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DB8EE4" w14:textId="3D940AF0" w:rsidR="00B9652B" w:rsidRPr="00C5752D" w:rsidRDefault="001F57EA" w:rsidP="004F2C5C">
      <w:r w:rsidRPr="00C5752D">
        <w:rPr>
          <w:noProof/>
          <w:lang w:val="en-US"/>
        </w:rPr>
        <w:drawing>
          <wp:anchor distT="0" distB="0" distL="114300" distR="114300" simplePos="0" relativeHeight="251700224" behindDoc="0" locked="0" layoutInCell="1" allowOverlap="1" wp14:anchorId="04A3F5E9" wp14:editId="211DA4E4">
            <wp:simplePos x="0" y="0"/>
            <wp:positionH relativeFrom="column">
              <wp:posOffset>5276850</wp:posOffset>
            </wp:positionH>
            <wp:positionV relativeFrom="paragraph">
              <wp:posOffset>138430</wp:posOffset>
            </wp:positionV>
            <wp:extent cx="990600" cy="914400"/>
            <wp:effectExtent l="19050" t="0" r="0" b="0"/>
            <wp:wrapNone/>
            <wp:docPr id="8" name="Picture 8" descr="downlo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9" descr="download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600" cy="914400"/>
                    </a:xfrm>
                    <a:prstGeom prst="rect">
                      <a:avLst/>
                    </a:prstGeom>
                    <a:noFill/>
                    <a:ln>
                      <a:noFill/>
                    </a:ln>
                  </pic:spPr>
                </pic:pic>
              </a:graphicData>
            </a:graphic>
          </wp:anchor>
        </w:drawing>
      </w:r>
      <w:r w:rsidRPr="00C5752D">
        <w:rPr>
          <w:noProof/>
          <w:lang w:val="en-US"/>
        </w:rPr>
        <w:drawing>
          <wp:anchor distT="0" distB="0" distL="114300" distR="114300" simplePos="0" relativeHeight="251699200" behindDoc="0" locked="0" layoutInCell="1" allowOverlap="1" wp14:anchorId="094B8FFB" wp14:editId="32DF38CC">
            <wp:simplePos x="0" y="0"/>
            <wp:positionH relativeFrom="column">
              <wp:posOffset>-429260</wp:posOffset>
            </wp:positionH>
            <wp:positionV relativeFrom="paragraph">
              <wp:posOffset>138430</wp:posOffset>
            </wp:positionV>
            <wp:extent cx="1027430" cy="887095"/>
            <wp:effectExtent l="19050" t="0" r="1270" b="0"/>
            <wp:wrapNone/>
            <wp:docPr id="11" name="Picture 11" descr="cropped-acemfs_logo_website-prb621oylckp5myz9jtk33tusm6sxq3r0uc2f5s6j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8" descr="cropped-acemfs_logo_website-prb621oylckp5myz9jtk33tusm6sxq3r0uc2f5s6j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27430" cy="887095"/>
                    </a:xfrm>
                    <a:prstGeom prst="rect">
                      <a:avLst/>
                    </a:prstGeom>
                    <a:noFill/>
                    <a:ln>
                      <a:noFill/>
                    </a:ln>
                  </pic:spPr>
                </pic:pic>
              </a:graphicData>
            </a:graphic>
          </wp:anchor>
        </w:drawing>
      </w:r>
      <w:r w:rsidR="00C27B58" w:rsidRPr="00C5752D">
        <w:rPr>
          <w:noProof/>
          <w:lang w:val="en-US"/>
        </w:rPr>
        <mc:AlternateContent>
          <mc:Choice Requires="wpg">
            <w:drawing>
              <wp:anchor distT="0" distB="0" distL="114300" distR="114300" simplePos="0" relativeHeight="251698176" behindDoc="0" locked="0" layoutInCell="1" allowOverlap="1" wp14:anchorId="3892AED2" wp14:editId="6E49776B">
                <wp:simplePos x="0" y="0"/>
                <wp:positionH relativeFrom="column">
                  <wp:posOffset>-1181100</wp:posOffset>
                </wp:positionH>
                <wp:positionV relativeFrom="paragraph">
                  <wp:posOffset>-1019175</wp:posOffset>
                </wp:positionV>
                <wp:extent cx="8136255" cy="2962275"/>
                <wp:effectExtent l="19050" t="19050" r="36195" b="9525"/>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6255" cy="2962275"/>
                          <a:chOff x="0" y="0"/>
                          <a:chExt cx="12813" cy="2859"/>
                        </a:xfrm>
                      </wpg:grpSpPr>
                      <wpg:grpSp>
                        <wpg:cNvPr id="5" name="Group 47"/>
                        <wpg:cNvGrpSpPr>
                          <a:grpSpLocks/>
                        </wpg:cNvGrpSpPr>
                        <wpg:grpSpPr bwMode="auto">
                          <a:xfrm>
                            <a:off x="0" y="0"/>
                            <a:ext cx="12813" cy="2859"/>
                            <a:chOff x="0" y="0"/>
                            <a:chExt cx="12813" cy="2859"/>
                          </a:xfrm>
                        </wpg:grpSpPr>
                        <wps:wsp>
                          <wps:cNvPr id="6" name="Rectangle 49"/>
                          <wps:cNvSpPr>
                            <a:spLocks noChangeArrowheads="1"/>
                          </wps:cNvSpPr>
                          <wps:spPr bwMode="auto">
                            <a:xfrm>
                              <a:off x="0" y="0"/>
                              <a:ext cx="12813" cy="662"/>
                            </a:xfrm>
                            <a:prstGeom prst="rect">
                              <a:avLst/>
                            </a:prstGeom>
                            <a:solidFill>
                              <a:schemeClr val="accent6">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9" name="Rectangle 50"/>
                          <wps:cNvSpPr>
                            <a:spLocks noChangeArrowheads="1"/>
                          </wps:cNvSpPr>
                          <wps:spPr bwMode="auto">
                            <a:xfrm>
                              <a:off x="11583" y="2464"/>
                              <a:ext cx="295" cy="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10" name="Rectangle 48"/>
                        <wps:cNvSpPr>
                          <a:spLocks noChangeArrowheads="1"/>
                        </wps:cNvSpPr>
                        <wps:spPr bwMode="auto">
                          <a:xfrm>
                            <a:off x="10846" y="2464"/>
                            <a:ext cx="314" cy="3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1AD319" id="Group 5092" o:spid="_x0000_s1026" style="position:absolute;margin-left:-93pt;margin-top:-80.25pt;width:640.65pt;height:233.25pt;z-index:251671552" coordsize="12813,2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">
                <v:group id="Group 47" o:spid="_x0000_s1027" style="position:absolute;width:12813;height:2859" coordsize="12813,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ect id="Rectangle 49" o:spid="_x0000_s1028" style="position:absolute;width:12813;height: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jsv8YA&#10;AADbAAAADwAAAGRycy9kb3ducmV2LnhtbESP3WrCQBSE74W+w3IK3unGFFKJrlIsrSIFjT/09pg9&#10;TVKzZ0N2q+nbdwuCl8PMfMNM552pxYVaV1lWMBpGIIhzqysuFBz2b4MxCOeRNdaWScEvOZjPHnpT&#10;TLW9ckaXnS9EgLBLUUHpfZNK6fKSDLqhbYiD92Vbgz7ItpC6xWuAm1rGUZRIgxWHhRIbWpSUn3c/&#10;RsHy9Nx8Zsf1x2mb7F+f4u27/t7ESvUfu5cJCE+dv4dv7ZVWkIzg/0v4AX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jsv8YAAADbAAAADwAAAAAAAAAAAAAAAACYAgAAZHJz&#10;L2Rvd25yZXYueG1sUEsFBgAAAAAEAAQA9QAAAIsDAAAAAA==&#10;" fillcolor="#70ad47 [3209]" strokecolor="#f2f2f2 [3041]" strokeweight="3pt">
                    <v:shadow on="t" color="#375623 [1609]" opacity=".5" offset="1pt"/>
                  </v:rect>
                  <v:rect id="Rectangle 50" o:spid="_x0000_s1029" style="position:absolute;left:11583;top:2464;width:295;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Tt8QA&#10;AADbAAAADwAAAGRycy9kb3ducmV2LnhtbESPT2vCQBTE7wW/w/KE3uqutoYaXUWEQKH1UC14fWSf&#10;STD7NmY3f/rtu4VCj8PM/IbZ7EZbi55aXznWMJ8pEMS5MxUXGr7O2dMrCB+QDdaOScM3edhtJw8b&#10;TI0b+JP6UyhEhLBPUUMZQpNK6fOSLPqZa4ijd3WtxRBlW0jT4hDhtpYLpRJpseK4UGJDh5Ly26mz&#10;GjB5Mffj9fnj/N4luCpGlS0vSuvH6bhfgwg0hv/wX/vNaEgW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w07fEAAAA2wAAAA8AAAAAAAAAAAAAAAAAmAIAAGRycy9k&#10;b3ducmV2LnhtbFBLBQYAAAAABAAEAPUAAACJAwAAAAA=&#10;" stroked="f"/>
                </v:group>
                <v:rect id="Rectangle 48" o:spid="_x0000_s1030" style="position:absolute;left:10846;top:2464;width:314;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x2LMQA&#10;AADbAAAADwAAAGRycy9kb3ducmV2LnhtbESPQWvCQBSE70L/w/IEb7pr04Y2dQ1FCAi1B7XQ6yP7&#10;TEKzb9PsRuO/dwsFj8PMfMOs8tG24ky9bxxrWC4UCOLSmYYrDV/HYv4Cwgdkg61j0nAlD/n6YbLC&#10;zLgL7+l8CJWIEPYZaqhD6DIpfVmTRb9wHXH0Tq63GKLsK2l6vES4beWjUqm02HBcqLGjTU3lz2Gw&#10;GjB9Mr+fp2R3/BhSfK1GVTx/K61n0/H9DUSgMdzD/+2t0ZAm8Pcl/gC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8dizEAAAA2wAAAA8AAAAAAAAAAAAAAAAAmAIAAGRycy9k&#10;b3ducmV2LnhtbFBLBQYAAAAABAAEAPUAAACJAwAAAAA=&#10;" stroked="f"/>
              </v:group>
            </w:pict>
          </mc:Fallback>
        </mc:AlternateContent>
      </w:r>
    </w:p>
    <w:p w14:paraId="67058C94" w14:textId="77777777" w:rsidR="001F57EA" w:rsidRPr="00C5752D" w:rsidRDefault="001F57EA" w:rsidP="00732F12">
      <w:pPr>
        <w:ind w:left="-180"/>
        <w:jc w:val="center"/>
        <w:rPr>
          <w:b/>
          <w:sz w:val="28"/>
          <w:szCs w:val="28"/>
        </w:rPr>
      </w:pPr>
    </w:p>
    <w:p w14:paraId="51A35A15" w14:textId="77777777" w:rsidR="0030139A" w:rsidRPr="00C5752D" w:rsidRDefault="0030139A" w:rsidP="00280135">
      <w:pPr>
        <w:rPr>
          <w:b/>
          <w:sz w:val="28"/>
        </w:rPr>
      </w:pPr>
      <w:bookmarkStart w:id="0" w:name="_Hlk119164662"/>
    </w:p>
    <w:p w14:paraId="1107AA41" w14:textId="77777777" w:rsidR="0030139A" w:rsidRPr="00C5752D" w:rsidRDefault="0030139A" w:rsidP="00551ECA">
      <w:pPr>
        <w:jc w:val="center"/>
        <w:rPr>
          <w:b/>
          <w:sz w:val="28"/>
        </w:rPr>
      </w:pPr>
    </w:p>
    <w:p w14:paraId="4D5A4E10" w14:textId="77777777" w:rsidR="00280135" w:rsidRDefault="00BE4DF3" w:rsidP="00551ECA">
      <w:pPr>
        <w:jc w:val="center"/>
        <w:rPr>
          <w:b/>
          <w:sz w:val="28"/>
        </w:rPr>
      </w:pPr>
      <w:r w:rsidRPr="00C5752D">
        <w:rPr>
          <w:b/>
          <w:sz w:val="28"/>
        </w:rPr>
        <w:t>ENVIRONMENTAL AND SOCIAL MANAGEMENT PLA</w:t>
      </w:r>
      <w:r w:rsidR="002F379B" w:rsidRPr="00C5752D">
        <w:rPr>
          <w:b/>
          <w:sz w:val="28"/>
        </w:rPr>
        <w:t xml:space="preserve">N </w:t>
      </w:r>
    </w:p>
    <w:p w14:paraId="2A7058DE" w14:textId="77777777" w:rsidR="00E05AF3" w:rsidRDefault="00E05AF3" w:rsidP="00E05AF3">
      <w:pPr>
        <w:jc w:val="center"/>
        <w:rPr>
          <w:b/>
          <w:sz w:val="28"/>
        </w:rPr>
      </w:pPr>
    </w:p>
    <w:p w14:paraId="2351E004" w14:textId="360CF719" w:rsidR="00E05AF3" w:rsidRDefault="00E05AF3" w:rsidP="00E05AF3">
      <w:pPr>
        <w:jc w:val="center"/>
        <w:rPr>
          <w:b/>
          <w:sz w:val="28"/>
        </w:rPr>
      </w:pPr>
      <w:r>
        <w:rPr>
          <w:b/>
          <w:sz w:val="28"/>
        </w:rPr>
        <w:t>For</w:t>
      </w:r>
    </w:p>
    <w:p w14:paraId="7E278579" w14:textId="77777777" w:rsidR="00280135" w:rsidRPr="00C5752D" w:rsidRDefault="00280135" w:rsidP="00551ECA">
      <w:pPr>
        <w:jc w:val="center"/>
        <w:rPr>
          <w:b/>
          <w:sz w:val="28"/>
        </w:rPr>
      </w:pPr>
    </w:p>
    <w:p w14:paraId="09C37C5A" w14:textId="0FDB81CB" w:rsidR="00280135" w:rsidRDefault="00B9652B" w:rsidP="00280135">
      <w:pPr>
        <w:jc w:val="center"/>
        <w:rPr>
          <w:b/>
          <w:szCs w:val="24"/>
        </w:rPr>
      </w:pPr>
      <w:r w:rsidRPr="001268F5">
        <w:rPr>
          <w:b/>
          <w:szCs w:val="24"/>
        </w:rPr>
        <w:t xml:space="preserve">CONSTRUCTION OF </w:t>
      </w:r>
      <w:bookmarkStart w:id="1" w:name="_Hlk119164833"/>
      <w:bookmarkEnd w:id="0"/>
      <w:r w:rsidR="00BB63AA">
        <w:rPr>
          <w:b/>
          <w:szCs w:val="24"/>
        </w:rPr>
        <w:t xml:space="preserve">THE </w:t>
      </w:r>
      <w:r w:rsidR="00BE4DF3" w:rsidRPr="001268F5">
        <w:rPr>
          <w:b/>
          <w:szCs w:val="24"/>
        </w:rPr>
        <w:t xml:space="preserve">AFRICA CENTRE OF EXCELLENCE FOR </w:t>
      </w:r>
      <w:r w:rsidRPr="001268F5">
        <w:rPr>
          <w:b/>
          <w:szCs w:val="24"/>
        </w:rPr>
        <w:t>MYCOTOXIN</w:t>
      </w:r>
      <w:r w:rsidR="00BE4DF3" w:rsidRPr="001268F5">
        <w:rPr>
          <w:b/>
          <w:szCs w:val="24"/>
        </w:rPr>
        <w:t xml:space="preserve"> AND </w:t>
      </w:r>
      <w:r w:rsidRPr="001268F5">
        <w:rPr>
          <w:b/>
          <w:szCs w:val="24"/>
        </w:rPr>
        <w:t>FOOD SAFETY</w:t>
      </w:r>
      <w:r w:rsidR="00280135" w:rsidRPr="001268F5">
        <w:rPr>
          <w:b/>
          <w:szCs w:val="24"/>
        </w:rPr>
        <w:t xml:space="preserve"> (ACEMFS)</w:t>
      </w:r>
    </w:p>
    <w:p w14:paraId="2FECF991" w14:textId="77777777" w:rsidR="001268F5" w:rsidRPr="001268F5" w:rsidRDefault="001268F5" w:rsidP="00280135">
      <w:pPr>
        <w:jc w:val="center"/>
        <w:rPr>
          <w:b/>
          <w:szCs w:val="24"/>
        </w:rPr>
      </w:pPr>
    </w:p>
    <w:p w14:paraId="4CA6872E" w14:textId="4402A937" w:rsidR="00280135" w:rsidRPr="00C5752D" w:rsidRDefault="00B9652B" w:rsidP="00280135">
      <w:pPr>
        <w:ind w:left="900"/>
      </w:pPr>
      <w:r w:rsidRPr="00C5752D">
        <w:rPr>
          <w:noProof/>
          <w:lang w:val="en-US"/>
        </w:rPr>
        <w:drawing>
          <wp:inline distT="0" distB="0" distL="0" distR="0" wp14:anchorId="423DD0CD" wp14:editId="588019D8">
            <wp:extent cx="2047875" cy="1104900"/>
            <wp:effectExtent l="19050" t="19050" r="28575" b="28575"/>
            <wp:docPr id="18" name="Picture 18" descr="IMG-20220726-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0" descr="IMG-20220726-WA00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47875" cy="1104900"/>
                    </a:xfrm>
                    <a:prstGeom prst="rect">
                      <a:avLst/>
                    </a:prstGeom>
                    <a:noFill/>
                    <a:ln w="9525" cmpd="sng">
                      <a:solidFill>
                        <a:srgbClr val="000000"/>
                      </a:solidFill>
                      <a:miter lim="800000"/>
                      <a:headEnd/>
                      <a:tailEnd/>
                    </a:ln>
                    <a:effectLst/>
                  </pic:spPr>
                </pic:pic>
              </a:graphicData>
            </a:graphic>
          </wp:inline>
        </w:drawing>
      </w:r>
      <w:r w:rsidRPr="00C5752D">
        <w:rPr>
          <w:noProof/>
          <w:lang w:val="en-US"/>
        </w:rPr>
        <w:drawing>
          <wp:inline distT="0" distB="0" distL="0" distR="0" wp14:anchorId="456C5759" wp14:editId="685FD00A">
            <wp:extent cx="2105025" cy="1104900"/>
            <wp:effectExtent l="19050" t="19050" r="28575" b="19050"/>
            <wp:docPr id="21" name="Picture 21" descr="IMG-20220726-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1" descr="IMG-20220726-WA00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05025" cy="1104900"/>
                    </a:xfrm>
                    <a:prstGeom prst="rect">
                      <a:avLst/>
                    </a:prstGeom>
                    <a:noFill/>
                    <a:ln w="9525" cmpd="sng">
                      <a:solidFill>
                        <a:srgbClr val="000000"/>
                      </a:solidFill>
                      <a:miter lim="800000"/>
                      <a:headEnd/>
                      <a:tailEnd/>
                    </a:ln>
                    <a:effectLst/>
                  </pic:spPr>
                </pic:pic>
              </a:graphicData>
            </a:graphic>
          </wp:inline>
        </w:drawing>
      </w:r>
    </w:p>
    <w:p w14:paraId="41A0D5AA" w14:textId="77777777" w:rsidR="001268F5" w:rsidRDefault="001268F5" w:rsidP="00732F12">
      <w:pPr>
        <w:jc w:val="center"/>
        <w:rPr>
          <w:b/>
          <w:sz w:val="28"/>
        </w:rPr>
      </w:pPr>
    </w:p>
    <w:p w14:paraId="510D3F9F" w14:textId="29DCDDEB" w:rsidR="00B9652B" w:rsidRPr="00C5752D" w:rsidRDefault="005D1A89" w:rsidP="00732F12">
      <w:pPr>
        <w:jc w:val="center"/>
        <w:rPr>
          <w:b/>
          <w:sz w:val="28"/>
        </w:rPr>
      </w:pPr>
      <w:r w:rsidRPr="001268F5">
        <w:rPr>
          <w:b/>
          <w:szCs w:val="24"/>
        </w:rPr>
        <w:t>FEDERAL UNIVERSITY OF TECHNOLOGY MINNA MAIN CAMPUS</w:t>
      </w:r>
      <w:r w:rsidRPr="00C5752D">
        <w:rPr>
          <w:b/>
          <w:sz w:val="28"/>
        </w:rPr>
        <w:t xml:space="preserve"> </w:t>
      </w:r>
    </w:p>
    <w:p w14:paraId="044E9866" w14:textId="0B032988" w:rsidR="006B3DF1" w:rsidRPr="001268F5" w:rsidRDefault="001268F5" w:rsidP="00732F12">
      <w:pPr>
        <w:jc w:val="center"/>
        <w:rPr>
          <w:b/>
          <w:szCs w:val="24"/>
        </w:rPr>
      </w:pPr>
      <w:r w:rsidRPr="001268F5">
        <w:rPr>
          <w:b/>
          <w:szCs w:val="24"/>
        </w:rPr>
        <w:t xml:space="preserve">NIGERIA </w:t>
      </w:r>
    </w:p>
    <w:p w14:paraId="5639282B" w14:textId="77777777" w:rsidR="006B3DF1" w:rsidRPr="00C5752D" w:rsidRDefault="006B3DF1" w:rsidP="004F2C5C"/>
    <w:p w14:paraId="69C6CC6A" w14:textId="77777777" w:rsidR="006B3DF1" w:rsidRPr="00C5752D" w:rsidRDefault="006B3DF1" w:rsidP="004F2C5C"/>
    <w:p w14:paraId="00FCD676" w14:textId="7AB80CBA" w:rsidR="000A5279" w:rsidRPr="000A5279" w:rsidRDefault="005D1A89" w:rsidP="000A5279">
      <w:pPr>
        <w:tabs>
          <w:tab w:val="left" w:pos="6220"/>
        </w:tabs>
        <w:rPr>
          <w:sz w:val="20"/>
          <w:szCs w:val="20"/>
        </w:rPr>
      </w:pPr>
      <w:r w:rsidRPr="000A5279">
        <w:rPr>
          <w:noProof/>
          <w:sz w:val="20"/>
          <w:szCs w:val="20"/>
          <w:lang w:val="en-US"/>
        </w:rPr>
        <w:drawing>
          <wp:anchor distT="0" distB="0" distL="114300" distR="114300" simplePos="0" relativeHeight="251745280" behindDoc="0" locked="0" layoutInCell="1" allowOverlap="1" wp14:anchorId="3EBD0040" wp14:editId="25C65FD0">
            <wp:simplePos x="1143000" y="6731000"/>
            <wp:positionH relativeFrom="column">
              <wp:align>left</wp:align>
            </wp:positionH>
            <wp:positionV relativeFrom="paragraph">
              <wp:align>top</wp:align>
            </wp:positionV>
            <wp:extent cx="1095376" cy="853184"/>
            <wp:effectExtent l="0" t="0" r="0" b="4445"/>
            <wp:wrapSquare wrapText="bothSides"/>
            <wp:docPr id="1031" name="Picture 1031" descr="Trimm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rimming 2.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63926" t="24654" b="13544"/>
                    <a:stretch/>
                  </pic:blipFill>
                  <pic:spPr bwMode="auto">
                    <a:xfrm>
                      <a:off x="0" y="0"/>
                      <a:ext cx="1095376" cy="853184"/>
                    </a:xfrm>
                    <a:prstGeom prst="rect">
                      <a:avLst/>
                    </a:prstGeom>
                    <a:noFill/>
                    <a:ln>
                      <a:noFill/>
                    </a:ln>
                    <a:extLst>
                      <a:ext uri="{53640926-AAD7-44D8-BBD7-CCE9431645EC}">
                        <a14:shadowObscured xmlns:a14="http://schemas.microsoft.com/office/drawing/2010/main"/>
                      </a:ext>
                    </a:extLst>
                  </pic:spPr>
                </pic:pic>
              </a:graphicData>
            </a:graphic>
          </wp:anchor>
        </w:drawing>
      </w:r>
      <w:r w:rsidR="000A5279">
        <w:rPr>
          <w:sz w:val="20"/>
          <w:szCs w:val="20"/>
        </w:rPr>
        <w:t xml:space="preserve">                                                                                      </w:t>
      </w:r>
    </w:p>
    <w:p w14:paraId="126AF0A4" w14:textId="7F267253" w:rsidR="0030139A" w:rsidRPr="00C5752D" w:rsidRDefault="000A5279" w:rsidP="000A5279">
      <w:r>
        <w:br w:type="textWrapping" w:clear="all"/>
      </w:r>
    </w:p>
    <w:p w14:paraId="2B9E90AE" w14:textId="77777777" w:rsidR="0030139A" w:rsidRPr="00C5752D" w:rsidRDefault="0030139A" w:rsidP="00551ECA">
      <w:pPr>
        <w:rPr>
          <w:lang w:val="en-US"/>
        </w:rPr>
      </w:pPr>
    </w:p>
    <w:p w14:paraId="7EA8D378" w14:textId="43A80C08" w:rsidR="004A298B" w:rsidRPr="000A5279" w:rsidRDefault="00EE5D36" w:rsidP="00732F12">
      <w:pPr>
        <w:jc w:val="right"/>
        <w:rPr>
          <w:b/>
          <w:noProof/>
          <w:sz w:val="22"/>
          <w:lang w:eastAsia="en-GB"/>
        </w:rPr>
      </w:pPr>
      <w:r w:rsidRPr="000A5279">
        <w:rPr>
          <w:b/>
          <w:sz w:val="22"/>
        </w:rPr>
        <w:t>January</w:t>
      </w:r>
      <w:r w:rsidR="00AE1525" w:rsidRPr="000A5279">
        <w:rPr>
          <w:b/>
          <w:noProof/>
          <w:sz w:val="22"/>
          <w:lang w:eastAsia="en-GB"/>
        </w:rPr>
        <w:t xml:space="preserve"> 2023</w:t>
      </w:r>
    </w:p>
    <w:p w14:paraId="2DC5A44C" w14:textId="77777777" w:rsidR="004A298B" w:rsidRPr="00C5752D" w:rsidRDefault="004A298B" w:rsidP="004F2C5C">
      <w:pPr>
        <w:rPr>
          <w:noProof/>
          <w:lang w:eastAsia="en-GB"/>
        </w:rPr>
      </w:pPr>
    </w:p>
    <w:p w14:paraId="123CBB46" w14:textId="5A780C8A" w:rsidR="00B9652B" w:rsidRPr="000A5279" w:rsidRDefault="000A5279" w:rsidP="004F2C5C">
      <w:r w:rsidRPr="000A5279">
        <w:rPr>
          <w:b/>
          <w:bCs/>
          <w:sz w:val="20"/>
          <w:szCs w:val="20"/>
        </w:rPr>
        <w:t xml:space="preserve">Prepared by: ACEMFS FUT Minna </w:t>
      </w:r>
      <w:r w:rsidR="00C27B58" w:rsidRPr="000A5279">
        <w:rPr>
          <w:noProof/>
        </w:rPr>
        <mc:AlternateContent>
          <mc:Choice Requires="wpg">
            <w:drawing>
              <wp:anchor distT="0" distB="0" distL="114300" distR="114300" simplePos="0" relativeHeight="251702272" behindDoc="0" locked="0" layoutInCell="1" allowOverlap="1" wp14:anchorId="1585C7A0" wp14:editId="42859618">
                <wp:simplePos x="0" y="0"/>
                <wp:positionH relativeFrom="page">
                  <wp:posOffset>-177800</wp:posOffset>
                </wp:positionH>
                <wp:positionV relativeFrom="paragraph">
                  <wp:posOffset>392430</wp:posOffset>
                </wp:positionV>
                <wp:extent cx="8136255" cy="2974792"/>
                <wp:effectExtent l="19050" t="19050" r="36195"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6255" cy="2974792"/>
                          <a:chOff x="-30" y="145"/>
                          <a:chExt cx="12813" cy="2714"/>
                        </a:xfrm>
                      </wpg:grpSpPr>
                      <wpg:grpSp>
                        <wpg:cNvPr id="23" name="Group 23"/>
                        <wpg:cNvGrpSpPr>
                          <a:grpSpLocks/>
                        </wpg:cNvGrpSpPr>
                        <wpg:grpSpPr bwMode="auto">
                          <a:xfrm>
                            <a:off x="-30" y="145"/>
                            <a:ext cx="12813" cy="2714"/>
                            <a:chOff x="-30" y="145"/>
                            <a:chExt cx="12813" cy="2714"/>
                          </a:xfrm>
                        </wpg:grpSpPr>
                        <wps:wsp>
                          <wps:cNvPr id="24" name="Rectangle 24"/>
                          <wps:cNvSpPr>
                            <a:spLocks noChangeArrowheads="1"/>
                          </wps:cNvSpPr>
                          <wps:spPr bwMode="auto">
                            <a:xfrm>
                              <a:off x="-30" y="145"/>
                              <a:ext cx="12813" cy="662"/>
                            </a:xfrm>
                            <a:prstGeom prst="rect">
                              <a:avLst/>
                            </a:prstGeom>
                            <a:solidFill>
                              <a:schemeClr val="accent6">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26" name="Rectangle 25"/>
                          <wps:cNvSpPr>
                            <a:spLocks noChangeArrowheads="1"/>
                          </wps:cNvSpPr>
                          <wps:spPr bwMode="auto">
                            <a:xfrm>
                              <a:off x="11583" y="2464"/>
                              <a:ext cx="295" cy="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27" name="Rectangle 34"/>
                        <wps:cNvSpPr>
                          <a:spLocks noChangeArrowheads="1"/>
                        </wps:cNvSpPr>
                        <wps:spPr bwMode="auto">
                          <a:xfrm>
                            <a:off x="10846" y="2464"/>
                            <a:ext cx="314" cy="3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B25CE7" id="Group 22" o:spid="_x0000_s1026" style="position:absolute;margin-left:-14pt;margin-top:30.9pt;width:640.65pt;height:234.25pt;z-index:251702272;mso-position-horizontal-relative:page" coordorigin="-30,145" coordsize="12813,2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">
                <v:group id="Group 23" o:spid="_x0000_s1027" style="position:absolute;left:-30;top:145;width:12813;height:2714" coordorigin="-30,145" coordsize="12813,2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ect id="Rectangle 24" o:spid="_x0000_s1028" style="position:absolute;left:-30;top:145;width:12813;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" fillcolor="#f79646 [3209]" strokecolor="#f2f2f2 [3041]" strokeweight="3pt">
                    <v:shadow on="t" color="#974706 [1609]" opacity=".5" offset="1pt"/>
                  </v:rect>
                  <v:rect id="Rectangle 25" o:spid="_x0000_s1029" style="position:absolute;left:11583;top:2464;width:295;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" stroked="f"/>
                </v:group>
                <v:rect id="Rectangle 34" o:spid="_x0000_s1030" style="position:absolute;left:10846;top:2464;width:314;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" stroked="f"/>
                <w10:wrap anchorx="page"/>
              </v:group>
            </w:pict>
          </mc:Fallback>
        </mc:AlternateContent>
      </w:r>
    </w:p>
    <w:p w14:paraId="3EE920BB" w14:textId="77777777" w:rsidR="00732F12" w:rsidRPr="00C5752D" w:rsidRDefault="00732F12" w:rsidP="004F2C5C"/>
    <w:p w14:paraId="10997789" w14:textId="77777777" w:rsidR="00732F12" w:rsidRPr="00C5752D" w:rsidRDefault="00732F12" w:rsidP="004F2C5C"/>
    <w:p w14:paraId="2615489C" w14:textId="26DBE739" w:rsidR="0030139A" w:rsidRPr="00C5752D" w:rsidRDefault="00BE4DF3" w:rsidP="00551ECA">
      <w:pPr>
        <w:pStyle w:val="Heading1"/>
        <w:rPr>
          <w:rFonts w:ascii="Garamond" w:hAnsi="Garamond"/>
          <w:sz w:val="24"/>
        </w:rPr>
      </w:pPr>
      <w:bookmarkStart w:id="2" w:name="page2"/>
      <w:bookmarkStart w:id="3" w:name="page19"/>
      <w:bookmarkStart w:id="4" w:name="_Toc56988511"/>
      <w:bookmarkStart w:id="5" w:name="_Toc126925881"/>
      <w:bookmarkEnd w:id="1"/>
      <w:bookmarkEnd w:id="2"/>
      <w:bookmarkEnd w:id="3"/>
      <w:r w:rsidRPr="00C5752D">
        <w:rPr>
          <w:rFonts w:ascii="Garamond" w:hAnsi="Garamond"/>
        </w:rPr>
        <w:t>TABLE</w:t>
      </w:r>
      <w:r w:rsidRPr="00C5752D">
        <w:rPr>
          <w:rFonts w:ascii="Garamond" w:hAnsi="Garamond"/>
          <w:sz w:val="28"/>
        </w:rPr>
        <w:t xml:space="preserve"> </w:t>
      </w:r>
      <w:r w:rsidRPr="00C5752D">
        <w:rPr>
          <w:rFonts w:ascii="Garamond" w:hAnsi="Garamond"/>
          <w:sz w:val="24"/>
        </w:rPr>
        <w:t>OF</w:t>
      </w:r>
      <w:r w:rsidRPr="00C5752D">
        <w:rPr>
          <w:rFonts w:ascii="Garamond" w:hAnsi="Garamond"/>
          <w:sz w:val="28"/>
        </w:rPr>
        <w:t xml:space="preserve"> </w:t>
      </w:r>
      <w:r w:rsidRPr="00C5752D">
        <w:rPr>
          <w:rFonts w:ascii="Garamond" w:hAnsi="Garamond"/>
          <w:sz w:val="24"/>
        </w:rPr>
        <w:t>CONTENTS</w:t>
      </w:r>
      <w:bookmarkEnd w:id="5"/>
    </w:p>
    <w:bookmarkStart w:id="6" w:name="_Toc125483576" w:displacedByCustomXml="next"/>
    <w:sdt>
      <w:sdtPr>
        <w:rPr>
          <w:rFonts w:cs="Times New Roman"/>
          <w:b w:val="0"/>
          <w:szCs w:val="24"/>
        </w:rPr>
        <w:id w:val="-1141492917"/>
        <w:docPartObj>
          <w:docPartGallery w:val="Table of Contents"/>
          <w:docPartUnique/>
        </w:docPartObj>
      </w:sdtPr>
      <w:sdtEndPr>
        <w:rPr>
          <w:rFonts w:cstheme="minorBidi"/>
          <w:noProof/>
          <w:szCs w:val="22"/>
        </w:rPr>
      </w:sdtEndPr>
      <w:sdtContent>
        <w:p w14:paraId="5D7433EA" w14:textId="62D7F08A" w:rsidR="008F7705" w:rsidRDefault="00BE49DD">
          <w:pPr>
            <w:pStyle w:val="TOC1"/>
            <w:rPr>
              <w:rFonts w:asciiTheme="minorHAnsi" w:eastAsiaTheme="minorEastAsia" w:hAnsiTheme="minorHAnsi"/>
              <w:b w:val="0"/>
              <w:noProof/>
              <w:sz w:val="22"/>
              <w:lang w:val="en-US"/>
            </w:rPr>
          </w:pPr>
          <w:r w:rsidRPr="00C5752D">
            <w:rPr>
              <w:rFonts w:cs="Times New Roman"/>
              <w:szCs w:val="24"/>
            </w:rPr>
            <w:fldChar w:fldCharType="begin"/>
          </w:r>
          <w:r w:rsidR="00F17B4B" w:rsidRPr="00C5752D">
            <w:rPr>
              <w:rFonts w:cs="Times New Roman"/>
              <w:szCs w:val="24"/>
            </w:rPr>
            <w:instrText xml:space="preserve"> TOC \o "1-3" \h \z \u </w:instrText>
          </w:r>
          <w:r w:rsidRPr="00C5752D">
            <w:rPr>
              <w:rFonts w:cs="Times New Roman"/>
              <w:szCs w:val="24"/>
            </w:rPr>
            <w:fldChar w:fldCharType="separate"/>
          </w:r>
          <w:hyperlink w:anchor="_Toc126925881" w:history="1">
            <w:r w:rsidR="008F7705" w:rsidRPr="00FA38EC">
              <w:rPr>
                <w:rStyle w:val="Hyperlink"/>
                <w:noProof/>
              </w:rPr>
              <w:t>TABLE OF CONTENTS</w:t>
            </w:r>
            <w:r w:rsidR="008F7705">
              <w:rPr>
                <w:noProof/>
                <w:webHidden/>
              </w:rPr>
              <w:tab/>
            </w:r>
            <w:r w:rsidR="008F7705">
              <w:rPr>
                <w:noProof/>
                <w:webHidden/>
              </w:rPr>
              <w:fldChar w:fldCharType="begin"/>
            </w:r>
            <w:r w:rsidR="008F7705">
              <w:rPr>
                <w:noProof/>
                <w:webHidden/>
              </w:rPr>
              <w:instrText xml:space="preserve"> PAGEREF _Toc126925881 \h </w:instrText>
            </w:r>
            <w:r w:rsidR="008F7705">
              <w:rPr>
                <w:noProof/>
                <w:webHidden/>
              </w:rPr>
            </w:r>
            <w:r w:rsidR="008F7705">
              <w:rPr>
                <w:noProof/>
                <w:webHidden/>
              </w:rPr>
              <w:fldChar w:fldCharType="separate"/>
            </w:r>
            <w:r w:rsidR="00DD32E8">
              <w:rPr>
                <w:noProof/>
                <w:webHidden/>
              </w:rPr>
              <w:t>iii</w:t>
            </w:r>
            <w:r w:rsidR="008F7705">
              <w:rPr>
                <w:noProof/>
                <w:webHidden/>
              </w:rPr>
              <w:fldChar w:fldCharType="end"/>
            </w:r>
          </w:hyperlink>
        </w:p>
        <w:p w14:paraId="4DF877B1" w14:textId="2E4B166F" w:rsidR="008F7705" w:rsidRDefault="008F7705">
          <w:pPr>
            <w:pStyle w:val="TOC1"/>
            <w:rPr>
              <w:rFonts w:asciiTheme="minorHAnsi" w:eastAsiaTheme="minorEastAsia" w:hAnsiTheme="minorHAnsi"/>
              <w:b w:val="0"/>
              <w:noProof/>
              <w:sz w:val="22"/>
              <w:lang w:val="en-US"/>
            </w:rPr>
          </w:pPr>
          <w:hyperlink w:anchor="_Toc126925882" w:history="1">
            <w:r w:rsidRPr="00FA38EC">
              <w:rPr>
                <w:rStyle w:val="Hyperlink"/>
                <w:noProof/>
              </w:rPr>
              <w:t>LIST OF TABLES</w:t>
            </w:r>
            <w:r>
              <w:rPr>
                <w:noProof/>
                <w:webHidden/>
              </w:rPr>
              <w:tab/>
            </w:r>
            <w:r>
              <w:rPr>
                <w:noProof/>
                <w:webHidden/>
              </w:rPr>
              <w:fldChar w:fldCharType="begin"/>
            </w:r>
            <w:r>
              <w:rPr>
                <w:noProof/>
                <w:webHidden/>
              </w:rPr>
              <w:instrText xml:space="preserve"> PAGEREF _Toc126925882 \h </w:instrText>
            </w:r>
            <w:r>
              <w:rPr>
                <w:noProof/>
                <w:webHidden/>
              </w:rPr>
            </w:r>
            <w:r>
              <w:rPr>
                <w:noProof/>
                <w:webHidden/>
              </w:rPr>
              <w:fldChar w:fldCharType="separate"/>
            </w:r>
            <w:r w:rsidR="00DD32E8">
              <w:rPr>
                <w:noProof/>
                <w:webHidden/>
              </w:rPr>
              <w:t>vii</w:t>
            </w:r>
            <w:r>
              <w:rPr>
                <w:noProof/>
                <w:webHidden/>
              </w:rPr>
              <w:fldChar w:fldCharType="end"/>
            </w:r>
          </w:hyperlink>
        </w:p>
        <w:p w14:paraId="5014996A" w14:textId="04FC4A9C" w:rsidR="008F7705" w:rsidRDefault="008F7705">
          <w:pPr>
            <w:pStyle w:val="TOC1"/>
            <w:rPr>
              <w:rFonts w:asciiTheme="minorHAnsi" w:eastAsiaTheme="minorEastAsia" w:hAnsiTheme="minorHAnsi"/>
              <w:b w:val="0"/>
              <w:noProof/>
              <w:sz w:val="22"/>
              <w:lang w:val="en-US"/>
            </w:rPr>
          </w:pPr>
          <w:hyperlink w:anchor="_Toc126925883" w:history="1">
            <w:r w:rsidRPr="00FA38EC">
              <w:rPr>
                <w:rStyle w:val="Hyperlink"/>
                <w:noProof/>
              </w:rPr>
              <w:t>LIST OF FIGURES</w:t>
            </w:r>
            <w:r>
              <w:rPr>
                <w:noProof/>
                <w:webHidden/>
              </w:rPr>
              <w:tab/>
            </w:r>
            <w:r>
              <w:rPr>
                <w:noProof/>
                <w:webHidden/>
              </w:rPr>
              <w:fldChar w:fldCharType="begin"/>
            </w:r>
            <w:r>
              <w:rPr>
                <w:noProof/>
                <w:webHidden/>
              </w:rPr>
              <w:instrText xml:space="preserve"> PAGEREF _Toc126925883 \h </w:instrText>
            </w:r>
            <w:r>
              <w:rPr>
                <w:noProof/>
                <w:webHidden/>
              </w:rPr>
            </w:r>
            <w:r>
              <w:rPr>
                <w:noProof/>
                <w:webHidden/>
              </w:rPr>
              <w:fldChar w:fldCharType="separate"/>
            </w:r>
            <w:r w:rsidR="00DD32E8">
              <w:rPr>
                <w:noProof/>
                <w:webHidden/>
              </w:rPr>
              <w:t>viii</w:t>
            </w:r>
            <w:r>
              <w:rPr>
                <w:noProof/>
                <w:webHidden/>
              </w:rPr>
              <w:fldChar w:fldCharType="end"/>
            </w:r>
          </w:hyperlink>
        </w:p>
        <w:p w14:paraId="414E68BA" w14:textId="34BB6308" w:rsidR="008F7705" w:rsidRDefault="008F7705">
          <w:pPr>
            <w:pStyle w:val="TOC1"/>
            <w:rPr>
              <w:rFonts w:asciiTheme="minorHAnsi" w:eastAsiaTheme="minorEastAsia" w:hAnsiTheme="minorHAnsi"/>
              <w:b w:val="0"/>
              <w:noProof/>
              <w:sz w:val="22"/>
              <w:lang w:val="en-US"/>
            </w:rPr>
          </w:pPr>
          <w:hyperlink w:anchor="_Toc126925884" w:history="1">
            <w:r w:rsidRPr="00FA38EC">
              <w:rPr>
                <w:rStyle w:val="Hyperlink"/>
                <w:noProof/>
              </w:rPr>
              <w:t>LIST OF ABBREVIATIONS AND ACRONYMS</w:t>
            </w:r>
            <w:r>
              <w:rPr>
                <w:noProof/>
                <w:webHidden/>
              </w:rPr>
              <w:tab/>
            </w:r>
            <w:r>
              <w:rPr>
                <w:noProof/>
                <w:webHidden/>
              </w:rPr>
              <w:fldChar w:fldCharType="begin"/>
            </w:r>
            <w:r>
              <w:rPr>
                <w:noProof/>
                <w:webHidden/>
              </w:rPr>
              <w:instrText xml:space="preserve"> PAGEREF _Toc126925884 \h </w:instrText>
            </w:r>
            <w:r>
              <w:rPr>
                <w:noProof/>
                <w:webHidden/>
              </w:rPr>
            </w:r>
            <w:r>
              <w:rPr>
                <w:noProof/>
                <w:webHidden/>
              </w:rPr>
              <w:fldChar w:fldCharType="separate"/>
            </w:r>
            <w:r w:rsidR="00DD32E8">
              <w:rPr>
                <w:noProof/>
                <w:webHidden/>
              </w:rPr>
              <w:t>ix</w:t>
            </w:r>
            <w:r>
              <w:rPr>
                <w:noProof/>
                <w:webHidden/>
              </w:rPr>
              <w:fldChar w:fldCharType="end"/>
            </w:r>
          </w:hyperlink>
        </w:p>
        <w:p w14:paraId="78146CA7" w14:textId="1D1BF7E9" w:rsidR="008F7705" w:rsidRDefault="008F7705">
          <w:pPr>
            <w:pStyle w:val="TOC1"/>
            <w:rPr>
              <w:rFonts w:asciiTheme="minorHAnsi" w:eastAsiaTheme="minorEastAsia" w:hAnsiTheme="minorHAnsi"/>
              <w:b w:val="0"/>
              <w:noProof/>
              <w:sz w:val="22"/>
              <w:lang w:val="en-US"/>
            </w:rPr>
          </w:pPr>
          <w:hyperlink w:anchor="_Toc126925885" w:history="1">
            <w:r w:rsidRPr="00FA38EC">
              <w:rPr>
                <w:rStyle w:val="Hyperlink"/>
                <w:noProof/>
              </w:rPr>
              <w:t>EXECUTIVE SUMMARY</w:t>
            </w:r>
            <w:r>
              <w:rPr>
                <w:noProof/>
                <w:webHidden/>
              </w:rPr>
              <w:tab/>
            </w:r>
            <w:r>
              <w:rPr>
                <w:noProof/>
                <w:webHidden/>
              </w:rPr>
              <w:fldChar w:fldCharType="begin"/>
            </w:r>
            <w:r>
              <w:rPr>
                <w:noProof/>
                <w:webHidden/>
              </w:rPr>
              <w:instrText xml:space="preserve"> PAGEREF _Toc126925885 \h </w:instrText>
            </w:r>
            <w:r>
              <w:rPr>
                <w:noProof/>
                <w:webHidden/>
              </w:rPr>
            </w:r>
            <w:r>
              <w:rPr>
                <w:noProof/>
                <w:webHidden/>
              </w:rPr>
              <w:fldChar w:fldCharType="separate"/>
            </w:r>
            <w:r w:rsidR="00DD32E8">
              <w:rPr>
                <w:noProof/>
                <w:webHidden/>
              </w:rPr>
              <w:t>xi</w:t>
            </w:r>
            <w:r>
              <w:rPr>
                <w:noProof/>
                <w:webHidden/>
              </w:rPr>
              <w:fldChar w:fldCharType="end"/>
            </w:r>
          </w:hyperlink>
        </w:p>
        <w:p w14:paraId="42992EA4" w14:textId="5A5A9B4E" w:rsidR="008F7705" w:rsidRDefault="008F7705">
          <w:pPr>
            <w:pStyle w:val="TOC1"/>
            <w:rPr>
              <w:rFonts w:asciiTheme="minorHAnsi" w:eastAsiaTheme="minorEastAsia" w:hAnsiTheme="minorHAnsi"/>
              <w:b w:val="0"/>
              <w:noProof/>
              <w:sz w:val="22"/>
              <w:lang w:val="en-US"/>
            </w:rPr>
          </w:pPr>
          <w:hyperlink w:anchor="_Toc126925886" w:history="1">
            <w:r w:rsidRPr="00FA38EC">
              <w:rPr>
                <w:rStyle w:val="Hyperlink"/>
                <w:noProof/>
              </w:rPr>
              <w:t>CHAPTER ONE:</w:t>
            </w:r>
            <w:r>
              <w:rPr>
                <w:noProof/>
                <w:webHidden/>
              </w:rPr>
              <w:tab/>
            </w:r>
            <w:r>
              <w:rPr>
                <w:noProof/>
                <w:webHidden/>
              </w:rPr>
              <w:fldChar w:fldCharType="begin"/>
            </w:r>
            <w:r>
              <w:rPr>
                <w:noProof/>
                <w:webHidden/>
              </w:rPr>
              <w:instrText xml:space="preserve"> PAGEREF _Toc126925886 \h </w:instrText>
            </w:r>
            <w:r>
              <w:rPr>
                <w:noProof/>
                <w:webHidden/>
              </w:rPr>
            </w:r>
            <w:r>
              <w:rPr>
                <w:noProof/>
                <w:webHidden/>
              </w:rPr>
              <w:fldChar w:fldCharType="separate"/>
            </w:r>
            <w:r w:rsidR="00DD32E8">
              <w:rPr>
                <w:noProof/>
                <w:webHidden/>
              </w:rPr>
              <w:t>1</w:t>
            </w:r>
            <w:r>
              <w:rPr>
                <w:noProof/>
                <w:webHidden/>
              </w:rPr>
              <w:fldChar w:fldCharType="end"/>
            </w:r>
          </w:hyperlink>
        </w:p>
        <w:p w14:paraId="099F19AE" w14:textId="157BFD73" w:rsidR="008F7705" w:rsidRDefault="008F7705">
          <w:pPr>
            <w:pStyle w:val="TOC1"/>
            <w:rPr>
              <w:rFonts w:asciiTheme="minorHAnsi" w:eastAsiaTheme="minorEastAsia" w:hAnsiTheme="minorHAnsi"/>
              <w:b w:val="0"/>
              <w:noProof/>
              <w:sz w:val="22"/>
              <w:lang w:val="en-US"/>
            </w:rPr>
          </w:pPr>
          <w:hyperlink w:anchor="_Toc126925887" w:history="1">
            <w:r w:rsidRPr="00FA38EC">
              <w:rPr>
                <w:rStyle w:val="Hyperlink"/>
                <w:noProof/>
              </w:rPr>
              <w:t>INTRODUCTION</w:t>
            </w:r>
            <w:r>
              <w:rPr>
                <w:noProof/>
                <w:webHidden/>
              </w:rPr>
              <w:tab/>
            </w:r>
            <w:r>
              <w:rPr>
                <w:noProof/>
                <w:webHidden/>
              </w:rPr>
              <w:fldChar w:fldCharType="begin"/>
            </w:r>
            <w:r>
              <w:rPr>
                <w:noProof/>
                <w:webHidden/>
              </w:rPr>
              <w:instrText xml:space="preserve"> PAGEREF _Toc126925887 \h </w:instrText>
            </w:r>
            <w:r>
              <w:rPr>
                <w:noProof/>
                <w:webHidden/>
              </w:rPr>
            </w:r>
            <w:r>
              <w:rPr>
                <w:noProof/>
                <w:webHidden/>
              </w:rPr>
              <w:fldChar w:fldCharType="separate"/>
            </w:r>
            <w:r w:rsidR="00DD32E8">
              <w:rPr>
                <w:noProof/>
                <w:webHidden/>
              </w:rPr>
              <w:t>1</w:t>
            </w:r>
            <w:r>
              <w:rPr>
                <w:noProof/>
                <w:webHidden/>
              </w:rPr>
              <w:fldChar w:fldCharType="end"/>
            </w:r>
          </w:hyperlink>
        </w:p>
        <w:p w14:paraId="37A8E25B" w14:textId="123F7F87" w:rsidR="008F7705" w:rsidRDefault="008F7705">
          <w:pPr>
            <w:pStyle w:val="TOC2"/>
            <w:tabs>
              <w:tab w:val="left" w:pos="880"/>
              <w:tab w:val="right" w:pos="8990"/>
            </w:tabs>
            <w:rPr>
              <w:rFonts w:asciiTheme="minorHAnsi" w:eastAsiaTheme="minorEastAsia" w:hAnsiTheme="minorHAnsi"/>
              <w:noProof/>
              <w:sz w:val="22"/>
              <w:lang w:val="en-US"/>
            </w:rPr>
          </w:pPr>
          <w:hyperlink w:anchor="_Toc126925888" w:history="1">
            <w:r w:rsidRPr="00FA38EC">
              <w:rPr>
                <w:rStyle w:val="Hyperlink"/>
                <w:rFonts w:eastAsia="Times New Roman"/>
                <w:noProof/>
                <w:lang w:eastAsia="en-GB"/>
              </w:rPr>
              <w:t>1.0</w:t>
            </w:r>
            <w:r>
              <w:rPr>
                <w:rFonts w:asciiTheme="minorHAnsi" w:eastAsiaTheme="minorEastAsia" w:hAnsiTheme="minorHAnsi"/>
                <w:noProof/>
                <w:sz w:val="22"/>
                <w:lang w:val="en-US"/>
              </w:rPr>
              <w:tab/>
            </w:r>
            <w:r w:rsidRPr="00FA38EC">
              <w:rPr>
                <w:rStyle w:val="Hyperlink"/>
                <w:rFonts w:eastAsia="Times New Roman"/>
                <w:noProof/>
                <w:shd w:val="clear" w:color="auto" w:fill="FFFFFF"/>
                <w:lang w:eastAsia="en-GB"/>
              </w:rPr>
              <w:t>Overview</w:t>
            </w:r>
            <w:r>
              <w:rPr>
                <w:noProof/>
                <w:webHidden/>
              </w:rPr>
              <w:tab/>
            </w:r>
            <w:r>
              <w:rPr>
                <w:noProof/>
                <w:webHidden/>
              </w:rPr>
              <w:fldChar w:fldCharType="begin"/>
            </w:r>
            <w:r>
              <w:rPr>
                <w:noProof/>
                <w:webHidden/>
              </w:rPr>
              <w:instrText xml:space="preserve"> PAGEREF _Toc126925888 \h </w:instrText>
            </w:r>
            <w:r>
              <w:rPr>
                <w:noProof/>
                <w:webHidden/>
              </w:rPr>
            </w:r>
            <w:r>
              <w:rPr>
                <w:noProof/>
                <w:webHidden/>
              </w:rPr>
              <w:fldChar w:fldCharType="separate"/>
            </w:r>
            <w:r w:rsidR="00DD32E8">
              <w:rPr>
                <w:noProof/>
                <w:webHidden/>
              </w:rPr>
              <w:t>1</w:t>
            </w:r>
            <w:r>
              <w:rPr>
                <w:noProof/>
                <w:webHidden/>
              </w:rPr>
              <w:fldChar w:fldCharType="end"/>
            </w:r>
          </w:hyperlink>
        </w:p>
        <w:p w14:paraId="65009519" w14:textId="52280909" w:rsidR="008F7705" w:rsidRDefault="008F7705">
          <w:pPr>
            <w:pStyle w:val="TOC2"/>
            <w:tabs>
              <w:tab w:val="left" w:pos="880"/>
              <w:tab w:val="right" w:pos="8990"/>
            </w:tabs>
            <w:rPr>
              <w:rFonts w:asciiTheme="minorHAnsi" w:eastAsiaTheme="minorEastAsia" w:hAnsiTheme="minorHAnsi"/>
              <w:noProof/>
              <w:sz w:val="22"/>
              <w:lang w:val="en-US"/>
            </w:rPr>
          </w:pPr>
          <w:hyperlink w:anchor="_Toc126925889" w:history="1">
            <w:r w:rsidRPr="00FA38EC">
              <w:rPr>
                <w:rStyle w:val="Hyperlink"/>
                <w:noProof/>
              </w:rPr>
              <w:t>1.1</w:t>
            </w:r>
            <w:r>
              <w:rPr>
                <w:rFonts w:asciiTheme="minorHAnsi" w:eastAsiaTheme="minorEastAsia" w:hAnsiTheme="minorHAnsi"/>
                <w:noProof/>
                <w:sz w:val="22"/>
                <w:lang w:val="en-US"/>
              </w:rPr>
              <w:tab/>
            </w:r>
            <w:r w:rsidRPr="00FA38EC">
              <w:rPr>
                <w:rStyle w:val="Hyperlink"/>
                <w:noProof/>
              </w:rPr>
              <w:t>Project Background</w:t>
            </w:r>
            <w:r>
              <w:rPr>
                <w:noProof/>
                <w:webHidden/>
              </w:rPr>
              <w:tab/>
            </w:r>
            <w:r>
              <w:rPr>
                <w:noProof/>
                <w:webHidden/>
              </w:rPr>
              <w:fldChar w:fldCharType="begin"/>
            </w:r>
            <w:r>
              <w:rPr>
                <w:noProof/>
                <w:webHidden/>
              </w:rPr>
              <w:instrText xml:space="preserve"> PAGEREF _Toc126925889 \h </w:instrText>
            </w:r>
            <w:r>
              <w:rPr>
                <w:noProof/>
                <w:webHidden/>
              </w:rPr>
            </w:r>
            <w:r>
              <w:rPr>
                <w:noProof/>
                <w:webHidden/>
              </w:rPr>
              <w:fldChar w:fldCharType="separate"/>
            </w:r>
            <w:r w:rsidR="00DD32E8">
              <w:rPr>
                <w:noProof/>
                <w:webHidden/>
              </w:rPr>
              <w:t>1</w:t>
            </w:r>
            <w:r>
              <w:rPr>
                <w:noProof/>
                <w:webHidden/>
              </w:rPr>
              <w:fldChar w:fldCharType="end"/>
            </w:r>
          </w:hyperlink>
        </w:p>
        <w:p w14:paraId="6264CA54" w14:textId="52979391" w:rsidR="008F7705" w:rsidRDefault="008F7705">
          <w:pPr>
            <w:pStyle w:val="TOC2"/>
            <w:tabs>
              <w:tab w:val="left" w:pos="880"/>
              <w:tab w:val="right" w:pos="8990"/>
            </w:tabs>
            <w:rPr>
              <w:rFonts w:asciiTheme="minorHAnsi" w:eastAsiaTheme="minorEastAsia" w:hAnsiTheme="minorHAnsi"/>
              <w:noProof/>
              <w:sz w:val="22"/>
              <w:lang w:val="en-US"/>
            </w:rPr>
          </w:pPr>
          <w:hyperlink w:anchor="_Toc126925890" w:history="1">
            <w:r w:rsidRPr="00FA38EC">
              <w:rPr>
                <w:rStyle w:val="Hyperlink"/>
                <w:noProof/>
              </w:rPr>
              <w:t>1.2</w:t>
            </w:r>
            <w:r>
              <w:rPr>
                <w:rFonts w:asciiTheme="minorHAnsi" w:eastAsiaTheme="minorEastAsia" w:hAnsiTheme="minorHAnsi"/>
                <w:noProof/>
                <w:sz w:val="22"/>
                <w:lang w:val="en-US"/>
              </w:rPr>
              <w:tab/>
            </w:r>
            <w:r w:rsidRPr="00FA38EC">
              <w:rPr>
                <w:rStyle w:val="Hyperlink"/>
                <w:noProof/>
              </w:rPr>
              <w:t>Rationale for ESMP</w:t>
            </w:r>
            <w:r>
              <w:rPr>
                <w:noProof/>
                <w:webHidden/>
              </w:rPr>
              <w:tab/>
            </w:r>
            <w:r>
              <w:rPr>
                <w:noProof/>
                <w:webHidden/>
              </w:rPr>
              <w:fldChar w:fldCharType="begin"/>
            </w:r>
            <w:r>
              <w:rPr>
                <w:noProof/>
                <w:webHidden/>
              </w:rPr>
              <w:instrText xml:space="preserve"> PAGEREF _Toc126925890 \h </w:instrText>
            </w:r>
            <w:r>
              <w:rPr>
                <w:noProof/>
                <w:webHidden/>
              </w:rPr>
            </w:r>
            <w:r>
              <w:rPr>
                <w:noProof/>
                <w:webHidden/>
              </w:rPr>
              <w:fldChar w:fldCharType="separate"/>
            </w:r>
            <w:r w:rsidR="00DD32E8">
              <w:rPr>
                <w:noProof/>
                <w:webHidden/>
              </w:rPr>
              <w:t>2</w:t>
            </w:r>
            <w:r>
              <w:rPr>
                <w:noProof/>
                <w:webHidden/>
              </w:rPr>
              <w:fldChar w:fldCharType="end"/>
            </w:r>
          </w:hyperlink>
        </w:p>
        <w:p w14:paraId="4FB2E815" w14:textId="06D88121" w:rsidR="008F7705" w:rsidRDefault="008F7705">
          <w:pPr>
            <w:pStyle w:val="TOC2"/>
            <w:tabs>
              <w:tab w:val="left" w:pos="880"/>
              <w:tab w:val="right" w:pos="8990"/>
            </w:tabs>
            <w:rPr>
              <w:rFonts w:asciiTheme="minorHAnsi" w:eastAsiaTheme="minorEastAsia" w:hAnsiTheme="minorHAnsi"/>
              <w:noProof/>
              <w:sz w:val="22"/>
              <w:lang w:val="en-US"/>
            </w:rPr>
          </w:pPr>
          <w:hyperlink w:anchor="_Toc126925891" w:history="1">
            <w:r w:rsidRPr="00FA38EC">
              <w:rPr>
                <w:rStyle w:val="Hyperlink"/>
                <w:noProof/>
              </w:rPr>
              <w:t>1.3</w:t>
            </w:r>
            <w:r>
              <w:rPr>
                <w:rFonts w:asciiTheme="minorHAnsi" w:eastAsiaTheme="minorEastAsia" w:hAnsiTheme="minorHAnsi"/>
                <w:noProof/>
                <w:sz w:val="22"/>
                <w:lang w:val="en-US"/>
              </w:rPr>
              <w:tab/>
            </w:r>
            <w:r w:rsidRPr="00FA38EC">
              <w:rPr>
                <w:rStyle w:val="Hyperlink"/>
                <w:noProof/>
              </w:rPr>
              <w:t>Project Objectives</w:t>
            </w:r>
            <w:r>
              <w:rPr>
                <w:noProof/>
                <w:webHidden/>
              </w:rPr>
              <w:tab/>
            </w:r>
            <w:r>
              <w:rPr>
                <w:noProof/>
                <w:webHidden/>
              </w:rPr>
              <w:fldChar w:fldCharType="begin"/>
            </w:r>
            <w:r>
              <w:rPr>
                <w:noProof/>
                <w:webHidden/>
              </w:rPr>
              <w:instrText xml:space="preserve"> PAGEREF _Toc126925891 \h </w:instrText>
            </w:r>
            <w:r>
              <w:rPr>
                <w:noProof/>
                <w:webHidden/>
              </w:rPr>
            </w:r>
            <w:r>
              <w:rPr>
                <w:noProof/>
                <w:webHidden/>
              </w:rPr>
              <w:fldChar w:fldCharType="separate"/>
            </w:r>
            <w:r w:rsidR="00DD32E8">
              <w:rPr>
                <w:noProof/>
                <w:webHidden/>
              </w:rPr>
              <w:t>3</w:t>
            </w:r>
            <w:r>
              <w:rPr>
                <w:noProof/>
                <w:webHidden/>
              </w:rPr>
              <w:fldChar w:fldCharType="end"/>
            </w:r>
          </w:hyperlink>
        </w:p>
        <w:p w14:paraId="1D7E593A" w14:textId="03DB70F1" w:rsidR="008F7705" w:rsidRDefault="008F7705">
          <w:pPr>
            <w:pStyle w:val="TOC2"/>
            <w:tabs>
              <w:tab w:val="left" w:pos="880"/>
              <w:tab w:val="right" w:pos="8990"/>
            </w:tabs>
            <w:rPr>
              <w:rFonts w:asciiTheme="minorHAnsi" w:eastAsiaTheme="minorEastAsia" w:hAnsiTheme="minorHAnsi"/>
              <w:noProof/>
              <w:sz w:val="22"/>
              <w:lang w:val="en-US"/>
            </w:rPr>
          </w:pPr>
          <w:hyperlink w:anchor="_Toc126925892" w:history="1">
            <w:r w:rsidRPr="00FA38EC">
              <w:rPr>
                <w:rStyle w:val="Hyperlink"/>
                <w:noProof/>
              </w:rPr>
              <w:t>1.4</w:t>
            </w:r>
            <w:r>
              <w:rPr>
                <w:rFonts w:asciiTheme="minorHAnsi" w:eastAsiaTheme="minorEastAsia" w:hAnsiTheme="minorHAnsi"/>
                <w:noProof/>
                <w:sz w:val="22"/>
                <w:lang w:val="en-US"/>
              </w:rPr>
              <w:tab/>
            </w:r>
            <w:r w:rsidRPr="00FA38EC">
              <w:rPr>
                <w:rStyle w:val="Hyperlink"/>
                <w:noProof/>
              </w:rPr>
              <w:t>ESMP Objectives</w:t>
            </w:r>
            <w:r>
              <w:rPr>
                <w:noProof/>
                <w:webHidden/>
              </w:rPr>
              <w:tab/>
            </w:r>
            <w:r>
              <w:rPr>
                <w:noProof/>
                <w:webHidden/>
              </w:rPr>
              <w:fldChar w:fldCharType="begin"/>
            </w:r>
            <w:r>
              <w:rPr>
                <w:noProof/>
                <w:webHidden/>
              </w:rPr>
              <w:instrText xml:space="preserve"> PAGEREF _Toc126925892 \h </w:instrText>
            </w:r>
            <w:r>
              <w:rPr>
                <w:noProof/>
                <w:webHidden/>
              </w:rPr>
            </w:r>
            <w:r>
              <w:rPr>
                <w:noProof/>
                <w:webHidden/>
              </w:rPr>
              <w:fldChar w:fldCharType="separate"/>
            </w:r>
            <w:r w:rsidR="00DD32E8">
              <w:rPr>
                <w:noProof/>
                <w:webHidden/>
              </w:rPr>
              <w:t>3</w:t>
            </w:r>
            <w:r>
              <w:rPr>
                <w:noProof/>
                <w:webHidden/>
              </w:rPr>
              <w:fldChar w:fldCharType="end"/>
            </w:r>
          </w:hyperlink>
        </w:p>
        <w:p w14:paraId="1331D99E" w14:textId="5590E6C8" w:rsidR="008F7705" w:rsidRDefault="008F7705">
          <w:pPr>
            <w:pStyle w:val="TOC2"/>
            <w:tabs>
              <w:tab w:val="left" w:pos="880"/>
              <w:tab w:val="right" w:pos="8990"/>
            </w:tabs>
            <w:rPr>
              <w:rFonts w:asciiTheme="minorHAnsi" w:eastAsiaTheme="minorEastAsia" w:hAnsiTheme="minorHAnsi"/>
              <w:noProof/>
              <w:sz w:val="22"/>
              <w:lang w:val="en-US"/>
            </w:rPr>
          </w:pPr>
          <w:hyperlink w:anchor="_Toc126925893" w:history="1">
            <w:r w:rsidRPr="00FA38EC">
              <w:rPr>
                <w:rStyle w:val="Hyperlink"/>
                <w:noProof/>
              </w:rPr>
              <w:t>1.5</w:t>
            </w:r>
            <w:r>
              <w:rPr>
                <w:rFonts w:asciiTheme="minorHAnsi" w:eastAsiaTheme="minorEastAsia" w:hAnsiTheme="minorHAnsi"/>
                <w:noProof/>
                <w:sz w:val="22"/>
                <w:lang w:val="en-US"/>
              </w:rPr>
              <w:tab/>
            </w:r>
            <w:r w:rsidRPr="00FA38EC">
              <w:rPr>
                <w:rStyle w:val="Hyperlink"/>
                <w:noProof/>
              </w:rPr>
              <w:t>Safeguard Policies</w:t>
            </w:r>
            <w:r>
              <w:rPr>
                <w:noProof/>
                <w:webHidden/>
              </w:rPr>
              <w:tab/>
            </w:r>
            <w:r>
              <w:rPr>
                <w:noProof/>
                <w:webHidden/>
              </w:rPr>
              <w:fldChar w:fldCharType="begin"/>
            </w:r>
            <w:r>
              <w:rPr>
                <w:noProof/>
                <w:webHidden/>
              </w:rPr>
              <w:instrText xml:space="preserve"> PAGEREF _Toc126925893 \h </w:instrText>
            </w:r>
            <w:r>
              <w:rPr>
                <w:noProof/>
                <w:webHidden/>
              </w:rPr>
            </w:r>
            <w:r>
              <w:rPr>
                <w:noProof/>
                <w:webHidden/>
              </w:rPr>
              <w:fldChar w:fldCharType="separate"/>
            </w:r>
            <w:r w:rsidR="00DD32E8">
              <w:rPr>
                <w:noProof/>
                <w:webHidden/>
              </w:rPr>
              <w:t>4</w:t>
            </w:r>
            <w:r>
              <w:rPr>
                <w:noProof/>
                <w:webHidden/>
              </w:rPr>
              <w:fldChar w:fldCharType="end"/>
            </w:r>
          </w:hyperlink>
        </w:p>
        <w:p w14:paraId="7A764A2D" w14:textId="1783B8C7" w:rsidR="008F7705" w:rsidRDefault="008F7705">
          <w:pPr>
            <w:pStyle w:val="TOC2"/>
            <w:tabs>
              <w:tab w:val="left" w:pos="880"/>
              <w:tab w:val="right" w:pos="8990"/>
            </w:tabs>
            <w:rPr>
              <w:rFonts w:asciiTheme="minorHAnsi" w:eastAsiaTheme="minorEastAsia" w:hAnsiTheme="minorHAnsi"/>
              <w:noProof/>
              <w:sz w:val="22"/>
              <w:lang w:val="en-US"/>
            </w:rPr>
          </w:pPr>
          <w:hyperlink w:anchor="_Toc126925894" w:history="1">
            <w:r w:rsidRPr="00FA38EC">
              <w:rPr>
                <w:rStyle w:val="Hyperlink"/>
                <w:noProof/>
              </w:rPr>
              <w:t>1.6</w:t>
            </w:r>
            <w:r>
              <w:rPr>
                <w:rFonts w:asciiTheme="minorHAnsi" w:eastAsiaTheme="minorEastAsia" w:hAnsiTheme="minorHAnsi"/>
                <w:noProof/>
                <w:sz w:val="22"/>
                <w:lang w:val="en-US"/>
              </w:rPr>
              <w:tab/>
            </w:r>
            <w:r w:rsidRPr="00FA38EC">
              <w:rPr>
                <w:rStyle w:val="Hyperlink"/>
                <w:noProof/>
              </w:rPr>
              <w:t>Nigeria Legal and Institutional Frameworks</w:t>
            </w:r>
            <w:r>
              <w:rPr>
                <w:noProof/>
                <w:webHidden/>
              </w:rPr>
              <w:tab/>
            </w:r>
            <w:r>
              <w:rPr>
                <w:noProof/>
                <w:webHidden/>
              </w:rPr>
              <w:fldChar w:fldCharType="begin"/>
            </w:r>
            <w:r>
              <w:rPr>
                <w:noProof/>
                <w:webHidden/>
              </w:rPr>
              <w:instrText xml:space="preserve"> PAGEREF _Toc126925894 \h </w:instrText>
            </w:r>
            <w:r>
              <w:rPr>
                <w:noProof/>
                <w:webHidden/>
              </w:rPr>
            </w:r>
            <w:r>
              <w:rPr>
                <w:noProof/>
                <w:webHidden/>
              </w:rPr>
              <w:fldChar w:fldCharType="separate"/>
            </w:r>
            <w:r w:rsidR="00DD32E8">
              <w:rPr>
                <w:noProof/>
                <w:webHidden/>
              </w:rPr>
              <w:t>4</w:t>
            </w:r>
            <w:r>
              <w:rPr>
                <w:noProof/>
                <w:webHidden/>
              </w:rPr>
              <w:fldChar w:fldCharType="end"/>
            </w:r>
          </w:hyperlink>
        </w:p>
        <w:p w14:paraId="2708A100" w14:textId="475BD7B4" w:rsidR="008F7705" w:rsidRDefault="008F7705">
          <w:pPr>
            <w:pStyle w:val="TOC3"/>
            <w:tabs>
              <w:tab w:val="right" w:pos="8990"/>
            </w:tabs>
            <w:rPr>
              <w:rFonts w:asciiTheme="minorHAnsi" w:eastAsiaTheme="minorEastAsia" w:hAnsiTheme="minorHAnsi"/>
              <w:noProof/>
              <w:sz w:val="22"/>
              <w:lang w:val="en-US"/>
            </w:rPr>
          </w:pPr>
          <w:hyperlink w:anchor="_Toc126925895" w:history="1">
            <w:r w:rsidRPr="00FA38EC">
              <w:rPr>
                <w:rStyle w:val="Hyperlink"/>
                <w:noProof/>
              </w:rPr>
              <w:t>1.6.1   Institutional Framework</w:t>
            </w:r>
            <w:r>
              <w:rPr>
                <w:noProof/>
                <w:webHidden/>
              </w:rPr>
              <w:tab/>
            </w:r>
            <w:r>
              <w:rPr>
                <w:noProof/>
                <w:webHidden/>
              </w:rPr>
              <w:fldChar w:fldCharType="begin"/>
            </w:r>
            <w:r>
              <w:rPr>
                <w:noProof/>
                <w:webHidden/>
              </w:rPr>
              <w:instrText xml:space="preserve"> PAGEREF _Toc126925895 \h </w:instrText>
            </w:r>
            <w:r>
              <w:rPr>
                <w:noProof/>
                <w:webHidden/>
              </w:rPr>
            </w:r>
            <w:r>
              <w:rPr>
                <w:noProof/>
                <w:webHidden/>
              </w:rPr>
              <w:fldChar w:fldCharType="separate"/>
            </w:r>
            <w:r w:rsidR="00DD32E8">
              <w:rPr>
                <w:noProof/>
                <w:webHidden/>
              </w:rPr>
              <w:t>4</w:t>
            </w:r>
            <w:r>
              <w:rPr>
                <w:noProof/>
                <w:webHidden/>
              </w:rPr>
              <w:fldChar w:fldCharType="end"/>
            </w:r>
          </w:hyperlink>
        </w:p>
        <w:p w14:paraId="11155232" w14:textId="1F20A5D5" w:rsidR="008F7705" w:rsidRDefault="008F7705">
          <w:pPr>
            <w:pStyle w:val="TOC3"/>
            <w:tabs>
              <w:tab w:val="right" w:pos="8990"/>
            </w:tabs>
            <w:rPr>
              <w:rFonts w:asciiTheme="minorHAnsi" w:eastAsiaTheme="minorEastAsia" w:hAnsiTheme="minorHAnsi"/>
              <w:noProof/>
              <w:sz w:val="22"/>
              <w:lang w:val="en-US"/>
            </w:rPr>
          </w:pPr>
          <w:hyperlink w:anchor="_Toc126925896" w:history="1">
            <w:r w:rsidRPr="00FA38EC">
              <w:rPr>
                <w:rStyle w:val="Hyperlink"/>
                <w:noProof/>
              </w:rPr>
              <w:t>1.6.2   Legal Framework</w:t>
            </w:r>
            <w:r>
              <w:rPr>
                <w:noProof/>
                <w:webHidden/>
              </w:rPr>
              <w:tab/>
            </w:r>
            <w:r>
              <w:rPr>
                <w:noProof/>
                <w:webHidden/>
              </w:rPr>
              <w:fldChar w:fldCharType="begin"/>
            </w:r>
            <w:r>
              <w:rPr>
                <w:noProof/>
                <w:webHidden/>
              </w:rPr>
              <w:instrText xml:space="preserve"> PAGEREF _Toc126925896 \h </w:instrText>
            </w:r>
            <w:r>
              <w:rPr>
                <w:noProof/>
                <w:webHidden/>
              </w:rPr>
            </w:r>
            <w:r>
              <w:rPr>
                <w:noProof/>
                <w:webHidden/>
              </w:rPr>
              <w:fldChar w:fldCharType="separate"/>
            </w:r>
            <w:r w:rsidR="00DD32E8">
              <w:rPr>
                <w:noProof/>
                <w:webHidden/>
              </w:rPr>
              <w:t>5</w:t>
            </w:r>
            <w:r>
              <w:rPr>
                <w:noProof/>
                <w:webHidden/>
              </w:rPr>
              <w:fldChar w:fldCharType="end"/>
            </w:r>
          </w:hyperlink>
        </w:p>
        <w:p w14:paraId="79FF0FCB" w14:textId="4296B035" w:rsidR="008F7705" w:rsidRDefault="008F7705">
          <w:pPr>
            <w:pStyle w:val="TOC3"/>
            <w:tabs>
              <w:tab w:val="right" w:pos="8990"/>
            </w:tabs>
            <w:rPr>
              <w:rFonts w:asciiTheme="minorHAnsi" w:eastAsiaTheme="minorEastAsia" w:hAnsiTheme="minorHAnsi"/>
              <w:noProof/>
              <w:sz w:val="22"/>
              <w:lang w:val="en-US"/>
            </w:rPr>
          </w:pPr>
          <w:hyperlink w:anchor="_Toc126925897" w:history="1">
            <w:r w:rsidRPr="00FA38EC">
              <w:rPr>
                <w:rStyle w:val="Hyperlink"/>
                <w:noProof/>
              </w:rPr>
              <w:t>1.6.3 Comparing National Procedures and World Bank Policies</w:t>
            </w:r>
            <w:r>
              <w:rPr>
                <w:noProof/>
                <w:webHidden/>
              </w:rPr>
              <w:tab/>
            </w:r>
            <w:r>
              <w:rPr>
                <w:noProof/>
                <w:webHidden/>
              </w:rPr>
              <w:fldChar w:fldCharType="begin"/>
            </w:r>
            <w:r>
              <w:rPr>
                <w:noProof/>
                <w:webHidden/>
              </w:rPr>
              <w:instrText xml:space="preserve"> PAGEREF _Toc126925897 \h </w:instrText>
            </w:r>
            <w:r>
              <w:rPr>
                <w:noProof/>
                <w:webHidden/>
              </w:rPr>
            </w:r>
            <w:r>
              <w:rPr>
                <w:noProof/>
                <w:webHidden/>
              </w:rPr>
              <w:fldChar w:fldCharType="separate"/>
            </w:r>
            <w:r w:rsidR="00DD32E8">
              <w:rPr>
                <w:noProof/>
                <w:webHidden/>
              </w:rPr>
              <w:t>5</w:t>
            </w:r>
            <w:r>
              <w:rPr>
                <w:noProof/>
                <w:webHidden/>
              </w:rPr>
              <w:fldChar w:fldCharType="end"/>
            </w:r>
          </w:hyperlink>
        </w:p>
        <w:p w14:paraId="490DD176" w14:textId="62563E7D" w:rsidR="008F7705" w:rsidRDefault="008F7705">
          <w:pPr>
            <w:pStyle w:val="TOC2"/>
            <w:tabs>
              <w:tab w:val="left" w:pos="880"/>
              <w:tab w:val="right" w:pos="8990"/>
            </w:tabs>
            <w:rPr>
              <w:rFonts w:asciiTheme="minorHAnsi" w:eastAsiaTheme="minorEastAsia" w:hAnsiTheme="minorHAnsi"/>
              <w:noProof/>
              <w:sz w:val="22"/>
              <w:lang w:val="en-US"/>
            </w:rPr>
          </w:pPr>
          <w:hyperlink w:anchor="_Toc126925898" w:history="1">
            <w:r w:rsidRPr="00FA38EC">
              <w:rPr>
                <w:rStyle w:val="Hyperlink"/>
                <w:noProof/>
              </w:rPr>
              <w:t>1.7</w:t>
            </w:r>
            <w:r>
              <w:rPr>
                <w:rFonts w:asciiTheme="minorHAnsi" w:eastAsiaTheme="minorEastAsia" w:hAnsiTheme="minorHAnsi"/>
                <w:noProof/>
                <w:sz w:val="22"/>
                <w:lang w:val="en-US"/>
              </w:rPr>
              <w:tab/>
            </w:r>
            <w:r w:rsidRPr="00FA38EC">
              <w:rPr>
                <w:rStyle w:val="Hyperlink"/>
                <w:noProof/>
              </w:rPr>
              <w:t>Analysis of Alternatives and Complementary Initiative</w:t>
            </w:r>
            <w:r>
              <w:rPr>
                <w:noProof/>
                <w:webHidden/>
              </w:rPr>
              <w:tab/>
            </w:r>
            <w:r>
              <w:rPr>
                <w:noProof/>
                <w:webHidden/>
              </w:rPr>
              <w:fldChar w:fldCharType="begin"/>
            </w:r>
            <w:r>
              <w:rPr>
                <w:noProof/>
                <w:webHidden/>
              </w:rPr>
              <w:instrText xml:space="preserve"> PAGEREF _Toc126925898 \h </w:instrText>
            </w:r>
            <w:r>
              <w:rPr>
                <w:noProof/>
                <w:webHidden/>
              </w:rPr>
            </w:r>
            <w:r>
              <w:rPr>
                <w:noProof/>
                <w:webHidden/>
              </w:rPr>
              <w:fldChar w:fldCharType="separate"/>
            </w:r>
            <w:r w:rsidR="00DD32E8">
              <w:rPr>
                <w:noProof/>
                <w:webHidden/>
              </w:rPr>
              <w:t>7</w:t>
            </w:r>
            <w:r>
              <w:rPr>
                <w:noProof/>
                <w:webHidden/>
              </w:rPr>
              <w:fldChar w:fldCharType="end"/>
            </w:r>
          </w:hyperlink>
        </w:p>
        <w:p w14:paraId="3229794E" w14:textId="4CDECD3E" w:rsidR="008F7705" w:rsidRDefault="008F7705">
          <w:pPr>
            <w:pStyle w:val="TOC2"/>
            <w:tabs>
              <w:tab w:val="left" w:pos="880"/>
              <w:tab w:val="right" w:pos="8990"/>
            </w:tabs>
            <w:rPr>
              <w:rFonts w:asciiTheme="minorHAnsi" w:eastAsiaTheme="minorEastAsia" w:hAnsiTheme="minorHAnsi"/>
              <w:noProof/>
              <w:sz w:val="22"/>
              <w:lang w:val="en-US"/>
            </w:rPr>
          </w:pPr>
          <w:hyperlink w:anchor="_Toc126925899" w:history="1">
            <w:r w:rsidRPr="00FA38EC">
              <w:rPr>
                <w:rStyle w:val="Hyperlink"/>
                <w:noProof/>
              </w:rPr>
              <w:t>1.8</w:t>
            </w:r>
            <w:r>
              <w:rPr>
                <w:rFonts w:asciiTheme="minorHAnsi" w:eastAsiaTheme="minorEastAsia" w:hAnsiTheme="minorHAnsi"/>
                <w:noProof/>
                <w:sz w:val="22"/>
                <w:lang w:val="en-US"/>
              </w:rPr>
              <w:tab/>
            </w:r>
            <w:r w:rsidRPr="00FA38EC">
              <w:rPr>
                <w:rStyle w:val="Hyperlink"/>
                <w:noProof/>
              </w:rPr>
              <w:t>Envisaged Sustainability of the Project</w:t>
            </w:r>
            <w:r>
              <w:rPr>
                <w:noProof/>
                <w:webHidden/>
              </w:rPr>
              <w:tab/>
            </w:r>
            <w:r>
              <w:rPr>
                <w:noProof/>
                <w:webHidden/>
              </w:rPr>
              <w:fldChar w:fldCharType="begin"/>
            </w:r>
            <w:r>
              <w:rPr>
                <w:noProof/>
                <w:webHidden/>
              </w:rPr>
              <w:instrText xml:space="preserve"> PAGEREF _Toc126925899 \h </w:instrText>
            </w:r>
            <w:r>
              <w:rPr>
                <w:noProof/>
                <w:webHidden/>
              </w:rPr>
            </w:r>
            <w:r>
              <w:rPr>
                <w:noProof/>
                <w:webHidden/>
              </w:rPr>
              <w:fldChar w:fldCharType="separate"/>
            </w:r>
            <w:r w:rsidR="00DD32E8">
              <w:rPr>
                <w:noProof/>
                <w:webHidden/>
              </w:rPr>
              <w:t>7</w:t>
            </w:r>
            <w:r>
              <w:rPr>
                <w:noProof/>
                <w:webHidden/>
              </w:rPr>
              <w:fldChar w:fldCharType="end"/>
            </w:r>
          </w:hyperlink>
        </w:p>
        <w:p w14:paraId="7C1F6C37" w14:textId="09DF26C4" w:rsidR="008F7705" w:rsidRDefault="008F7705">
          <w:pPr>
            <w:pStyle w:val="TOC1"/>
            <w:rPr>
              <w:rFonts w:asciiTheme="minorHAnsi" w:eastAsiaTheme="minorEastAsia" w:hAnsiTheme="minorHAnsi"/>
              <w:b w:val="0"/>
              <w:noProof/>
              <w:sz w:val="22"/>
              <w:lang w:val="en-US"/>
            </w:rPr>
          </w:pPr>
          <w:hyperlink w:anchor="_Toc126925900" w:history="1">
            <w:r w:rsidRPr="00FA38EC">
              <w:rPr>
                <w:rStyle w:val="Hyperlink"/>
                <w:noProof/>
              </w:rPr>
              <w:t>CHAPTER TWO</w:t>
            </w:r>
            <w:r>
              <w:rPr>
                <w:noProof/>
                <w:webHidden/>
              </w:rPr>
              <w:tab/>
            </w:r>
            <w:r>
              <w:rPr>
                <w:noProof/>
                <w:webHidden/>
              </w:rPr>
              <w:fldChar w:fldCharType="begin"/>
            </w:r>
            <w:r>
              <w:rPr>
                <w:noProof/>
                <w:webHidden/>
              </w:rPr>
              <w:instrText xml:space="preserve"> PAGEREF _Toc126925900 \h </w:instrText>
            </w:r>
            <w:r>
              <w:rPr>
                <w:noProof/>
                <w:webHidden/>
              </w:rPr>
            </w:r>
            <w:r>
              <w:rPr>
                <w:noProof/>
                <w:webHidden/>
              </w:rPr>
              <w:fldChar w:fldCharType="separate"/>
            </w:r>
            <w:r w:rsidR="00DD32E8">
              <w:rPr>
                <w:noProof/>
                <w:webHidden/>
              </w:rPr>
              <w:t>9</w:t>
            </w:r>
            <w:r>
              <w:rPr>
                <w:noProof/>
                <w:webHidden/>
              </w:rPr>
              <w:fldChar w:fldCharType="end"/>
            </w:r>
          </w:hyperlink>
        </w:p>
        <w:p w14:paraId="5C8773BD" w14:textId="13526E62" w:rsidR="008F7705" w:rsidRDefault="008F7705">
          <w:pPr>
            <w:pStyle w:val="TOC1"/>
            <w:rPr>
              <w:rFonts w:asciiTheme="minorHAnsi" w:eastAsiaTheme="minorEastAsia" w:hAnsiTheme="minorHAnsi"/>
              <w:b w:val="0"/>
              <w:noProof/>
              <w:sz w:val="22"/>
              <w:lang w:val="en-US"/>
            </w:rPr>
          </w:pPr>
          <w:hyperlink w:anchor="_Toc126925901" w:history="1">
            <w:r w:rsidRPr="00FA38EC">
              <w:rPr>
                <w:rStyle w:val="Hyperlink"/>
                <w:noProof/>
              </w:rPr>
              <w:t>PROJECT DESCRIPTION</w:t>
            </w:r>
            <w:r>
              <w:rPr>
                <w:noProof/>
                <w:webHidden/>
              </w:rPr>
              <w:tab/>
            </w:r>
            <w:r>
              <w:rPr>
                <w:noProof/>
                <w:webHidden/>
              </w:rPr>
              <w:fldChar w:fldCharType="begin"/>
            </w:r>
            <w:r>
              <w:rPr>
                <w:noProof/>
                <w:webHidden/>
              </w:rPr>
              <w:instrText xml:space="preserve"> PAGEREF _Toc126925901 \h </w:instrText>
            </w:r>
            <w:r>
              <w:rPr>
                <w:noProof/>
                <w:webHidden/>
              </w:rPr>
            </w:r>
            <w:r>
              <w:rPr>
                <w:noProof/>
                <w:webHidden/>
              </w:rPr>
              <w:fldChar w:fldCharType="separate"/>
            </w:r>
            <w:r w:rsidR="00DD32E8">
              <w:rPr>
                <w:noProof/>
                <w:webHidden/>
              </w:rPr>
              <w:t>9</w:t>
            </w:r>
            <w:r>
              <w:rPr>
                <w:noProof/>
                <w:webHidden/>
              </w:rPr>
              <w:fldChar w:fldCharType="end"/>
            </w:r>
          </w:hyperlink>
        </w:p>
        <w:p w14:paraId="536FF9F1" w14:textId="1F581248" w:rsidR="008F7705" w:rsidRDefault="008F7705">
          <w:pPr>
            <w:pStyle w:val="TOC2"/>
            <w:tabs>
              <w:tab w:val="left" w:pos="880"/>
              <w:tab w:val="right" w:pos="8990"/>
            </w:tabs>
            <w:rPr>
              <w:rFonts w:asciiTheme="minorHAnsi" w:eastAsiaTheme="minorEastAsia" w:hAnsiTheme="minorHAnsi"/>
              <w:noProof/>
              <w:sz w:val="22"/>
              <w:lang w:val="en-US"/>
            </w:rPr>
          </w:pPr>
          <w:hyperlink w:anchor="_Toc126925902" w:history="1">
            <w:r w:rsidRPr="00FA38EC">
              <w:rPr>
                <w:rStyle w:val="Hyperlink"/>
                <w:rFonts w:cs="Arial"/>
                <w:noProof/>
              </w:rPr>
              <w:t>2.0</w:t>
            </w:r>
            <w:r>
              <w:rPr>
                <w:rFonts w:asciiTheme="minorHAnsi" w:eastAsiaTheme="minorEastAsia" w:hAnsiTheme="minorHAnsi"/>
                <w:noProof/>
                <w:sz w:val="22"/>
                <w:lang w:val="en-US"/>
              </w:rPr>
              <w:tab/>
            </w:r>
            <w:r w:rsidRPr="00FA38EC">
              <w:rPr>
                <w:rStyle w:val="Hyperlink"/>
                <w:rFonts w:cs="Arial"/>
                <w:noProof/>
              </w:rPr>
              <w:t>Introduction</w:t>
            </w:r>
            <w:r>
              <w:rPr>
                <w:noProof/>
                <w:webHidden/>
              </w:rPr>
              <w:tab/>
            </w:r>
            <w:r>
              <w:rPr>
                <w:noProof/>
                <w:webHidden/>
              </w:rPr>
              <w:fldChar w:fldCharType="begin"/>
            </w:r>
            <w:r>
              <w:rPr>
                <w:noProof/>
                <w:webHidden/>
              </w:rPr>
              <w:instrText xml:space="preserve"> PAGEREF _Toc126925902 \h </w:instrText>
            </w:r>
            <w:r>
              <w:rPr>
                <w:noProof/>
                <w:webHidden/>
              </w:rPr>
            </w:r>
            <w:r>
              <w:rPr>
                <w:noProof/>
                <w:webHidden/>
              </w:rPr>
              <w:fldChar w:fldCharType="separate"/>
            </w:r>
            <w:r w:rsidR="00DD32E8">
              <w:rPr>
                <w:noProof/>
                <w:webHidden/>
              </w:rPr>
              <w:t>9</w:t>
            </w:r>
            <w:r>
              <w:rPr>
                <w:noProof/>
                <w:webHidden/>
              </w:rPr>
              <w:fldChar w:fldCharType="end"/>
            </w:r>
          </w:hyperlink>
        </w:p>
        <w:p w14:paraId="09D47C0E" w14:textId="027737D1" w:rsidR="008F7705" w:rsidRDefault="008F7705">
          <w:pPr>
            <w:pStyle w:val="TOC2"/>
            <w:tabs>
              <w:tab w:val="right" w:pos="8990"/>
            </w:tabs>
            <w:rPr>
              <w:rFonts w:asciiTheme="minorHAnsi" w:eastAsiaTheme="minorEastAsia" w:hAnsiTheme="minorHAnsi"/>
              <w:noProof/>
              <w:sz w:val="22"/>
              <w:lang w:val="en-US"/>
            </w:rPr>
          </w:pPr>
          <w:hyperlink w:anchor="_Toc126925903" w:history="1">
            <w:r w:rsidRPr="00FA38EC">
              <w:rPr>
                <w:rStyle w:val="Hyperlink"/>
                <w:rFonts w:cs="Arial"/>
                <w:bCs/>
                <w:noProof/>
              </w:rPr>
              <w:t>2.1 Description of Project Environment</w:t>
            </w:r>
            <w:r>
              <w:rPr>
                <w:noProof/>
                <w:webHidden/>
              </w:rPr>
              <w:tab/>
            </w:r>
            <w:r>
              <w:rPr>
                <w:noProof/>
                <w:webHidden/>
              </w:rPr>
              <w:fldChar w:fldCharType="begin"/>
            </w:r>
            <w:r>
              <w:rPr>
                <w:noProof/>
                <w:webHidden/>
              </w:rPr>
              <w:instrText xml:space="preserve"> PAGEREF _Toc126925903 \h </w:instrText>
            </w:r>
            <w:r>
              <w:rPr>
                <w:noProof/>
                <w:webHidden/>
              </w:rPr>
            </w:r>
            <w:r>
              <w:rPr>
                <w:noProof/>
                <w:webHidden/>
              </w:rPr>
              <w:fldChar w:fldCharType="separate"/>
            </w:r>
            <w:r w:rsidR="00DD32E8">
              <w:rPr>
                <w:noProof/>
                <w:webHidden/>
              </w:rPr>
              <w:t>9</w:t>
            </w:r>
            <w:r>
              <w:rPr>
                <w:noProof/>
                <w:webHidden/>
              </w:rPr>
              <w:fldChar w:fldCharType="end"/>
            </w:r>
          </w:hyperlink>
        </w:p>
        <w:p w14:paraId="37A7CEF9" w14:textId="7D35D64C" w:rsidR="008F7705" w:rsidRDefault="008F7705">
          <w:pPr>
            <w:pStyle w:val="TOC3"/>
            <w:tabs>
              <w:tab w:val="left" w:pos="1320"/>
              <w:tab w:val="right" w:pos="8990"/>
            </w:tabs>
            <w:rPr>
              <w:rFonts w:asciiTheme="minorHAnsi" w:eastAsiaTheme="minorEastAsia" w:hAnsiTheme="minorHAnsi"/>
              <w:noProof/>
              <w:sz w:val="22"/>
              <w:lang w:val="en-US"/>
            </w:rPr>
          </w:pPr>
          <w:hyperlink w:anchor="_Toc126925904" w:history="1">
            <w:r w:rsidRPr="00FA38EC">
              <w:rPr>
                <w:rStyle w:val="Hyperlink"/>
                <w:noProof/>
              </w:rPr>
              <w:t>2.1.1</w:t>
            </w:r>
            <w:r>
              <w:rPr>
                <w:rFonts w:asciiTheme="minorHAnsi" w:eastAsiaTheme="minorEastAsia" w:hAnsiTheme="minorHAnsi"/>
                <w:noProof/>
                <w:sz w:val="22"/>
                <w:lang w:val="en-US"/>
              </w:rPr>
              <w:tab/>
            </w:r>
            <w:r w:rsidRPr="00FA38EC">
              <w:rPr>
                <w:rStyle w:val="Hyperlink"/>
                <w:noProof/>
              </w:rPr>
              <w:t>Description of the Proposed Construction Activities</w:t>
            </w:r>
            <w:r>
              <w:rPr>
                <w:noProof/>
                <w:webHidden/>
              </w:rPr>
              <w:tab/>
            </w:r>
            <w:r>
              <w:rPr>
                <w:noProof/>
                <w:webHidden/>
              </w:rPr>
              <w:fldChar w:fldCharType="begin"/>
            </w:r>
            <w:r>
              <w:rPr>
                <w:noProof/>
                <w:webHidden/>
              </w:rPr>
              <w:instrText xml:space="preserve"> PAGEREF _Toc126925904 \h </w:instrText>
            </w:r>
            <w:r>
              <w:rPr>
                <w:noProof/>
                <w:webHidden/>
              </w:rPr>
            </w:r>
            <w:r>
              <w:rPr>
                <w:noProof/>
                <w:webHidden/>
              </w:rPr>
              <w:fldChar w:fldCharType="separate"/>
            </w:r>
            <w:r w:rsidR="00DD32E8">
              <w:rPr>
                <w:noProof/>
                <w:webHidden/>
              </w:rPr>
              <w:t>10</w:t>
            </w:r>
            <w:r>
              <w:rPr>
                <w:noProof/>
                <w:webHidden/>
              </w:rPr>
              <w:fldChar w:fldCharType="end"/>
            </w:r>
          </w:hyperlink>
        </w:p>
        <w:p w14:paraId="3BBBEE8A" w14:textId="4B2ACCA8" w:rsidR="008F7705" w:rsidRDefault="008F7705">
          <w:pPr>
            <w:pStyle w:val="TOC1"/>
            <w:rPr>
              <w:rFonts w:asciiTheme="minorHAnsi" w:eastAsiaTheme="minorEastAsia" w:hAnsiTheme="minorHAnsi"/>
              <w:b w:val="0"/>
              <w:noProof/>
              <w:sz w:val="22"/>
              <w:lang w:val="en-US"/>
            </w:rPr>
          </w:pPr>
          <w:hyperlink w:anchor="_Toc126925905" w:history="1">
            <w:r w:rsidRPr="00FA38EC">
              <w:rPr>
                <w:rStyle w:val="Hyperlink"/>
                <w:rFonts w:eastAsia="Times New Roman" w:cs="Times New Roman"/>
                <w:noProof/>
              </w:rPr>
              <w:t>CHAPTER THREE</w:t>
            </w:r>
            <w:r>
              <w:rPr>
                <w:noProof/>
                <w:webHidden/>
              </w:rPr>
              <w:tab/>
            </w:r>
            <w:r>
              <w:rPr>
                <w:noProof/>
                <w:webHidden/>
              </w:rPr>
              <w:fldChar w:fldCharType="begin"/>
            </w:r>
            <w:r>
              <w:rPr>
                <w:noProof/>
                <w:webHidden/>
              </w:rPr>
              <w:instrText xml:space="preserve"> PAGEREF _Toc126925905 \h </w:instrText>
            </w:r>
            <w:r>
              <w:rPr>
                <w:noProof/>
                <w:webHidden/>
              </w:rPr>
            </w:r>
            <w:r>
              <w:rPr>
                <w:noProof/>
                <w:webHidden/>
              </w:rPr>
              <w:fldChar w:fldCharType="separate"/>
            </w:r>
            <w:r w:rsidR="00DD32E8">
              <w:rPr>
                <w:noProof/>
                <w:webHidden/>
              </w:rPr>
              <w:t>12</w:t>
            </w:r>
            <w:r>
              <w:rPr>
                <w:noProof/>
                <w:webHidden/>
              </w:rPr>
              <w:fldChar w:fldCharType="end"/>
            </w:r>
          </w:hyperlink>
        </w:p>
        <w:p w14:paraId="33BAF3EF" w14:textId="6C6C49F3" w:rsidR="008F7705" w:rsidRDefault="008F7705">
          <w:pPr>
            <w:pStyle w:val="TOC1"/>
            <w:rPr>
              <w:rFonts w:asciiTheme="minorHAnsi" w:eastAsiaTheme="minorEastAsia" w:hAnsiTheme="minorHAnsi"/>
              <w:b w:val="0"/>
              <w:noProof/>
              <w:sz w:val="22"/>
              <w:lang w:val="en-US"/>
            </w:rPr>
          </w:pPr>
          <w:hyperlink w:anchor="_Toc126925906" w:history="1">
            <w:r w:rsidRPr="00FA38EC">
              <w:rPr>
                <w:rStyle w:val="Hyperlink"/>
                <w:noProof/>
              </w:rPr>
              <w:t>DESCRIPTION OF THE ENVIRONMENTAL AND SOCIAL BASELINE CONDITIONS</w:t>
            </w:r>
            <w:r>
              <w:rPr>
                <w:noProof/>
                <w:webHidden/>
              </w:rPr>
              <w:tab/>
            </w:r>
            <w:r>
              <w:rPr>
                <w:noProof/>
                <w:webHidden/>
              </w:rPr>
              <w:fldChar w:fldCharType="begin"/>
            </w:r>
            <w:r>
              <w:rPr>
                <w:noProof/>
                <w:webHidden/>
              </w:rPr>
              <w:instrText xml:space="preserve"> PAGEREF _Toc126925906 \h </w:instrText>
            </w:r>
            <w:r>
              <w:rPr>
                <w:noProof/>
                <w:webHidden/>
              </w:rPr>
            </w:r>
            <w:r>
              <w:rPr>
                <w:noProof/>
                <w:webHidden/>
              </w:rPr>
              <w:fldChar w:fldCharType="separate"/>
            </w:r>
            <w:r w:rsidR="00DD32E8">
              <w:rPr>
                <w:noProof/>
                <w:webHidden/>
              </w:rPr>
              <w:t>12</w:t>
            </w:r>
            <w:r>
              <w:rPr>
                <w:noProof/>
                <w:webHidden/>
              </w:rPr>
              <w:fldChar w:fldCharType="end"/>
            </w:r>
          </w:hyperlink>
        </w:p>
        <w:p w14:paraId="262CDC76" w14:textId="5BB073BE" w:rsidR="008F7705" w:rsidRDefault="008F7705">
          <w:pPr>
            <w:pStyle w:val="TOC2"/>
            <w:tabs>
              <w:tab w:val="right" w:pos="8990"/>
            </w:tabs>
            <w:rPr>
              <w:rFonts w:asciiTheme="minorHAnsi" w:eastAsiaTheme="minorEastAsia" w:hAnsiTheme="minorHAnsi"/>
              <w:noProof/>
              <w:sz w:val="22"/>
              <w:lang w:val="en-US"/>
            </w:rPr>
          </w:pPr>
          <w:hyperlink w:anchor="_Toc126925907" w:history="1">
            <w:r w:rsidRPr="00FA38EC">
              <w:rPr>
                <w:rStyle w:val="Hyperlink"/>
                <w:noProof/>
              </w:rPr>
              <w:t xml:space="preserve">3.1 </w:t>
            </w:r>
            <w:r w:rsidRPr="00FA38EC">
              <w:rPr>
                <w:rStyle w:val="Hyperlink"/>
                <w:rFonts w:eastAsia="Arial"/>
                <w:noProof/>
              </w:rPr>
              <w:t>Introduction</w:t>
            </w:r>
            <w:r w:rsidRPr="00FA38EC">
              <w:rPr>
                <w:rStyle w:val="Hyperlink"/>
                <w:rFonts w:cs="Tahoma"/>
                <w:noProof/>
              </w:rPr>
              <w:t>:</w:t>
            </w:r>
            <w:r>
              <w:rPr>
                <w:noProof/>
                <w:webHidden/>
              </w:rPr>
              <w:tab/>
            </w:r>
            <w:r>
              <w:rPr>
                <w:noProof/>
                <w:webHidden/>
              </w:rPr>
              <w:fldChar w:fldCharType="begin"/>
            </w:r>
            <w:r>
              <w:rPr>
                <w:noProof/>
                <w:webHidden/>
              </w:rPr>
              <w:instrText xml:space="preserve"> PAGEREF _Toc126925907 \h </w:instrText>
            </w:r>
            <w:r>
              <w:rPr>
                <w:noProof/>
                <w:webHidden/>
              </w:rPr>
            </w:r>
            <w:r>
              <w:rPr>
                <w:noProof/>
                <w:webHidden/>
              </w:rPr>
              <w:fldChar w:fldCharType="separate"/>
            </w:r>
            <w:r w:rsidR="00DD32E8">
              <w:rPr>
                <w:noProof/>
                <w:webHidden/>
              </w:rPr>
              <w:t>12</w:t>
            </w:r>
            <w:r>
              <w:rPr>
                <w:noProof/>
                <w:webHidden/>
              </w:rPr>
              <w:fldChar w:fldCharType="end"/>
            </w:r>
          </w:hyperlink>
        </w:p>
        <w:p w14:paraId="22125D08" w14:textId="2C971065" w:rsidR="008F7705" w:rsidRDefault="008F7705">
          <w:pPr>
            <w:pStyle w:val="TOC2"/>
            <w:tabs>
              <w:tab w:val="right" w:pos="8990"/>
            </w:tabs>
            <w:rPr>
              <w:rFonts w:asciiTheme="minorHAnsi" w:eastAsiaTheme="minorEastAsia" w:hAnsiTheme="minorHAnsi"/>
              <w:noProof/>
              <w:sz w:val="22"/>
              <w:lang w:val="en-US"/>
            </w:rPr>
          </w:pPr>
          <w:hyperlink w:anchor="_Toc126925908" w:history="1">
            <w:r w:rsidRPr="00FA38EC">
              <w:rPr>
                <w:rStyle w:val="Hyperlink"/>
                <w:noProof/>
              </w:rPr>
              <w:t>3.2 Project Location</w:t>
            </w:r>
            <w:r>
              <w:rPr>
                <w:noProof/>
                <w:webHidden/>
              </w:rPr>
              <w:tab/>
            </w:r>
            <w:r>
              <w:rPr>
                <w:noProof/>
                <w:webHidden/>
              </w:rPr>
              <w:fldChar w:fldCharType="begin"/>
            </w:r>
            <w:r>
              <w:rPr>
                <w:noProof/>
                <w:webHidden/>
              </w:rPr>
              <w:instrText xml:space="preserve"> PAGEREF _Toc126925908 \h </w:instrText>
            </w:r>
            <w:r>
              <w:rPr>
                <w:noProof/>
                <w:webHidden/>
              </w:rPr>
            </w:r>
            <w:r>
              <w:rPr>
                <w:noProof/>
                <w:webHidden/>
              </w:rPr>
              <w:fldChar w:fldCharType="separate"/>
            </w:r>
            <w:r w:rsidR="00DD32E8">
              <w:rPr>
                <w:noProof/>
                <w:webHidden/>
              </w:rPr>
              <w:t>12</w:t>
            </w:r>
            <w:r>
              <w:rPr>
                <w:noProof/>
                <w:webHidden/>
              </w:rPr>
              <w:fldChar w:fldCharType="end"/>
            </w:r>
          </w:hyperlink>
        </w:p>
        <w:p w14:paraId="3587BE4B" w14:textId="14983529" w:rsidR="008F7705" w:rsidRDefault="008F7705">
          <w:pPr>
            <w:pStyle w:val="TOC2"/>
            <w:tabs>
              <w:tab w:val="left" w:pos="880"/>
              <w:tab w:val="right" w:pos="8990"/>
            </w:tabs>
            <w:rPr>
              <w:rFonts w:asciiTheme="minorHAnsi" w:eastAsiaTheme="minorEastAsia" w:hAnsiTheme="minorHAnsi"/>
              <w:noProof/>
              <w:sz w:val="22"/>
              <w:lang w:val="en-US"/>
            </w:rPr>
          </w:pPr>
          <w:hyperlink w:anchor="_Toc126925909" w:history="1">
            <w:r w:rsidRPr="00FA38EC">
              <w:rPr>
                <w:rStyle w:val="Hyperlink"/>
                <w:noProof/>
              </w:rPr>
              <w:t>3.2.</w:t>
            </w:r>
            <w:r>
              <w:rPr>
                <w:rFonts w:asciiTheme="minorHAnsi" w:eastAsiaTheme="minorEastAsia" w:hAnsiTheme="minorHAnsi"/>
                <w:noProof/>
                <w:sz w:val="22"/>
                <w:lang w:val="en-US"/>
              </w:rPr>
              <w:tab/>
            </w:r>
            <w:r w:rsidRPr="00FA38EC">
              <w:rPr>
                <w:rStyle w:val="Hyperlink"/>
                <w:noProof/>
              </w:rPr>
              <w:t>Climate</w:t>
            </w:r>
            <w:r>
              <w:rPr>
                <w:noProof/>
                <w:webHidden/>
              </w:rPr>
              <w:tab/>
            </w:r>
            <w:r>
              <w:rPr>
                <w:noProof/>
                <w:webHidden/>
              </w:rPr>
              <w:fldChar w:fldCharType="begin"/>
            </w:r>
            <w:r>
              <w:rPr>
                <w:noProof/>
                <w:webHidden/>
              </w:rPr>
              <w:instrText xml:space="preserve"> PAGEREF _Toc126925909 \h </w:instrText>
            </w:r>
            <w:r>
              <w:rPr>
                <w:noProof/>
                <w:webHidden/>
              </w:rPr>
            </w:r>
            <w:r>
              <w:rPr>
                <w:noProof/>
                <w:webHidden/>
              </w:rPr>
              <w:fldChar w:fldCharType="separate"/>
            </w:r>
            <w:r w:rsidR="00DD32E8">
              <w:rPr>
                <w:noProof/>
                <w:webHidden/>
              </w:rPr>
              <w:t>14</w:t>
            </w:r>
            <w:r>
              <w:rPr>
                <w:noProof/>
                <w:webHidden/>
              </w:rPr>
              <w:fldChar w:fldCharType="end"/>
            </w:r>
          </w:hyperlink>
        </w:p>
        <w:p w14:paraId="339C1A8A" w14:textId="52DCC0BA" w:rsidR="008F7705" w:rsidRDefault="008F7705">
          <w:pPr>
            <w:pStyle w:val="TOC2"/>
            <w:tabs>
              <w:tab w:val="left" w:pos="880"/>
              <w:tab w:val="right" w:pos="8990"/>
            </w:tabs>
            <w:rPr>
              <w:rFonts w:asciiTheme="minorHAnsi" w:eastAsiaTheme="minorEastAsia" w:hAnsiTheme="minorHAnsi"/>
              <w:noProof/>
              <w:sz w:val="22"/>
              <w:lang w:val="en-US"/>
            </w:rPr>
          </w:pPr>
          <w:hyperlink w:anchor="_Toc126925910" w:history="1">
            <w:r w:rsidRPr="00FA38EC">
              <w:rPr>
                <w:rStyle w:val="Hyperlink"/>
                <w:noProof/>
              </w:rPr>
              <w:t>3.3</w:t>
            </w:r>
            <w:r>
              <w:rPr>
                <w:rFonts w:asciiTheme="minorHAnsi" w:eastAsiaTheme="minorEastAsia" w:hAnsiTheme="minorHAnsi"/>
                <w:noProof/>
                <w:sz w:val="22"/>
                <w:lang w:val="en-US"/>
              </w:rPr>
              <w:tab/>
            </w:r>
            <w:r w:rsidRPr="00FA38EC">
              <w:rPr>
                <w:rStyle w:val="Hyperlink"/>
                <w:noProof/>
              </w:rPr>
              <w:t>Topography/Vegetation</w:t>
            </w:r>
            <w:r>
              <w:rPr>
                <w:noProof/>
                <w:webHidden/>
              </w:rPr>
              <w:tab/>
            </w:r>
            <w:r>
              <w:rPr>
                <w:noProof/>
                <w:webHidden/>
              </w:rPr>
              <w:fldChar w:fldCharType="begin"/>
            </w:r>
            <w:r>
              <w:rPr>
                <w:noProof/>
                <w:webHidden/>
              </w:rPr>
              <w:instrText xml:space="preserve"> PAGEREF _Toc126925910 \h </w:instrText>
            </w:r>
            <w:r>
              <w:rPr>
                <w:noProof/>
                <w:webHidden/>
              </w:rPr>
            </w:r>
            <w:r>
              <w:rPr>
                <w:noProof/>
                <w:webHidden/>
              </w:rPr>
              <w:fldChar w:fldCharType="separate"/>
            </w:r>
            <w:r w:rsidR="00DD32E8">
              <w:rPr>
                <w:noProof/>
                <w:webHidden/>
              </w:rPr>
              <w:t>18</w:t>
            </w:r>
            <w:r>
              <w:rPr>
                <w:noProof/>
                <w:webHidden/>
              </w:rPr>
              <w:fldChar w:fldCharType="end"/>
            </w:r>
          </w:hyperlink>
        </w:p>
        <w:p w14:paraId="06B2EB11" w14:textId="4D22E64F" w:rsidR="008F7705" w:rsidRDefault="008F7705">
          <w:pPr>
            <w:pStyle w:val="TOC2"/>
            <w:tabs>
              <w:tab w:val="right" w:pos="8990"/>
            </w:tabs>
            <w:rPr>
              <w:rFonts w:asciiTheme="minorHAnsi" w:eastAsiaTheme="minorEastAsia" w:hAnsiTheme="minorHAnsi"/>
              <w:noProof/>
              <w:sz w:val="22"/>
              <w:lang w:val="en-US"/>
            </w:rPr>
          </w:pPr>
          <w:hyperlink w:anchor="_Toc126925911" w:history="1">
            <w:r w:rsidRPr="00FA38EC">
              <w:rPr>
                <w:rStyle w:val="Hyperlink"/>
                <w:noProof/>
              </w:rPr>
              <w:t>3.4 Geology and Hydrology</w:t>
            </w:r>
            <w:r>
              <w:rPr>
                <w:noProof/>
                <w:webHidden/>
              </w:rPr>
              <w:tab/>
            </w:r>
            <w:r>
              <w:rPr>
                <w:noProof/>
                <w:webHidden/>
              </w:rPr>
              <w:fldChar w:fldCharType="begin"/>
            </w:r>
            <w:r>
              <w:rPr>
                <w:noProof/>
                <w:webHidden/>
              </w:rPr>
              <w:instrText xml:space="preserve"> PAGEREF _Toc126925911 \h </w:instrText>
            </w:r>
            <w:r>
              <w:rPr>
                <w:noProof/>
                <w:webHidden/>
              </w:rPr>
            </w:r>
            <w:r>
              <w:rPr>
                <w:noProof/>
                <w:webHidden/>
              </w:rPr>
              <w:fldChar w:fldCharType="separate"/>
            </w:r>
            <w:r w:rsidR="00DD32E8">
              <w:rPr>
                <w:noProof/>
                <w:webHidden/>
              </w:rPr>
              <w:t>18</w:t>
            </w:r>
            <w:r>
              <w:rPr>
                <w:noProof/>
                <w:webHidden/>
              </w:rPr>
              <w:fldChar w:fldCharType="end"/>
            </w:r>
          </w:hyperlink>
        </w:p>
        <w:p w14:paraId="18F090DE" w14:textId="0ACD0D0D" w:rsidR="008F7705" w:rsidRDefault="008F7705">
          <w:pPr>
            <w:pStyle w:val="TOC3"/>
            <w:tabs>
              <w:tab w:val="left" w:pos="1320"/>
              <w:tab w:val="right" w:pos="8990"/>
            </w:tabs>
            <w:rPr>
              <w:rFonts w:asciiTheme="minorHAnsi" w:eastAsiaTheme="minorEastAsia" w:hAnsiTheme="minorHAnsi"/>
              <w:noProof/>
              <w:sz w:val="22"/>
              <w:lang w:val="en-US"/>
            </w:rPr>
          </w:pPr>
          <w:hyperlink w:anchor="_Toc126925912" w:history="1">
            <w:r w:rsidRPr="00FA38EC">
              <w:rPr>
                <w:rStyle w:val="Hyperlink"/>
                <w:noProof/>
              </w:rPr>
              <w:t>3.4.1</w:t>
            </w:r>
            <w:r>
              <w:rPr>
                <w:rFonts w:asciiTheme="minorHAnsi" w:eastAsiaTheme="minorEastAsia" w:hAnsiTheme="minorHAnsi"/>
                <w:noProof/>
                <w:sz w:val="22"/>
                <w:lang w:val="en-US"/>
              </w:rPr>
              <w:tab/>
            </w:r>
            <w:r w:rsidRPr="00FA38EC">
              <w:rPr>
                <w:rStyle w:val="Hyperlink"/>
                <w:noProof/>
              </w:rPr>
              <w:t>Sample Collection, Preparation and Analysis Methods.</w:t>
            </w:r>
            <w:r>
              <w:rPr>
                <w:noProof/>
                <w:webHidden/>
              </w:rPr>
              <w:tab/>
            </w:r>
            <w:r>
              <w:rPr>
                <w:noProof/>
                <w:webHidden/>
              </w:rPr>
              <w:fldChar w:fldCharType="begin"/>
            </w:r>
            <w:r>
              <w:rPr>
                <w:noProof/>
                <w:webHidden/>
              </w:rPr>
              <w:instrText xml:space="preserve"> PAGEREF _Toc126925912 \h </w:instrText>
            </w:r>
            <w:r>
              <w:rPr>
                <w:noProof/>
                <w:webHidden/>
              </w:rPr>
            </w:r>
            <w:r>
              <w:rPr>
                <w:noProof/>
                <w:webHidden/>
              </w:rPr>
              <w:fldChar w:fldCharType="separate"/>
            </w:r>
            <w:r w:rsidR="00DD32E8">
              <w:rPr>
                <w:noProof/>
                <w:webHidden/>
              </w:rPr>
              <w:t>19</w:t>
            </w:r>
            <w:r>
              <w:rPr>
                <w:noProof/>
                <w:webHidden/>
              </w:rPr>
              <w:fldChar w:fldCharType="end"/>
            </w:r>
          </w:hyperlink>
        </w:p>
        <w:p w14:paraId="5FF25622" w14:textId="2CA8B8F1" w:rsidR="008F7705" w:rsidRDefault="008F7705">
          <w:pPr>
            <w:pStyle w:val="TOC3"/>
            <w:tabs>
              <w:tab w:val="right" w:pos="8990"/>
            </w:tabs>
            <w:rPr>
              <w:rFonts w:asciiTheme="minorHAnsi" w:eastAsiaTheme="minorEastAsia" w:hAnsiTheme="minorHAnsi"/>
              <w:noProof/>
              <w:sz w:val="22"/>
              <w:lang w:val="en-US"/>
            </w:rPr>
          </w:pPr>
          <w:hyperlink w:anchor="_Toc126925913" w:history="1">
            <w:r w:rsidRPr="00FA38EC">
              <w:rPr>
                <w:rStyle w:val="Hyperlink"/>
                <w:noProof/>
              </w:rPr>
              <w:t>3.4.2 Results/Findings:</w:t>
            </w:r>
            <w:r>
              <w:rPr>
                <w:noProof/>
                <w:webHidden/>
              </w:rPr>
              <w:tab/>
            </w:r>
            <w:r>
              <w:rPr>
                <w:noProof/>
                <w:webHidden/>
              </w:rPr>
              <w:fldChar w:fldCharType="begin"/>
            </w:r>
            <w:r>
              <w:rPr>
                <w:noProof/>
                <w:webHidden/>
              </w:rPr>
              <w:instrText xml:space="preserve"> PAGEREF _Toc126925913 \h </w:instrText>
            </w:r>
            <w:r>
              <w:rPr>
                <w:noProof/>
                <w:webHidden/>
              </w:rPr>
            </w:r>
            <w:r>
              <w:rPr>
                <w:noProof/>
                <w:webHidden/>
              </w:rPr>
              <w:fldChar w:fldCharType="separate"/>
            </w:r>
            <w:r w:rsidR="00DD32E8">
              <w:rPr>
                <w:noProof/>
                <w:webHidden/>
              </w:rPr>
              <w:t>21</w:t>
            </w:r>
            <w:r>
              <w:rPr>
                <w:noProof/>
                <w:webHidden/>
              </w:rPr>
              <w:fldChar w:fldCharType="end"/>
            </w:r>
          </w:hyperlink>
        </w:p>
        <w:p w14:paraId="6EDF4D1C" w14:textId="27929001" w:rsidR="008F7705" w:rsidRDefault="008F7705">
          <w:pPr>
            <w:pStyle w:val="TOC2"/>
            <w:tabs>
              <w:tab w:val="right" w:pos="8990"/>
            </w:tabs>
            <w:rPr>
              <w:rFonts w:asciiTheme="minorHAnsi" w:eastAsiaTheme="minorEastAsia" w:hAnsiTheme="minorHAnsi"/>
              <w:noProof/>
              <w:sz w:val="22"/>
              <w:lang w:val="en-US"/>
            </w:rPr>
          </w:pPr>
          <w:hyperlink w:anchor="_Toc126925914" w:history="1">
            <w:r w:rsidRPr="00FA38EC">
              <w:rPr>
                <w:rStyle w:val="Hyperlink"/>
                <w:noProof/>
              </w:rPr>
              <w:t>3.5 Land Use of the Project Site</w:t>
            </w:r>
            <w:r>
              <w:rPr>
                <w:noProof/>
                <w:webHidden/>
              </w:rPr>
              <w:tab/>
            </w:r>
            <w:r>
              <w:rPr>
                <w:noProof/>
                <w:webHidden/>
              </w:rPr>
              <w:fldChar w:fldCharType="begin"/>
            </w:r>
            <w:r>
              <w:rPr>
                <w:noProof/>
                <w:webHidden/>
              </w:rPr>
              <w:instrText xml:space="preserve"> PAGEREF _Toc126925914 \h </w:instrText>
            </w:r>
            <w:r>
              <w:rPr>
                <w:noProof/>
                <w:webHidden/>
              </w:rPr>
            </w:r>
            <w:r>
              <w:rPr>
                <w:noProof/>
                <w:webHidden/>
              </w:rPr>
              <w:fldChar w:fldCharType="separate"/>
            </w:r>
            <w:r w:rsidR="00DD32E8">
              <w:rPr>
                <w:noProof/>
                <w:webHidden/>
              </w:rPr>
              <w:t>22</w:t>
            </w:r>
            <w:r>
              <w:rPr>
                <w:noProof/>
                <w:webHidden/>
              </w:rPr>
              <w:fldChar w:fldCharType="end"/>
            </w:r>
          </w:hyperlink>
        </w:p>
        <w:p w14:paraId="079E278E" w14:textId="10061109" w:rsidR="008F7705" w:rsidRDefault="008F7705">
          <w:pPr>
            <w:pStyle w:val="TOC2"/>
            <w:tabs>
              <w:tab w:val="left" w:pos="880"/>
              <w:tab w:val="right" w:pos="8990"/>
            </w:tabs>
            <w:rPr>
              <w:rFonts w:asciiTheme="minorHAnsi" w:eastAsiaTheme="minorEastAsia" w:hAnsiTheme="minorHAnsi"/>
              <w:noProof/>
              <w:sz w:val="22"/>
              <w:lang w:val="en-US"/>
            </w:rPr>
          </w:pPr>
          <w:hyperlink w:anchor="_Toc126925915" w:history="1">
            <w:r w:rsidRPr="00FA38EC">
              <w:rPr>
                <w:rStyle w:val="Hyperlink"/>
                <w:noProof/>
              </w:rPr>
              <w:t>3.6</w:t>
            </w:r>
            <w:r>
              <w:rPr>
                <w:rFonts w:asciiTheme="minorHAnsi" w:eastAsiaTheme="minorEastAsia" w:hAnsiTheme="minorHAnsi"/>
                <w:noProof/>
                <w:sz w:val="22"/>
                <w:lang w:val="en-US"/>
              </w:rPr>
              <w:tab/>
            </w:r>
            <w:r w:rsidRPr="00FA38EC">
              <w:rPr>
                <w:rStyle w:val="Hyperlink"/>
                <w:noProof/>
              </w:rPr>
              <w:t>Socio-Economic Environment</w:t>
            </w:r>
            <w:r>
              <w:rPr>
                <w:noProof/>
                <w:webHidden/>
              </w:rPr>
              <w:tab/>
            </w:r>
            <w:r>
              <w:rPr>
                <w:noProof/>
                <w:webHidden/>
              </w:rPr>
              <w:fldChar w:fldCharType="begin"/>
            </w:r>
            <w:r>
              <w:rPr>
                <w:noProof/>
                <w:webHidden/>
              </w:rPr>
              <w:instrText xml:space="preserve"> PAGEREF _Toc126925915 \h </w:instrText>
            </w:r>
            <w:r>
              <w:rPr>
                <w:noProof/>
                <w:webHidden/>
              </w:rPr>
            </w:r>
            <w:r>
              <w:rPr>
                <w:noProof/>
                <w:webHidden/>
              </w:rPr>
              <w:fldChar w:fldCharType="separate"/>
            </w:r>
            <w:r w:rsidR="00DD32E8">
              <w:rPr>
                <w:noProof/>
                <w:webHidden/>
              </w:rPr>
              <w:t>22</w:t>
            </w:r>
            <w:r>
              <w:rPr>
                <w:noProof/>
                <w:webHidden/>
              </w:rPr>
              <w:fldChar w:fldCharType="end"/>
            </w:r>
          </w:hyperlink>
        </w:p>
        <w:p w14:paraId="59603A24" w14:textId="44FA1370" w:rsidR="008F7705" w:rsidRDefault="008F7705">
          <w:pPr>
            <w:pStyle w:val="TOC3"/>
            <w:tabs>
              <w:tab w:val="left" w:pos="1320"/>
              <w:tab w:val="right" w:pos="8990"/>
            </w:tabs>
            <w:rPr>
              <w:rFonts w:asciiTheme="minorHAnsi" w:eastAsiaTheme="minorEastAsia" w:hAnsiTheme="minorHAnsi"/>
              <w:noProof/>
              <w:sz w:val="22"/>
              <w:lang w:val="en-US"/>
            </w:rPr>
          </w:pPr>
          <w:hyperlink w:anchor="_Toc126925916" w:history="1">
            <w:r w:rsidRPr="00FA38EC">
              <w:rPr>
                <w:rStyle w:val="Hyperlink"/>
                <w:noProof/>
              </w:rPr>
              <w:t>3.6.1</w:t>
            </w:r>
            <w:r>
              <w:rPr>
                <w:rFonts w:asciiTheme="minorHAnsi" w:eastAsiaTheme="minorEastAsia" w:hAnsiTheme="minorHAnsi"/>
                <w:noProof/>
                <w:sz w:val="22"/>
                <w:lang w:val="en-US"/>
              </w:rPr>
              <w:tab/>
            </w:r>
            <w:r w:rsidRPr="00FA38EC">
              <w:rPr>
                <w:rStyle w:val="Hyperlink"/>
                <w:noProof/>
              </w:rPr>
              <w:t>Population of Community</w:t>
            </w:r>
            <w:r>
              <w:rPr>
                <w:noProof/>
                <w:webHidden/>
              </w:rPr>
              <w:tab/>
            </w:r>
            <w:r>
              <w:rPr>
                <w:noProof/>
                <w:webHidden/>
              </w:rPr>
              <w:fldChar w:fldCharType="begin"/>
            </w:r>
            <w:r>
              <w:rPr>
                <w:noProof/>
                <w:webHidden/>
              </w:rPr>
              <w:instrText xml:space="preserve"> PAGEREF _Toc126925916 \h </w:instrText>
            </w:r>
            <w:r>
              <w:rPr>
                <w:noProof/>
                <w:webHidden/>
              </w:rPr>
            </w:r>
            <w:r>
              <w:rPr>
                <w:noProof/>
                <w:webHidden/>
              </w:rPr>
              <w:fldChar w:fldCharType="separate"/>
            </w:r>
            <w:r w:rsidR="00DD32E8">
              <w:rPr>
                <w:noProof/>
                <w:webHidden/>
              </w:rPr>
              <w:t>22</w:t>
            </w:r>
            <w:r>
              <w:rPr>
                <w:noProof/>
                <w:webHidden/>
              </w:rPr>
              <w:fldChar w:fldCharType="end"/>
            </w:r>
          </w:hyperlink>
        </w:p>
        <w:p w14:paraId="5BA362D3" w14:textId="4D8DB187" w:rsidR="008F7705" w:rsidRDefault="008F7705">
          <w:pPr>
            <w:pStyle w:val="TOC3"/>
            <w:tabs>
              <w:tab w:val="left" w:pos="1320"/>
              <w:tab w:val="right" w:pos="8990"/>
            </w:tabs>
            <w:rPr>
              <w:rFonts w:asciiTheme="minorHAnsi" w:eastAsiaTheme="minorEastAsia" w:hAnsiTheme="minorHAnsi"/>
              <w:noProof/>
              <w:sz w:val="22"/>
              <w:lang w:val="en-US"/>
            </w:rPr>
          </w:pPr>
          <w:hyperlink w:anchor="_Toc126925917" w:history="1">
            <w:r w:rsidRPr="00FA38EC">
              <w:rPr>
                <w:rStyle w:val="Hyperlink"/>
                <w:noProof/>
              </w:rPr>
              <w:t>3.6.2</w:t>
            </w:r>
            <w:r>
              <w:rPr>
                <w:rFonts w:asciiTheme="minorHAnsi" w:eastAsiaTheme="minorEastAsia" w:hAnsiTheme="minorHAnsi"/>
                <w:noProof/>
                <w:sz w:val="22"/>
                <w:lang w:val="en-US"/>
              </w:rPr>
              <w:tab/>
            </w:r>
            <w:r w:rsidRPr="00FA38EC">
              <w:rPr>
                <w:rStyle w:val="Hyperlink"/>
                <w:noProof/>
              </w:rPr>
              <w:t>Social-economic Characteristics and Health Condition</w:t>
            </w:r>
            <w:r>
              <w:rPr>
                <w:noProof/>
                <w:webHidden/>
              </w:rPr>
              <w:tab/>
            </w:r>
            <w:r>
              <w:rPr>
                <w:noProof/>
                <w:webHidden/>
              </w:rPr>
              <w:fldChar w:fldCharType="begin"/>
            </w:r>
            <w:r>
              <w:rPr>
                <w:noProof/>
                <w:webHidden/>
              </w:rPr>
              <w:instrText xml:space="preserve"> PAGEREF _Toc126925917 \h </w:instrText>
            </w:r>
            <w:r>
              <w:rPr>
                <w:noProof/>
                <w:webHidden/>
              </w:rPr>
            </w:r>
            <w:r>
              <w:rPr>
                <w:noProof/>
                <w:webHidden/>
              </w:rPr>
              <w:fldChar w:fldCharType="separate"/>
            </w:r>
            <w:r w:rsidR="00DD32E8">
              <w:rPr>
                <w:noProof/>
                <w:webHidden/>
              </w:rPr>
              <w:t>22</w:t>
            </w:r>
            <w:r>
              <w:rPr>
                <w:noProof/>
                <w:webHidden/>
              </w:rPr>
              <w:fldChar w:fldCharType="end"/>
            </w:r>
          </w:hyperlink>
        </w:p>
        <w:p w14:paraId="26131A23" w14:textId="7079515B" w:rsidR="008F7705" w:rsidRDefault="008F7705">
          <w:pPr>
            <w:pStyle w:val="TOC2"/>
            <w:tabs>
              <w:tab w:val="right" w:pos="8990"/>
            </w:tabs>
            <w:rPr>
              <w:rFonts w:asciiTheme="minorHAnsi" w:eastAsiaTheme="minorEastAsia" w:hAnsiTheme="minorHAnsi"/>
              <w:noProof/>
              <w:sz w:val="22"/>
              <w:lang w:val="en-US"/>
            </w:rPr>
          </w:pPr>
          <w:hyperlink w:anchor="_Toc126925918" w:history="1">
            <w:r w:rsidRPr="00FA38EC">
              <w:rPr>
                <w:rStyle w:val="Hyperlink"/>
                <w:noProof/>
              </w:rPr>
              <w:t>Socioeconomic Baseline</w:t>
            </w:r>
            <w:r>
              <w:rPr>
                <w:noProof/>
                <w:webHidden/>
              </w:rPr>
              <w:tab/>
            </w:r>
            <w:r>
              <w:rPr>
                <w:noProof/>
                <w:webHidden/>
              </w:rPr>
              <w:fldChar w:fldCharType="begin"/>
            </w:r>
            <w:r>
              <w:rPr>
                <w:noProof/>
                <w:webHidden/>
              </w:rPr>
              <w:instrText xml:space="preserve"> PAGEREF _Toc126925918 \h </w:instrText>
            </w:r>
            <w:r>
              <w:rPr>
                <w:noProof/>
                <w:webHidden/>
              </w:rPr>
            </w:r>
            <w:r>
              <w:rPr>
                <w:noProof/>
                <w:webHidden/>
              </w:rPr>
              <w:fldChar w:fldCharType="separate"/>
            </w:r>
            <w:r w:rsidR="00DD32E8">
              <w:rPr>
                <w:noProof/>
                <w:webHidden/>
              </w:rPr>
              <w:t>24</w:t>
            </w:r>
            <w:r>
              <w:rPr>
                <w:noProof/>
                <w:webHidden/>
              </w:rPr>
              <w:fldChar w:fldCharType="end"/>
            </w:r>
          </w:hyperlink>
        </w:p>
        <w:p w14:paraId="45DE7041" w14:textId="32802014" w:rsidR="008F7705" w:rsidRDefault="008F7705">
          <w:pPr>
            <w:pStyle w:val="TOC1"/>
            <w:rPr>
              <w:rFonts w:asciiTheme="minorHAnsi" w:eastAsiaTheme="minorEastAsia" w:hAnsiTheme="minorHAnsi"/>
              <w:b w:val="0"/>
              <w:noProof/>
              <w:sz w:val="22"/>
              <w:lang w:val="en-US"/>
            </w:rPr>
          </w:pPr>
          <w:hyperlink w:anchor="_Toc126925919" w:history="1">
            <w:r w:rsidRPr="00FA38EC">
              <w:rPr>
                <w:rStyle w:val="Hyperlink"/>
                <w:noProof/>
              </w:rPr>
              <w:t>CHAPTER FOUR</w:t>
            </w:r>
            <w:r>
              <w:rPr>
                <w:noProof/>
                <w:webHidden/>
              </w:rPr>
              <w:tab/>
            </w:r>
            <w:r>
              <w:rPr>
                <w:noProof/>
                <w:webHidden/>
              </w:rPr>
              <w:fldChar w:fldCharType="begin"/>
            </w:r>
            <w:r>
              <w:rPr>
                <w:noProof/>
                <w:webHidden/>
              </w:rPr>
              <w:instrText xml:space="preserve"> PAGEREF _Toc126925919 \h </w:instrText>
            </w:r>
            <w:r>
              <w:rPr>
                <w:noProof/>
                <w:webHidden/>
              </w:rPr>
            </w:r>
            <w:r>
              <w:rPr>
                <w:noProof/>
                <w:webHidden/>
              </w:rPr>
              <w:fldChar w:fldCharType="separate"/>
            </w:r>
            <w:r w:rsidR="00DD32E8">
              <w:rPr>
                <w:noProof/>
                <w:webHidden/>
              </w:rPr>
              <w:t>28</w:t>
            </w:r>
            <w:r>
              <w:rPr>
                <w:noProof/>
                <w:webHidden/>
              </w:rPr>
              <w:fldChar w:fldCharType="end"/>
            </w:r>
          </w:hyperlink>
        </w:p>
        <w:p w14:paraId="018548A8" w14:textId="648D3D28" w:rsidR="008F7705" w:rsidRDefault="008F7705">
          <w:pPr>
            <w:pStyle w:val="TOC2"/>
            <w:tabs>
              <w:tab w:val="right" w:pos="8990"/>
            </w:tabs>
            <w:rPr>
              <w:rFonts w:asciiTheme="minorHAnsi" w:eastAsiaTheme="minorEastAsia" w:hAnsiTheme="minorHAnsi"/>
              <w:noProof/>
              <w:sz w:val="22"/>
              <w:lang w:val="en-US"/>
            </w:rPr>
          </w:pPr>
          <w:hyperlink w:anchor="_Toc126925920" w:history="1">
            <w:r w:rsidRPr="00FA38EC">
              <w:rPr>
                <w:rStyle w:val="Hyperlink"/>
                <w:noProof/>
              </w:rPr>
              <w:t>4.2 Impacts Identification</w:t>
            </w:r>
            <w:r>
              <w:rPr>
                <w:noProof/>
                <w:webHidden/>
              </w:rPr>
              <w:tab/>
            </w:r>
            <w:r>
              <w:rPr>
                <w:noProof/>
                <w:webHidden/>
              </w:rPr>
              <w:fldChar w:fldCharType="begin"/>
            </w:r>
            <w:r>
              <w:rPr>
                <w:noProof/>
                <w:webHidden/>
              </w:rPr>
              <w:instrText xml:space="preserve"> PAGEREF _Toc126925920 \h </w:instrText>
            </w:r>
            <w:r>
              <w:rPr>
                <w:noProof/>
                <w:webHidden/>
              </w:rPr>
            </w:r>
            <w:r>
              <w:rPr>
                <w:noProof/>
                <w:webHidden/>
              </w:rPr>
              <w:fldChar w:fldCharType="separate"/>
            </w:r>
            <w:r w:rsidR="00DD32E8">
              <w:rPr>
                <w:noProof/>
                <w:webHidden/>
              </w:rPr>
              <w:t>29</w:t>
            </w:r>
            <w:r>
              <w:rPr>
                <w:noProof/>
                <w:webHidden/>
              </w:rPr>
              <w:fldChar w:fldCharType="end"/>
            </w:r>
          </w:hyperlink>
        </w:p>
        <w:p w14:paraId="7140FCBE" w14:textId="7B754E36" w:rsidR="008F7705" w:rsidRDefault="008F7705">
          <w:pPr>
            <w:pStyle w:val="TOC2"/>
            <w:tabs>
              <w:tab w:val="right" w:pos="8990"/>
            </w:tabs>
            <w:rPr>
              <w:rFonts w:asciiTheme="minorHAnsi" w:eastAsiaTheme="minorEastAsia" w:hAnsiTheme="minorHAnsi"/>
              <w:noProof/>
              <w:sz w:val="22"/>
              <w:lang w:val="en-US"/>
            </w:rPr>
          </w:pPr>
          <w:hyperlink w:anchor="_Toc126925921" w:history="1">
            <w:r w:rsidRPr="00FA38EC">
              <w:rPr>
                <w:rStyle w:val="Hyperlink"/>
                <w:noProof/>
              </w:rPr>
              <w:t>4.2.1 Identified Positive Impacts</w:t>
            </w:r>
            <w:r>
              <w:rPr>
                <w:noProof/>
                <w:webHidden/>
              </w:rPr>
              <w:tab/>
            </w:r>
            <w:r>
              <w:rPr>
                <w:noProof/>
                <w:webHidden/>
              </w:rPr>
              <w:fldChar w:fldCharType="begin"/>
            </w:r>
            <w:r>
              <w:rPr>
                <w:noProof/>
                <w:webHidden/>
              </w:rPr>
              <w:instrText xml:space="preserve"> PAGEREF _Toc126925921 \h </w:instrText>
            </w:r>
            <w:r>
              <w:rPr>
                <w:noProof/>
                <w:webHidden/>
              </w:rPr>
            </w:r>
            <w:r>
              <w:rPr>
                <w:noProof/>
                <w:webHidden/>
              </w:rPr>
              <w:fldChar w:fldCharType="separate"/>
            </w:r>
            <w:r w:rsidR="00DD32E8">
              <w:rPr>
                <w:noProof/>
                <w:webHidden/>
              </w:rPr>
              <w:t>30</w:t>
            </w:r>
            <w:r>
              <w:rPr>
                <w:noProof/>
                <w:webHidden/>
              </w:rPr>
              <w:fldChar w:fldCharType="end"/>
            </w:r>
          </w:hyperlink>
        </w:p>
        <w:p w14:paraId="652CE934" w14:textId="4E82A7F3" w:rsidR="008F7705" w:rsidRDefault="008F7705">
          <w:pPr>
            <w:pStyle w:val="TOC2"/>
            <w:tabs>
              <w:tab w:val="right" w:pos="8990"/>
            </w:tabs>
            <w:rPr>
              <w:rFonts w:asciiTheme="minorHAnsi" w:eastAsiaTheme="minorEastAsia" w:hAnsiTheme="minorHAnsi"/>
              <w:noProof/>
              <w:sz w:val="22"/>
              <w:lang w:val="en-US"/>
            </w:rPr>
          </w:pPr>
          <w:hyperlink w:anchor="_Toc126925922" w:history="1">
            <w:r w:rsidRPr="00FA38EC">
              <w:rPr>
                <w:rStyle w:val="Hyperlink"/>
                <w:noProof/>
              </w:rPr>
              <w:t>4.2.2 Identified Negative Impacts</w:t>
            </w:r>
            <w:r>
              <w:rPr>
                <w:noProof/>
                <w:webHidden/>
              </w:rPr>
              <w:tab/>
            </w:r>
            <w:r>
              <w:rPr>
                <w:noProof/>
                <w:webHidden/>
              </w:rPr>
              <w:fldChar w:fldCharType="begin"/>
            </w:r>
            <w:r>
              <w:rPr>
                <w:noProof/>
                <w:webHidden/>
              </w:rPr>
              <w:instrText xml:space="preserve"> PAGEREF _Toc126925922 \h </w:instrText>
            </w:r>
            <w:r>
              <w:rPr>
                <w:noProof/>
                <w:webHidden/>
              </w:rPr>
            </w:r>
            <w:r>
              <w:rPr>
                <w:noProof/>
                <w:webHidden/>
              </w:rPr>
              <w:fldChar w:fldCharType="separate"/>
            </w:r>
            <w:r w:rsidR="00DD32E8">
              <w:rPr>
                <w:noProof/>
                <w:webHidden/>
              </w:rPr>
              <w:t>30</w:t>
            </w:r>
            <w:r>
              <w:rPr>
                <w:noProof/>
                <w:webHidden/>
              </w:rPr>
              <w:fldChar w:fldCharType="end"/>
            </w:r>
          </w:hyperlink>
        </w:p>
        <w:p w14:paraId="06FB4FBA" w14:textId="0061F2E4" w:rsidR="008F7705" w:rsidRDefault="008F7705">
          <w:pPr>
            <w:pStyle w:val="TOC2"/>
            <w:tabs>
              <w:tab w:val="right" w:pos="8990"/>
            </w:tabs>
            <w:rPr>
              <w:rFonts w:asciiTheme="minorHAnsi" w:eastAsiaTheme="minorEastAsia" w:hAnsiTheme="minorHAnsi"/>
              <w:noProof/>
              <w:sz w:val="22"/>
              <w:lang w:val="en-US"/>
            </w:rPr>
          </w:pPr>
          <w:hyperlink w:anchor="_Toc126925923" w:history="1">
            <w:r w:rsidRPr="00FA38EC">
              <w:rPr>
                <w:rStyle w:val="Hyperlink"/>
                <w:noProof/>
              </w:rPr>
              <w:t>4.4 GBV Risks and Management Measures</w:t>
            </w:r>
            <w:r>
              <w:rPr>
                <w:noProof/>
                <w:webHidden/>
              </w:rPr>
              <w:tab/>
            </w:r>
            <w:r>
              <w:rPr>
                <w:noProof/>
                <w:webHidden/>
              </w:rPr>
              <w:fldChar w:fldCharType="begin"/>
            </w:r>
            <w:r>
              <w:rPr>
                <w:noProof/>
                <w:webHidden/>
              </w:rPr>
              <w:instrText xml:space="preserve"> PAGEREF _Toc126925923 \h </w:instrText>
            </w:r>
            <w:r>
              <w:rPr>
                <w:noProof/>
                <w:webHidden/>
              </w:rPr>
            </w:r>
            <w:r>
              <w:rPr>
                <w:noProof/>
                <w:webHidden/>
              </w:rPr>
              <w:fldChar w:fldCharType="separate"/>
            </w:r>
            <w:r w:rsidR="00DD32E8">
              <w:rPr>
                <w:noProof/>
                <w:webHidden/>
              </w:rPr>
              <w:t>31</w:t>
            </w:r>
            <w:r>
              <w:rPr>
                <w:noProof/>
                <w:webHidden/>
              </w:rPr>
              <w:fldChar w:fldCharType="end"/>
            </w:r>
          </w:hyperlink>
        </w:p>
        <w:p w14:paraId="722E5242" w14:textId="1B64C159" w:rsidR="008F7705" w:rsidRDefault="008F7705">
          <w:pPr>
            <w:pStyle w:val="TOC3"/>
            <w:tabs>
              <w:tab w:val="right" w:pos="8990"/>
            </w:tabs>
            <w:rPr>
              <w:rFonts w:asciiTheme="minorHAnsi" w:eastAsiaTheme="minorEastAsia" w:hAnsiTheme="minorHAnsi"/>
              <w:noProof/>
              <w:sz w:val="22"/>
              <w:lang w:val="en-US"/>
            </w:rPr>
          </w:pPr>
          <w:hyperlink w:anchor="_Toc126925924" w:history="1">
            <w:r w:rsidRPr="00FA38EC">
              <w:rPr>
                <w:rStyle w:val="Hyperlink"/>
                <w:noProof/>
              </w:rPr>
              <w:t>4.4.1 Measures taken to Mitigate GBV/SEA/SH Risks</w:t>
            </w:r>
            <w:r>
              <w:rPr>
                <w:noProof/>
                <w:webHidden/>
              </w:rPr>
              <w:tab/>
            </w:r>
            <w:r>
              <w:rPr>
                <w:noProof/>
                <w:webHidden/>
              </w:rPr>
              <w:fldChar w:fldCharType="begin"/>
            </w:r>
            <w:r>
              <w:rPr>
                <w:noProof/>
                <w:webHidden/>
              </w:rPr>
              <w:instrText xml:space="preserve"> PAGEREF _Toc126925924 \h </w:instrText>
            </w:r>
            <w:r>
              <w:rPr>
                <w:noProof/>
                <w:webHidden/>
              </w:rPr>
            </w:r>
            <w:r>
              <w:rPr>
                <w:noProof/>
                <w:webHidden/>
              </w:rPr>
              <w:fldChar w:fldCharType="separate"/>
            </w:r>
            <w:r w:rsidR="00DD32E8">
              <w:rPr>
                <w:noProof/>
                <w:webHidden/>
              </w:rPr>
              <w:t>31</w:t>
            </w:r>
            <w:r>
              <w:rPr>
                <w:noProof/>
                <w:webHidden/>
              </w:rPr>
              <w:fldChar w:fldCharType="end"/>
            </w:r>
          </w:hyperlink>
        </w:p>
        <w:p w14:paraId="761696F3" w14:textId="3583F9E1" w:rsidR="008F7705" w:rsidRDefault="008F7705">
          <w:pPr>
            <w:pStyle w:val="TOC2"/>
            <w:tabs>
              <w:tab w:val="right" w:pos="8990"/>
            </w:tabs>
            <w:rPr>
              <w:rFonts w:asciiTheme="minorHAnsi" w:eastAsiaTheme="minorEastAsia" w:hAnsiTheme="minorHAnsi"/>
              <w:noProof/>
              <w:sz w:val="22"/>
              <w:lang w:val="en-US"/>
            </w:rPr>
          </w:pPr>
          <w:hyperlink w:anchor="_Toc126925925" w:history="1">
            <w:r w:rsidRPr="00FA38EC">
              <w:rPr>
                <w:rStyle w:val="Hyperlink"/>
                <w:noProof/>
              </w:rPr>
              <w:t>4.5 Environmental and Social Management and Monitoring Plan</w:t>
            </w:r>
            <w:r>
              <w:rPr>
                <w:noProof/>
                <w:webHidden/>
              </w:rPr>
              <w:tab/>
            </w:r>
            <w:r>
              <w:rPr>
                <w:noProof/>
                <w:webHidden/>
              </w:rPr>
              <w:fldChar w:fldCharType="begin"/>
            </w:r>
            <w:r>
              <w:rPr>
                <w:noProof/>
                <w:webHidden/>
              </w:rPr>
              <w:instrText xml:space="preserve"> PAGEREF _Toc126925925 \h </w:instrText>
            </w:r>
            <w:r>
              <w:rPr>
                <w:noProof/>
                <w:webHidden/>
              </w:rPr>
            </w:r>
            <w:r>
              <w:rPr>
                <w:noProof/>
                <w:webHidden/>
              </w:rPr>
              <w:fldChar w:fldCharType="separate"/>
            </w:r>
            <w:r w:rsidR="00DD32E8">
              <w:rPr>
                <w:noProof/>
                <w:webHidden/>
              </w:rPr>
              <w:t>32</w:t>
            </w:r>
            <w:r>
              <w:rPr>
                <w:noProof/>
                <w:webHidden/>
              </w:rPr>
              <w:fldChar w:fldCharType="end"/>
            </w:r>
          </w:hyperlink>
        </w:p>
        <w:p w14:paraId="5BA9D48C" w14:textId="1E3556E1" w:rsidR="008F7705" w:rsidRDefault="008F7705">
          <w:pPr>
            <w:pStyle w:val="TOC2"/>
            <w:tabs>
              <w:tab w:val="left" w:pos="1100"/>
              <w:tab w:val="right" w:pos="8990"/>
            </w:tabs>
            <w:rPr>
              <w:rFonts w:asciiTheme="minorHAnsi" w:eastAsiaTheme="minorEastAsia" w:hAnsiTheme="minorHAnsi"/>
              <w:noProof/>
              <w:sz w:val="22"/>
              <w:lang w:val="en-US"/>
            </w:rPr>
          </w:pPr>
          <w:hyperlink w:anchor="_Toc126925926" w:history="1">
            <w:r w:rsidRPr="00FA38EC">
              <w:rPr>
                <w:rStyle w:val="Hyperlink"/>
                <w:noProof/>
              </w:rPr>
              <w:t>4.3.3</w:t>
            </w:r>
            <w:r>
              <w:rPr>
                <w:rFonts w:asciiTheme="minorHAnsi" w:eastAsiaTheme="minorEastAsia" w:hAnsiTheme="minorHAnsi"/>
                <w:noProof/>
                <w:sz w:val="22"/>
                <w:lang w:val="en-US"/>
              </w:rPr>
              <w:tab/>
            </w:r>
            <w:r w:rsidRPr="00FA38EC">
              <w:rPr>
                <w:rStyle w:val="Hyperlink"/>
                <w:noProof/>
              </w:rPr>
              <w:t>Institutional Responsibilities</w:t>
            </w:r>
            <w:r>
              <w:rPr>
                <w:noProof/>
                <w:webHidden/>
              </w:rPr>
              <w:tab/>
            </w:r>
            <w:r>
              <w:rPr>
                <w:noProof/>
                <w:webHidden/>
              </w:rPr>
              <w:fldChar w:fldCharType="begin"/>
            </w:r>
            <w:r>
              <w:rPr>
                <w:noProof/>
                <w:webHidden/>
              </w:rPr>
              <w:instrText xml:space="preserve"> PAGEREF _Toc126925926 \h </w:instrText>
            </w:r>
            <w:r>
              <w:rPr>
                <w:noProof/>
                <w:webHidden/>
              </w:rPr>
            </w:r>
            <w:r>
              <w:rPr>
                <w:noProof/>
                <w:webHidden/>
              </w:rPr>
              <w:fldChar w:fldCharType="separate"/>
            </w:r>
            <w:r w:rsidR="00DD32E8">
              <w:rPr>
                <w:noProof/>
                <w:webHidden/>
              </w:rPr>
              <w:t>45</w:t>
            </w:r>
            <w:r>
              <w:rPr>
                <w:noProof/>
                <w:webHidden/>
              </w:rPr>
              <w:fldChar w:fldCharType="end"/>
            </w:r>
          </w:hyperlink>
        </w:p>
        <w:p w14:paraId="1D4BEAD5" w14:textId="25F81DB1" w:rsidR="008F7705" w:rsidRDefault="008F7705">
          <w:pPr>
            <w:pStyle w:val="TOC2"/>
            <w:tabs>
              <w:tab w:val="right" w:pos="8990"/>
            </w:tabs>
            <w:rPr>
              <w:rFonts w:asciiTheme="minorHAnsi" w:eastAsiaTheme="minorEastAsia" w:hAnsiTheme="minorHAnsi"/>
              <w:noProof/>
              <w:sz w:val="22"/>
              <w:lang w:val="en-US"/>
            </w:rPr>
          </w:pPr>
          <w:hyperlink w:anchor="_Toc126925927" w:history="1">
            <w:r w:rsidRPr="00FA38EC">
              <w:rPr>
                <w:rStyle w:val="Hyperlink"/>
                <w:noProof/>
              </w:rPr>
              <w:t>Table 4.5: Institutional Responsibilities</w:t>
            </w:r>
            <w:r>
              <w:rPr>
                <w:noProof/>
                <w:webHidden/>
              </w:rPr>
              <w:tab/>
            </w:r>
            <w:r>
              <w:rPr>
                <w:noProof/>
                <w:webHidden/>
              </w:rPr>
              <w:fldChar w:fldCharType="begin"/>
            </w:r>
            <w:r>
              <w:rPr>
                <w:noProof/>
                <w:webHidden/>
              </w:rPr>
              <w:instrText xml:space="preserve"> PAGEREF _Toc126925927 \h </w:instrText>
            </w:r>
            <w:r>
              <w:rPr>
                <w:noProof/>
                <w:webHidden/>
              </w:rPr>
            </w:r>
            <w:r>
              <w:rPr>
                <w:noProof/>
                <w:webHidden/>
              </w:rPr>
              <w:fldChar w:fldCharType="separate"/>
            </w:r>
            <w:r w:rsidR="00DD32E8">
              <w:rPr>
                <w:noProof/>
                <w:webHidden/>
              </w:rPr>
              <w:t>45</w:t>
            </w:r>
            <w:r>
              <w:rPr>
                <w:noProof/>
                <w:webHidden/>
              </w:rPr>
              <w:fldChar w:fldCharType="end"/>
            </w:r>
          </w:hyperlink>
        </w:p>
        <w:p w14:paraId="047CBD68" w14:textId="6D0687B8" w:rsidR="008F7705" w:rsidRDefault="008F7705">
          <w:pPr>
            <w:pStyle w:val="TOC2"/>
            <w:tabs>
              <w:tab w:val="left" w:pos="880"/>
              <w:tab w:val="right" w:pos="8990"/>
            </w:tabs>
            <w:rPr>
              <w:rFonts w:asciiTheme="minorHAnsi" w:eastAsiaTheme="minorEastAsia" w:hAnsiTheme="minorHAnsi"/>
              <w:noProof/>
              <w:sz w:val="22"/>
              <w:lang w:val="en-US"/>
            </w:rPr>
          </w:pPr>
          <w:hyperlink w:anchor="_Toc126925928" w:history="1">
            <w:r w:rsidRPr="00FA38EC">
              <w:rPr>
                <w:rStyle w:val="Hyperlink"/>
                <w:rFonts w:eastAsia="Arial"/>
                <w:noProof/>
              </w:rPr>
              <w:t>4.4</w:t>
            </w:r>
            <w:r>
              <w:rPr>
                <w:rFonts w:asciiTheme="minorHAnsi" w:eastAsiaTheme="minorEastAsia" w:hAnsiTheme="minorHAnsi"/>
                <w:noProof/>
                <w:sz w:val="22"/>
                <w:lang w:val="en-US"/>
              </w:rPr>
              <w:tab/>
            </w:r>
            <w:r w:rsidRPr="00FA38EC">
              <w:rPr>
                <w:rStyle w:val="Hyperlink"/>
                <w:rFonts w:eastAsia="Arial"/>
                <w:noProof/>
              </w:rPr>
              <w:t>Environmental Monitoring Programme</w:t>
            </w:r>
            <w:r>
              <w:rPr>
                <w:noProof/>
                <w:webHidden/>
              </w:rPr>
              <w:tab/>
            </w:r>
            <w:r>
              <w:rPr>
                <w:noProof/>
                <w:webHidden/>
              </w:rPr>
              <w:fldChar w:fldCharType="begin"/>
            </w:r>
            <w:r>
              <w:rPr>
                <w:noProof/>
                <w:webHidden/>
              </w:rPr>
              <w:instrText xml:space="preserve"> PAGEREF _Toc126925928 \h </w:instrText>
            </w:r>
            <w:r>
              <w:rPr>
                <w:noProof/>
                <w:webHidden/>
              </w:rPr>
            </w:r>
            <w:r>
              <w:rPr>
                <w:noProof/>
                <w:webHidden/>
              </w:rPr>
              <w:fldChar w:fldCharType="separate"/>
            </w:r>
            <w:r w:rsidR="00DD32E8">
              <w:rPr>
                <w:noProof/>
                <w:webHidden/>
              </w:rPr>
              <w:t>46</w:t>
            </w:r>
            <w:r>
              <w:rPr>
                <w:noProof/>
                <w:webHidden/>
              </w:rPr>
              <w:fldChar w:fldCharType="end"/>
            </w:r>
          </w:hyperlink>
        </w:p>
        <w:p w14:paraId="407AF1F5" w14:textId="209A6471" w:rsidR="008F7705" w:rsidRDefault="008F7705">
          <w:pPr>
            <w:pStyle w:val="TOC2"/>
            <w:tabs>
              <w:tab w:val="left" w:pos="880"/>
              <w:tab w:val="right" w:pos="8990"/>
            </w:tabs>
            <w:rPr>
              <w:rFonts w:asciiTheme="minorHAnsi" w:eastAsiaTheme="minorEastAsia" w:hAnsiTheme="minorHAnsi"/>
              <w:noProof/>
              <w:sz w:val="22"/>
              <w:lang w:val="en-US"/>
            </w:rPr>
          </w:pPr>
          <w:hyperlink w:anchor="_Toc126925929" w:history="1">
            <w:r w:rsidRPr="00FA38EC">
              <w:rPr>
                <w:rStyle w:val="Hyperlink"/>
                <w:rFonts w:eastAsia="Arial"/>
                <w:noProof/>
              </w:rPr>
              <w:t>4.5</w:t>
            </w:r>
            <w:r>
              <w:rPr>
                <w:rFonts w:asciiTheme="minorHAnsi" w:eastAsiaTheme="minorEastAsia" w:hAnsiTheme="minorHAnsi"/>
                <w:noProof/>
                <w:sz w:val="22"/>
                <w:lang w:val="en-US"/>
              </w:rPr>
              <w:tab/>
            </w:r>
            <w:r w:rsidRPr="00FA38EC">
              <w:rPr>
                <w:rStyle w:val="Hyperlink"/>
                <w:rFonts w:eastAsia="Arial"/>
                <w:noProof/>
              </w:rPr>
              <w:t>Capacity Building</w:t>
            </w:r>
            <w:r>
              <w:rPr>
                <w:noProof/>
                <w:webHidden/>
              </w:rPr>
              <w:tab/>
            </w:r>
            <w:r>
              <w:rPr>
                <w:noProof/>
                <w:webHidden/>
              </w:rPr>
              <w:fldChar w:fldCharType="begin"/>
            </w:r>
            <w:r>
              <w:rPr>
                <w:noProof/>
                <w:webHidden/>
              </w:rPr>
              <w:instrText xml:space="preserve"> PAGEREF _Toc126925929 \h </w:instrText>
            </w:r>
            <w:r>
              <w:rPr>
                <w:noProof/>
                <w:webHidden/>
              </w:rPr>
            </w:r>
            <w:r>
              <w:rPr>
                <w:noProof/>
                <w:webHidden/>
              </w:rPr>
              <w:fldChar w:fldCharType="separate"/>
            </w:r>
            <w:r w:rsidR="00DD32E8">
              <w:rPr>
                <w:noProof/>
                <w:webHidden/>
              </w:rPr>
              <w:t>47</w:t>
            </w:r>
            <w:r>
              <w:rPr>
                <w:noProof/>
                <w:webHidden/>
              </w:rPr>
              <w:fldChar w:fldCharType="end"/>
            </w:r>
          </w:hyperlink>
        </w:p>
        <w:p w14:paraId="47A1202A" w14:textId="0C22C909" w:rsidR="008F7705" w:rsidRDefault="008F7705">
          <w:pPr>
            <w:pStyle w:val="TOC2"/>
            <w:tabs>
              <w:tab w:val="left" w:pos="880"/>
              <w:tab w:val="right" w:pos="8990"/>
            </w:tabs>
            <w:rPr>
              <w:rFonts w:asciiTheme="minorHAnsi" w:eastAsiaTheme="minorEastAsia" w:hAnsiTheme="minorHAnsi"/>
              <w:noProof/>
              <w:sz w:val="22"/>
              <w:lang w:val="en-US"/>
            </w:rPr>
          </w:pPr>
          <w:hyperlink w:anchor="_Toc126925930" w:history="1">
            <w:r w:rsidRPr="00FA38EC">
              <w:rPr>
                <w:rStyle w:val="Hyperlink"/>
                <w:rFonts w:eastAsia="Arial"/>
                <w:noProof/>
              </w:rPr>
              <w:t>4.6</w:t>
            </w:r>
            <w:r>
              <w:rPr>
                <w:rFonts w:asciiTheme="minorHAnsi" w:eastAsiaTheme="minorEastAsia" w:hAnsiTheme="minorHAnsi"/>
                <w:noProof/>
                <w:sz w:val="22"/>
                <w:lang w:val="en-US"/>
              </w:rPr>
              <w:tab/>
            </w:r>
            <w:r w:rsidRPr="00FA38EC">
              <w:rPr>
                <w:rStyle w:val="Hyperlink"/>
                <w:rFonts w:eastAsia="Arial"/>
                <w:noProof/>
              </w:rPr>
              <w:t>Contractual Measures</w:t>
            </w:r>
            <w:r>
              <w:rPr>
                <w:noProof/>
                <w:webHidden/>
              </w:rPr>
              <w:tab/>
            </w:r>
            <w:r>
              <w:rPr>
                <w:noProof/>
                <w:webHidden/>
              </w:rPr>
              <w:fldChar w:fldCharType="begin"/>
            </w:r>
            <w:r>
              <w:rPr>
                <w:noProof/>
                <w:webHidden/>
              </w:rPr>
              <w:instrText xml:space="preserve"> PAGEREF _Toc126925930 \h </w:instrText>
            </w:r>
            <w:r>
              <w:rPr>
                <w:noProof/>
                <w:webHidden/>
              </w:rPr>
            </w:r>
            <w:r>
              <w:rPr>
                <w:noProof/>
                <w:webHidden/>
              </w:rPr>
              <w:fldChar w:fldCharType="separate"/>
            </w:r>
            <w:r w:rsidR="00DD32E8">
              <w:rPr>
                <w:noProof/>
                <w:webHidden/>
              </w:rPr>
              <w:t>48</w:t>
            </w:r>
            <w:r>
              <w:rPr>
                <w:noProof/>
                <w:webHidden/>
              </w:rPr>
              <w:fldChar w:fldCharType="end"/>
            </w:r>
          </w:hyperlink>
        </w:p>
        <w:p w14:paraId="0B5BD523" w14:textId="352796E0" w:rsidR="008F7705" w:rsidRDefault="008F7705">
          <w:pPr>
            <w:pStyle w:val="TOC2"/>
            <w:tabs>
              <w:tab w:val="left" w:pos="880"/>
              <w:tab w:val="right" w:pos="8990"/>
            </w:tabs>
            <w:rPr>
              <w:rFonts w:asciiTheme="minorHAnsi" w:eastAsiaTheme="minorEastAsia" w:hAnsiTheme="minorHAnsi"/>
              <w:noProof/>
              <w:sz w:val="22"/>
              <w:lang w:val="en-US"/>
            </w:rPr>
          </w:pPr>
          <w:hyperlink w:anchor="_Toc126925931" w:history="1">
            <w:r w:rsidRPr="00FA38EC">
              <w:rPr>
                <w:rStyle w:val="Hyperlink"/>
                <w:noProof/>
              </w:rPr>
              <w:t>4.7</w:t>
            </w:r>
            <w:r>
              <w:rPr>
                <w:rFonts w:asciiTheme="minorHAnsi" w:eastAsiaTheme="minorEastAsia" w:hAnsiTheme="minorHAnsi"/>
                <w:noProof/>
                <w:sz w:val="22"/>
                <w:lang w:val="en-US"/>
              </w:rPr>
              <w:tab/>
            </w:r>
            <w:r w:rsidRPr="00FA38EC">
              <w:rPr>
                <w:rStyle w:val="Hyperlink"/>
                <w:noProof/>
              </w:rPr>
              <w:t>Measures for Non-Compliance (Regulatory Compliance Plan)</w:t>
            </w:r>
            <w:r>
              <w:rPr>
                <w:noProof/>
                <w:webHidden/>
              </w:rPr>
              <w:tab/>
            </w:r>
            <w:r>
              <w:rPr>
                <w:noProof/>
                <w:webHidden/>
              </w:rPr>
              <w:fldChar w:fldCharType="begin"/>
            </w:r>
            <w:r>
              <w:rPr>
                <w:noProof/>
                <w:webHidden/>
              </w:rPr>
              <w:instrText xml:space="preserve"> PAGEREF _Toc126925931 \h </w:instrText>
            </w:r>
            <w:r>
              <w:rPr>
                <w:noProof/>
                <w:webHidden/>
              </w:rPr>
            </w:r>
            <w:r>
              <w:rPr>
                <w:noProof/>
                <w:webHidden/>
              </w:rPr>
              <w:fldChar w:fldCharType="separate"/>
            </w:r>
            <w:r w:rsidR="00DD32E8">
              <w:rPr>
                <w:noProof/>
                <w:webHidden/>
              </w:rPr>
              <w:t>48</w:t>
            </w:r>
            <w:r>
              <w:rPr>
                <w:noProof/>
                <w:webHidden/>
              </w:rPr>
              <w:fldChar w:fldCharType="end"/>
            </w:r>
          </w:hyperlink>
        </w:p>
        <w:p w14:paraId="5D0C4614" w14:textId="3B6DB9C5" w:rsidR="008F7705" w:rsidRDefault="008F7705">
          <w:pPr>
            <w:pStyle w:val="TOC1"/>
            <w:rPr>
              <w:rFonts w:asciiTheme="minorHAnsi" w:eastAsiaTheme="minorEastAsia" w:hAnsiTheme="minorHAnsi"/>
              <w:b w:val="0"/>
              <w:noProof/>
              <w:sz w:val="22"/>
              <w:lang w:val="en-US"/>
            </w:rPr>
          </w:pPr>
          <w:hyperlink w:anchor="_Toc126925932" w:history="1">
            <w:r w:rsidRPr="00FA38EC">
              <w:rPr>
                <w:rStyle w:val="Hyperlink"/>
                <w:noProof/>
              </w:rPr>
              <w:t>CHAPTER FIVE</w:t>
            </w:r>
            <w:r>
              <w:rPr>
                <w:noProof/>
                <w:webHidden/>
              </w:rPr>
              <w:tab/>
            </w:r>
            <w:r>
              <w:rPr>
                <w:noProof/>
                <w:webHidden/>
              </w:rPr>
              <w:fldChar w:fldCharType="begin"/>
            </w:r>
            <w:r>
              <w:rPr>
                <w:noProof/>
                <w:webHidden/>
              </w:rPr>
              <w:instrText xml:space="preserve"> PAGEREF _Toc126925932 \h </w:instrText>
            </w:r>
            <w:r>
              <w:rPr>
                <w:noProof/>
                <w:webHidden/>
              </w:rPr>
            </w:r>
            <w:r>
              <w:rPr>
                <w:noProof/>
                <w:webHidden/>
              </w:rPr>
              <w:fldChar w:fldCharType="separate"/>
            </w:r>
            <w:r w:rsidR="00DD32E8">
              <w:rPr>
                <w:noProof/>
                <w:webHidden/>
              </w:rPr>
              <w:t>49</w:t>
            </w:r>
            <w:r>
              <w:rPr>
                <w:noProof/>
                <w:webHidden/>
              </w:rPr>
              <w:fldChar w:fldCharType="end"/>
            </w:r>
          </w:hyperlink>
        </w:p>
        <w:p w14:paraId="3AE9471B" w14:textId="744AD77A" w:rsidR="008F7705" w:rsidRDefault="008F7705">
          <w:pPr>
            <w:pStyle w:val="TOC1"/>
            <w:rPr>
              <w:rFonts w:asciiTheme="minorHAnsi" w:eastAsiaTheme="minorEastAsia" w:hAnsiTheme="minorHAnsi"/>
              <w:b w:val="0"/>
              <w:noProof/>
              <w:sz w:val="22"/>
              <w:lang w:val="en-US"/>
            </w:rPr>
          </w:pPr>
          <w:hyperlink w:anchor="_Toc126925933" w:history="1">
            <w:r w:rsidRPr="00FA38EC">
              <w:rPr>
                <w:rStyle w:val="Hyperlink"/>
                <w:noProof/>
              </w:rPr>
              <w:t>ENVIRONMENTAL SOCIAL MANAGEMENT AND MONITORING PLAN</w:t>
            </w:r>
            <w:r>
              <w:rPr>
                <w:noProof/>
                <w:webHidden/>
              </w:rPr>
              <w:tab/>
            </w:r>
            <w:r>
              <w:rPr>
                <w:noProof/>
                <w:webHidden/>
              </w:rPr>
              <w:fldChar w:fldCharType="begin"/>
            </w:r>
            <w:r>
              <w:rPr>
                <w:noProof/>
                <w:webHidden/>
              </w:rPr>
              <w:instrText xml:space="preserve"> PAGEREF _Toc126925933 \h </w:instrText>
            </w:r>
            <w:r>
              <w:rPr>
                <w:noProof/>
                <w:webHidden/>
              </w:rPr>
            </w:r>
            <w:r>
              <w:rPr>
                <w:noProof/>
                <w:webHidden/>
              </w:rPr>
              <w:fldChar w:fldCharType="separate"/>
            </w:r>
            <w:r w:rsidR="00DD32E8">
              <w:rPr>
                <w:noProof/>
                <w:webHidden/>
              </w:rPr>
              <w:t>49</w:t>
            </w:r>
            <w:r>
              <w:rPr>
                <w:noProof/>
                <w:webHidden/>
              </w:rPr>
              <w:fldChar w:fldCharType="end"/>
            </w:r>
          </w:hyperlink>
        </w:p>
        <w:p w14:paraId="2259A87C" w14:textId="128F1EB9" w:rsidR="008F7705" w:rsidRDefault="008F7705">
          <w:pPr>
            <w:pStyle w:val="TOC2"/>
            <w:tabs>
              <w:tab w:val="left" w:pos="880"/>
              <w:tab w:val="right" w:pos="8990"/>
            </w:tabs>
            <w:rPr>
              <w:rFonts w:asciiTheme="minorHAnsi" w:eastAsiaTheme="minorEastAsia" w:hAnsiTheme="minorHAnsi"/>
              <w:noProof/>
              <w:sz w:val="22"/>
              <w:lang w:val="en-US"/>
            </w:rPr>
          </w:pPr>
          <w:hyperlink w:anchor="_Toc126925934" w:history="1">
            <w:r w:rsidRPr="00FA38EC">
              <w:rPr>
                <w:rStyle w:val="Hyperlink"/>
                <w:rFonts w:eastAsia="Arial"/>
                <w:noProof/>
              </w:rPr>
              <w:t>5.0</w:t>
            </w:r>
            <w:r>
              <w:rPr>
                <w:rFonts w:asciiTheme="minorHAnsi" w:eastAsiaTheme="minorEastAsia" w:hAnsiTheme="minorHAnsi"/>
                <w:noProof/>
                <w:sz w:val="22"/>
                <w:lang w:val="en-US"/>
              </w:rPr>
              <w:tab/>
            </w:r>
            <w:r w:rsidRPr="00FA38EC">
              <w:rPr>
                <w:rStyle w:val="Hyperlink"/>
                <w:rFonts w:eastAsia="Arial"/>
                <w:noProof/>
              </w:rPr>
              <w:t>Introduction</w:t>
            </w:r>
            <w:r>
              <w:rPr>
                <w:noProof/>
                <w:webHidden/>
              </w:rPr>
              <w:tab/>
            </w:r>
            <w:r>
              <w:rPr>
                <w:noProof/>
                <w:webHidden/>
              </w:rPr>
              <w:fldChar w:fldCharType="begin"/>
            </w:r>
            <w:r>
              <w:rPr>
                <w:noProof/>
                <w:webHidden/>
              </w:rPr>
              <w:instrText xml:space="preserve"> PAGEREF _Toc126925934 \h </w:instrText>
            </w:r>
            <w:r>
              <w:rPr>
                <w:noProof/>
                <w:webHidden/>
              </w:rPr>
            </w:r>
            <w:r>
              <w:rPr>
                <w:noProof/>
                <w:webHidden/>
              </w:rPr>
              <w:fldChar w:fldCharType="separate"/>
            </w:r>
            <w:r w:rsidR="00DD32E8">
              <w:rPr>
                <w:noProof/>
                <w:webHidden/>
              </w:rPr>
              <w:t>49</w:t>
            </w:r>
            <w:r>
              <w:rPr>
                <w:noProof/>
                <w:webHidden/>
              </w:rPr>
              <w:fldChar w:fldCharType="end"/>
            </w:r>
          </w:hyperlink>
        </w:p>
        <w:p w14:paraId="64A15012" w14:textId="17CD04F4" w:rsidR="008F7705" w:rsidRDefault="008F7705">
          <w:pPr>
            <w:pStyle w:val="TOC2"/>
            <w:tabs>
              <w:tab w:val="right" w:pos="8990"/>
            </w:tabs>
            <w:rPr>
              <w:rFonts w:asciiTheme="minorHAnsi" w:eastAsiaTheme="minorEastAsia" w:hAnsiTheme="minorHAnsi"/>
              <w:noProof/>
              <w:sz w:val="22"/>
              <w:lang w:val="en-US"/>
            </w:rPr>
          </w:pPr>
          <w:hyperlink w:anchor="_Toc126925935" w:history="1">
            <w:r w:rsidRPr="00FA38EC">
              <w:rPr>
                <w:rStyle w:val="Hyperlink"/>
                <w:rFonts w:eastAsia="Arial"/>
                <w:noProof/>
              </w:rPr>
              <w:t xml:space="preserve">5.1 </w:t>
            </w:r>
            <w:r w:rsidRPr="00FA38EC">
              <w:rPr>
                <w:rStyle w:val="Hyperlink"/>
                <w:noProof/>
              </w:rPr>
              <w:t>Roles, Responsibilities and Accountability for ESMP Implementation</w:t>
            </w:r>
            <w:r>
              <w:rPr>
                <w:noProof/>
                <w:webHidden/>
              </w:rPr>
              <w:tab/>
            </w:r>
            <w:r>
              <w:rPr>
                <w:noProof/>
                <w:webHidden/>
              </w:rPr>
              <w:fldChar w:fldCharType="begin"/>
            </w:r>
            <w:r>
              <w:rPr>
                <w:noProof/>
                <w:webHidden/>
              </w:rPr>
              <w:instrText xml:space="preserve"> PAGEREF _Toc126925935 \h </w:instrText>
            </w:r>
            <w:r>
              <w:rPr>
                <w:noProof/>
                <w:webHidden/>
              </w:rPr>
            </w:r>
            <w:r>
              <w:rPr>
                <w:noProof/>
                <w:webHidden/>
              </w:rPr>
              <w:fldChar w:fldCharType="separate"/>
            </w:r>
            <w:r w:rsidR="00DD32E8">
              <w:rPr>
                <w:noProof/>
                <w:webHidden/>
              </w:rPr>
              <w:t>49</w:t>
            </w:r>
            <w:r>
              <w:rPr>
                <w:noProof/>
                <w:webHidden/>
              </w:rPr>
              <w:fldChar w:fldCharType="end"/>
            </w:r>
          </w:hyperlink>
        </w:p>
        <w:p w14:paraId="1B89B721" w14:textId="56960A91" w:rsidR="008F7705" w:rsidRDefault="008F7705">
          <w:pPr>
            <w:pStyle w:val="TOC2"/>
            <w:tabs>
              <w:tab w:val="right" w:pos="8990"/>
            </w:tabs>
            <w:rPr>
              <w:rFonts w:asciiTheme="minorHAnsi" w:eastAsiaTheme="minorEastAsia" w:hAnsiTheme="minorHAnsi"/>
              <w:noProof/>
              <w:sz w:val="22"/>
              <w:lang w:val="en-US"/>
            </w:rPr>
          </w:pPr>
          <w:hyperlink w:anchor="_Toc126925936" w:history="1">
            <w:r w:rsidRPr="00FA38EC">
              <w:rPr>
                <w:rStyle w:val="Hyperlink"/>
                <w:noProof/>
              </w:rPr>
              <w:t>5.2 Complimentary Initiatives</w:t>
            </w:r>
            <w:r>
              <w:rPr>
                <w:noProof/>
                <w:webHidden/>
              </w:rPr>
              <w:tab/>
            </w:r>
            <w:r>
              <w:rPr>
                <w:noProof/>
                <w:webHidden/>
              </w:rPr>
              <w:fldChar w:fldCharType="begin"/>
            </w:r>
            <w:r>
              <w:rPr>
                <w:noProof/>
                <w:webHidden/>
              </w:rPr>
              <w:instrText xml:space="preserve"> PAGEREF _Toc126925936 \h </w:instrText>
            </w:r>
            <w:r>
              <w:rPr>
                <w:noProof/>
                <w:webHidden/>
              </w:rPr>
            </w:r>
            <w:r>
              <w:rPr>
                <w:noProof/>
                <w:webHidden/>
              </w:rPr>
              <w:fldChar w:fldCharType="separate"/>
            </w:r>
            <w:r w:rsidR="00DD32E8">
              <w:rPr>
                <w:noProof/>
                <w:webHidden/>
              </w:rPr>
              <w:t>51</w:t>
            </w:r>
            <w:r>
              <w:rPr>
                <w:noProof/>
                <w:webHidden/>
              </w:rPr>
              <w:fldChar w:fldCharType="end"/>
            </w:r>
          </w:hyperlink>
        </w:p>
        <w:p w14:paraId="0D4338BF" w14:textId="5039F33A" w:rsidR="008F7705" w:rsidRDefault="008F7705">
          <w:pPr>
            <w:pStyle w:val="TOC3"/>
            <w:tabs>
              <w:tab w:val="left" w:pos="1320"/>
              <w:tab w:val="right" w:pos="8990"/>
            </w:tabs>
            <w:rPr>
              <w:rFonts w:asciiTheme="minorHAnsi" w:eastAsiaTheme="minorEastAsia" w:hAnsiTheme="minorHAnsi"/>
              <w:noProof/>
              <w:sz w:val="22"/>
              <w:lang w:val="en-US"/>
            </w:rPr>
          </w:pPr>
          <w:hyperlink w:anchor="_Toc126925937" w:history="1">
            <w:r w:rsidRPr="00FA38EC">
              <w:rPr>
                <w:rStyle w:val="Hyperlink"/>
                <w:noProof/>
              </w:rPr>
              <w:t>5.2.1</w:t>
            </w:r>
            <w:r>
              <w:rPr>
                <w:rFonts w:asciiTheme="minorHAnsi" w:eastAsiaTheme="minorEastAsia" w:hAnsiTheme="minorHAnsi"/>
                <w:noProof/>
                <w:sz w:val="22"/>
                <w:lang w:val="en-US"/>
              </w:rPr>
              <w:tab/>
            </w:r>
            <w:r w:rsidRPr="00FA38EC">
              <w:rPr>
                <w:rStyle w:val="Hyperlink"/>
                <w:noProof/>
              </w:rPr>
              <w:t>Training and Awareness Plan</w:t>
            </w:r>
            <w:r>
              <w:rPr>
                <w:noProof/>
                <w:webHidden/>
              </w:rPr>
              <w:tab/>
            </w:r>
            <w:r>
              <w:rPr>
                <w:noProof/>
                <w:webHidden/>
              </w:rPr>
              <w:fldChar w:fldCharType="begin"/>
            </w:r>
            <w:r>
              <w:rPr>
                <w:noProof/>
                <w:webHidden/>
              </w:rPr>
              <w:instrText xml:space="preserve"> PAGEREF _Toc126925937 \h </w:instrText>
            </w:r>
            <w:r>
              <w:rPr>
                <w:noProof/>
                <w:webHidden/>
              </w:rPr>
            </w:r>
            <w:r>
              <w:rPr>
                <w:noProof/>
                <w:webHidden/>
              </w:rPr>
              <w:fldChar w:fldCharType="separate"/>
            </w:r>
            <w:r w:rsidR="00DD32E8">
              <w:rPr>
                <w:noProof/>
                <w:webHidden/>
              </w:rPr>
              <w:t>52</w:t>
            </w:r>
            <w:r>
              <w:rPr>
                <w:noProof/>
                <w:webHidden/>
              </w:rPr>
              <w:fldChar w:fldCharType="end"/>
            </w:r>
          </w:hyperlink>
        </w:p>
        <w:p w14:paraId="66E49D00" w14:textId="39541313" w:rsidR="008F7705" w:rsidRDefault="008F7705">
          <w:pPr>
            <w:pStyle w:val="TOC3"/>
            <w:tabs>
              <w:tab w:val="left" w:pos="1320"/>
              <w:tab w:val="right" w:pos="8990"/>
            </w:tabs>
            <w:rPr>
              <w:rFonts w:asciiTheme="minorHAnsi" w:eastAsiaTheme="minorEastAsia" w:hAnsiTheme="minorHAnsi"/>
              <w:noProof/>
              <w:sz w:val="22"/>
              <w:lang w:val="en-US"/>
            </w:rPr>
          </w:pPr>
          <w:hyperlink w:anchor="_Toc126925938" w:history="1">
            <w:r w:rsidRPr="00FA38EC">
              <w:rPr>
                <w:rStyle w:val="Hyperlink"/>
                <w:noProof/>
                <w:lang w:val="en-US"/>
              </w:rPr>
              <w:t>5.2.2</w:t>
            </w:r>
            <w:r>
              <w:rPr>
                <w:rFonts w:asciiTheme="minorHAnsi" w:eastAsiaTheme="minorEastAsia" w:hAnsiTheme="minorHAnsi"/>
                <w:noProof/>
                <w:sz w:val="22"/>
                <w:lang w:val="en-US"/>
              </w:rPr>
              <w:tab/>
            </w:r>
            <w:r w:rsidRPr="00FA38EC">
              <w:rPr>
                <w:rStyle w:val="Hyperlink"/>
                <w:noProof/>
                <w:lang w:val="en-US"/>
              </w:rPr>
              <w:t>Public Participation/ Involvement Plan</w:t>
            </w:r>
            <w:r>
              <w:rPr>
                <w:noProof/>
                <w:webHidden/>
              </w:rPr>
              <w:tab/>
            </w:r>
            <w:r>
              <w:rPr>
                <w:noProof/>
                <w:webHidden/>
              </w:rPr>
              <w:fldChar w:fldCharType="begin"/>
            </w:r>
            <w:r>
              <w:rPr>
                <w:noProof/>
                <w:webHidden/>
              </w:rPr>
              <w:instrText xml:space="preserve"> PAGEREF _Toc126925938 \h </w:instrText>
            </w:r>
            <w:r>
              <w:rPr>
                <w:noProof/>
                <w:webHidden/>
              </w:rPr>
            </w:r>
            <w:r>
              <w:rPr>
                <w:noProof/>
                <w:webHidden/>
              </w:rPr>
              <w:fldChar w:fldCharType="separate"/>
            </w:r>
            <w:r w:rsidR="00DD32E8">
              <w:rPr>
                <w:noProof/>
                <w:webHidden/>
              </w:rPr>
              <w:t>52</w:t>
            </w:r>
            <w:r>
              <w:rPr>
                <w:noProof/>
                <w:webHidden/>
              </w:rPr>
              <w:fldChar w:fldCharType="end"/>
            </w:r>
          </w:hyperlink>
        </w:p>
        <w:p w14:paraId="6B67E9E1" w14:textId="03844008" w:rsidR="008F7705" w:rsidRDefault="008F7705">
          <w:pPr>
            <w:pStyle w:val="TOC3"/>
            <w:tabs>
              <w:tab w:val="left" w:pos="1320"/>
              <w:tab w:val="right" w:pos="8990"/>
            </w:tabs>
            <w:rPr>
              <w:rFonts w:asciiTheme="minorHAnsi" w:eastAsiaTheme="minorEastAsia" w:hAnsiTheme="minorHAnsi"/>
              <w:noProof/>
              <w:sz w:val="22"/>
              <w:lang w:val="en-US"/>
            </w:rPr>
          </w:pPr>
          <w:hyperlink w:anchor="_Toc126925939" w:history="1">
            <w:r w:rsidRPr="00FA38EC">
              <w:rPr>
                <w:rStyle w:val="Hyperlink"/>
                <w:noProof/>
                <w:lang w:val="en-US"/>
              </w:rPr>
              <w:t>5.2.3</w:t>
            </w:r>
            <w:r>
              <w:rPr>
                <w:rFonts w:asciiTheme="minorHAnsi" w:eastAsiaTheme="minorEastAsia" w:hAnsiTheme="minorHAnsi"/>
                <w:noProof/>
                <w:sz w:val="22"/>
                <w:lang w:val="en-US"/>
              </w:rPr>
              <w:tab/>
            </w:r>
            <w:r w:rsidRPr="00FA38EC">
              <w:rPr>
                <w:rStyle w:val="Hyperlink"/>
                <w:noProof/>
                <w:lang w:val="en-US"/>
              </w:rPr>
              <w:t>Regulatory Compliance Plan</w:t>
            </w:r>
            <w:r>
              <w:rPr>
                <w:noProof/>
                <w:webHidden/>
              </w:rPr>
              <w:tab/>
            </w:r>
            <w:r>
              <w:rPr>
                <w:noProof/>
                <w:webHidden/>
              </w:rPr>
              <w:fldChar w:fldCharType="begin"/>
            </w:r>
            <w:r>
              <w:rPr>
                <w:noProof/>
                <w:webHidden/>
              </w:rPr>
              <w:instrText xml:space="preserve"> PAGEREF _Toc126925939 \h </w:instrText>
            </w:r>
            <w:r>
              <w:rPr>
                <w:noProof/>
                <w:webHidden/>
              </w:rPr>
            </w:r>
            <w:r>
              <w:rPr>
                <w:noProof/>
                <w:webHidden/>
              </w:rPr>
              <w:fldChar w:fldCharType="separate"/>
            </w:r>
            <w:r w:rsidR="00DD32E8">
              <w:rPr>
                <w:noProof/>
                <w:webHidden/>
              </w:rPr>
              <w:t>52</w:t>
            </w:r>
            <w:r>
              <w:rPr>
                <w:noProof/>
                <w:webHidden/>
              </w:rPr>
              <w:fldChar w:fldCharType="end"/>
            </w:r>
          </w:hyperlink>
        </w:p>
        <w:p w14:paraId="0C8457A0" w14:textId="247C599F" w:rsidR="008F7705" w:rsidRDefault="008F7705">
          <w:pPr>
            <w:pStyle w:val="TOC3"/>
            <w:tabs>
              <w:tab w:val="left" w:pos="1320"/>
              <w:tab w:val="right" w:pos="8990"/>
            </w:tabs>
            <w:rPr>
              <w:rFonts w:asciiTheme="minorHAnsi" w:eastAsiaTheme="minorEastAsia" w:hAnsiTheme="minorHAnsi"/>
              <w:noProof/>
              <w:sz w:val="22"/>
              <w:lang w:val="en-US"/>
            </w:rPr>
          </w:pPr>
          <w:hyperlink w:anchor="_Toc126925940" w:history="1">
            <w:r w:rsidRPr="00FA38EC">
              <w:rPr>
                <w:rStyle w:val="Hyperlink"/>
                <w:noProof/>
                <w:lang w:val="en-US"/>
              </w:rPr>
              <w:t>5.2.4</w:t>
            </w:r>
            <w:r>
              <w:rPr>
                <w:rFonts w:asciiTheme="minorHAnsi" w:eastAsiaTheme="minorEastAsia" w:hAnsiTheme="minorHAnsi"/>
                <w:noProof/>
                <w:sz w:val="22"/>
                <w:lang w:val="en-US"/>
              </w:rPr>
              <w:tab/>
            </w:r>
            <w:r w:rsidRPr="00FA38EC">
              <w:rPr>
                <w:rStyle w:val="Hyperlink"/>
                <w:noProof/>
                <w:lang w:val="en-US"/>
              </w:rPr>
              <w:t>Project Design Guidelines</w:t>
            </w:r>
            <w:r>
              <w:rPr>
                <w:noProof/>
                <w:webHidden/>
              </w:rPr>
              <w:tab/>
            </w:r>
            <w:r>
              <w:rPr>
                <w:noProof/>
                <w:webHidden/>
              </w:rPr>
              <w:fldChar w:fldCharType="begin"/>
            </w:r>
            <w:r>
              <w:rPr>
                <w:noProof/>
                <w:webHidden/>
              </w:rPr>
              <w:instrText xml:space="preserve"> PAGEREF _Toc126925940 \h </w:instrText>
            </w:r>
            <w:r>
              <w:rPr>
                <w:noProof/>
                <w:webHidden/>
              </w:rPr>
            </w:r>
            <w:r>
              <w:rPr>
                <w:noProof/>
                <w:webHidden/>
              </w:rPr>
              <w:fldChar w:fldCharType="separate"/>
            </w:r>
            <w:r w:rsidR="00DD32E8">
              <w:rPr>
                <w:noProof/>
                <w:webHidden/>
              </w:rPr>
              <w:t>52</w:t>
            </w:r>
            <w:r>
              <w:rPr>
                <w:noProof/>
                <w:webHidden/>
              </w:rPr>
              <w:fldChar w:fldCharType="end"/>
            </w:r>
          </w:hyperlink>
        </w:p>
        <w:p w14:paraId="4C224468" w14:textId="41147B4B" w:rsidR="008F7705" w:rsidRDefault="008F7705">
          <w:pPr>
            <w:pStyle w:val="TOC3"/>
            <w:tabs>
              <w:tab w:val="left" w:pos="1320"/>
              <w:tab w:val="right" w:pos="8990"/>
            </w:tabs>
            <w:rPr>
              <w:rFonts w:asciiTheme="minorHAnsi" w:eastAsiaTheme="minorEastAsia" w:hAnsiTheme="minorHAnsi"/>
              <w:noProof/>
              <w:sz w:val="22"/>
              <w:lang w:val="en-US"/>
            </w:rPr>
          </w:pPr>
          <w:hyperlink w:anchor="_Toc126925941" w:history="1">
            <w:r w:rsidRPr="00FA38EC">
              <w:rPr>
                <w:rStyle w:val="Hyperlink"/>
                <w:noProof/>
                <w:lang w:val="en-US"/>
              </w:rPr>
              <w:t>5.2.5</w:t>
            </w:r>
            <w:r>
              <w:rPr>
                <w:rFonts w:asciiTheme="minorHAnsi" w:eastAsiaTheme="minorEastAsia" w:hAnsiTheme="minorHAnsi"/>
                <w:noProof/>
                <w:sz w:val="22"/>
                <w:lang w:val="en-US"/>
              </w:rPr>
              <w:tab/>
            </w:r>
            <w:r w:rsidRPr="00FA38EC">
              <w:rPr>
                <w:rStyle w:val="Hyperlink"/>
                <w:noProof/>
                <w:lang w:val="en-US"/>
              </w:rPr>
              <w:t>Project Execution Guidelines</w:t>
            </w:r>
            <w:r>
              <w:rPr>
                <w:noProof/>
                <w:webHidden/>
              </w:rPr>
              <w:tab/>
            </w:r>
            <w:r>
              <w:rPr>
                <w:noProof/>
                <w:webHidden/>
              </w:rPr>
              <w:fldChar w:fldCharType="begin"/>
            </w:r>
            <w:r>
              <w:rPr>
                <w:noProof/>
                <w:webHidden/>
              </w:rPr>
              <w:instrText xml:space="preserve"> PAGEREF _Toc126925941 \h </w:instrText>
            </w:r>
            <w:r>
              <w:rPr>
                <w:noProof/>
                <w:webHidden/>
              </w:rPr>
            </w:r>
            <w:r>
              <w:rPr>
                <w:noProof/>
                <w:webHidden/>
              </w:rPr>
              <w:fldChar w:fldCharType="separate"/>
            </w:r>
            <w:r w:rsidR="00DD32E8">
              <w:rPr>
                <w:noProof/>
                <w:webHidden/>
              </w:rPr>
              <w:t>53</w:t>
            </w:r>
            <w:r>
              <w:rPr>
                <w:noProof/>
                <w:webHidden/>
              </w:rPr>
              <w:fldChar w:fldCharType="end"/>
            </w:r>
          </w:hyperlink>
        </w:p>
        <w:p w14:paraId="59A714DC" w14:textId="02FB8D38" w:rsidR="008F7705" w:rsidRDefault="008F7705">
          <w:pPr>
            <w:pStyle w:val="TOC2"/>
            <w:tabs>
              <w:tab w:val="left" w:pos="880"/>
              <w:tab w:val="right" w:pos="8990"/>
            </w:tabs>
            <w:rPr>
              <w:rFonts w:asciiTheme="minorHAnsi" w:eastAsiaTheme="minorEastAsia" w:hAnsiTheme="minorHAnsi"/>
              <w:noProof/>
              <w:sz w:val="22"/>
              <w:lang w:val="en-US"/>
            </w:rPr>
          </w:pPr>
          <w:hyperlink w:anchor="_Toc126925942" w:history="1">
            <w:r w:rsidRPr="00FA38EC">
              <w:rPr>
                <w:rStyle w:val="Hyperlink"/>
                <w:noProof/>
                <w:lang w:val="en-US"/>
              </w:rPr>
              <w:t>5.3</w:t>
            </w:r>
            <w:r>
              <w:rPr>
                <w:rFonts w:asciiTheme="minorHAnsi" w:eastAsiaTheme="minorEastAsia" w:hAnsiTheme="minorHAnsi"/>
                <w:noProof/>
                <w:sz w:val="22"/>
                <w:lang w:val="en-US"/>
              </w:rPr>
              <w:tab/>
            </w:r>
            <w:r w:rsidRPr="00FA38EC">
              <w:rPr>
                <w:rStyle w:val="Hyperlink"/>
                <w:noProof/>
                <w:lang w:val="en-US"/>
              </w:rPr>
              <w:t>Transmission of Communicable Diseases</w:t>
            </w:r>
            <w:r>
              <w:rPr>
                <w:noProof/>
                <w:webHidden/>
              </w:rPr>
              <w:tab/>
            </w:r>
            <w:r>
              <w:rPr>
                <w:noProof/>
                <w:webHidden/>
              </w:rPr>
              <w:fldChar w:fldCharType="begin"/>
            </w:r>
            <w:r>
              <w:rPr>
                <w:noProof/>
                <w:webHidden/>
              </w:rPr>
              <w:instrText xml:space="preserve"> PAGEREF _Toc126925942 \h </w:instrText>
            </w:r>
            <w:r>
              <w:rPr>
                <w:noProof/>
                <w:webHidden/>
              </w:rPr>
            </w:r>
            <w:r>
              <w:rPr>
                <w:noProof/>
                <w:webHidden/>
              </w:rPr>
              <w:fldChar w:fldCharType="separate"/>
            </w:r>
            <w:r w:rsidR="00DD32E8">
              <w:rPr>
                <w:noProof/>
                <w:webHidden/>
              </w:rPr>
              <w:t>54</w:t>
            </w:r>
            <w:r>
              <w:rPr>
                <w:noProof/>
                <w:webHidden/>
              </w:rPr>
              <w:fldChar w:fldCharType="end"/>
            </w:r>
          </w:hyperlink>
        </w:p>
        <w:p w14:paraId="79D815E8" w14:textId="56728799" w:rsidR="008F7705" w:rsidRDefault="008F7705">
          <w:pPr>
            <w:pStyle w:val="TOC2"/>
            <w:tabs>
              <w:tab w:val="left" w:pos="880"/>
              <w:tab w:val="right" w:pos="8990"/>
            </w:tabs>
            <w:rPr>
              <w:rFonts w:asciiTheme="minorHAnsi" w:eastAsiaTheme="minorEastAsia" w:hAnsiTheme="minorHAnsi"/>
              <w:noProof/>
              <w:sz w:val="22"/>
              <w:lang w:val="en-US"/>
            </w:rPr>
          </w:pPr>
          <w:hyperlink w:anchor="_Toc126925943" w:history="1">
            <w:r w:rsidRPr="00FA38EC">
              <w:rPr>
                <w:rStyle w:val="Hyperlink"/>
                <w:noProof/>
              </w:rPr>
              <w:t>5.4</w:t>
            </w:r>
            <w:r>
              <w:rPr>
                <w:rFonts w:asciiTheme="minorHAnsi" w:eastAsiaTheme="minorEastAsia" w:hAnsiTheme="minorHAnsi"/>
                <w:noProof/>
                <w:sz w:val="22"/>
                <w:lang w:val="en-US"/>
              </w:rPr>
              <w:tab/>
            </w:r>
            <w:r w:rsidRPr="00FA38EC">
              <w:rPr>
                <w:rStyle w:val="Hyperlink"/>
                <w:noProof/>
              </w:rPr>
              <w:t>Environmental and Social Monitoring System</w:t>
            </w:r>
            <w:r>
              <w:rPr>
                <w:noProof/>
                <w:webHidden/>
              </w:rPr>
              <w:tab/>
            </w:r>
            <w:r>
              <w:rPr>
                <w:noProof/>
                <w:webHidden/>
              </w:rPr>
              <w:fldChar w:fldCharType="begin"/>
            </w:r>
            <w:r>
              <w:rPr>
                <w:noProof/>
                <w:webHidden/>
              </w:rPr>
              <w:instrText xml:space="preserve"> PAGEREF _Toc126925943 \h </w:instrText>
            </w:r>
            <w:r>
              <w:rPr>
                <w:noProof/>
                <w:webHidden/>
              </w:rPr>
            </w:r>
            <w:r>
              <w:rPr>
                <w:noProof/>
                <w:webHidden/>
              </w:rPr>
              <w:fldChar w:fldCharType="separate"/>
            </w:r>
            <w:r w:rsidR="00DD32E8">
              <w:rPr>
                <w:noProof/>
                <w:webHidden/>
              </w:rPr>
              <w:t>54</w:t>
            </w:r>
            <w:r>
              <w:rPr>
                <w:noProof/>
                <w:webHidden/>
              </w:rPr>
              <w:fldChar w:fldCharType="end"/>
            </w:r>
          </w:hyperlink>
        </w:p>
        <w:p w14:paraId="71CD6B40" w14:textId="6F2878C7" w:rsidR="008F7705" w:rsidRDefault="008F7705">
          <w:pPr>
            <w:pStyle w:val="TOC2"/>
            <w:tabs>
              <w:tab w:val="left" w:pos="880"/>
              <w:tab w:val="right" w:pos="8990"/>
            </w:tabs>
            <w:rPr>
              <w:rFonts w:asciiTheme="minorHAnsi" w:eastAsiaTheme="minorEastAsia" w:hAnsiTheme="minorHAnsi"/>
              <w:noProof/>
              <w:sz w:val="22"/>
              <w:lang w:val="en-US"/>
            </w:rPr>
          </w:pPr>
          <w:hyperlink w:anchor="_Toc126925944" w:history="1">
            <w:r w:rsidRPr="00FA38EC">
              <w:rPr>
                <w:rStyle w:val="Hyperlink"/>
                <w:noProof/>
                <w:lang w:val="en-US"/>
              </w:rPr>
              <w:t>5.5</w:t>
            </w:r>
            <w:r>
              <w:rPr>
                <w:rFonts w:asciiTheme="minorHAnsi" w:eastAsiaTheme="minorEastAsia" w:hAnsiTheme="minorHAnsi"/>
                <w:noProof/>
                <w:sz w:val="22"/>
                <w:lang w:val="en-US"/>
              </w:rPr>
              <w:tab/>
            </w:r>
            <w:r w:rsidRPr="00FA38EC">
              <w:rPr>
                <w:rStyle w:val="Hyperlink"/>
                <w:noProof/>
                <w:lang w:val="en-US"/>
              </w:rPr>
              <w:t>Decommissioning and Abandonment</w:t>
            </w:r>
            <w:r>
              <w:rPr>
                <w:noProof/>
                <w:webHidden/>
              </w:rPr>
              <w:tab/>
            </w:r>
            <w:r>
              <w:rPr>
                <w:noProof/>
                <w:webHidden/>
              </w:rPr>
              <w:fldChar w:fldCharType="begin"/>
            </w:r>
            <w:r>
              <w:rPr>
                <w:noProof/>
                <w:webHidden/>
              </w:rPr>
              <w:instrText xml:space="preserve"> PAGEREF _Toc126925944 \h </w:instrText>
            </w:r>
            <w:r>
              <w:rPr>
                <w:noProof/>
                <w:webHidden/>
              </w:rPr>
            </w:r>
            <w:r>
              <w:rPr>
                <w:noProof/>
                <w:webHidden/>
              </w:rPr>
              <w:fldChar w:fldCharType="separate"/>
            </w:r>
            <w:r w:rsidR="00DD32E8">
              <w:rPr>
                <w:noProof/>
                <w:webHidden/>
              </w:rPr>
              <w:t>55</w:t>
            </w:r>
            <w:r>
              <w:rPr>
                <w:noProof/>
                <w:webHidden/>
              </w:rPr>
              <w:fldChar w:fldCharType="end"/>
            </w:r>
          </w:hyperlink>
        </w:p>
        <w:p w14:paraId="70986DC2" w14:textId="01B76FBB" w:rsidR="008F7705" w:rsidRDefault="008F7705">
          <w:pPr>
            <w:pStyle w:val="TOC2"/>
            <w:tabs>
              <w:tab w:val="right" w:pos="8990"/>
            </w:tabs>
            <w:rPr>
              <w:rFonts w:asciiTheme="minorHAnsi" w:eastAsiaTheme="minorEastAsia" w:hAnsiTheme="minorHAnsi"/>
              <w:noProof/>
              <w:sz w:val="22"/>
              <w:lang w:val="en-US"/>
            </w:rPr>
          </w:pPr>
          <w:hyperlink w:anchor="_Toc126925945" w:history="1">
            <w:r w:rsidRPr="00FA38EC">
              <w:rPr>
                <w:rStyle w:val="Hyperlink"/>
                <w:noProof/>
              </w:rPr>
              <w:t>5.6  Disclosure of ESMP</w:t>
            </w:r>
            <w:r>
              <w:rPr>
                <w:noProof/>
                <w:webHidden/>
              </w:rPr>
              <w:tab/>
            </w:r>
            <w:r>
              <w:rPr>
                <w:noProof/>
                <w:webHidden/>
              </w:rPr>
              <w:fldChar w:fldCharType="begin"/>
            </w:r>
            <w:r>
              <w:rPr>
                <w:noProof/>
                <w:webHidden/>
              </w:rPr>
              <w:instrText xml:space="preserve"> PAGEREF _Toc126925945 \h </w:instrText>
            </w:r>
            <w:r>
              <w:rPr>
                <w:noProof/>
                <w:webHidden/>
              </w:rPr>
            </w:r>
            <w:r>
              <w:rPr>
                <w:noProof/>
                <w:webHidden/>
              </w:rPr>
              <w:fldChar w:fldCharType="separate"/>
            </w:r>
            <w:r w:rsidR="00DD32E8">
              <w:rPr>
                <w:noProof/>
                <w:webHidden/>
              </w:rPr>
              <w:t>55</w:t>
            </w:r>
            <w:r>
              <w:rPr>
                <w:noProof/>
                <w:webHidden/>
              </w:rPr>
              <w:fldChar w:fldCharType="end"/>
            </w:r>
          </w:hyperlink>
        </w:p>
        <w:p w14:paraId="22B7A0E4" w14:textId="1AB5F110" w:rsidR="008F7705" w:rsidRDefault="008F7705">
          <w:pPr>
            <w:pStyle w:val="TOC3"/>
            <w:tabs>
              <w:tab w:val="right" w:pos="8990"/>
            </w:tabs>
            <w:rPr>
              <w:rFonts w:asciiTheme="minorHAnsi" w:eastAsiaTheme="minorEastAsia" w:hAnsiTheme="minorHAnsi"/>
              <w:noProof/>
              <w:sz w:val="22"/>
              <w:lang w:val="en-US"/>
            </w:rPr>
          </w:pPr>
          <w:hyperlink w:anchor="_Toc126925946" w:history="1">
            <w:r w:rsidRPr="00FA38EC">
              <w:rPr>
                <w:rStyle w:val="Hyperlink"/>
                <w:noProof/>
              </w:rPr>
              <w:t>5.6.1 In-Country Disclosure Process</w:t>
            </w:r>
            <w:r>
              <w:rPr>
                <w:noProof/>
                <w:webHidden/>
              </w:rPr>
              <w:tab/>
            </w:r>
            <w:r>
              <w:rPr>
                <w:noProof/>
                <w:webHidden/>
              </w:rPr>
              <w:fldChar w:fldCharType="begin"/>
            </w:r>
            <w:r>
              <w:rPr>
                <w:noProof/>
                <w:webHidden/>
              </w:rPr>
              <w:instrText xml:space="preserve"> PAGEREF _Toc126925946 \h </w:instrText>
            </w:r>
            <w:r>
              <w:rPr>
                <w:noProof/>
                <w:webHidden/>
              </w:rPr>
            </w:r>
            <w:r>
              <w:rPr>
                <w:noProof/>
                <w:webHidden/>
              </w:rPr>
              <w:fldChar w:fldCharType="separate"/>
            </w:r>
            <w:r w:rsidR="00DD32E8">
              <w:rPr>
                <w:noProof/>
                <w:webHidden/>
              </w:rPr>
              <w:t>55</w:t>
            </w:r>
            <w:r>
              <w:rPr>
                <w:noProof/>
                <w:webHidden/>
              </w:rPr>
              <w:fldChar w:fldCharType="end"/>
            </w:r>
          </w:hyperlink>
        </w:p>
        <w:p w14:paraId="79A41694" w14:textId="4B8C4E77" w:rsidR="008F7705" w:rsidRDefault="008F7705">
          <w:pPr>
            <w:pStyle w:val="TOC3"/>
            <w:tabs>
              <w:tab w:val="right" w:pos="8990"/>
            </w:tabs>
            <w:rPr>
              <w:rFonts w:asciiTheme="minorHAnsi" w:eastAsiaTheme="minorEastAsia" w:hAnsiTheme="minorHAnsi"/>
              <w:noProof/>
              <w:sz w:val="22"/>
              <w:lang w:val="en-US"/>
            </w:rPr>
          </w:pPr>
          <w:hyperlink w:anchor="_Toc126925947" w:history="1">
            <w:r w:rsidRPr="00FA38EC">
              <w:rPr>
                <w:rStyle w:val="Hyperlink"/>
                <w:noProof/>
              </w:rPr>
              <w:t>5.6.2 Info-shop</w:t>
            </w:r>
            <w:r>
              <w:rPr>
                <w:noProof/>
                <w:webHidden/>
              </w:rPr>
              <w:tab/>
            </w:r>
            <w:r>
              <w:rPr>
                <w:noProof/>
                <w:webHidden/>
              </w:rPr>
              <w:fldChar w:fldCharType="begin"/>
            </w:r>
            <w:r>
              <w:rPr>
                <w:noProof/>
                <w:webHidden/>
              </w:rPr>
              <w:instrText xml:space="preserve"> PAGEREF _Toc126925947 \h </w:instrText>
            </w:r>
            <w:r>
              <w:rPr>
                <w:noProof/>
                <w:webHidden/>
              </w:rPr>
            </w:r>
            <w:r>
              <w:rPr>
                <w:noProof/>
                <w:webHidden/>
              </w:rPr>
              <w:fldChar w:fldCharType="separate"/>
            </w:r>
            <w:r w:rsidR="00DD32E8">
              <w:rPr>
                <w:noProof/>
                <w:webHidden/>
              </w:rPr>
              <w:t>55</w:t>
            </w:r>
            <w:r>
              <w:rPr>
                <w:noProof/>
                <w:webHidden/>
              </w:rPr>
              <w:fldChar w:fldCharType="end"/>
            </w:r>
          </w:hyperlink>
        </w:p>
        <w:p w14:paraId="27031E1C" w14:textId="1A2269E8" w:rsidR="008F7705" w:rsidRDefault="008F7705">
          <w:pPr>
            <w:pStyle w:val="TOC1"/>
            <w:rPr>
              <w:rFonts w:asciiTheme="minorHAnsi" w:eastAsiaTheme="minorEastAsia" w:hAnsiTheme="minorHAnsi"/>
              <w:b w:val="0"/>
              <w:noProof/>
              <w:sz w:val="22"/>
              <w:lang w:val="en-US"/>
            </w:rPr>
          </w:pPr>
          <w:hyperlink w:anchor="_Toc126925948" w:history="1">
            <w:r w:rsidRPr="00FA38EC">
              <w:rPr>
                <w:rStyle w:val="Hyperlink"/>
                <w:noProof/>
              </w:rPr>
              <w:t>CHAPTER SIX</w:t>
            </w:r>
            <w:r>
              <w:rPr>
                <w:noProof/>
                <w:webHidden/>
              </w:rPr>
              <w:tab/>
            </w:r>
            <w:r>
              <w:rPr>
                <w:noProof/>
                <w:webHidden/>
              </w:rPr>
              <w:fldChar w:fldCharType="begin"/>
            </w:r>
            <w:r>
              <w:rPr>
                <w:noProof/>
                <w:webHidden/>
              </w:rPr>
              <w:instrText xml:space="preserve"> PAGEREF _Toc126925948 \h </w:instrText>
            </w:r>
            <w:r>
              <w:rPr>
                <w:noProof/>
                <w:webHidden/>
              </w:rPr>
            </w:r>
            <w:r>
              <w:rPr>
                <w:noProof/>
                <w:webHidden/>
              </w:rPr>
              <w:fldChar w:fldCharType="separate"/>
            </w:r>
            <w:r w:rsidR="00DD32E8">
              <w:rPr>
                <w:noProof/>
                <w:webHidden/>
              </w:rPr>
              <w:t>56</w:t>
            </w:r>
            <w:r>
              <w:rPr>
                <w:noProof/>
                <w:webHidden/>
              </w:rPr>
              <w:fldChar w:fldCharType="end"/>
            </w:r>
          </w:hyperlink>
        </w:p>
        <w:p w14:paraId="3DA6D2D7" w14:textId="4B9E4482" w:rsidR="008F7705" w:rsidRDefault="008F7705">
          <w:pPr>
            <w:pStyle w:val="TOC1"/>
            <w:rPr>
              <w:rFonts w:asciiTheme="minorHAnsi" w:eastAsiaTheme="minorEastAsia" w:hAnsiTheme="minorHAnsi"/>
              <w:b w:val="0"/>
              <w:noProof/>
              <w:sz w:val="22"/>
              <w:lang w:val="en-US"/>
            </w:rPr>
          </w:pPr>
          <w:hyperlink w:anchor="_Toc126925949" w:history="1">
            <w:r w:rsidRPr="00FA38EC">
              <w:rPr>
                <w:rStyle w:val="Hyperlink"/>
                <w:noProof/>
              </w:rPr>
              <w:t>GRIEVANCE REDRESS PROCESS</w:t>
            </w:r>
            <w:r>
              <w:rPr>
                <w:noProof/>
                <w:webHidden/>
              </w:rPr>
              <w:tab/>
            </w:r>
            <w:r>
              <w:rPr>
                <w:noProof/>
                <w:webHidden/>
              </w:rPr>
              <w:fldChar w:fldCharType="begin"/>
            </w:r>
            <w:r>
              <w:rPr>
                <w:noProof/>
                <w:webHidden/>
              </w:rPr>
              <w:instrText xml:space="preserve"> PAGEREF _Toc126925949 \h </w:instrText>
            </w:r>
            <w:r>
              <w:rPr>
                <w:noProof/>
                <w:webHidden/>
              </w:rPr>
            </w:r>
            <w:r>
              <w:rPr>
                <w:noProof/>
                <w:webHidden/>
              </w:rPr>
              <w:fldChar w:fldCharType="separate"/>
            </w:r>
            <w:r w:rsidR="00DD32E8">
              <w:rPr>
                <w:noProof/>
                <w:webHidden/>
              </w:rPr>
              <w:t>56</w:t>
            </w:r>
            <w:r>
              <w:rPr>
                <w:noProof/>
                <w:webHidden/>
              </w:rPr>
              <w:fldChar w:fldCharType="end"/>
            </w:r>
          </w:hyperlink>
        </w:p>
        <w:p w14:paraId="43F36490" w14:textId="37BB0DA4" w:rsidR="008F7705" w:rsidRDefault="008F7705">
          <w:pPr>
            <w:pStyle w:val="TOC2"/>
            <w:tabs>
              <w:tab w:val="right" w:pos="8990"/>
            </w:tabs>
            <w:rPr>
              <w:rFonts w:asciiTheme="minorHAnsi" w:eastAsiaTheme="minorEastAsia" w:hAnsiTheme="minorHAnsi"/>
              <w:noProof/>
              <w:sz w:val="22"/>
              <w:lang w:val="en-US"/>
            </w:rPr>
          </w:pPr>
          <w:hyperlink w:anchor="_Toc126925950" w:history="1">
            <w:r w:rsidRPr="00FA38EC">
              <w:rPr>
                <w:rStyle w:val="Hyperlink"/>
                <w:rFonts w:eastAsia="Times New Roman" w:cs="Times New Roman"/>
                <w:b/>
                <w:bCs/>
                <w:noProof/>
              </w:rPr>
              <w:t>6.1 Introduction</w:t>
            </w:r>
            <w:r>
              <w:rPr>
                <w:noProof/>
                <w:webHidden/>
              </w:rPr>
              <w:tab/>
            </w:r>
            <w:r>
              <w:rPr>
                <w:noProof/>
                <w:webHidden/>
              </w:rPr>
              <w:fldChar w:fldCharType="begin"/>
            </w:r>
            <w:r>
              <w:rPr>
                <w:noProof/>
                <w:webHidden/>
              </w:rPr>
              <w:instrText xml:space="preserve"> PAGEREF _Toc126925950 \h </w:instrText>
            </w:r>
            <w:r>
              <w:rPr>
                <w:noProof/>
                <w:webHidden/>
              </w:rPr>
            </w:r>
            <w:r>
              <w:rPr>
                <w:noProof/>
                <w:webHidden/>
              </w:rPr>
              <w:fldChar w:fldCharType="separate"/>
            </w:r>
            <w:r w:rsidR="00DD32E8">
              <w:rPr>
                <w:noProof/>
                <w:webHidden/>
              </w:rPr>
              <w:t>56</w:t>
            </w:r>
            <w:r>
              <w:rPr>
                <w:noProof/>
                <w:webHidden/>
              </w:rPr>
              <w:fldChar w:fldCharType="end"/>
            </w:r>
          </w:hyperlink>
        </w:p>
        <w:p w14:paraId="6B65B5B6" w14:textId="0FBC1230" w:rsidR="008F7705" w:rsidRDefault="008F7705">
          <w:pPr>
            <w:pStyle w:val="TOC3"/>
            <w:tabs>
              <w:tab w:val="right" w:pos="8990"/>
            </w:tabs>
            <w:rPr>
              <w:rFonts w:asciiTheme="minorHAnsi" w:eastAsiaTheme="minorEastAsia" w:hAnsiTheme="minorHAnsi"/>
              <w:noProof/>
              <w:sz w:val="22"/>
              <w:lang w:val="en-US"/>
            </w:rPr>
          </w:pPr>
          <w:hyperlink w:anchor="_Toc126925951" w:history="1">
            <w:r w:rsidRPr="00FA38EC">
              <w:rPr>
                <w:rStyle w:val="Hyperlink"/>
                <w:rFonts w:eastAsia="Times New Roman" w:cs="Times New Roman"/>
                <w:b/>
                <w:bCs/>
                <w:noProof/>
                <w:lang w:val="en-US"/>
              </w:rPr>
              <w:t>6.1.1 Objective and Purpose of Grievance Redress Mechanism</w:t>
            </w:r>
            <w:r>
              <w:rPr>
                <w:noProof/>
                <w:webHidden/>
              </w:rPr>
              <w:tab/>
            </w:r>
            <w:r>
              <w:rPr>
                <w:noProof/>
                <w:webHidden/>
              </w:rPr>
              <w:fldChar w:fldCharType="begin"/>
            </w:r>
            <w:r>
              <w:rPr>
                <w:noProof/>
                <w:webHidden/>
              </w:rPr>
              <w:instrText xml:space="preserve"> PAGEREF _Toc126925951 \h </w:instrText>
            </w:r>
            <w:r>
              <w:rPr>
                <w:noProof/>
                <w:webHidden/>
              </w:rPr>
            </w:r>
            <w:r>
              <w:rPr>
                <w:noProof/>
                <w:webHidden/>
              </w:rPr>
              <w:fldChar w:fldCharType="separate"/>
            </w:r>
            <w:r w:rsidR="00DD32E8">
              <w:rPr>
                <w:noProof/>
                <w:webHidden/>
              </w:rPr>
              <w:t>56</w:t>
            </w:r>
            <w:r>
              <w:rPr>
                <w:noProof/>
                <w:webHidden/>
              </w:rPr>
              <w:fldChar w:fldCharType="end"/>
            </w:r>
          </w:hyperlink>
        </w:p>
        <w:p w14:paraId="37F8F94F" w14:textId="0A88B267" w:rsidR="008F7705" w:rsidRDefault="008F7705">
          <w:pPr>
            <w:pStyle w:val="TOC3"/>
            <w:tabs>
              <w:tab w:val="right" w:pos="8990"/>
            </w:tabs>
            <w:rPr>
              <w:rFonts w:asciiTheme="minorHAnsi" w:eastAsiaTheme="minorEastAsia" w:hAnsiTheme="minorHAnsi"/>
              <w:noProof/>
              <w:sz w:val="22"/>
              <w:lang w:val="en-US"/>
            </w:rPr>
          </w:pPr>
          <w:hyperlink w:anchor="_Toc126925952" w:history="1">
            <w:r w:rsidRPr="00FA38EC">
              <w:rPr>
                <w:rStyle w:val="Hyperlink"/>
                <w:rFonts w:eastAsia="Times New Roman" w:cs="Times New Roman"/>
                <w:b/>
                <w:bCs/>
                <w:noProof/>
                <w:lang w:val="en-US"/>
              </w:rPr>
              <w:t>6.1.2 Potential Grievances/Disputes</w:t>
            </w:r>
            <w:r>
              <w:rPr>
                <w:noProof/>
                <w:webHidden/>
              </w:rPr>
              <w:tab/>
            </w:r>
            <w:r>
              <w:rPr>
                <w:noProof/>
                <w:webHidden/>
              </w:rPr>
              <w:fldChar w:fldCharType="begin"/>
            </w:r>
            <w:r>
              <w:rPr>
                <w:noProof/>
                <w:webHidden/>
              </w:rPr>
              <w:instrText xml:space="preserve"> PAGEREF _Toc126925952 \h </w:instrText>
            </w:r>
            <w:r>
              <w:rPr>
                <w:noProof/>
                <w:webHidden/>
              </w:rPr>
            </w:r>
            <w:r>
              <w:rPr>
                <w:noProof/>
                <w:webHidden/>
              </w:rPr>
              <w:fldChar w:fldCharType="separate"/>
            </w:r>
            <w:r w:rsidR="00DD32E8">
              <w:rPr>
                <w:noProof/>
                <w:webHidden/>
              </w:rPr>
              <w:t>56</w:t>
            </w:r>
            <w:r>
              <w:rPr>
                <w:noProof/>
                <w:webHidden/>
              </w:rPr>
              <w:fldChar w:fldCharType="end"/>
            </w:r>
          </w:hyperlink>
        </w:p>
        <w:p w14:paraId="65811EA5" w14:textId="214AF231" w:rsidR="008F7705" w:rsidRDefault="008F7705">
          <w:pPr>
            <w:pStyle w:val="TOC3"/>
            <w:tabs>
              <w:tab w:val="right" w:pos="8990"/>
            </w:tabs>
            <w:rPr>
              <w:rFonts w:asciiTheme="minorHAnsi" w:eastAsiaTheme="minorEastAsia" w:hAnsiTheme="minorHAnsi"/>
              <w:noProof/>
              <w:sz w:val="22"/>
              <w:lang w:val="en-US"/>
            </w:rPr>
          </w:pPr>
          <w:hyperlink w:anchor="_Toc126925953" w:history="1">
            <w:r w:rsidRPr="00FA38EC">
              <w:rPr>
                <w:rStyle w:val="Hyperlink"/>
                <w:rFonts w:eastAsia="Times New Roman" w:cs="Times New Roman"/>
                <w:b/>
                <w:bCs/>
                <w:noProof/>
                <w:lang w:val="en-US"/>
              </w:rPr>
              <w:t>6.1.3 Redress Mechanism</w:t>
            </w:r>
            <w:r>
              <w:rPr>
                <w:noProof/>
                <w:webHidden/>
              </w:rPr>
              <w:tab/>
            </w:r>
            <w:r>
              <w:rPr>
                <w:noProof/>
                <w:webHidden/>
              </w:rPr>
              <w:fldChar w:fldCharType="begin"/>
            </w:r>
            <w:r>
              <w:rPr>
                <w:noProof/>
                <w:webHidden/>
              </w:rPr>
              <w:instrText xml:space="preserve"> PAGEREF _Toc126925953 \h </w:instrText>
            </w:r>
            <w:r>
              <w:rPr>
                <w:noProof/>
                <w:webHidden/>
              </w:rPr>
            </w:r>
            <w:r>
              <w:rPr>
                <w:noProof/>
                <w:webHidden/>
              </w:rPr>
              <w:fldChar w:fldCharType="separate"/>
            </w:r>
            <w:r w:rsidR="00DD32E8">
              <w:rPr>
                <w:noProof/>
                <w:webHidden/>
              </w:rPr>
              <w:t>56</w:t>
            </w:r>
            <w:r>
              <w:rPr>
                <w:noProof/>
                <w:webHidden/>
              </w:rPr>
              <w:fldChar w:fldCharType="end"/>
            </w:r>
          </w:hyperlink>
        </w:p>
        <w:p w14:paraId="25817CB4" w14:textId="7429D7F1" w:rsidR="008F7705" w:rsidRDefault="008F7705">
          <w:pPr>
            <w:pStyle w:val="TOC2"/>
            <w:tabs>
              <w:tab w:val="right" w:pos="8990"/>
            </w:tabs>
            <w:rPr>
              <w:rFonts w:asciiTheme="minorHAnsi" w:eastAsiaTheme="minorEastAsia" w:hAnsiTheme="minorHAnsi"/>
              <w:noProof/>
              <w:sz w:val="22"/>
              <w:lang w:val="en-US"/>
            </w:rPr>
          </w:pPr>
          <w:hyperlink w:anchor="_Toc126925954" w:history="1">
            <w:r w:rsidRPr="00FA38EC">
              <w:rPr>
                <w:rStyle w:val="Hyperlink"/>
                <w:rFonts w:eastAsia="Times New Roman" w:cs="Times New Roman"/>
                <w:b/>
                <w:bCs/>
                <w:noProof/>
              </w:rPr>
              <w:t>6.2 Processing and Resolution of Grievances</w:t>
            </w:r>
            <w:r>
              <w:rPr>
                <w:noProof/>
                <w:webHidden/>
              </w:rPr>
              <w:tab/>
            </w:r>
            <w:r>
              <w:rPr>
                <w:noProof/>
                <w:webHidden/>
              </w:rPr>
              <w:fldChar w:fldCharType="begin"/>
            </w:r>
            <w:r>
              <w:rPr>
                <w:noProof/>
                <w:webHidden/>
              </w:rPr>
              <w:instrText xml:space="preserve"> PAGEREF _Toc126925954 \h </w:instrText>
            </w:r>
            <w:r>
              <w:rPr>
                <w:noProof/>
                <w:webHidden/>
              </w:rPr>
            </w:r>
            <w:r>
              <w:rPr>
                <w:noProof/>
                <w:webHidden/>
              </w:rPr>
              <w:fldChar w:fldCharType="separate"/>
            </w:r>
            <w:r w:rsidR="00DD32E8">
              <w:rPr>
                <w:noProof/>
                <w:webHidden/>
              </w:rPr>
              <w:t>58</w:t>
            </w:r>
            <w:r>
              <w:rPr>
                <w:noProof/>
                <w:webHidden/>
              </w:rPr>
              <w:fldChar w:fldCharType="end"/>
            </w:r>
          </w:hyperlink>
        </w:p>
        <w:p w14:paraId="7399DA48" w14:textId="45CD6DEA" w:rsidR="008F7705" w:rsidRDefault="008F7705">
          <w:pPr>
            <w:pStyle w:val="TOC2"/>
            <w:tabs>
              <w:tab w:val="right" w:pos="8990"/>
            </w:tabs>
            <w:rPr>
              <w:rFonts w:asciiTheme="minorHAnsi" w:eastAsiaTheme="minorEastAsia" w:hAnsiTheme="minorHAnsi"/>
              <w:noProof/>
              <w:sz w:val="22"/>
              <w:lang w:val="en-US"/>
            </w:rPr>
          </w:pPr>
          <w:hyperlink w:anchor="_Toc126925955" w:history="1">
            <w:r w:rsidRPr="00FA38EC">
              <w:rPr>
                <w:rStyle w:val="Hyperlink"/>
                <w:rFonts w:eastAsia="Times New Roman" w:cs="Times New Roman"/>
                <w:b/>
                <w:bCs/>
                <w:noProof/>
              </w:rPr>
              <w:t>6.3 Functions of the Grievance Redress Team/Committee</w:t>
            </w:r>
            <w:r>
              <w:rPr>
                <w:noProof/>
                <w:webHidden/>
              </w:rPr>
              <w:tab/>
            </w:r>
            <w:r>
              <w:rPr>
                <w:noProof/>
                <w:webHidden/>
              </w:rPr>
              <w:fldChar w:fldCharType="begin"/>
            </w:r>
            <w:r>
              <w:rPr>
                <w:noProof/>
                <w:webHidden/>
              </w:rPr>
              <w:instrText xml:space="preserve"> PAGEREF _Toc126925955 \h </w:instrText>
            </w:r>
            <w:r>
              <w:rPr>
                <w:noProof/>
                <w:webHidden/>
              </w:rPr>
            </w:r>
            <w:r>
              <w:rPr>
                <w:noProof/>
                <w:webHidden/>
              </w:rPr>
              <w:fldChar w:fldCharType="separate"/>
            </w:r>
            <w:r w:rsidR="00DD32E8">
              <w:rPr>
                <w:noProof/>
                <w:webHidden/>
              </w:rPr>
              <w:t>59</w:t>
            </w:r>
            <w:r>
              <w:rPr>
                <w:noProof/>
                <w:webHidden/>
              </w:rPr>
              <w:fldChar w:fldCharType="end"/>
            </w:r>
          </w:hyperlink>
        </w:p>
        <w:p w14:paraId="7057F4A3" w14:textId="63F2438B" w:rsidR="008F7705" w:rsidRDefault="008F7705">
          <w:pPr>
            <w:pStyle w:val="TOC2"/>
            <w:tabs>
              <w:tab w:val="right" w:pos="8990"/>
            </w:tabs>
            <w:rPr>
              <w:rFonts w:asciiTheme="minorHAnsi" w:eastAsiaTheme="minorEastAsia" w:hAnsiTheme="minorHAnsi"/>
              <w:noProof/>
              <w:sz w:val="22"/>
              <w:lang w:val="en-US"/>
            </w:rPr>
          </w:pPr>
          <w:hyperlink w:anchor="_Toc126925956" w:history="1">
            <w:r w:rsidRPr="00FA38EC">
              <w:rPr>
                <w:rStyle w:val="Hyperlink"/>
                <w:rFonts w:eastAsia="Times New Roman" w:cs="Times New Roman"/>
                <w:b/>
                <w:bCs/>
                <w:noProof/>
              </w:rPr>
              <w:t>6.5 Estimated Costs to Implement the ESMP</w:t>
            </w:r>
            <w:r>
              <w:rPr>
                <w:noProof/>
                <w:webHidden/>
              </w:rPr>
              <w:tab/>
            </w:r>
            <w:r>
              <w:rPr>
                <w:noProof/>
                <w:webHidden/>
              </w:rPr>
              <w:fldChar w:fldCharType="begin"/>
            </w:r>
            <w:r>
              <w:rPr>
                <w:noProof/>
                <w:webHidden/>
              </w:rPr>
              <w:instrText xml:space="preserve"> PAGEREF _Toc126925956 \h </w:instrText>
            </w:r>
            <w:r>
              <w:rPr>
                <w:noProof/>
                <w:webHidden/>
              </w:rPr>
            </w:r>
            <w:r>
              <w:rPr>
                <w:noProof/>
                <w:webHidden/>
              </w:rPr>
              <w:fldChar w:fldCharType="separate"/>
            </w:r>
            <w:r w:rsidR="00DD32E8">
              <w:rPr>
                <w:noProof/>
                <w:webHidden/>
              </w:rPr>
              <w:t>61</w:t>
            </w:r>
            <w:r>
              <w:rPr>
                <w:noProof/>
                <w:webHidden/>
              </w:rPr>
              <w:fldChar w:fldCharType="end"/>
            </w:r>
          </w:hyperlink>
        </w:p>
        <w:p w14:paraId="79511469" w14:textId="4BF95652" w:rsidR="008F7705" w:rsidRDefault="008F7705">
          <w:pPr>
            <w:pStyle w:val="TOC1"/>
            <w:rPr>
              <w:rFonts w:asciiTheme="minorHAnsi" w:eastAsiaTheme="minorEastAsia" w:hAnsiTheme="minorHAnsi"/>
              <w:b w:val="0"/>
              <w:noProof/>
              <w:sz w:val="22"/>
              <w:lang w:val="en-US"/>
            </w:rPr>
          </w:pPr>
          <w:hyperlink w:anchor="_Toc126925957" w:history="1">
            <w:r w:rsidRPr="00FA38EC">
              <w:rPr>
                <w:rStyle w:val="Hyperlink"/>
                <w:noProof/>
              </w:rPr>
              <w:t>CHAPTER SEVEN</w:t>
            </w:r>
            <w:r>
              <w:rPr>
                <w:noProof/>
                <w:webHidden/>
              </w:rPr>
              <w:tab/>
            </w:r>
            <w:r>
              <w:rPr>
                <w:noProof/>
                <w:webHidden/>
              </w:rPr>
              <w:fldChar w:fldCharType="begin"/>
            </w:r>
            <w:r>
              <w:rPr>
                <w:noProof/>
                <w:webHidden/>
              </w:rPr>
              <w:instrText xml:space="preserve"> PAGEREF _Toc126925957 \h </w:instrText>
            </w:r>
            <w:r>
              <w:rPr>
                <w:noProof/>
                <w:webHidden/>
              </w:rPr>
            </w:r>
            <w:r>
              <w:rPr>
                <w:noProof/>
                <w:webHidden/>
              </w:rPr>
              <w:fldChar w:fldCharType="separate"/>
            </w:r>
            <w:r w:rsidR="00DD32E8">
              <w:rPr>
                <w:noProof/>
                <w:webHidden/>
              </w:rPr>
              <w:t>62</w:t>
            </w:r>
            <w:r>
              <w:rPr>
                <w:noProof/>
                <w:webHidden/>
              </w:rPr>
              <w:fldChar w:fldCharType="end"/>
            </w:r>
          </w:hyperlink>
        </w:p>
        <w:p w14:paraId="36890272" w14:textId="165BD0E7" w:rsidR="008F7705" w:rsidRDefault="008F7705">
          <w:pPr>
            <w:pStyle w:val="TOC1"/>
            <w:rPr>
              <w:rFonts w:asciiTheme="minorHAnsi" w:eastAsiaTheme="minorEastAsia" w:hAnsiTheme="minorHAnsi"/>
              <w:b w:val="0"/>
              <w:noProof/>
              <w:sz w:val="22"/>
              <w:lang w:val="en-US"/>
            </w:rPr>
          </w:pPr>
          <w:hyperlink w:anchor="_Toc126925958" w:history="1">
            <w:r w:rsidRPr="00FA38EC">
              <w:rPr>
                <w:rStyle w:val="Hyperlink"/>
                <w:noProof/>
              </w:rPr>
              <w:t>STAKEHOLDERS CONSULTATION</w:t>
            </w:r>
            <w:r>
              <w:rPr>
                <w:noProof/>
                <w:webHidden/>
              </w:rPr>
              <w:tab/>
            </w:r>
            <w:r>
              <w:rPr>
                <w:noProof/>
                <w:webHidden/>
              </w:rPr>
              <w:fldChar w:fldCharType="begin"/>
            </w:r>
            <w:r>
              <w:rPr>
                <w:noProof/>
                <w:webHidden/>
              </w:rPr>
              <w:instrText xml:space="preserve"> PAGEREF _Toc126925958 \h </w:instrText>
            </w:r>
            <w:r>
              <w:rPr>
                <w:noProof/>
                <w:webHidden/>
              </w:rPr>
            </w:r>
            <w:r>
              <w:rPr>
                <w:noProof/>
                <w:webHidden/>
              </w:rPr>
              <w:fldChar w:fldCharType="separate"/>
            </w:r>
            <w:r w:rsidR="00DD32E8">
              <w:rPr>
                <w:noProof/>
                <w:webHidden/>
              </w:rPr>
              <w:t>62</w:t>
            </w:r>
            <w:r>
              <w:rPr>
                <w:noProof/>
                <w:webHidden/>
              </w:rPr>
              <w:fldChar w:fldCharType="end"/>
            </w:r>
          </w:hyperlink>
        </w:p>
        <w:p w14:paraId="412FA475" w14:textId="071E3B32" w:rsidR="008F7705" w:rsidRDefault="008F7705">
          <w:pPr>
            <w:pStyle w:val="TOC2"/>
            <w:tabs>
              <w:tab w:val="left" w:pos="880"/>
              <w:tab w:val="right" w:pos="8990"/>
            </w:tabs>
            <w:rPr>
              <w:rFonts w:asciiTheme="minorHAnsi" w:eastAsiaTheme="minorEastAsia" w:hAnsiTheme="minorHAnsi"/>
              <w:noProof/>
              <w:sz w:val="22"/>
              <w:lang w:val="en-US"/>
            </w:rPr>
          </w:pPr>
          <w:hyperlink w:anchor="_Toc126925959" w:history="1">
            <w:r w:rsidRPr="00FA38EC">
              <w:rPr>
                <w:rStyle w:val="Hyperlink"/>
                <w:noProof/>
              </w:rPr>
              <w:t>7.0</w:t>
            </w:r>
            <w:r>
              <w:rPr>
                <w:rFonts w:asciiTheme="minorHAnsi" w:eastAsiaTheme="minorEastAsia" w:hAnsiTheme="minorHAnsi"/>
                <w:noProof/>
                <w:sz w:val="22"/>
                <w:lang w:val="en-US"/>
              </w:rPr>
              <w:tab/>
            </w:r>
            <w:r w:rsidRPr="00FA38EC">
              <w:rPr>
                <w:rStyle w:val="Hyperlink"/>
                <w:noProof/>
              </w:rPr>
              <w:t>Introduction</w:t>
            </w:r>
            <w:r>
              <w:rPr>
                <w:noProof/>
                <w:webHidden/>
              </w:rPr>
              <w:tab/>
            </w:r>
            <w:r>
              <w:rPr>
                <w:noProof/>
                <w:webHidden/>
              </w:rPr>
              <w:fldChar w:fldCharType="begin"/>
            </w:r>
            <w:r>
              <w:rPr>
                <w:noProof/>
                <w:webHidden/>
              </w:rPr>
              <w:instrText xml:space="preserve"> PAGEREF _Toc126925959 \h </w:instrText>
            </w:r>
            <w:r>
              <w:rPr>
                <w:noProof/>
                <w:webHidden/>
              </w:rPr>
            </w:r>
            <w:r>
              <w:rPr>
                <w:noProof/>
                <w:webHidden/>
              </w:rPr>
              <w:fldChar w:fldCharType="separate"/>
            </w:r>
            <w:r w:rsidR="00DD32E8">
              <w:rPr>
                <w:noProof/>
                <w:webHidden/>
              </w:rPr>
              <w:t>62</w:t>
            </w:r>
            <w:r>
              <w:rPr>
                <w:noProof/>
                <w:webHidden/>
              </w:rPr>
              <w:fldChar w:fldCharType="end"/>
            </w:r>
          </w:hyperlink>
        </w:p>
        <w:p w14:paraId="5BC4FC90" w14:textId="5EECBB29" w:rsidR="008F7705" w:rsidRDefault="008F7705">
          <w:pPr>
            <w:pStyle w:val="TOC2"/>
            <w:tabs>
              <w:tab w:val="left" w:pos="880"/>
              <w:tab w:val="right" w:pos="8990"/>
            </w:tabs>
            <w:rPr>
              <w:rFonts w:asciiTheme="minorHAnsi" w:eastAsiaTheme="minorEastAsia" w:hAnsiTheme="minorHAnsi"/>
              <w:noProof/>
              <w:sz w:val="22"/>
              <w:lang w:val="en-US"/>
            </w:rPr>
          </w:pPr>
          <w:hyperlink w:anchor="_Toc126925960" w:history="1">
            <w:r w:rsidRPr="00FA38EC">
              <w:rPr>
                <w:rStyle w:val="Hyperlink"/>
                <w:noProof/>
              </w:rPr>
              <w:t>7.1</w:t>
            </w:r>
            <w:r>
              <w:rPr>
                <w:rFonts w:asciiTheme="minorHAnsi" w:eastAsiaTheme="minorEastAsia" w:hAnsiTheme="minorHAnsi"/>
                <w:noProof/>
                <w:sz w:val="22"/>
                <w:lang w:val="en-US"/>
              </w:rPr>
              <w:tab/>
            </w:r>
            <w:r w:rsidRPr="00FA38EC">
              <w:rPr>
                <w:rStyle w:val="Hyperlink"/>
                <w:noProof/>
              </w:rPr>
              <w:t>Stakeholders Consultation Program</w:t>
            </w:r>
            <w:r>
              <w:rPr>
                <w:noProof/>
                <w:webHidden/>
              </w:rPr>
              <w:tab/>
            </w:r>
            <w:r>
              <w:rPr>
                <w:noProof/>
                <w:webHidden/>
              </w:rPr>
              <w:fldChar w:fldCharType="begin"/>
            </w:r>
            <w:r>
              <w:rPr>
                <w:noProof/>
                <w:webHidden/>
              </w:rPr>
              <w:instrText xml:space="preserve"> PAGEREF _Toc126925960 \h </w:instrText>
            </w:r>
            <w:r>
              <w:rPr>
                <w:noProof/>
                <w:webHidden/>
              </w:rPr>
            </w:r>
            <w:r>
              <w:rPr>
                <w:noProof/>
                <w:webHidden/>
              </w:rPr>
              <w:fldChar w:fldCharType="separate"/>
            </w:r>
            <w:r w:rsidR="00DD32E8">
              <w:rPr>
                <w:noProof/>
                <w:webHidden/>
              </w:rPr>
              <w:t>62</w:t>
            </w:r>
            <w:r>
              <w:rPr>
                <w:noProof/>
                <w:webHidden/>
              </w:rPr>
              <w:fldChar w:fldCharType="end"/>
            </w:r>
          </w:hyperlink>
        </w:p>
        <w:p w14:paraId="2F19F4E8" w14:textId="1931EE9F" w:rsidR="008F7705" w:rsidRDefault="008F7705">
          <w:pPr>
            <w:pStyle w:val="TOC2"/>
            <w:tabs>
              <w:tab w:val="left" w:pos="880"/>
              <w:tab w:val="right" w:pos="8990"/>
            </w:tabs>
            <w:rPr>
              <w:rFonts w:asciiTheme="minorHAnsi" w:eastAsiaTheme="minorEastAsia" w:hAnsiTheme="minorHAnsi"/>
              <w:noProof/>
              <w:sz w:val="22"/>
              <w:lang w:val="en-US"/>
            </w:rPr>
          </w:pPr>
          <w:hyperlink w:anchor="_Toc126925961" w:history="1">
            <w:r w:rsidRPr="00FA38EC">
              <w:rPr>
                <w:rStyle w:val="Hyperlink"/>
                <w:noProof/>
              </w:rPr>
              <w:t>7.2.</w:t>
            </w:r>
            <w:r>
              <w:rPr>
                <w:rFonts w:asciiTheme="minorHAnsi" w:eastAsiaTheme="minorEastAsia" w:hAnsiTheme="minorHAnsi"/>
                <w:noProof/>
                <w:sz w:val="22"/>
                <w:lang w:val="en-US"/>
              </w:rPr>
              <w:tab/>
            </w:r>
            <w:r w:rsidRPr="00FA38EC">
              <w:rPr>
                <w:rStyle w:val="Hyperlink"/>
                <w:noProof/>
              </w:rPr>
              <w:t xml:space="preserve"> Stakeholder Engagement Meetings</w:t>
            </w:r>
            <w:r>
              <w:rPr>
                <w:noProof/>
                <w:webHidden/>
              </w:rPr>
              <w:tab/>
            </w:r>
            <w:r>
              <w:rPr>
                <w:noProof/>
                <w:webHidden/>
              </w:rPr>
              <w:fldChar w:fldCharType="begin"/>
            </w:r>
            <w:r>
              <w:rPr>
                <w:noProof/>
                <w:webHidden/>
              </w:rPr>
              <w:instrText xml:space="preserve"> PAGEREF _Toc126925961 \h </w:instrText>
            </w:r>
            <w:r>
              <w:rPr>
                <w:noProof/>
                <w:webHidden/>
              </w:rPr>
            </w:r>
            <w:r>
              <w:rPr>
                <w:noProof/>
                <w:webHidden/>
              </w:rPr>
              <w:fldChar w:fldCharType="separate"/>
            </w:r>
            <w:r w:rsidR="00DD32E8">
              <w:rPr>
                <w:noProof/>
                <w:webHidden/>
              </w:rPr>
              <w:t>65</w:t>
            </w:r>
            <w:r>
              <w:rPr>
                <w:noProof/>
                <w:webHidden/>
              </w:rPr>
              <w:fldChar w:fldCharType="end"/>
            </w:r>
          </w:hyperlink>
        </w:p>
        <w:p w14:paraId="11D544E5" w14:textId="1D067F8A" w:rsidR="008F7705" w:rsidRDefault="008F7705">
          <w:pPr>
            <w:pStyle w:val="TOC2"/>
            <w:tabs>
              <w:tab w:val="left" w:pos="880"/>
              <w:tab w:val="right" w:pos="8990"/>
            </w:tabs>
            <w:rPr>
              <w:rFonts w:asciiTheme="minorHAnsi" w:eastAsiaTheme="minorEastAsia" w:hAnsiTheme="minorHAnsi"/>
              <w:noProof/>
              <w:sz w:val="22"/>
              <w:lang w:val="en-US"/>
            </w:rPr>
          </w:pPr>
          <w:hyperlink w:anchor="_Toc126925962" w:history="1">
            <w:r w:rsidRPr="00FA38EC">
              <w:rPr>
                <w:rStyle w:val="Hyperlink"/>
                <w:rFonts w:eastAsia="Arial"/>
                <w:noProof/>
              </w:rPr>
              <w:t>7.3</w:t>
            </w:r>
            <w:r>
              <w:rPr>
                <w:rFonts w:asciiTheme="minorHAnsi" w:eastAsiaTheme="minorEastAsia" w:hAnsiTheme="minorHAnsi"/>
                <w:noProof/>
                <w:sz w:val="22"/>
                <w:lang w:val="en-US"/>
              </w:rPr>
              <w:tab/>
            </w:r>
            <w:r w:rsidRPr="00FA38EC">
              <w:rPr>
                <w:rStyle w:val="Hyperlink"/>
                <w:rFonts w:eastAsia="Arial"/>
                <w:noProof/>
              </w:rPr>
              <w:t>Conclusion</w:t>
            </w:r>
            <w:r>
              <w:rPr>
                <w:noProof/>
                <w:webHidden/>
              </w:rPr>
              <w:tab/>
            </w:r>
            <w:r>
              <w:rPr>
                <w:noProof/>
                <w:webHidden/>
              </w:rPr>
              <w:fldChar w:fldCharType="begin"/>
            </w:r>
            <w:r>
              <w:rPr>
                <w:noProof/>
                <w:webHidden/>
              </w:rPr>
              <w:instrText xml:space="preserve"> PAGEREF _Toc126925962 \h </w:instrText>
            </w:r>
            <w:r>
              <w:rPr>
                <w:noProof/>
                <w:webHidden/>
              </w:rPr>
            </w:r>
            <w:r>
              <w:rPr>
                <w:noProof/>
                <w:webHidden/>
              </w:rPr>
              <w:fldChar w:fldCharType="separate"/>
            </w:r>
            <w:r w:rsidR="00DD32E8">
              <w:rPr>
                <w:noProof/>
                <w:webHidden/>
              </w:rPr>
              <w:t>68</w:t>
            </w:r>
            <w:r>
              <w:rPr>
                <w:noProof/>
                <w:webHidden/>
              </w:rPr>
              <w:fldChar w:fldCharType="end"/>
            </w:r>
          </w:hyperlink>
        </w:p>
        <w:p w14:paraId="3DC0CC26" w14:textId="417BA6DC" w:rsidR="008F7705" w:rsidRDefault="008F7705">
          <w:pPr>
            <w:pStyle w:val="TOC2"/>
            <w:tabs>
              <w:tab w:val="right" w:pos="8990"/>
            </w:tabs>
            <w:rPr>
              <w:rFonts w:asciiTheme="minorHAnsi" w:eastAsiaTheme="minorEastAsia" w:hAnsiTheme="minorHAnsi"/>
              <w:noProof/>
              <w:sz w:val="22"/>
              <w:lang w:val="en-US"/>
            </w:rPr>
          </w:pPr>
          <w:hyperlink w:anchor="_Toc126925963" w:history="1">
            <w:r w:rsidRPr="00FA38EC">
              <w:rPr>
                <w:rStyle w:val="Hyperlink"/>
                <w:noProof/>
              </w:rPr>
              <w:t>7.4     Recommendations</w:t>
            </w:r>
            <w:r>
              <w:rPr>
                <w:noProof/>
                <w:webHidden/>
              </w:rPr>
              <w:tab/>
            </w:r>
            <w:r>
              <w:rPr>
                <w:noProof/>
                <w:webHidden/>
              </w:rPr>
              <w:fldChar w:fldCharType="begin"/>
            </w:r>
            <w:r>
              <w:rPr>
                <w:noProof/>
                <w:webHidden/>
              </w:rPr>
              <w:instrText xml:space="preserve"> PAGEREF _Toc126925963 \h </w:instrText>
            </w:r>
            <w:r>
              <w:rPr>
                <w:noProof/>
                <w:webHidden/>
              </w:rPr>
            </w:r>
            <w:r>
              <w:rPr>
                <w:noProof/>
                <w:webHidden/>
              </w:rPr>
              <w:fldChar w:fldCharType="separate"/>
            </w:r>
            <w:r w:rsidR="00DD32E8">
              <w:rPr>
                <w:noProof/>
                <w:webHidden/>
              </w:rPr>
              <w:t>69</w:t>
            </w:r>
            <w:r>
              <w:rPr>
                <w:noProof/>
                <w:webHidden/>
              </w:rPr>
              <w:fldChar w:fldCharType="end"/>
            </w:r>
          </w:hyperlink>
        </w:p>
        <w:p w14:paraId="2864A82C" w14:textId="57DF71D6" w:rsidR="008F7705" w:rsidRDefault="008F7705">
          <w:pPr>
            <w:pStyle w:val="TOC1"/>
            <w:rPr>
              <w:rFonts w:asciiTheme="minorHAnsi" w:eastAsiaTheme="minorEastAsia" w:hAnsiTheme="minorHAnsi"/>
              <w:b w:val="0"/>
              <w:noProof/>
              <w:sz w:val="22"/>
              <w:lang w:val="en-US"/>
            </w:rPr>
          </w:pPr>
          <w:hyperlink w:anchor="_Toc126925964" w:history="1">
            <w:r w:rsidRPr="00FA38EC">
              <w:rPr>
                <w:rStyle w:val="Hyperlink"/>
                <w:noProof/>
              </w:rPr>
              <w:t>REFERENCES</w:t>
            </w:r>
            <w:r>
              <w:rPr>
                <w:noProof/>
                <w:webHidden/>
              </w:rPr>
              <w:tab/>
            </w:r>
            <w:r>
              <w:rPr>
                <w:noProof/>
                <w:webHidden/>
              </w:rPr>
              <w:fldChar w:fldCharType="begin"/>
            </w:r>
            <w:r>
              <w:rPr>
                <w:noProof/>
                <w:webHidden/>
              </w:rPr>
              <w:instrText xml:space="preserve"> PAGEREF _Toc126925964 \h </w:instrText>
            </w:r>
            <w:r>
              <w:rPr>
                <w:noProof/>
                <w:webHidden/>
              </w:rPr>
            </w:r>
            <w:r>
              <w:rPr>
                <w:noProof/>
                <w:webHidden/>
              </w:rPr>
              <w:fldChar w:fldCharType="separate"/>
            </w:r>
            <w:r w:rsidR="00DD32E8">
              <w:rPr>
                <w:noProof/>
                <w:webHidden/>
              </w:rPr>
              <w:t>70</w:t>
            </w:r>
            <w:r>
              <w:rPr>
                <w:noProof/>
                <w:webHidden/>
              </w:rPr>
              <w:fldChar w:fldCharType="end"/>
            </w:r>
          </w:hyperlink>
        </w:p>
        <w:p w14:paraId="389455B5" w14:textId="69333DCC" w:rsidR="008F7705" w:rsidRDefault="008F7705">
          <w:pPr>
            <w:pStyle w:val="TOC1"/>
            <w:rPr>
              <w:rFonts w:asciiTheme="minorHAnsi" w:eastAsiaTheme="minorEastAsia" w:hAnsiTheme="minorHAnsi"/>
              <w:b w:val="0"/>
              <w:noProof/>
              <w:sz w:val="22"/>
              <w:lang w:val="en-US"/>
            </w:rPr>
          </w:pPr>
          <w:hyperlink w:anchor="_Toc126925965" w:history="1">
            <w:r w:rsidRPr="00FA38EC">
              <w:rPr>
                <w:rStyle w:val="Hyperlink"/>
                <w:noProof/>
              </w:rPr>
              <w:t>ANNEXES</w:t>
            </w:r>
            <w:r>
              <w:rPr>
                <w:noProof/>
                <w:webHidden/>
              </w:rPr>
              <w:tab/>
            </w:r>
            <w:r>
              <w:rPr>
                <w:noProof/>
                <w:webHidden/>
              </w:rPr>
              <w:fldChar w:fldCharType="begin"/>
            </w:r>
            <w:r>
              <w:rPr>
                <w:noProof/>
                <w:webHidden/>
              </w:rPr>
              <w:instrText xml:space="preserve"> PAGEREF _Toc126925965 \h </w:instrText>
            </w:r>
            <w:r>
              <w:rPr>
                <w:noProof/>
                <w:webHidden/>
              </w:rPr>
            </w:r>
            <w:r>
              <w:rPr>
                <w:noProof/>
                <w:webHidden/>
              </w:rPr>
              <w:fldChar w:fldCharType="separate"/>
            </w:r>
            <w:r w:rsidR="00DD32E8">
              <w:rPr>
                <w:noProof/>
                <w:webHidden/>
              </w:rPr>
              <w:t>71</w:t>
            </w:r>
            <w:r>
              <w:rPr>
                <w:noProof/>
                <w:webHidden/>
              </w:rPr>
              <w:fldChar w:fldCharType="end"/>
            </w:r>
          </w:hyperlink>
        </w:p>
        <w:p w14:paraId="2DA8E3A9" w14:textId="61CB7E82" w:rsidR="008F7705" w:rsidRDefault="008F7705">
          <w:pPr>
            <w:pStyle w:val="TOC2"/>
            <w:tabs>
              <w:tab w:val="right" w:pos="8990"/>
            </w:tabs>
            <w:rPr>
              <w:rFonts w:asciiTheme="minorHAnsi" w:eastAsiaTheme="minorEastAsia" w:hAnsiTheme="minorHAnsi"/>
              <w:noProof/>
              <w:sz w:val="22"/>
              <w:lang w:val="en-US"/>
            </w:rPr>
          </w:pPr>
          <w:hyperlink w:anchor="_Toc126925966" w:history="1">
            <w:r w:rsidRPr="00FA38EC">
              <w:rPr>
                <w:rStyle w:val="Hyperlink"/>
                <w:noProof/>
              </w:rPr>
              <w:t>Annex 1: Terms of Reference for the ESMP</w:t>
            </w:r>
            <w:r>
              <w:rPr>
                <w:noProof/>
                <w:webHidden/>
              </w:rPr>
              <w:tab/>
            </w:r>
            <w:r>
              <w:rPr>
                <w:noProof/>
                <w:webHidden/>
              </w:rPr>
              <w:fldChar w:fldCharType="begin"/>
            </w:r>
            <w:r>
              <w:rPr>
                <w:noProof/>
                <w:webHidden/>
              </w:rPr>
              <w:instrText xml:space="preserve"> PAGEREF _Toc126925966 \h </w:instrText>
            </w:r>
            <w:r>
              <w:rPr>
                <w:noProof/>
                <w:webHidden/>
              </w:rPr>
            </w:r>
            <w:r>
              <w:rPr>
                <w:noProof/>
                <w:webHidden/>
              </w:rPr>
              <w:fldChar w:fldCharType="separate"/>
            </w:r>
            <w:r w:rsidR="00DD32E8">
              <w:rPr>
                <w:noProof/>
                <w:webHidden/>
              </w:rPr>
              <w:t>71</w:t>
            </w:r>
            <w:r>
              <w:rPr>
                <w:noProof/>
                <w:webHidden/>
              </w:rPr>
              <w:fldChar w:fldCharType="end"/>
            </w:r>
          </w:hyperlink>
        </w:p>
        <w:p w14:paraId="43329B3E" w14:textId="4CDB82F2" w:rsidR="008F7705" w:rsidRDefault="008F7705">
          <w:pPr>
            <w:pStyle w:val="TOC1"/>
            <w:rPr>
              <w:rFonts w:asciiTheme="minorHAnsi" w:eastAsiaTheme="minorEastAsia" w:hAnsiTheme="minorHAnsi"/>
              <w:b w:val="0"/>
              <w:noProof/>
              <w:sz w:val="22"/>
              <w:lang w:val="en-US"/>
            </w:rPr>
          </w:pPr>
          <w:hyperlink w:anchor="_Toc126925967" w:history="1">
            <w:r w:rsidRPr="00FA38EC">
              <w:rPr>
                <w:rStyle w:val="Hyperlink"/>
                <w:rFonts w:eastAsia="Arial" w:cs="Arial"/>
                <w:bCs/>
                <w:i/>
                <w:iCs/>
                <w:noProof/>
                <w:lang w:val="en-US"/>
              </w:rPr>
              <w:t>Annex 2:</w:t>
            </w:r>
            <w:r w:rsidRPr="00FA38EC">
              <w:rPr>
                <w:rStyle w:val="Hyperlink"/>
                <w:rFonts w:eastAsia="Arial" w:cs="Arial"/>
                <w:bCs/>
                <w:noProof/>
                <w:lang w:val="en-US"/>
              </w:rPr>
              <w:t xml:space="preserve"> Sample of Questionnaire for socioeconomics</w:t>
            </w:r>
            <w:r>
              <w:rPr>
                <w:noProof/>
                <w:webHidden/>
              </w:rPr>
              <w:tab/>
            </w:r>
            <w:r>
              <w:rPr>
                <w:noProof/>
                <w:webHidden/>
              </w:rPr>
              <w:fldChar w:fldCharType="begin"/>
            </w:r>
            <w:r>
              <w:rPr>
                <w:noProof/>
                <w:webHidden/>
              </w:rPr>
              <w:instrText xml:space="preserve"> PAGEREF _Toc126925967 \h </w:instrText>
            </w:r>
            <w:r>
              <w:rPr>
                <w:noProof/>
                <w:webHidden/>
              </w:rPr>
            </w:r>
            <w:r>
              <w:rPr>
                <w:noProof/>
                <w:webHidden/>
              </w:rPr>
              <w:fldChar w:fldCharType="separate"/>
            </w:r>
            <w:r w:rsidR="00DD32E8">
              <w:rPr>
                <w:noProof/>
                <w:webHidden/>
              </w:rPr>
              <w:t>78</w:t>
            </w:r>
            <w:r>
              <w:rPr>
                <w:noProof/>
                <w:webHidden/>
              </w:rPr>
              <w:fldChar w:fldCharType="end"/>
            </w:r>
          </w:hyperlink>
        </w:p>
        <w:p w14:paraId="077A72FE" w14:textId="2CB08CA1" w:rsidR="008F7705" w:rsidRDefault="008F7705">
          <w:pPr>
            <w:pStyle w:val="TOC2"/>
            <w:tabs>
              <w:tab w:val="right" w:pos="8990"/>
            </w:tabs>
            <w:rPr>
              <w:rFonts w:asciiTheme="minorHAnsi" w:eastAsiaTheme="minorEastAsia" w:hAnsiTheme="minorHAnsi"/>
              <w:noProof/>
              <w:sz w:val="22"/>
              <w:lang w:val="en-US"/>
            </w:rPr>
          </w:pPr>
          <w:hyperlink w:anchor="_Toc126925968" w:history="1">
            <w:r w:rsidRPr="00FA38EC">
              <w:rPr>
                <w:rStyle w:val="Hyperlink"/>
                <w:noProof/>
              </w:rPr>
              <w:t xml:space="preserve">Annex </w:t>
            </w:r>
            <w:r w:rsidRPr="00FA38EC">
              <w:rPr>
                <w:rStyle w:val="Hyperlink"/>
                <w:iCs/>
                <w:noProof/>
              </w:rPr>
              <w:t>3:</w:t>
            </w:r>
            <w:r w:rsidRPr="00FA38EC">
              <w:rPr>
                <w:rStyle w:val="Hyperlink"/>
                <w:noProof/>
              </w:rPr>
              <w:t xml:space="preserve"> List of participants in consultations and summaries of meetings</w:t>
            </w:r>
            <w:r>
              <w:rPr>
                <w:noProof/>
                <w:webHidden/>
              </w:rPr>
              <w:tab/>
            </w:r>
            <w:r>
              <w:rPr>
                <w:noProof/>
                <w:webHidden/>
              </w:rPr>
              <w:fldChar w:fldCharType="begin"/>
            </w:r>
            <w:r>
              <w:rPr>
                <w:noProof/>
                <w:webHidden/>
              </w:rPr>
              <w:instrText xml:space="preserve"> PAGEREF _Toc126925968 \h </w:instrText>
            </w:r>
            <w:r>
              <w:rPr>
                <w:noProof/>
                <w:webHidden/>
              </w:rPr>
            </w:r>
            <w:r>
              <w:rPr>
                <w:noProof/>
                <w:webHidden/>
              </w:rPr>
              <w:fldChar w:fldCharType="separate"/>
            </w:r>
            <w:r w:rsidR="00DD32E8">
              <w:rPr>
                <w:noProof/>
                <w:webHidden/>
              </w:rPr>
              <w:t>81</w:t>
            </w:r>
            <w:r>
              <w:rPr>
                <w:noProof/>
                <w:webHidden/>
              </w:rPr>
              <w:fldChar w:fldCharType="end"/>
            </w:r>
          </w:hyperlink>
        </w:p>
        <w:p w14:paraId="7F9A291A" w14:textId="55FD2D6E" w:rsidR="008F7705" w:rsidRDefault="008F7705">
          <w:pPr>
            <w:pStyle w:val="TOC1"/>
            <w:rPr>
              <w:rFonts w:asciiTheme="minorHAnsi" w:eastAsiaTheme="minorEastAsia" w:hAnsiTheme="minorHAnsi"/>
              <w:b w:val="0"/>
              <w:noProof/>
              <w:sz w:val="22"/>
              <w:lang w:val="en-US"/>
            </w:rPr>
          </w:pPr>
          <w:hyperlink w:anchor="_Toc126925969" w:history="1">
            <w:r w:rsidRPr="00FA38EC">
              <w:rPr>
                <w:rStyle w:val="Hyperlink"/>
                <w:noProof/>
              </w:rPr>
              <w:t>Annex 4: General Environmental Management Conditions for Construction Contracts</w:t>
            </w:r>
            <w:r>
              <w:rPr>
                <w:noProof/>
                <w:webHidden/>
              </w:rPr>
              <w:tab/>
            </w:r>
            <w:r>
              <w:rPr>
                <w:noProof/>
                <w:webHidden/>
              </w:rPr>
              <w:fldChar w:fldCharType="begin"/>
            </w:r>
            <w:r>
              <w:rPr>
                <w:noProof/>
                <w:webHidden/>
              </w:rPr>
              <w:instrText xml:space="preserve"> PAGEREF _Toc126925969 \h </w:instrText>
            </w:r>
            <w:r>
              <w:rPr>
                <w:noProof/>
                <w:webHidden/>
              </w:rPr>
            </w:r>
            <w:r>
              <w:rPr>
                <w:noProof/>
                <w:webHidden/>
              </w:rPr>
              <w:fldChar w:fldCharType="separate"/>
            </w:r>
            <w:r w:rsidR="00DD32E8">
              <w:rPr>
                <w:noProof/>
                <w:webHidden/>
              </w:rPr>
              <w:t>82</w:t>
            </w:r>
            <w:r>
              <w:rPr>
                <w:noProof/>
                <w:webHidden/>
              </w:rPr>
              <w:fldChar w:fldCharType="end"/>
            </w:r>
          </w:hyperlink>
        </w:p>
        <w:p w14:paraId="5827B870" w14:textId="50787FE3" w:rsidR="008F7705" w:rsidRDefault="008F7705">
          <w:pPr>
            <w:pStyle w:val="TOC1"/>
            <w:rPr>
              <w:rFonts w:asciiTheme="minorHAnsi" w:eastAsiaTheme="minorEastAsia" w:hAnsiTheme="minorHAnsi"/>
              <w:b w:val="0"/>
              <w:noProof/>
              <w:sz w:val="22"/>
              <w:lang w:val="en-US"/>
            </w:rPr>
          </w:pPr>
          <w:hyperlink w:anchor="_Toc126925970" w:history="1">
            <w:r w:rsidRPr="00FA38EC">
              <w:rPr>
                <w:rStyle w:val="Hyperlink"/>
                <w:noProof/>
              </w:rPr>
              <w:t>Annex 5: Project Occupational Health and Safety (OHSP)</w:t>
            </w:r>
            <w:r>
              <w:rPr>
                <w:noProof/>
                <w:webHidden/>
              </w:rPr>
              <w:tab/>
            </w:r>
            <w:r>
              <w:rPr>
                <w:noProof/>
                <w:webHidden/>
              </w:rPr>
              <w:fldChar w:fldCharType="begin"/>
            </w:r>
            <w:r>
              <w:rPr>
                <w:noProof/>
                <w:webHidden/>
              </w:rPr>
              <w:instrText xml:space="preserve"> PAGEREF _Toc126925970 \h </w:instrText>
            </w:r>
            <w:r>
              <w:rPr>
                <w:noProof/>
                <w:webHidden/>
              </w:rPr>
            </w:r>
            <w:r>
              <w:rPr>
                <w:noProof/>
                <w:webHidden/>
              </w:rPr>
              <w:fldChar w:fldCharType="separate"/>
            </w:r>
            <w:r w:rsidR="00DD32E8">
              <w:rPr>
                <w:noProof/>
                <w:webHidden/>
              </w:rPr>
              <w:t>86</w:t>
            </w:r>
            <w:r>
              <w:rPr>
                <w:noProof/>
                <w:webHidden/>
              </w:rPr>
              <w:fldChar w:fldCharType="end"/>
            </w:r>
          </w:hyperlink>
        </w:p>
        <w:p w14:paraId="06DB9368" w14:textId="54246E02" w:rsidR="008F7705" w:rsidRDefault="008F7705">
          <w:pPr>
            <w:pStyle w:val="TOC1"/>
            <w:rPr>
              <w:rFonts w:asciiTheme="minorHAnsi" w:eastAsiaTheme="minorEastAsia" w:hAnsiTheme="minorHAnsi"/>
              <w:b w:val="0"/>
              <w:noProof/>
              <w:sz w:val="22"/>
              <w:lang w:val="en-US"/>
            </w:rPr>
          </w:pPr>
          <w:hyperlink w:anchor="_Toc126925971" w:history="1">
            <w:r w:rsidRPr="00FA38EC">
              <w:rPr>
                <w:rStyle w:val="Hyperlink"/>
                <w:noProof/>
              </w:rPr>
              <w:t>Annex 6: Company Code of Conduct</w:t>
            </w:r>
            <w:r>
              <w:rPr>
                <w:noProof/>
                <w:webHidden/>
              </w:rPr>
              <w:tab/>
            </w:r>
            <w:r>
              <w:rPr>
                <w:noProof/>
                <w:webHidden/>
              </w:rPr>
              <w:fldChar w:fldCharType="begin"/>
            </w:r>
            <w:r>
              <w:rPr>
                <w:noProof/>
                <w:webHidden/>
              </w:rPr>
              <w:instrText xml:space="preserve"> PAGEREF _Toc126925971 \h </w:instrText>
            </w:r>
            <w:r>
              <w:rPr>
                <w:noProof/>
                <w:webHidden/>
              </w:rPr>
            </w:r>
            <w:r>
              <w:rPr>
                <w:noProof/>
                <w:webHidden/>
              </w:rPr>
              <w:fldChar w:fldCharType="separate"/>
            </w:r>
            <w:r w:rsidR="00DD32E8">
              <w:rPr>
                <w:noProof/>
                <w:webHidden/>
              </w:rPr>
              <w:t>88</w:t>
            </w:r>
            <w:r>
              <w:rPr>
                <w:noProof/>
                <w:webHidden/>
              </w:rPr>
              <w:fldChar w:fldCharType="end"/>
            </w:r>
          </w:hyperlink>
        </w:p>
        <w:p w14:paraId="30B2B3C8" w14:textId="6CF2DA9A" w:rsidR="008F7705" w:rsidRDefault="008F7705">
          <w:pPr>
            <w:pStyle w:val="TOC1"/>
            <w:rPr>
              <w:rFonts w:asciiTheme="minorHAnsi" w:eastAsiaTheme="minorEastAsia" w:hAnsiTheme="minorHAnsi"/>
              <w:b w:val="0"/>
              <w:noProof/>
              <w:sz w:val="22"/>
              <w:lang w:val="en-US"/>
            </w:rPr>
          </w:pPr>
          <w:hyperlink w:anchor="_Toc126925972" w:history="1">
            <w:r w:rsidRPr="00FA38EC">
              <w:rPr>
                <w:rStyle w:val="Hyperlink"/>
                <w:noProof/>
              </w:rPr>
              <w:t>Annex 7: Manager’s Code of Conduct</w:t>
            </w:r>
            <w:r>
              <w:rPr>
                <w:noProof/>
                <w:webHidden/>
              </w:rPr>
              <w:tab/>
            </w:r>
            <w:r>
              <w:rPr>
                <w:noProof/>
                <w:webHidden/>
              </w:rPr>
              <w:fldChar w:fldCharType="begin"/>
            </w:r>
            <w:r>
              <w:rPr>
                <w:noProof/>
                <w:webHidden/>
              </w:rPr>
              <w:instrText xml:space="preserve"> PAGEREF _Toc126925972 \h </w:instrText>
            </w:r>
            <w:r>
              <w:rPr>
                <w:noProof/>
                <w:webHidden/>
              </w:rPr>
            </w:r>
            <w:r>
              <w:rPr>
                <w:noProof/>
                <w:webHidden/>
              </w:rPr>
              <w:fldChar w:fldCharType="separate"/>
            </w:r>
            <w:r w:rsidR="00DD32E8">
              <w:rPr>
                <w:noProof/>
                <w:webHidden/>
              </w:rPr>
              <w:t>89</w:t>
            </w:r>
            <w:r>
              <w:rPr>
                <w:noProof/>
                <w:webHidden/>
              </w:rPr>
              <w:fldChar w:fldCharType="end"/>
            </w:r>
          </w:hyperlink>
        </w:p>
        <w:p w14:paraId="52A7BF92" w14:textId="49A32125" w:rsidR="008F7705" w:rsidRDefault="008F7705">
          <w:pPr>
            <w:pStyle w:val="TOC1"/>
            <w:rPr>
              <w:rFonts w:asciiTheme="minorHAnsi" w:eastAsiaTheme="minorEastAsia" w:hAnsiTheme="minorHAnsi"/>
              <w:b w:val="0"/>
              <w:noProof/>
              <w:sz w:val="22"/>
              <w:lang w:val="en-US"/>
            </w:rPr>
          </w:pPr>
          <w:hyperlink w:anchor="_Toc126925973" w:history="1">
            <w:r w:rsidRPr="00FA38EC">
              <w:rPr>
                <w:rStyle w:val="Hyperlink"/>
                <w:noProof/>
              </w:rPr>
              <w:t>Annex 8: Individual Code of Conduct</w:t>
            </w:r>
            <w:r>
              <w:rPr>
                <w:noProof/>
                <w:webHidden/>
              </w:rPr>
              <w:tab/>
            </w:r>
            <w:r>
              <w:rPr>
                <w:noProof/>
                <w:webHidden/>
              </w:rPr>
              <w:fldChar w:fldCharType="begin"/>
            </w:r>
            <w:r>
              <w:rPr>
                <w:noProof/>
                <w:webHidden/>
              </w:rPr>
              <w:instrText xml:space="preserve"> PAGEREF _Toc126925973 \h </w:instrText>
            </w:r>
            <w:r>
              <w:rPr>
                <w:noProof/>
                <w:webHidden/>
              </w:rPr>
            </w:r>
            <w:r>
              <w:rPr>
                <w:noProof/>
                <w:webHidden/>
              </w:rPr>
              <w:fldChar w:fldCharType="separate"/>
            </w:r>
            <w:r w:rsidR="00DD32E8">
              <w:rPr>
                <w:noProof/>
                <w:webHidden/>
              </w:rPr>
              <w:t>91</w:t>
            </w:r>
            <w:r>
              <w:rPr>
                <w:noProof/>
                <w:webHidden/>
              </w:rPr>
              <w:fldChar w:fldCharType="end"/>
            </w:r>
          </w:hyperlink>
        </w:p>
        <w:p w14:paraId="086D1B8F" w14:textId="097E699E" w:rsidR="008F7705" w:rsidRDefault="008F7705">
          <w:pPr>
            <w:pStyle w:val="TOC2"/>
            <w:tabs>
              <w:tab w:val="right" w:pos="8990"/>
            </w:tabs>
            <w:rPr>
              <w:rFonts w:asciiTheme="minorHAnsi" w:eastAsiaTheme="minorEastAsia" w:hAnsiTheme="minorHAnsi"/>
              <w:noProof/>
              <w:sz w:val="22"/>
              <w:lang w:val="en-US"/>
            </w:rPr>
          </w:pPr>
          <w:hyperlink w:anchor="_Toc126925974" w:history="1">
            <w:r w:rsidRPr="00FA38EC">
              <w:rPr>
                <w:rStyle w:val="Hyperlink"/>
                <w:noProof/>
              </w:rPr>
              <w:t xml:space="preserve">Annex </w:t>
            </w:r>
            <w:r w:rsidRPr="00FA38EC">
              <w:rPr>
                <w:rStyle w:val="Hyperlink"/>
                <w:rFonts w:cs="Arial"/>
                <w:noProof/>
              </w:rPr>
              <w:t>9:</w:t>
            </w:r>
            <w:r w:rsidRPr="00FA38EC">
              <w:rPr>
                <w:rStyle w:val="Hyperlink"/>
                <w:noProof/>
              </w:rPr>
              <w:t xml:space="preserve"> Waste Management</w:t>
            </w:r>
            <w:r w:rsidRPr="00FA38EC">
              <w:rPr>
                <w:rStyle w:val="Hyperlink"/>
                <w:rFonts w:cs="Arial"/>
                <w:noProof/>
              </w:rPr>
              <w:t xml:space="preserve"> Plan (WMP)</w:t>
            </w:r>
            <w:r>
              <w:rPr>
                <w:noProof/>
                <w:webHidden/>
              </w:rPr>
              <w:tab/>
            </w:r>
            <w:r>
              <w:rPr>
                <w:noProof/>
                <w:webHidden/>
              </w:rPr>
              <w:fldChar w:fldCharType="begin"/>
            </w:r>
            <w:r>
              <w:rPr>
                <w:noProof/>
                <w:webHidden/>
              </w:rPr>
              <w:instrText xml:space="preserve"> PAGEREF _Toc126925974 \h </w:instrText>
            </w:r>
            <w:r>
              <w:rPr>
                <w:noProof/>
                <w:webHidden/>
              </w:rPr>
            </w:r>
            <w:r>
              <w:rPr>
                <w:noProof/>
                <w:webHidden/>
              </w:rPr>
              <w:fldChar w:fldCharType="separate"/>
            </w:r>
            <w:r w:rsidR="00DD32E8">
              <w:rPr>
                <w:noProof/>
                <w:webHidden/>
              </w:rPr>
              <w:t>93</w:t>
            </w:r>
            <w:r>
              <w:rPr>
                <w:noProof/>
                <w:webHidden/>
              </w:rPr>
              <w:fldChar w:fldCharType="end"/>
            </w:r>
          </w:hyperlink>
        </w:p>
        <w:p w14:paraId="5CC6F66B" w14:textId="7EDA77FB" w:rsidR="008F7705" w:rsidRDefault="008F7705">
          <w:pPr>
            <w:pStyle w:val="TOC1"/>
            <w:tabs>
              <w:tab w:val="left" w:pos="1320"/>
            </w:tabs>
            <w:rPr>
              <w:rFonts w:asciiTheme="minorHAnsi" w:eastAsiaTheme="minorEastAsia" w:hAnsiTheme="minorHAnsi"/>
              <w:b w:val="0"/>
              <w:noProof/>
              <w:sz w:val="22"/>
              <w:lang w:val="en-US"/>
            </w:rPr>
          </w:pPr>
          <w:hyperlink w:anchor="_Toc126925975" w:history="1">
            <w:r w:rsidRPr="00FA38EC">
              <w:rPr>
                <w:rStyle w:val="Hyperlink"/>
                <w:noProof/>
              </w:rPr>
              <w:t>Annex 10:</w:t>
            </w:r>
            <w:r>
              <w:rPr>
                <w:rFonts w:asciiTheme="minorHAnsi" w:eastAsiaTheme="minorEastAsia" w:hAnsiTheme="minorHAnsi"/>
                <w:b w:val="0"/>
                <w:noProof/>
                <w:sz w:val="22"/>
                <w:lang w:val="en-US"/>
              </w:rPr>
              <w:tab/>
            </w:r>
            <w:r w:rsidRPr="00FA38EC">
              <w:rPr>
                <w:rStyle w:val="Hyperlink"/>
                <w:noProof/>
              </w:rPr>
              <w:t>Traffic Management Plan</w:t>
            </w:r>
            <w:r>
              <w:rPr>
                <w:noProof/>
                <w:webHidden/>
              </w:rPr>
              <w:tab/>
            </w:r>
            <w:r>
              <w:rPr>
                <w:noProof/>
                <w:webHidden/>
              </w:rPr>
              <w:fldChar w:fldCharType="begin"/>
            </w:r>
            <w:r>
              <w:rPr>
                <w:noProof/>
                <w:webHidden/>
              </w:rPr>
              <w:instrText xml:space="preserve"> PAGEREF _Toc126925975 \h </w:instrText>
            </w:r>
            <w:r>
              <w:rPr>
                <w:noProof/>
                <w:webHidden/>
              </w:rPr>
            </w:r>
            <w:r>
              <w:rPr>
                <w:noProof/>
                <w:webHidden/>
              </w:rPr>
              <w:fldChar w:fldCharType="separate"/>
            </w:r>
            <w:r w:rsidR="00DD32E8">
              <w:rPr>
                <w:noProof/>
                <w:webHidden/>
              </w:rPr>
              <w:t>97</w:t>
            </w:r>
            <w:r>
              <w:rPr>
                <w:noProof/>
                <w:webHidden/>
              </w:rPr>
              <w:fldChar w:fldCharType="end"/>
            </w:r>
          </w:hyperlink>
        </w:p>
        <w:p w14:paraId="57E84CEC" w14:textId="2A54D521" w:rsidR="008F7705" w:rsidRDefault="008F7705">
          <w:pPr>
            <w:pStyle w:val="TOC2"/>
            <w:tabs>
              <w:tab w:val="right" w:pos="8990"/>
            </w:tabs>
            <w:rPr>
              <w:rFonts w:asciiTheme="minorHAnsi" w:eastAsiaTheme="minorEastAsia" w:hAnsiTheme="minorHAnsi"/>
              <w:noProof/>
              <w:sz w:val="22"/>
              <w:lang w:val="en-US"/>
            </w:rPr>
          </w:pPr>
          <w:hyperlink w:anchor="_Toc126925976" w:history="1">
            <w:r w:rsidRPr="00FA38EC">
              <w:rPr>
                <w:rStyle w:val="Hyperlink"/>
                <w:noProof/>
              </w:rPr>
              <w:t>Annex 11: Chance Find Procedure</w:t>
            </w:r>
            <w:r>
              <w:rPr>
                <w:noProof/>
                <w:webHidden/>
              </w:rPr>
              <w:tab/>
            </w:r>
            <w:r>
              <w:rPr>
                <w:noProof/>
                <w:webHidden/>
              </w:rPr>
              <w:fldChar w:fldCharType="begin"/>
            </w:r>
            <w:r>
              <w:rPr>
                <w:noProof/>
                <w:webHidden/>
              </w:rPr>
              <w:instrText xml:space="preserve"> PAGEREF _Toc126925976 \h </w:instrText>
            </w:r>
            <w:r>
              <w:rPr>
                <w:noProof/>
                <w:webHidden/>
              </w:rPr>
            </w:r>
            <w:r>
              <w:rPr>
                <w:noProof/>
                <w:webHidden/>
              </w:rPr>
              <w:fldChar w:fldCharType="separate"/>
            </w:r>
            <w:r w:rsidR="00DD32E8">
              <w:rPr>
                <w:noProof/>
                <w:webHidden/>
              </w:rPr>
              <w:t>99</w:t>
            </w:r>
            <w:r>
              <w:rPr>
                <w:noProof/>
                <w:webHidden/>
              </w:rPr>
              <w:fldChar w:fldCharType="end"/>
            </w:r>
          </w:hyperlink>
        </w:p>
        <w:p w14:paraId="05DBE2B6" w14:textId="5851EFDC" w:rsidR="008F7705" w:rsidRDefault="008F7705">
          <w:pPr>
            <w:pStyle w:val="TOC2"/>
            <w:tabs>
              <w:tab w:val="left" w:pos="1540"/>
              <w:tab w:val="right" w:pos="8990"/>
            </w:tabs>
            <w:rPr>
              <w:rFonts w:asciiTheme="minorHAnsi" w:eastAsiaTheme="minorEastAsia" w:hAnsiTheme="minorHAnsi"/>
              <w:noProof/>
              <w:sz w:val="22"/>
              <w:lang w:val="en-US"/>
            </w:rPr>
          </w:pPr>
          <w:hyperlink w:anchor="_Toc126925977" w:history="1">
            <w:r w:rsidRPr="00FA38EC">
              <w:rPr>
                <w:rStyle w:val="Hyperlink"/>
                <w:noProof/>
              </w:rPr>
              <w:t>Annex 12:</w:t>
            </w:r>
            <w:r>
              <w:rPr>
                <w:rFonts w:asciiTheme="minorHAnsi" w:eastAsiaTheme="minorEastAsia" w:hAnsiTheme="minorHAnsi"/>
                <w:noProof/>
                <w:sz w:val="22"/>
                <w:lang w:val="en-US"/>
              </w:rPr>
              <w:tab/>
            </w:r>
            <w:r w:rsidRPr="00FA38EC">
              <w:rPr>
                <w:rStyle w:val="Hyperlink"/>
                <w:noProof/>
              </w:rPr>
              <w:t>Land Allocation Paper</w:t>
            </w:r>
            <w:r>
              <w:rPr>
                <w:noProof/>
                <w:webHidden/>
              </w:rPr>
              <w:tab/>
            </w:r>
            <w:r>
              <w:rPr>
                <w:noProof/>
                <w:webHidden/>
              </w:rPr>
              <w:fldChar w:fldCharType="begin"/>
            </w:r>
            <w:r>
              <w:rPr>
                <w:noProof/>
                <w:webHidden/>
              </w:rPr>
              <w:instrText xml:space="preserve"> PAGEREF _Toc126925977 \h </w:instrText>
            </w:r>
            <w:r>
              <w:rPr>
                <w:noProof/>
                <w:webHidden/>
              </w:rPr>
            </w:r>
            <w:r>
              <w:rPr>
                <w:noProof/>
                <w:webHidden/>
              </w:rPr>
              <w:fldChar w:fldCharType="separate"/>
            </w:r>
            <w:r w:rsidR="00DD32E8">
              <w:rPr>
                <w:noProof/>
                <w:webHidden/>
              </w:rPr>
              <w:t>100</w:t>
            </w:r>
            <w:r>
              <w:rPr>
                <w:noProof/>
                <w:webHidden/>
              </w:rPr>
              <w:fldChar w:fldCharType="end"/>
            </w:r>
          </w:hyperlink>
        </w:p>
        <w:p w14:paraId="5F9525F3" w14:textId="6D748BD4" w:rsidR="008F7705" w:rsidRDefault="008F7705">
          <w:pPr>
            <w:pStyle w:val="TOC2"/>
            <w:tabs>
              <w:tab w:val="right" w:pos="8990"/>
            </w:tabs>
            <w:rPr>
              <w:rFonts w:asciiTheme="minorHAnsi" w:eastAsiaTheme="minorEastAsia" w:hAnsiTheme="minorHAnsi"/>
              <w:noProof/>
              <w:sz w:val="22"/>
              <w:lang w:val="en-US"/>
            </w:rPr>
          </w:pPr>
          <w:hyperlink w:anchor="_Toc126925978" w:history="1">
            <w:r w:rsidRPr="00FA38EC">
              <w:rPr>
                <w:rStyle w:val="Hyperlink"/>
                <w:noProof/>
              </w:rPr>
              <w:t>Annex 13: Building Plans</w:t>
            </w:r>
            <w:r>
              <w:rPr>
                <w:noProof/>
                <w:webHidden/>
              </w:rPr>
              <w:tab/>
            </w:r>
            <w:r>
              <w:rPr>
                <w:noProof/>
                <w:webHidden/>
              </w:rPr>
              <w:fldChar w:fldCharType="begin"/>
            </w:r>
            <w:r>
              <w:rPr>
                <w:noProof/>
                <w:webHidden/>
              </w:rPr>
              <w:instrText xml:space="preserve"> PAGEREF _Toc126925978 \h </w:instrText>
            </w:r>
            <w:r>
              <w:rPr>
                <w:noProof/>
                <w:webHidden/>
              </w:rPr>
            </w:r>
            <w:r>
              <w:rPr>
                <w:noProof/>
                <w:webHidden/>
              </w:rPr>
              <w:fldChar w:fldCharType="separate"/>
            </w:r>
            <w:r w:rsidR="00DD32E8">
              <w:rPr>
                <w:noProof/>
                <w:webHidden/>
              </w:rPr>
              <w:t>101</w:t>
            </w:r>
            <w:r>
              <w:rPr>
                <w:noProof/>
                <w:webHidden/>
              </w:rPr>
              <w:fldChar w:fldCharType="end"/>
            </w:r>
          </w:hyperlink>
        </w:p>
        <w:p w14:paraId="77DDC034" w14:textId="500486AC" w:rsidR="008F7705" w:rsidRDefault="008F7705">
          <w:pPr>
            <w:pStyle w:val="TOC2"/>
            <w:tabs>
              <w:tab w:val="left" w:pos="1540"/>
              <w:tab w:val="right" w:pos="8990"/>
            </w:tabs>
            <w:rPr>
              <w:rFonts w:asciiTheme="minorHAnsi" w:eastAsiaTheme="minorEastAsia" w:hAnsiTheme="minorHAnsi"/>
              <w:noProof/>
              <w:sz w:val="22"/>
              <w:lang w:val="en-US"/>
            </w:rPr>
          </w:pPr>
          <w:hyperlink w:anchor="_Toc126925979" w:history="1">
            <w:r w:rsidRPr="00FA38EC">
              <w:rPr>
                <w:rStyle w:val="Hyperlink"/>
                <w:noProof/>
              </w:rPr>
              <w:t xml:space="preserve">Annex 14: </w:t>
            </w:r>
            <w:r>
              <w:rPr>
                <w:rFonts w:asciiTheme="minorHAnsi" w:eastAsiaTheme="minorEastAsia" w:hAnsiTheme="minorHAnsi"/>
                <w:noProof/>
                <w:sz w:val="22"/>
                <w:lang w:val="en-US"/>
              </w:rPr>
              <w:tab/>
            </w:r>
            <w:r w:rsidRPr="00FA38EC">
              <w:rPr>
                <w:rStyle w:val="Hyperlink"/>
                <w:noProof/>
              </w:rPr>
              <w:t xml:space="preserve">Soil </w:t>
            </w:r>
            <w:r w:rsidRPr="00FA38EC">
              <w:rPr>
                <w:rStyle w:val="Hyperlink"/>
                <w:bCs/>
                <w:noProof/>
              </w:rPr>
              <w:t>and Water Sample Result</w:t>
            </w:r>
            <w:r>
              <w:rPr>
                <w:noProof/>
                <w:webHidden/>
              </w:rPr>
              <w:tab/>
            </w:r>
            <w:r>
              <w:rPr>
                <w:noProof/>
                <w:webHidden/>
              </w:rPr>
              <w:fldChar w:fldCharType="begin"/>
            </w:r>
            <w:r>
              <w:rPr>
                <w:noProof/>
                <w:webHidden/>
              </w:rPr>
              <w:instrText xml:space="preserve"> PAGEREF _Toc126925979 \h </w:instrText>
            </w:r>
            <w:r>
              <w:rPr>
                <w:noProof/>
                <w:webHidden/>
              </w:rPr>
            </w:r>
            <w:r>
              <w:rPr>
                <w:noProof/>
                <w:webHidden/>
              </w:rPr>
              <w:fldChar w:fldCharType="separate"/>
            </w:r>
            <w:r w:rsidR="00DD32E8">
              <w:rPr>
                <w:noProof/>
                <w:webHidden/>
              </w:rPr>
              <w:t>103</w:t>
            </w:r>
            <w:r>
              <w:rPr>
                <w:noProof/>
                <w:webHidden/>
              </w:rPr>
              <w:fldChar w:fldCharType="end"/>
            </w:r>
          </w:hyperlink>
        </w:p>
        <w:p w14:paraId="11237E6F" w14:textId="5AF499F3" w:rsidR="008F7705" w:rsidRDefault="008F7705">
          <w:pPr>
            <w:pStyle w:val="TOC2"/>
            <w:tabs>
              <w:tab w:val="right" w:pos="8990"/>
            </w:tabs>
            <w:rPr>
              <w:rFonts w:asciiTheme="minorHAnsi" w:eastAsiaTheme="minorEastAsia" w:hAnsiTheme="minorHAnsi"/>
              <w:noProof/>
              <w:sz w:val="22"/>
              <w:lang w:val="en-US"/>
            </w:rPr>
          </w:pPr>
          <w:hyperlink w:anchor="_Toc126925980" w:history="1">
            <w:r w:rsidRPr="00FA38EC">
              <w:rPr>
                <w:rStyle w:val="Hyperlink"/>
                <w:noProof/>
              </w:rPr>
              <w:t>Annex 15: Safeguard Guidelines on Covid-19 in Construction/Civil Works Projects</w:t>
            </w:r>
            <w:r>
              <w:rPr>
                <w:noProof/>
                <w:webHidden/>
              </w:rPr>
              <w:tab/>
            </w:r>
            <w:r>
              <w:rPr>
                <w:noProof/>
                <w:webHidden/>
              </w:rPr>
              <w:fldChar w:fldCharType="begin"/>
            </w:r>
            <w:r>
              <w:rPr>
                <w:noProof/>
                <w:webHidden/>
              </w:rPr>
              <w:instrText xml:space="preserve"> PAGEREF _Toc126925980 \h </w:instrText>
            </w:r>
            <w:r>
              <w:rPr>
                <w:noProof/>
                <w:webHidden/>
              </w:rPr>
            </w:r>
            <w:r>
              <w:rPr>
                <w:noProof/>
                <w:webHidden/>
              </w:rPr>
              <w:fldChar w:fldCharType="separate"/>
            </w:r>
            <w:r w:rsidR="00DD32E8">
              <w:rPr>
                <w:noProof/>
                <w:webHidden/>
              </w:rPr>
              <w:t>106</w:t>
            </w:r>
            <w:r>
              <w:rPr>
                <w:noProof/>
                <w:webHidden/>
              </w:rPr>
              <w:fldChar w:fldCharType="end"/>
            </w:r>
          </w:hyperlink>
        </w:p>
        <w:p w14:paraId="594F612F" w14:textId="19B61F66" w:rsidR="008714DF" w:rsidRPr="00C5752D" w:rsidRDefault="00BE49DD" w:rsidP="004F2C5C">
          <w:pPr>
            <w:rPr>
              <w:noProof/>
            </w:rPr>
          </w:pPr>
          <w:r w:rsidRPr="00C5752D">
            <w:rPr>
              <w:noProof/>
            </w:rPr>
            <w:fldChar w:fldCharType="end"/>
          </w:r>
        </w:p>
      </w:sdtContent>
    </w:sdt>
    <w:p w14:paraId="555027E8" w14:textId="77777777" w:rsidR="00DD6CEA" w:rsidRPr="00C5752D" w:rsidRDefault="001B540E" w:rsidP="004F2C5C">
      <w:r w:rsidRPr="00C5752D">
        <w:tab/>
      </w:r>
      <w:r w:rsidRPr="00C5752D">
        <w:tab/>
      </w:r>
    </w:p>
    <w:p w14:paraId="7F17D554" w14:textId="362E459B" w:rsidR="00DD6CEA" w:rsidRDefault="00DD6CEA" w:rsidP="004F2C5C"/>
    <w:p w14:paraId="283113FE" w14:textId="7736E6E8" w:rsidR="006B24C7" w:rsidRDefault="006B24C7" w:rsidP="004F2C5C"/>
    <w:p w14:paraId="1045454D" w14:textId="4C80478E" w:rsidR="006B24C7" w:rsidRDefault="006B24C7" w:rsidP="004F2C5C"/>
    <w:p w14:paraId="7045EF58" w14:textId="45FBFE3A" w:rsidR="006B24C7" w:rsidRDefault="006B24C7" w:rsidP="004F2C5C"/>
    <w:p w14:paraId="6F54C944" w14:textId="22BA1982" w:rsidR="006B24C7" w:rsidRDefault="006B24C7" w:rsidP="004F2C5C"/>
    <w:p w14:paraId="587167F7" w14:textId="11AE6379" w:rsidR="006B24C7" w:rsidRDefault="006B24C7" w:rsidP="004F2C5C"/>
    <w:p w14:paraId="6A2ACC48" w14:textId="06EBD042" w:rsidR="006B24C7" w:rsidRDefault="006B24C7" w:rsidP="004F2C5C"/>
    <w:p w14:paraId="1FA12F3F" w14:textId="059E515E" w:rsidR="006B24C7" w:rsidRDefault="006B24C7" w:rsidP="004F2C5C"/>
    <w:p w14:paraId="25A42F95" w14:textId="26C235F5" w:rsidR="006B24C7" w:rsidRDefault="006B24C7" w:rsidP="004F2C5C"/>
    <w:p w14:paraId="039CAEC8" w14:textId="2CE9D9AB" w:rsidR="006B24C7" w:rsidRDefault="006B24C7" w:rsidP="004F2C5C"/>
    <w:p w14:paraId="38EB5221" w14:textId="03932BBB" w:rsidR="001D63B5" w:rsidRDefault="001D63B5" w:rsidP="004F2C5C"/>
    <w:p w14:paraId="40015530" w14:textId="77777777" w:rsidR="006B24C7" w:rsidRPr="00C5752D" w:rsidRDefault="006B24C7" w:rsidP="004F2C5C"/>
    <w:p w14:paraId="36BA850B" w14:textId="77777777" w:rsidR="00DD6CEA" w:rsidRPr="00C5752D" w:rsidRDefault="00DD6CEA" w:rsidP="004F2C5C"/>
    <w:p w14:paraId="4D4C4590" w14:textId="2C8ED4A8" w:rsidR="0030139A" w:rsidRPr="00C5752D" w:rsidRDefault="00BE4DF3" w:rsidP="00551ECA">
      <w:pPr>
        <w:pStyle w:val="Heading1"/>
        <w:rPr>
          <w:rFonts w:ascii="Garamond" w:hAnsi="Garamond"/>
        </w:rPr>
      </w:pPr>
      <w:bookmarkStart w:id="7" w:name="_Toc126925882"/>
      <w:r w:rsidRPr="00C5752D">
        <w:rPr>
          <w:rFonts w:ascii="Garamond" w:hAnsi="Garamond"/>
        </w:rPr>
        <w:t>LIST OF TABLES</w:t>
      </w:r>
      <w:bookmarkEnd w:id="6"/>
      <w:bookmarkEnd w:id="7"/>
    </w:p>
    <w:p w14:paraId="4C937468" w14:textId="5366774C" w:rsidR="008F7705" w:rsidRDefault="00BE49DD">
      <w:pPr>
        <w:pStyle w:val="TableofFigures"/>
        <w:tabs>
          <w:tab w:val="right" w:leader="dot" w:pos="8990"/>
        </w:tabs>
        <w:rPr>
          <w:rFonts w:asciiTheme="minorHAnsi" w:eastAsiaTheme="minorEastAsia" w:hAnsiTheme="minorHAnsi"/>
          <w:b w:val="0"/>
          <w:noProof/>
          <w:sz w:val="22"/>
          <w:lang w:val="en-US"/>
        </w:rPr>
      </w:pPr>
      <w:r w:rsidRPr="00C5752D">
        <w:rPr>
          <w:b w:val="0"/>
          <w:lang w:val="en-US"/>
        </w:rPr>
        <w:fldChar w:fldCharType="begin"/>
      </w:r>
      <w:r w:rsidR="005F18CC" w:rsidRPr="00C5752D">
        <w:rPr>
          <w:b w:val="0"/>
          <w:lang w:val="en-US"/>
        </w:rPr>
        <w:instrText xml:space="preserve"> TOC \f E \h \z \t "Heading 6" \c </w:instrText>
      </w:r>
      <w:r w:rsidRPr="00C5752D">
        <w:rPr>
          <w:b w:val="0"/>
          <w:lang w:val="en-US"/>
        </w:rPr>
        <w:fldChar w:fldCharType="separate"/>
      </w:r>
      <w:hyperlink w:anchor="_Toc126925981" w:history="1">
        <w:r w:rsidR="008F7705" w:rsidRPr="00E61B06">
          <w:rPr>
            <w:rStyle w:val="Hyperlink"/>
            <w:noProof/>
          </w:rPr>
          <w:t xml:space="preserve">Table 2.1 </w:t>
        </w:r>
        <w:r w:rsidR="008F7705" w:rsidRPr="008F7705">
          <w:rPr>
            <w:rStyle w:val="Hyperlink"/>
            <w:iCs/>
            <w:noProof/>
            <w:u w:val="none"/>
          </w:rPr>
          <w:t>Construction</w:t>
        </w:r>
        <w:r w:rsidR="008F7705" w:rsidRPr="00E61B06">
          <w:rPr>
            <w:rStyle w:val="Hyperlink"/>
            <w:i/>
            <w:noProof/>
          </w:rPr>
          <w:t xml:space="preserve"> Phase</w:t>
        </w:r>
        <w:r w:rsidR="008F7705" w:rsidRPr="00E61B06">
          <w:rPr>
            <w:rStyle w:val="Hyperlink"/>
            <w:noProof/>
          </w:rPr>
          <w:t xml:space="preserve"> / Activities of the project</w:t>
        </w:r>
        <w:r w:rsidR="008F7705">
          <w:rPr>
            <w:noProof/>
            <w:webHidden/>
          </w:rPr>
          <w:tab/>
        </w:r>
        <w:r w:rsidR="008F7705">
          <w:rPr>
            <w:noProof/>
            <w:webHidden/>
          </w:rPr>
          <w:fldChar w:fldCharType="begin"/>
        </w:r>
        <w:r w:rsidR="008F7705">
          <w:rPr>
            <w:noProof/>
            <w:webHidden/>
          </w:rPr>
          <w:instrText xml:space="preserve"> PAGEREF _Toc126925981 \h </w:instrText>
        </w:r>
        <w:r w:rsidR="008F7705">
          <w:rPr>
            <w:noProof/>
            <w:webHidden/>
          </w:rPr>
        </w:r>
        <w:r w:rsidR="008F7705">
          <w:rPr>
            <w:noProof/>
            <w:webHidden/>
          </w:rPr>
          <w:fldChar w:fldCharType="separate"/>
        </w:r>
        <w:r w:rsidR="00DD32E8">
          <w:rPr>
            <w:noProof/>
            <w:webHidden/>
          </w:rPr>
          <w:t>11</w:t>
        </w:r>
        <w:r w:rsidR="008F7705">
          <w:rPr>
            <w:noProof/>
            <w:webHidden/>
          </w:rPr>
          <w:fldChar w:fldCharType="end"/>
        </w:r>
      </w:hyperlink>
    </w:p>
    <w:p w14:paraId="4FE587EE" w14:textId="78878B95"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82" w:history="1">
        <w:r w:rsidRPr="00E61B06">
          <w:rPr>
            <w:rStyle w:val="Hyperlink"/>
            <w:noProof/>
            <w:lang w:val="en-US"/>
          </w:rPr>
          <w:t>Table 3.1: Air quality and noise level measurement within the proposed site</w:t>
        </w:r>
        <w:r>
          <w:rPr>
            <w:noProof/>
            <w:webHidden/>
          </w:rPr>
          <w:tab/>
        </w:r>
        <w:r>
          <w:rPr>
            <w:noProof/>
            <w:webHidden/>
          </w:rPr>
          <w:fldChar w:fldCharType="begin"/>
        </w:r>
        <w:r>
          <w:rPr>
            <w:noProof/>
            <w:webHidden/>
          </w:rPr>
          <w:instrText xml:space="preserve"> PAGEREF _Toc126925982 \h </w:instrText>
        </w:r>
        <w:r>
          <w:rPr>
            <w:noProof/>
            <w:webHidden/>
          </w:rPr>
        </w:r>
        <w:r>
          <w:rPr>
            <w:noProof/>
            <w:webHidden/>
          </w:rPr>
          <w:fldChar w:fldCharType="separate"/>
        </w:r>
        <w:r w:rsidR="00DD32E8">
          <w:rPr>
            <w:noProof/>
            <w:webHidden/>
          </w:rPr>
          <w:t>17</w:t>
        </w:r>
        <w:r>
          <w:rPr>
            <w:noProof/>
            <w:webHidden/>
          </w:rPr>
          <w:fldChar w:fldCharType="end"/>
        </w:r>
      </w:hyperlink>
    </w:p>
    <w:p w14:paraId="339CA09C" w14:textId="1B98167A"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83" w:history="1">
        <w:r w:rsidRPr="00E61B06">
          <w:rPr>
            <w:rStyle w:val="Hyperlink"/>
            <w:noProof/>
            <w:lang w:val="en-US"/>
          </w:rPr>
          <w:t>Table</w:t>
        </w:r>
        <w:r w:rsidRPr="00E61B06">
          <w:rPr>
            <w:rStyle w:val="Hyperlink"/>
            <w:bCs/>
            <w:noProof/>
          </w:rPr>
          <w:t xml:space="preserve"> 3.2 Sampling Points</w:t>
        </w:r>
        <w:r>
          <w:rPr>
            <w:noProof/>
            <w:webHidden/>
          </w:rPr>
          <w:tab/>
        </w:r>
        <w:r>
          <w:rPr>
            <w:noProof/>
            <w:webHidden/>
          </w:rPr>
          <w:fldChar w:fldCharType="begin"/>
        </w:r>
        <w:r>
          <w:rPr>
            <w:noProof/>
            <w:webHidden/>
          </w:rPr>
          <w:instrText xml:space="preserve"> PAGEREF _Toc126925983 \h </w:instrText>
        </w:r>
        <w:r>
          <w:rPr>
            <w:noProof/>
            <w:webHidden/>
          </w:rPr>
        </w:r>
        <w:r>
          <w:rPr>
            <w:noProof/>
            <w:webHidden/>
          </w:rPr>
          <w:fldChar w:fldCharType="separate"/>
        </w:r>
        <w:r w:rsidR="00DD32E8">
          <w:rPr>
            <w:noProof/>
            <w:webHidden/>
          </w:rPr>
          <w:t>20</w:t>
        </w:r>
        <w:r>
          <w:rPr>
            <w:noProof/>
            <w:webHidden/>
          </w:rPr>
          <w:fldChar w:fldCharType="end"/>
        </w:r>
      </w:hyperlink>
    </w:p>
    <w:p w14:paraId="1ACA50C6" w14:textId="6DF3B1A6"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84" w:history="1">
        <w:r w:rsidRPr="00E61B06">
          <w:rPr>
            <w:rStyle w:val="Hyperlink"/>
            <w:noProof/>
          </w:rPr>
          <w:t>Table 3.</w:t>
        </w:r>
        <w:r w:rsidRPr="00E61B06">
          <w:rPr>
            <w:rStyle w:val="Hyperlink"/>
            <w:rFonts w:eastAsia="Calibri"/>
            <w:noProof/>
          </w:rPr>
          <w:t>3</w:t>
        </w:r>
        <w:r w:rsidRPr="00E61B06">
          <w:rPr>
            <w:rStyle w:val="Hyperlink"/>
            <w:i/>
            <w:noProof/>
          </w:rPr>
          <w:t>: Gender Base Profile for Study Community</w:t>
        </w:r>
        <w:r>
          <w:rPr>
            <w:noProof/>
            <w:webHidden/>
          </w:rPr>
          <w:tab/>
        </w:r>
        <w:r>
          <w:rPr>
            <w:noProof/>
            <w:webHidden/>
          </w:rPr>
          <w:fldChar w:fldCharType="begin"/>
        </w:r>
        <w:r>
          <w:rPr>
            <w:noProof/>
            <w:webHidden/>
          </w:rPr>
          <w:instrText xml:space="preserve"> PAGEREF _Toc126925984 \h </w:instrText>
        </w:r>
        <w:r>
          <w:rPr>
            <w:noProof/>
            <w:webHidden/>
          </w:rPr>
        </w:r>
        <w:r>
          <w:rPr>
            <w:noProof/>
            <w:webHidden/>
          </w:rPr>
          <w:fldChar w:fldCharType="separate"/>
        </w:r>
        <w:r w:rsidR="00DD32E8">
          <w:rPr>
            <w:noProof/>
            <w:webHidden/>
          </w:rPr>
          <w:t>22</w:t>
        </w:r>
        <w:r>
          <w:rPr>
            <w:noProof/>
            <w:webHidden/>
          </w:rPr>
          <w:fldChar w:fldCharType="end"/>
        </w:r>
      </w:hyperlink>
    </w:p>
    <w:p w14:paraId="5E897613" w14:textId="628D7856"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85" w:history="1">
        <w:r w:rsidRPr="00E61B06">
          <w:rPr>
            <w:rStyle w:val="Hyperlink"/>
            <w:noProof/>
          </w:rPr>
          <w:t>Table 3.4: Demographic characteristic of the respondents in the Community</w:t>
        </w:r>
        <w:r>
          <w:rPr>
            <w:noProof/>
            <w:webHidden/>
          </w:rPr>
          <w:tab/>
        </w:r>
        <w:r>
          <w:rPr>
            <w:noProof/>
            <w:webHidden/>
          </w:rPr>
          <w:fldChar w:fldCharType="begin"/>
        </w:r>
        <w:r>
          <w:rPr>
            <w:noProof/>
            <w:webHidden/>
          </w:rPr>
          <w:instrText xml:space="preserve"> PAGEREF _Toc126925985 \h </w:instrText>
        </w:r>
        <w:r>
          <w:rPr>
            <w:noProof/>
            <w:webHidden/>
          </w:rPr>
        </w:r>
        <w:r>
          <w:rPr>
            <w:noProof/>
            <w:webHidden/>
          </w:rPr>
          <w:fldChar w:fldCharType="separate"/>
        </w:r>
        <w:r w:rsidR="00DD32E8">
          <w:rPr>
            <w:noProof/>
            <w:webHidden/>
          </w:rPr>
          <w:t>24</w:t>
        </w:r>
        <w:r>
          <w:rPr>
            <w:noProof/>
            <w:webHidden/>
          </w:rPr>
          <w:fldChar w:fldCharType="end"/>
        </w:r>
      </w:hyperlink>
    </w:p>
    <w:p w14:paraId="66258AAD" w14:textId="22929C3D"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88" w:history="1">
        <w:r w:rsidRPr="00E61B06">
          <w:rPr>
            <w:rStyle w:val="Hyperlink"/>
            <w:rFonts w:eastAsia="Times New Roman" w:cs="Times New Roman"/>
            <w:bCs/>
            <w:noProof/>
            <w:lang w:val="en-US"/>
          </w:rPr>
          <w:t>Table 4.1:  Risk Assessment Matrix</w:t>
        </w:r>
        <w:r>
          <w:rPr>
            <w:noProof/>
            <w:webHidden/>
          </w:rPr>
          <w:tab/>
        </w:r>
        <w:r>
          <w:rPr>
            <w:noProof/>
            <w:webHidden/>
          </w:rPr>
          <w:fldChar w:fldCharType="begin"/>
        </w:r>
        <w:r>
          <w:rPr>
            <w:noProof/>
            <w:webHidden/>
          </w:rPr>
          <w:instrText xml:space="preserve"> PAGEREF _Toc126925988 \h </w:instrText>
        </w:r>
        <w:r>
          <w:rPr>
            <w:noProof/>
            <w:webHidden/>
          </w:rPr>
        </w:r>
        <w:r>
          <w:rPr>
            <w:noProof/>
            <w:webHidden/>
          </w:rPr>
          <w:fldChar w:fldCharType="separate"/>
        </w:r>
        <w:r w:rsidR="00DD32E8">
          <w:rPr>
            <w:noProof/>
            <w:webHidden/>
          </w:rPr>
          <w:t>28</w:t>
        </w:r>
        <w:r>
          <w:rPr>
            <w:noProof/>
            <w:webHidden/>
          </w:rPr>
          <w:fldChar w:fldCharType="end"/>
        </w:r>
      </w:hyperlink>
    </w:p>
    <w:p w14:paraId="4945FA72" w14:textId="7A2C4902"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89" w:history="1">
        <w:r w:rsidRPr="00E61B06">
          <w:rPr>
            <w:rStyle w:val="Hyperlink"/>
            <w:rFonts w:eastAsia="Times New Roman" w:cs="Times New Roman"/>
            <w:bCs/>
            <w:noProof/>
            <w:lang w:val="en-US"/>
          </w:rPr>
          <w:t>Table 4. 2:  Risk Matrix Explanation</w:t>
        </w:r>
        <w:r>
          <w:rPr>
            <w:noProof/>
            <w:webHidden/>
          </w:rPr>
          <w:tab/>
        </w:r>
        <w:r>
          <w:rPr>
            <w:noProof/>
            <w:webHidden/>
          </w:rPr>
          <w:fldChar w:fldCharType="begin"/>
        </w:r>
        <w:r>
          <w:rPr>
            <w:noProof/>
            <w:webHidden/>
          </w:rPr>
          <w:instrText xml:space="preserve"> PAGEREF _Toc126925989 \h </w:instrText>
        </w:r>
        <w:r>
          <w:rPr>
            <w:noProof/>
            <w:webHidden/>
          </w:rPr>
        </w:r>
        <w:r>
          <w:rPr>
            <w:noProof/>
            <w:webHidden/>
          </w:rPr>
          <w:fldChar w:fldCharType="separate"/>
        </w:r>
        <w:r w:rsidR="00DD32E8">
          <w:rPr>
            <w:noProof/>
            <w:webHidden/>
          </w:rPr>
          <w:t>28</w:t>
        </w:r>
        <w:r>
          <w:rPr>
            <w:noProof/>
            <w:webHidden/>
          </w:rPr>
          <w:fldChar w:fldCharType="end"/>
        </w:r>
      </w:hyperlink>
    </w:p>
    <w:p w14:paraId="1CA5BAF6" w14:textId="7C53BC16"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90" w:history="1">
        <w:r w:rsidRPr="00E61B06">
          <w:rPr>
            <w:rStyle w:val="Hyperlink"/>
            <w:rFonts w:eastAsia="Times New Roman" w:cs="Times New Roman"/>
            <w:bCs/>
            <w:noProof/>
            <w:lang w:val="en-US"/>
          </w:rPr>
          <w:t>Table</w:t>
        </w:r>
        <w:r w:rsidRPr="00E61B06">
          <w:rPr>
            <w:rStyle w:val="Hyperlink"/>
            <w:bCs/>
            <w:noProof/>
          </w:rPr>
          <w:t xml:space="preserve"> 4.3: Identified Potential Negative Impacts</w:t>
        </w:r>
        <w:r>
          <w:rPr>
            <w:noProof/>
            <w:webHidden/>
          </w:rPr>
          <w:tab/>
        </w:r>
        <w:r>
          <w:rPr>
            <w:noProof/>
            <w:webHidden/>
          </w:rPr>
          <w:fldChar w:fldCharType="begin"/>
        </w:r>
        <w:r>
          <w:rPr>
            <w:noProof/>
            <w:webHidden/>
          </w:rPr>
          <w:instrText xml:space="preserve"> PAGEREF _Toc126925990 \h </w:instrText>
        </w:r>
        <w:r>
          <w:rPr>
            <w:noProof/>
            <w:webHidden/>
          </w:rPr>
        </w:r>
        <w:r>
          <w:rPr>
            <w:noProof/>
            <w:webHidden/>
          </w:rPr>
          <w:fldChar w:fldCharType="separate"/>
        </w:r>
        <w:r w:rsidR="00DD32E8">
          <w:rPr>
            <w:noProof/>
            <w:webHidden/>
          </w:rPr>
          <w:t>30</w:t>
        </w:r>
        <w:r>
          <w:rPr>
            <w:noProof/>
            <w:webHidden/>
          </w:rPr>
          <w:fldChar w:fldCharType="end"/>
        </w:r>
      </w:hyperlink>
    </w:p>
    <w:p w14:paraId="1D023727" w14:textId="0DFAF18A"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91" w:history="1">
        <w:r w:rsidRPr="00E61B06">
          <w:rPr>
            <w:rStyle w:val="Hyperlink"/>
            <w:rFonts w:eastAsia="Times New Roman" w:cs="Times New Roman"/>
            <w:bCs/>
            <w:noProof/>
            <w:lang w:val="en-US"/>
          </w:rPr>
          <w:t>Table</w:t>
        </w:r>
        <w:r w:rsidRPr="00E61B06">
          <w:rPr>
            <w:rStyle w:val="Hyperlink"/>
            <w:bCs/>
            <w:i/>
            <w:noProof/>
          </w:rPr>
          <w:t xml:space="preserve"> </w:t>
        </w:r>
        <w:r w:rsidRPr="00E61B06">
          <w:rPr>
            <w:rStyle w:val="Hyperlink"/>
            <w:bCs/>
            <w:noProof/>
          </w:rPr>
          <w:t>4.4</w:t>
        </w:r>
        <w:r w:rsidRPr="00E61B06">
          <w:rPr>
            <w:rStyle w:val="Hyperlink"/>
            <w:bCs/>
            <w:i/>
            <w:noProof/>
          </w:rPr>
          <w:t>: Potential Impact Mitigation and Monitoring</w:t>
        </w:r>
        <w:r>
          <w:rPr>
            <w:noProof/>
            <w:webHidden/>
          </w:rPr>
          <w:tab/>
        </w:r>
        <w:r>
          <w:rPr>
            <w:noProof/>
            <w:webHidden/>
          </w:rPr>
          <w:fldChar w:fldCharType="begin"/>
        </w:r>
        <w:r>
          <w:rPr>
            <w:noProof/>
            <w:webHidden/>
          </w:rPr>
          <w:instrText xml:space="preserve"> PAGEREF _Toc126925991 \h </w:instrText>
        </w:r>
        <w:r>
          <w:rPr>
            <w:noProof/>
            <w:webHidden/>
          </w:rPr>
        </w:r>
        <w:r>
          <w:rPr>
            <w:noProof/>
            <w:webHidden/>
          </w:rPr>
          <w:fldChar w:fldCharType="separate"/>
        </w:r>
        <w:r w:rsidR="00DD32E8">
          <w:rPr>
            <w:noProof/>
            <w:webHidden/>
          </w:rPr>
          <w:t>33</w:t>
        </w:r>
        <w:r>
          <w:rPr>
            <w:noProof/>
            <w:webHidden/>
          </w:rPr>
          <w:fldChar w:fldCharType="end"/>
        </w:r>
      </w:hyperlink>
    </w:p>
    <w:p w14:paraId="790A8717" w14:textId="77E0C55E"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92" w:history="1">
        <w:r w:rsidRPr="00E61B06">
          <w:rPr>
            <w:rStyle w:val="Hyperlink"/>
            <w:noProof/>
          </w:rPr>
          <w:t>Table 6.1:  Participants of the stakeholder Consultation / on-site visit</w:t>
        </w:r>
        <w:r>
          <w:rPr>
            <w:noProof/>
            <w:webHidden/>
          </w:rPr>
          <w:tab/>
        </w:r>
        <w:r>
          <w:rPr>
            <w:noProof/>
            <w:webHidden/>
          </w:rPr>
          <w:fldChar w:fldCharType="begin"/>
        </w:r>
        <w:r>
          <w:rPr>
            <w:noProof/>
            <w:webHidden/>
          </w:rPr>
          <w:instrText xml:space="preserve"> PAGEREF _Toc126925992 \h </w:instrText>
        </w:r>
        <w:r>
          <w:rPr>
            <w:noProof/>
            <w:webHidden/>
          </w:rPr>
        </w:r>
        <w:r>
          <w:rPr>
            <w:noProof/>
            <w:webHidden/>
          </w:rPr>
          <w:fldChar w:fldCharType="separate"/>
        </w:r>
        <w:r w:rsidR="00DD32E8">
          <w:rPr>
            <w:noProof/>
            <w:webHidden/>
          </w:rPr>
          <w:t>63</w:t>
        </w:r>
        <w:r>
          <w:rPr>
            <w:noProof/>
            <w:webHidden/>
          </w:rPr>
          <w:fldChar w:fldCharType="end"/>
        </w:r>
      </w:hyperlink>
    </w:p>
    <w:p w14:paraId="23ED78D7" w14:textId="025DD943"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93" w:history="1">
        <w:r w:rsidRPr="00E61B06">
          <w:rPr>
            <w:rStyle w:val="Hyperlink"/>
            <w:i/>
            <w:noProof/>
          </w:rPr>
          <w:t xml:space="preserve">Table 7.2: </w:t>
        </w:r>
        <w:r w:rsidRPr="008F7705">
          <w:rPr>
            <w:rStyle w:val="Hyperlink"/>
            <w:iCs/>
            <w:noProof/>
            <w:u w:val="none"/>
          </w:rPr>
          <w:t>Consultation</w:t>
        </w:r>
        <w:r w:rsidRPr="00E61B06">
          <w:rPr>
            <w:rStyle w:val="Hyperlink"/>
            <w:noProof/>
          </w:rPr>
          <w:t xml:space="preserve"> with Stakeholders</w:t>
        </w:r>
        <w:r>
          <w:rPr>
            <w:noProof/>
            <w:webHidden/>
          </w:rPr>
          <w:tab/>
        </w:r>
        <w:r>
          <w:rPr>
            <w:noProof/>
            <w:webHidden/>
          </w:rPr>
          <w:fldChar w:fldCharType="begin"/>
        </w:r>
        <w:r>
          <w:rPr>
            <w:noProof/>
            <w:webHidden/>
          </w:rPr>
          <w:instrText xml:space="preserve"> PAGEREF _Toc126925993 \h </w:instrText>
        </w:r>
        <w:r>
          <w:rPr>
            <w:noProof/>
            <w:webHidden/>
          </w:rPr>
        </w:r>
        <w:r>
          <w:rPr>
            <w:noProof/>
            <w:webHidden/>
          </w:rPr>
          <w:fldChar w:fldCharType="separate"/>
        </w:r>
        <w:r w:rsidR="00DD32E8">
          <w:rPr>
            <w:noProof/>
            <w:webHidden/>
          </w:rPr>
          <w:t>64</w:t>
        </w:r>
        <w:r>
          <w:rPr>
            <w:noProof/>
            <w:webHidden/>
          </w:rPr>
          <w:fldChar w:fldCharType="end"/>
        </w:r>
      </w:hyperlink>
    </w:p>
    <w:p w14:paraId="684190C4" w14:textId="5C0E285E" w:rsidR="008F7705" w:rsidRDefault="008F7705">
      <w:pPr>
        <w:pStyle w:val="TableofFigures"/>
        <w:tabs>
          <w:tab w:val="right" w:leader="dot" w:pos="8990"/>
        </w:tabs>
        <w:rPr>
          <w:rFonts w:asciiTheme="minorHAnsi" w:eastAsiaTheme="minorEastAsia" w:hAnsiTheme="minorHAnsi"/>
          <w:b w:val="0"/>
          <w:noProof/>
          <w:sz w:val="22"/>
          <w:lang w:val="en-US"/>
        </w:rPr>
      </w:pPr>
      <w:hyperlink w:anchor="_Toc126925994" w:history="1">
        <w:r w:rsidRPr="00E61B06">
          <w:rPr>
            <w:rStyle w:val="Hyperlink"/>
            <w:noProof/>
          </w:rPr>
          <w:t>Table 6.3: Stakeholders Consultation with Management Team</w:t>
        </w:r>
        <w:r>
          <w:rPr>
            <w:noProof/>
            <w:webHidden/>
          </w:rPr>
          <w:tab/>
        </w:r>
        <w:r>
          <w:rPr>
            <w:noProof/>
            <w:webHidden/>
          </w:rPr>
          <w:fldChar w:fldCharType="begin"/>
        </w:r>
        <w:r>
          <w:rPr>
            <w:noProof/>
            <w:webHidden/>
          </w:rPr>
          <w:instrText xml:space="preserve"> PAGEREF _Toc126925994 \h </w:instrText>
        </w:r>
        <w:r>
          <w:rPr>
            <w:noProof/>
            <w:webHidden/>
          </w:rPr>
        </w:r>
        <w:r>
          <w:rPr>
            <w:noProof/>
            <w:webHidden/>
          </w:rPr>
          <w:fldChar w:fldCharType="separate"/>
        </w:r>
        <w:r w:rsidR="00DD32E8">
          <w:rPr>
            <w:noProof/>
            <w:webHidden/>
          </w:rPr>
          <w:t>66</w:t>
        </w:r>
        <w:r>
          <w:rPr>
            <w:noProof/>
            <w:webHidden/>
          </w:rPr>
          <w:fldChar w:fldCharType="end"/>
        </w:r>
      </w:hyperlink>
    </w:p>
    <w:p w14:paraId="1C1A7962" w14:textId="365BA60A" w:rsidR="00DA45EB" w:rsidRPr="00C5752D" w:rsidRDefault="00BE49DD" w:rsidP="004F2C5C">
      <w:pPr>
        <w:rPr>
          <w:lang w:val="en-US"/>
        </w:rPr>
      </w:pPr>
      <w:r w:rsidRPr="00C5752D">
        <w:rPr>
          <w:lang w:val="en-US"/>
        </w:rPr>
        <w:fldChar w:fldCharType="end"/>
      </w:r>
    </w:p>
    <w:p w14:paraId="3EAF5E5F" w14:textId="77777777" w:rsidR="00DA45EB" w:rsidRPr="00C5752D" w:rsidRDefault="00DA45EB" w:rsidP="004F2C5C">
      <w:pPr>
        <w:rPr>
          <w:lang w:val="en-US"/>
        </w:rPr>
      </w:pPr>
    </w:p>
    <w:p w14:paraId="68C43E12" w14:textId="77777777" w:rsidR="00DA45EB" w:rsidRPr="00C5752D" w:rsidRDefault="00DA45EB" w:rsidP="004F2C5C">
      <w:pPr>
        <w:rPr>
          <w:lang w:val="en-US"/>
        </w:rPr>
      </w:pPr>
    </w:p>
    <w:p w14:paraId="4B8E3764" w14:textId="77777777" w:rsidR="001D63B5" w:rsidRPr="00C5752D" w:rsidRDefault="001D63B5" w:rsidP="004F2C5C">
      <w:pPr>
        <w:rPr>
          <w:lang w:val="en-US"/>
        </w:rPr>
      </w:pPr>
    </w:p>
    <w:p w14:paraId="29EFE506" w14:textId="77777777" w:rsidR="001D63B5" w:rsidRPr="00C5752D" w:rsidRDefault="001D63B5" w:rsidP="004F2C5C">
      <w:pPr>
        <w:rPr>
          <w:lang w:val="en-US"/>
        </w:rPr>
      </w:pPr>
    </w:p>
    <w:p w14:paraId="7331EE05" w14:textId="77777777" w:rsidR="001D63B5" w:rsidRPr="00C5752D" w:rsidRDefault="001D63B5" w:rsidP="004F2C5C">
      <w:pPr>
        <w:rPr>
          <w:lang w:val="en-US"/>
        </w:rPr>
      </w:pPr>
    </w:p>
    <w:p w14:paraId="5D8523A9" w14:textId="77777777" w:rsidR="001D63B5" w:rsidRPr="00C5752D" w:rsidRDefault="001D63B5" w:rsidP="004F2C5C">
      <w:pPr>
        <w:rPr>
          <w:lang w:val="en-US"/>
        </w:rPr>
      </w:pPr>
    </w:p>
    <w:p w14:paraId="57B5EF52" w14:textId="77777777" w:rsidR="001D63B5" w:rsidRPr="00C5752D" w:rsidRDefault="001D63B5" w:rsidP="004F2C5C">
      <w:pPr>
        <w:rPr>
          <w:lang w:val="en-US"/>
        </w:rPr>
      </w:pPr>
    </w:p>
    <w:p w14:paraId="79AB1053" w14:textId="3A4171B4" w:rsidR="001D63B5" w:rsidRDefault="001D63B5" w:rsidP="004F2C5C">
      <w:pPr>
        <w:rPr>
          <w:lang w:val="en-US"/>
        </w:rPr>
      </w:pPr>
    </w:p>
    <w:p w14:paraId="7BB3D357" w14:textId="3CBF9F5A" w:rsidR="008F7705" w:rsidRDefault="008F7705" w:rsidP="004F2C5C">
      <w:pPr>
        <w:rPr>
          <w:lang w:val="en-US"/>
        </w:rPr>
      </w:pPr>
    </w:p>
    <w:p w14:paraId="1E510528" w14:textId="253F919F" w:rsidR="008F7705" w:rsidRDefault="008F7705" w:rsidP="004F2C5C">
      <w:pPr>
        <w:rPr>
          <w:lang w:val="en-US"/>
        </w:rPr>
      </w:pPr>
    </w:p>
    <w:p w14:paraId="12C23C2F" w14:textId="408B8C20" w:rsidR="008F7705" w:rsidRDefault="008F7705" w:rsidP="004F2C5C">
      <w:pPr>
        <w:rPr>
          <w:lang w:val="en-US"/>
        </w:rPr>
      </w:pPr>
    </w:p>
    <w:p w14:paraId="448B722E" w14:textId="77777777" w:rsidR="008F7705" w:rsidRPr="00C5752D" w:rsidRDefault="008F7705" w:rsidP="004F2C5C">
      <w:pPr>
        <w:rPr>
          <w:lang w:val="en-US"/>
        </w:rPr>
      </w:pPr>
    </w:p>
    <w:p w14:paraId="329E43CD" w14:textId="34A81E49" w:rsidR="001D63B5" w:rsidRDefault="001D63B5" w:rsidP="004F2C5C">
      <w:pPr>
        <w:rPr>
          <w:lang w:val="en-US"/>
        </w:rPr>
      </w:pPr>
    </w:p>
    <w:p w14:paraId="309EAC9D" w14:textId="77777777" w:rsidR="008F7705" w:rsidRPr="00C5752D" w:rsidRDefault="008F7705" w:rsidP="004F2C5C">
      <w:pPr>
        <w:rPr>
          <w:lang w:val="en-US"/>
        </w:rPr>
      </w:pPr>
    </w:p>
    <w:p w14:paraId="7C9BEEDA" w14:textId="77777777" w:rsidR="001D63B5" w:rsidRPr="00C5752D" w:rsidRDefault="001D63B5" w:rsidP="004F2C5C">
      <w:pPr>
        <w:rPr>
          <w:lang w:val="en-US"/>
        </w:rPr>
      </w:pPr>
    </w:p>
    <w:p w14:paraId="309E6CC7" w14:textId="77777777" w:rsidR="001D63B5" w:rsidRPr="00C5752D" w:rsidRDefault="001D63B5" w:rsidP="004F2C5C">
      <w:pPr>
        <w:rPr>
          <w:lang w:val="en-US"/>
        </w:rPr>
      </w:pPr>
    </w:p>
    <w:p w14:paraId="7126BAC2" w14:textId="77777777" w:rsidR="0030139A" w:rsidRPr="00C5752D" w:rsidRDefault="0030139A" w:rsidP="00551ECA">
      <w:pPr>
        <w:pStyle w:val="TableofFigures"/>
      </w:pPr>
    </w:p>
    <w:p w14:paraId="75D7A20E" w14:textId="77777777" w:rsidR="0030139A" w:rsidRPr="00C5752D" w:rsidRDefault="00BE4DF3" w:rsidP="00551ECA">
      <w:pPr>
        <w:pStyle w:val="Heading1"/>
        <w:rPr>
          <w:rFonts w:ascii="Garamond" w:hAnsi="Garamond"/>
        </w:rPr>
      </w:pPr>
      <w:bookmarkStart w:id="8" w:name="_Toc125483577"/>
      <w:bookmarkStart w:id="9" w:name="_Toc116635152"/>
      <w:bookmarkStart w:id="10" w:name="_Toc126925883"/>
      <w:r w:rsidRPr="00C5752D">
        <w:rPr>
          <w:rFonts w:ascii="Garamond" w:hAnsi="Garamond"/>
          <w:sz w:val="28"/>
        </w:rPr>
        <w:t>LIST OF FIGURES</w:t>
      </w:r>
      <w:bookmarkEnd w:id="8"/>
      <w:bookmarkEnd w:id="9"/>
      <w:bookmarkEnd w:id="10"/>
    </w:p>
    <w:p w14:paraId="48BFDBEB" w14:textId="3BCDF773" w:rsidR="00F531D7" w:rsidRPr="00C5752D" w:rsidRDefault="00BE49DD">
      <w:pPr>
        <w:pStyle w:val="TableofFigures"/>
        <w:tabs>
          <w:tab w:val="right" w:leader="dot" w:pos="8990"/>
        </w:tabs>
        <w:rPr>
          <w:rFonts w:eastAsiaTheme="minorEastAsia"/>
          <w:b w:val="0"/>
          <w:noProof/>
          <w:sz w:val="22"/>
          <w:lang w:val="en-US"/>
        </w:rPr>
      </w:pPr>
      <w:r w:rsidRPr="00C5752D">
        <w:rPr>
          <w:b w:val="0"/>
        </w:rPr>
        <w:fldChar w:fldCharType="begin"/>
      </w:r>
      <w:r w:rsidR="000B41BF" w:rsidRPr="00C5752D">
        <w:rPr>
          <w:b w:val="0"/>
        </w:rPr>
        <w:instrText xml:space="preserve"> TOC \f F \h \z \t "Heading 4" \c </w:instrText>
      </w:r>
      <w:r w:rsidRPr="00C5752D">
        <w:rPr>
          <w:b w:val="0"/>
        </w:rPr>
        <w:fldChar w:fldCharType="separate"/>
      </w:r>
    </w:p>
    <w:p w14:paraId="0364A71C" w14:textId="0AD80003" w:rsidR="00F531D7" w:rsidRPr="00C5752D" w:rsidRDefault="0029232A">
      <w:pPr>
        <w:pStyle w:val="TableofFigures"/>
        <w:tabs>
          <w:tab w:val="right" w:leader="dot" w:pos="8990"/>
        </w:tabs>
        <w:rPr>
          <w:rFonts w:eastAsiaTheme="minorEastAsia"/>
          <w:b w:val="0"/>
          <w:noProof/>
          <w:sz w:val="22"/>
          <w:lang w:val="en-US"/>
        </w:rPr>
      </w:pPr>
      <w:hyperlink w:anchor="_Toc124440550" w:history="1">
        <w:r w:rsidR="00F531D7" w:rsidRPr="00C5752D">
          <w:rPr>
            <w:rStyle w:val="Hyperlink"/>
            <w:noProof/>
            <w:lang w:bidi="en-US"/>
          </w:rPr>
          <w:t>Figure 3.1: Absolute Temperature in the proposed Area 1991 to 2021. (NIMET,2022)</w:t>
        </w:r>
        <w:r w:rsidR="00F531D7" w:rsidRPr="00C5752D">
          <w:rPr>
            <w:noProof/>
            <w:webHidden/>
          </w:rPr>
          <w:tab/>
        </w:r>
        <w:r w:rsidR="00F531D7" w:rsidRPr="00C5752D">
          <w:rPr>
            <w:noProof/>
            <w:webHidden/>
          </w:rPr>
          <w:fldChar w:fldCharType="begin"/>
        </w:r>
        <w:r w:rsidR="00F531D7" w:rsidRPr="00C5752D">
          <w:rPr>
            <w:noProof/>
            <w:webHidden/>
          </w:rPr>
          <w:instrText xml:space="preserve"> PAGEREF _Toc124440550 \h </w:instrText>
        </w:r>
        <w:r w:rsidR="00F531D7" w:rsidRPr="00C5752D">
          <w:rPr>
            <w:noProof/>
            <w:webHidden/>
          </w:rPr>
        </w:r>
        <w:r w:rsidR="00F531D7" w:rsidRPr="00C5752D">
          <w:rPr>
            <w:noProof/>
            <w:webHidden/>
          </w:rPr>
          <w:fldChar w:fldCharType="separate"/>
        </w:r>
        <w:r w:rsidR="00DD32E8">
          <w:rPr>
            <w:noProof/>
            <w:webHidden/>
          </w:rPr>
          <w:t>15</w:t>
        </w:r>
        <w:r w:rsidR="00F531D7" w:rsidRPr="00C5752D">
          <w:rPr>
            <w:noProof/>
            <w:webHidden/>
          </w:rPr>
          <w:fldChar w:fldCharType="end"/>
        </w:r>
      </w:hyperlink>
    </w:p>
    <w:p w14:paraId="476B7D64" w14:textId="5C2B711C" w:rsidR="00F531D7" w:rsidRPr="00C5752D" w:rsidRDefault="0029232A">
      <w:pPr>
        <w:pStyle w:val="TableofFigures"/>
        <w:tabs>
          <w:tab w:val="right" w:leader="dot" w:pos="8990"/>
        </w:tabs>
        <w:rPr>
          <w:rFonts w:eastAsiaTheme="minorEastAsia"/>
          <w:b w:val="0"/>
          <w:noProof/>
          <w:sz w:val="22"/>
          <w:lang w:val="en-US"/>
        </w:rPr>
      </w:pPr>
      <w:hyperlink w:anchor="_Toc124440551" w:history="1">
        <w:r w:rsidR="00F531D7" w:rsidRPr="00C5752D">
          <w:rPr>
            <w:rStyle w:val="Hyperlink"/>
            <w:noProof/>
            <w:lang w:bidi="en-US"/>
          </w:rPr>
          <w:t>Figure 3.2: Relative Humidity in the proposed Area, 1991-2021 (NIMET, 2022)</w:t>
        </w:r>
        <w:r w:rsidR="00F531D7" w:rsidRPr="00C5752D">
          <w:rPr>
            <w:noProof/>
            <w:webHidden/>
          </w:rPr>
          <w:tab/>
        </w:r>
        <w:r w:rsidR="00F531D7" w:rsidRPr="00C5752D">
          <w:rPr>
            <w:noProof/>
            <w:webHidden/>
          </w:rPr>
          <w:fldChar w:fldCharType="begin"/>
        </w:r>
        <w:r w:rsidR="00F531D7" w:rsidRPr="00C5752D">
          <w:rPr>
            <w:noProof/>
            <w:webHidden/>
          </w:rPr>
          <w:instrText xml:space="preserve"> PAGEREF _Toc124440551 \h </w:instrText>
        </w:r>
        <w:r w:rsidR="00F531D7" w:rsidRPr="00C5752D">
          <w:rPr>
            <w:noProof/>
            <w:webHidden/>
          </w:rPr>
        </w:r>
        <w:r w:rsidR="00F531D7" w:rsidRPr="00C5752D">
          <w:rPr>
            <w:noProof/>
            <w:webHidden/>
          </w:rPr>
          <w:fldChar w:fldCharType="separate"/>
        </w:r>
        <w:r w:rsidR="00DD32E8">
          <w:rPr>
            <w:noProof/>
            <w:webHidden/>
          </w:rPr>
          <w:t>15</w:t>
        </w:r>
        <w:r w:rsidR="00F531D7" w:rsidRPr="00C5752D">
          <w:rPr>
            <w:noProof/>
            <w:webHidden/>
          </w:rPr>
          <w:fldChar w:fldCharType="end"/>
        </w:r>
      </w:hyperlink>
    </w:p>
    <w:p w14:paraId="01B64338" w14:textId="36F420BF" w:rsidR="00F531D7" w:rsidRPr="00C5752D" w:rsidRDefault="0029232A">
      <w:pPr>
        <w:pStyle w:val="TableofFigures"/>
        <w:tabs>
          <w:tab w:val="right" w:leader="dot" w:pos="8990"/>
        </w:tabs>
        <w:rPr>
          <w:rFonts w:eastAsiaTheme="minorEastAsia"/>
          <w:b w:val="0"/>
          <w:noProof/>
          <w:sz w:val="22"/>
          <w:lang w:val="en-US"/>
        </w:rPr>
      </w:pPr>
      <w:hyperlink w:anchor="_Toc124440552" w:history="1">
        <w:r w:rsidR="00F531D7" w:rsidRPr="00C5752D">
          <w:rPr>
            <w:rStyle w:val="Hyperlink"/>
            <w:noProof/>
            <w:lang w:bidi="en-US"/>
          </w:rPr>
          <w:t>Figure 3.3:  Average Monthly Rainfall distribution in the project Area (NIMET, 2022)</w:t>
        </w:r>
        <w:r w:rsidR="00F531D7" w:rsidRPr="00C5752D">
          <w:rPr>
            <w:noProof/>
            <w:webHidden/>
          </w:rPr>
          <w:tab/>
        </w:r>
        <w:r w:rsidR="00F531D7" w:rsidRPr="00C5752D">
          <w:rPr>
            <w:noProof/>
            <w:webHidden/>
          </w:rPr>
          <w:fldChar w:fldCharType="begin"/>
        </w:r>
        <w:r w:rsidR="00F531D7" w:rsidRPr="00C5752D">
          <w:rPr>
            <w:noProof/>
            <w:webHidden/>
          </w:rPr>
          <w:instrText xml:space="preserve"> PAGEREF _Toc124440552 \h </w:instrText>
        </w:r>
        <w:r w:rsidR="00F531D7" w:rsidRPr="00C5752D">
          <w:rPr>
            <w:noProof/>
            <w:webHidden/>
          </w:rPr>
        </w:r>
        <w:r w:rsidR="00F531D7" w:rsidRPr="00C5752D">
          <w:rPr>
            <w:noProof/>
            <w:webHidden/>
          </w:rPr>
          <w:fldChar w:fldCharType="separate"/>
        </w:r>
        <w:r w:rsidR="00DD32E8">
          <w:rPr>
            <w:noProof/>
            <w:webHidden/>
          </w:rPr>
          <w:t>16</w:t>
        </w:r>
        <w:r w:rsidR="00F531D7" w:rsidRPr="00C5752D">
          <w:rPr>
            <w:noProof/>
            <w:webHidden/>
          </w:rPr>
          <w:fldChar w:fldCharType="end"/>
        </w:r>
      </w:hyperlink>
    </w:p>
    <w:p w14:paraId="483D5F4F" w14:textId="77777777" w:rsidR="00DA45EB" w:rsidRPr="00C5752D" w:rsidRDefault="00BE49DD" w:rsidP="004F2C5C">
      <w:r w:rsidRPr="00C5752D">
        <w:rPr>
          <w:b/>
        </w:rPr>
        <w:fldChar w:fldCharType="end"/>
      </w:r>
      <w:bookmarkStart w:id="11" w:name="_Toc477351239"/>
      <w:bookmarkStart w:id="12" w:name="_Toc477351240"/>
    </w:p>
    <w:p w14:paraId="757E3ABB" w14:textId="77777777" w:rsidR="00DA45EB" w:rsidRPr="00C5752D" w:rsidRDefault="00DA45EB" w:rsidP="004F2C5C"/>
    <w:p w14:paraId="06A01165" w14:textId="77777777" w:rsidR="00DA45EB" w:rsidRPr="00C5752D" w:rsidRDefault="00DA45EB" w:rsidP="004F2C5C"/>
    <w:p w14:paraId="45C8141A" w14:textId="77777777" w:rsidR="00DA45EB" w:rsidRPr="00C5752D" w:rsidRDefault="00DA45EB" w:rsidP="004F2C5C"/>
    <w:p w14:paraId="27B7FD11" w14:textId="77777777" w:rsidR="00DA45EB" w:rsidRPr="00C5752D" w:rsidRDefault="00DA45EB" w:rsidP="004F2C5C"/>
    <w:p w14:paraId="587443ED" w14:textId="77777777" w:rsidR="00DA45EB" w:rsidRPr="00C5752D" w:rsidRDefault="00DA45EB" w:rsidP="004F2C5C"/>
    <w:p w14:paraId="7F5EB143" w14:textId="77777777" w:rsidR="00DA45EB" w:rsidRPr="00C5752D" w:rsidRDefault="00DA45EB" w:rsidP="004F2C5C"/>
    <w:p w14:paraId="6EC35332" w14:textId="77777777" w:rsidR="00DA45EB" w:rsidRPr="00C5752D" w:rsidRDefault="00DA45EB" w:rsidP="004F2C5C"/>
    <w:p w14:paraId="565B88BE" w14:textId="77777777" w:rsidR="00DA45EB" w:rsidRPr="00C5752D" w:rsidRDefault="00DA45EB" w:rsidP="004F2C5C"/>
    <w:p w14:paraId="1099CA4D" w14:textId="77777777" w:rsidR="00DA45EB" w:rsidRPr="00C5752D" w:rsidRDefault="00DA45EB" w:rsidP="004F2C5C"/>
    <w:p w14:paraId="76F2A750" w14:textId="77777777" w:rsidR="00DA45EB" w:rsidRPr="00C5752D" w:rsidRDefault="00DA45EB" w:rsidP="004F2C5C"/>
    <w:p w14:paraId="5609A2DE" w14:textId="77777777" w:rsidR="00DA45EB" w:rsidRPr="00C5752D" w:rsidRDefault="00DA45EB" w:rsidP="004F2C5C"/>
    <w:p w14:paraId="4ABA13C3" w14:textId="77777777" w:rsidR="00DA45EB" w:rsidRPr="00C5752D" w:rsidRDefault="00DA45EB" w:rsidP="004F2C5C"/>
    <w:p w14:paraId="5F94F601" w14:textId="77777777" w:rsidR="00DA45EB" w:rsidRPr="00C5752D" w:rsidRDefault="00DA45EB" w:rsidP="004F2C5C"/>
    <w:p w14:paraId="70AE8038" w14:textId="77777777" w:rsidR="00A92331" w:rsidRPr="00C5752D" w:rsidRDefault="00A92331" w:rsidP="004F2C5C"/>
    <w:p w14:paraId="7179C7D9" w14:textId="77777777" w:rsidR="00A92331" w:rsidRPr="00C5752D" w:rsidRDefault="00A92331" w:rsidP="004F2C5C"/>
    <w:p w14:paraId="67F4B210" w14:textId="77777777" w:rsidR="001D63B5" w:rsidRPr="00C5752D" w:rsidRDefault="001D63B5" w:rsidP="004F2C5C"/>
    <w:p w14:paraId="315FEEBF" w14:textId="158714E4" w:rsidR="001D63B5" w:rsidRDefault="001D63B5" w:rsidP="004F2C5C"/>
    <w:p w14:paraId="7A39254C" w14:textId="7D58D6D5" w:rsidR="00C5752D" w:rsidRDefault="00C5752D" w:rsidP="004F2C5C"/>
    <w:p w14:paraId="54369DE4" w14:textId="4E541F0D" w:rsidR="00C5752D" w:rsidRDefault="00C5752D" w:rsidP="004F2C5C"/>
    <w:p w14:paraId="0C380CCB" w14:textId="5D4F7DC5" w:rsidR="00C5752D" w:rsidRDefault="00C5752D" w:rsidP="004F2C5C"/>
    <w:p w14:paraId="4856F48C" w14:textId="77777777" w:rsidR="00A92331" w:rsidRPr="00C5752D" w:rsidRDefault="00A92331" w:rsidP="004F2C5C"/>
    <w:p w14:paraId="4AF06C8F" w14:textId="77777777" w:rsidR="00B7560E" w:rsidRPr="00C5752D" w:rsidRDefault="00BE4DF3" w:rsidP="00485B6D">
      <w:pPr>
        <w:pStyle w:val="Heading1"/>
        <w:rPr>
          <w:rFonts w:ascii="Garamond" w:eastAsia="Times New Roman" w:hAnsi="Garamond"/>
        </w:rPr>
      </w:pPr>
      <w:bookmarkStart w:id="13" w:name="_Toc56988477"/>
      <w:bookmarkStart w:id="14" w:name="_Toc125483579"/>
      <w:bookmarkStart w:id="15" w:name="_Toc107491477"/>
      <w:bookmarkStart w:id="16" w:name="_Toc116635154"/>
      <w:bookmarkStart w:id="17" w:name="_Toc126925884"/>
      <w:bookmarkEnd w:id="11"/>
      <w:bookmarkEnd w:id="12"/>
      <w:r w:rsidRPr="00C5752D">
        <w:rPr>
          <w:rFonts w:ascii="Garamond" w:hAnsi="Garamond"/>
          <w:sz w:val="28"/>
        </w:rPr>
        <w:lastRenderedPageBreak/>
        <w:t>LIST OF ABBREVIATIONS AND ACRONYMS</w:t>
      </w:r>
      <w:bookmarkEnd w:id="13"/>
      <w:bookmarkEnd w:id="14"/>
      <w:bookmarkEnd w:id="15"/>
      <w:bookmarkEnd w:id="16"/>
      <w:bookmarkEnd w:id="17"/>
    </w:p>
    <w:p w14:paraId="048191A7"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jc w:val="both"/>
        <w:rPr>
          <w:rFonts w:eastAsia="Times New Roman"/>
          <w:szCs w:val="24"/>
        </w:rPr>
      </w:pPr>
      <w:r w:rsidRPr="00C5752D">
        <w:rPr>
          <w:rFonts w:eastAsia="Times New Roman"/>
          <w:szCs w:val="24"/>
        </w:rPr>
        <w:t>ACE</w:t>
      </w:r>
      <w:r w:rsidRPr="00C5752D">
        <w:rPr>
          <w:rFonts w:eastAsia="Times New Roman"/>
          <w:szCs w:val="24"/>
        </w:rPr>
        <w:tab/>
      </w:r>
      <w:r w:rsidRPr="00C5752D">
        <w:rPr>
          <w:rFonts w:eastAsia="Times New Roman"/>
          <w:szCs w:val="24"/>
        </w:rPr>
        <w:tab/>
      </w:r>
      <w:r w:rsidRPr="00C5752D">
        <w:rPr>
          <w:rFonts w:eastAsia="Times New Roman"/>
          <w:szCs w:val="24"/>
        </w:rPr>
        <w:tab/>
      </w:r>
      <w:r w:rsidRPr="00C5752D">
        <w:rPr>
          <w:rFonts w:eastAsia="Times New Roman"/>
          <w:szCs w:val="24"/>
        </w:rPr>
        <w:tab/>
        <w:t xml:space="preserve">Africa Centre of Excellence </w:t>
      </w:r>
    </w:p>
    <w:p w14:paraId="79BD7620"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ind w:left="2880" w:hanging="2880"/>
        <w:jc w:val="both"/>
        <w:rPr>
          <w:rFonts w:eastAsia="Times New Roman"/>
          <w:szCs w:val="24"/>
        </w:rPr>
      </w:pPr>
      <w:r w:rsidRPr="00C5752D">
        <w:rPr>
          <w:rFonts w:eastAsia="Times New Roman"/>
          <w:szCs w:val="24"/>
        </w:rPr>
        <w:t>ACEMFS</w:t>
      </w:r>
      <w:r w:rsidRPr="00C5752D">
        <w:rPr>
          <w:rFonts w:eastAsia="Times New Roman"/>
          <w:szCs w:val="24"/>
        </w:rPr>
        <w:tab/>
        <w:t>Africa Centre of Excellence for Mycotoxic and Food Safety</w:t>
      </w:r>
    </w:p>
    <w:p w14:paraId="7469AE3F"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ind w:left="2880" w:hanging="2880"/>
        <w:jc w:val="both"/>
        <w:rPr>
          <w:rFonts w:eastAsia="Times New Roman"/>
          <w:szCs w:val="24"/>
        </w:rPr>
      </w:pPr>
      <w:r w:rsidRPr="00C5752D">
        <w:rPr>
          <w:rFonts w:eastAsia="Times New Roman"/>
          <w:szCs w:val="24"/>
        </w:rPr>
        <w:t>CO</w:t>
      </w:r>
      <w:r w:rsidRPr="00C5752D">
        <w:rPr>
          <w:rFonts w:eastAsia="Times New Roman"/>
          <w:szCs w:val="24"/>
          <w:vertAlign w:val="superscript"/>
        </w:rPr>
        <w:t>2</w:t>
      </w:r>
      <w:r w:rsidRPr="00C5752D">
        <w:rPr>
          <w:rFonts w:eastAsia="Times New Roman"/>
          <w:szCs w:val="24"/>
        </w:rPr>
        <w:t xml:space="preserve">                                         Carbon Dioxide </w:t>
      </w:r>
    </w:p>
    <w:p w14:paraId="154E9436"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jc w:val="both"/>
        <w:rPr>
          <w:rFonts w:eastAsia="Times New Roman"/>
          <w:szCs w:val="24"/>
        </w:rPr>
      </w:pPr>
      <w:r w:rsidRPr="00C5752D">
        <w:rPr>
          <w:rFonts w:eastAsia="Times New Roman"/>
          <w:szCs w:val="24"/>
        </w:rPr>
        <w:t>EA</w:t>
      </w:r>
      <w:r w:rsidRPr="00C5752D">
        <w:rPr>
          <w:rFonts w:eastAsia="Times New Roman"/>
          <w:szCs w:val="24"/>
        </w:rPr>
        <w:tab/>
      </w:r>
      <w:r w:rsidRPr="00C5752D">
        <w:rPr>
          <w:rFonts w:eastAsia="Times New Roman"/>
          <w:szCs w:val="24"/>
        </w:rPr>
        <w:tab/>
      </w:r>
      <w:r w:rsidRPr="00C5752D">
        <w:rPr>
          <w:rFonts w:eastAsia="Times New Roman"/>
          <w:szCs w:val="24"/>
        </w:rPr>
        <w:tab/>
      </w:r>
      <w:r w:rsidRPr="00C5752D">
        <w:rPr>
          <w:rFonts w:eastAsia="Times New Roman"/>
          <w:szCs w:val="24"/>
        </w:rPr>
        <w:tab/>
        <w:t>Environmental Audit</w:t>
      </w:r>
    </w:p>
    <w:p w14:paraId="02988FB2"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EIA</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Environmental Impact Assessment</w:t>
      </w:r>
    </w:p>
    <w:p w14:paraId="31CD5C5B"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EAs</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Environmental Assessment </w:t>
      </w:r>
    </w:p>
    <w:p w14:paraId="2E5CEDD9"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tabs>
          <w:tab w:val="left" w:pos="2920"/>
        </w:tabs>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EPC</w:t>
      </w:r>
      <w:r w:rsidRPr="00C5752D">
        <w:rPr>
          <w:rFonts w:eastAsia="Calibri" w:cs="Garamond"/>
          <w:color w:val="000000"/>
          <w:szCs w:val="24"/>
        </w:rPr>
        <w:tab/>
        <w:t xml:space="preserve">Engineering Procurement and Construction </w:t>
      </w:r>
    </w:p>
    <w:p w14:paraId="3E1D5FB2"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ERP</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Emergency Response Plan </w:t>
      </w:r>
    </w:p>
    <w:p w14:paraId="07ECFC8B"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ESA                </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Environmental Safeguard Audit </w:t>
      </w:r>
    </w:p>
    <w:p w14:paraId="29A121E9"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ESIA</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Environmental and Social Impact Assessment </w:t>
      </w:r>
    </w:p>
    <w:p w14:paraId="259EB114"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ESMF</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Environmental and Social Management Framework </w:t>
      </w:r>
    </w:p>
    <w:p w14:paraId="53FC000A"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ESMP</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Environmental and Social Management Plan  </w:t>
      </w:r>
    </w:p>
    <w:p w14:paraId="059A6D2F" w14:textId="77777777" w:rsidR="005675F1" w:rsidRPr="00C5752D" w:rsidRDefault="005675F1"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jc w:val="both"/>
        <w:rPr>
          <w:rFonts w:eastAsia="Times New Roman"/>
          <w:szCs w:val="24"/>
        </w:rPr>
      </w:pPr>
      <w:r w:rsidRPr="00C5752D">
        <w:rPr>
          <w:rFonts w:eastAsia="Times New Roman"/>
          <w:szCs w:val="24"/>
        </w:rPr>
        <w:t>ESO</w:t>
      </w:r>
      <w:r w:rsidRPr="00C5752D">
        <w:rPr>
          <w:rFonts w:eastAsia="Times New Roman"/>
          <w:szCs w:val="24"/>
        </w:rPr>
        <w:tab/>
      </w:r>
      <w:r w:rsidRPr="00C5752D">
        <w:rPr>
          <w:rFonts w:eastAsia="Times New Roman"/>
          <w:szCs w:val="24"/>
        </w:rPr>
        <w:tab/>
      </w:r>
      <w:r w:rsidRPr="00C5752D">
        <w:rPr>
          <w:rFonts w:eastAsia="Times New Roman"/>
          <w:szCs w:val="24"/>
        </w:rPr>
        <w:tab/>
      </w:r>
      <w:r w:rsidRPr="00C5752D">
        <w:rPr>
          <w:rFonts w:eastAsia="Times New Roman"/>
          <w:szCs w:val="24"/>
        </w:rPr>
        <w:tab/>
        <w:t>Environmental Safeguard Officer</w:t>
      </w:r>
    </w:p>
    <w:p w14:paraId="105B469F"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jc w:val="both"/>
        <w:rPr>
          <w:rFonts w:eastAsia="Times New Roman"/>
          <w:szCs w:val="24"/>
        </w:rPr>
      </w:pPr>
      <w:r w:rsidRPr="00C5752D">
        <w:rPr>
          <w:rFonts w:eastAsia="Times New Roman"/>
          <w:szCs w:val="24"/>
        </w:rPr>
        <w:t>ESP</w:t>
      </w:r>
      <w:r w:rsidRPr="00C5752D">
        <w:rPr>
          <w:rFonts w:eastAsia="Times New Roman"/>
          <w:szCs w:val="24"/>
        </w:rPr>
        <w:tab/>
      </w:r>
      <w:r w:rsidRPr="00C5752D">
        <w:rPr>
          <w:rFonts w:eastAsia="Times New Roman"/>
          <w:szCs w:val="24"/>
        </w:rPr>
        <w:tab/>
      </w:r>
      <w:r w:rsidRPr="00C5752D">
        <w:rPr>
          <w:rFonts w:eastAsia="Times New Roman"/>
          <w:szCs w:val="24"/>
        </w:rPr>
        <w:tab/>
      </w:r>
      <w:r w:rsidRPr="00C5752D">
        <w:rPr>
          <w:rFonts w:eastAsia="Times New Roman"/>
          <w:szCs w:val="24"/>
        </w:rPr>
        <w:tab/>
        <w:t>Exchange Sodium Percentage</w:t>
      </w:r>
    </w:p>
    <w:p w14:paraId="18B0EB20"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FEPA </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Federal Environmental Protection Agency </w:t>
      </w:r>
    </w:p>
    <w:p w14:paraId="5638E84A"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tabs>
          <w:tab w:val="left" w:pos="2907"/>
        </w:tabs>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FGD</w:t>
      </w:r>
      <w:r w:rsidRPr="00C5752D">
        <w:rPr>
          <w:rFonts w:eastAsia="Calibri" w:cs="Garamond"/>
          <w:color w:val="000000"/>
          <w:szCs w:val="24"/>
        </w:rPr>
        <w:tab/>
        <w:t>Focus Group Discussion</w:t>
      </w:r>
    </w:p>
    <w:p w14:paraId="60344B87"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FGN </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Federal Government of Nigeria </w:t>
      </w:r>
    </w:p>
    <w:p w14:paraId="5142626B"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FMEnv</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Federal Ministry of Environment </w:t>
      </w:r>
    </w:p>
    <w:p w14:paraId="7AC67DAE" w14:textId="77777777" w:rsidR="0086456D" w:rsidRPr="00C5752D" w:rsidRDefault="0086456D"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jc w:val="both"/>
        <w:rPr>
          <w:rFonts w:eastAsia="Times New Roman"/>
          <w:szCs w:val="24"/>
        </w:rPr>
      </w:pPr>
      <w:r w:rsidRPr="00C5752D">
        <w:rPr>
          <w:rFonts w:eastAsia="Times New Roman"/>
          <w:szCs w:val="24"/>
        </w:rPr>
        <w:t>FUTM</w:t>
      </w:r>
      <w:r w:rsidRPr="00C5752D">
        <w:rPr>
          <w:rFonts w:eastAsia="Times New Roman"/>
          <w:szCs w:val="24"/>
        </w:rPr>
        <w:tab/>
      </w:r>
      <w:r w:rsidRPr="00C5752D">
        <w:rPr>
          <w:rFonts w:eastAsia="Times New Roman"/>
          <w:szCs w:val="24"/>
        </w:rPr>
        <w:tab/>
      </w:r>
      <w:r w:rsidRPr="00C5752D">
        <w:rPr>
          <w:rFonts w:eastAsia="Times New Roman"/>
          <w:szCs w:val="24"/>
        </w:rPr>
        <w:tab/>
      </w:r>
      <w:r w:rsidRPr="00C5752D">
        <w:rPr>
          <w:rFonts w:eastAsia="Times New Roman"/>
          <w:szCs w:val="24"/>
        </w:rPr>
        <w:tab/>
        <w:t>Federal University of Technology, Minna</w:t>
      </w:r>
    </w:p>
    <w:p w14:paraId="2BD0821C"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FPIU </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Federal Project Implementation Unit </w:t>
      </w:r>
    </w:p>
    <w:p w14:paraId="791C366C"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tabs>
          <w:tab w:val="left" w:pos="2907"/>
        </w:tabs>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HEMP</w:t>
      </w:r>
      <w:r w:rsidRPr="00C5752D">
        <w:rPr>
          <w:rFonts w:eastAsia="Calibri" w:cs="Garamond"/>
          <w:color w:val="000000"/>
          <w:szCs w:val="24"/>
        </w:rPr>
        <w:tab/>
        <w:t>Hazard and Effect Management Process</w:t>
      </w:r>
    </w:p>
    <w:p w14:paraId="4A60CDA9"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jc w:val="both"/>
        <w:rPr>
          <w:rFonts w:eastAsia="Times New Roman"/>
          <w:szCs w:val="24"/>
        </w:rPr>
      </w:pPr>
      <w:r w:rsidRPr="00C5752D">
        <w:rPr>
          <w:rFonts w:eastAsia="Times New Roman"/>
          <w:szCs w:val="24"/>
        </w:rPr>
        <w:t>GPS</w:t>
      </w:r>
      <w:r w:rsidRPr="00C5752D">
        <w:rPr>
          <w:rFonts w:eastAsia="Times New Roman"/>
          <w:szCs w:val="24"/>
        </w:rPr>
        <w:tab/>
      </w:r>
      <w:r w:rsidRPr="00C5752D">
        <w:rPr>
          <w:rFonts w:eastAsia="Times New Roman"/>
          <w:szCs w:val="24"/>
        </w:rPr>
        <w:tab/>
      </w:r>
      <w:r w:rsidRPr="00C5752D">
        <w:rPr>
          <w:rFonts w:eastAsia="Times New Roman"/>
          <w:szCs w:val="24"/>
        </w:rPr>
        <w:tab/>
      </w:r>
      <w:r w:rsidRPr="00C5752D">
        <w:rPr>
          <w:rFonts w:eastAsia="Times New Roman"/>
          <w:szCs w:val="24"/>
        </w:rPr>
        <w:tab/>
        <w:t>Global Positioning System</w:t>
      </w:r>
    </w:p>
    <w:p w14:paraId="7EBEB31E"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HSE</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Health, Safety and Environment </w:t>
      </w:r>
    </w:p>
    <w:p w14:paraId="74EA8739"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H2S                                         Hydrogen Sulfide</w:t>
      </w:r>
    </w:p>
    <w:p w14:paraId="64528353"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IIF                                           Incident and Injury Free </w:t>
      </w:r>
    </w:p>
    <w:p w14:paraId="4C84FD77"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jc w:val="both"/>
        <w:rPr>
          <w:rFonts w:eastAsia="Times New Roman"/>
          <w:szCs w:val="24"/>
        </w:rPr>
      </w:pPr>
      <w:r w:rsidRPr="00C5752D">
        <w:rPr>
          <w:rFonts w:eastAsia="Times New Roman"/>
          <w:szCs w:val="24"/>
        </w:rPr>
        <w:t>ISO</w:t>
      </w:r>
      <w:r w:rsidRPr="00C5752D">
        <w:rPr>
          <w:rFonts w:eastAsia="Times New Roman"/>
          <w:szCs w:val="24"/>
        </w:rPr>
        <w:tab/>
      </w:r>
      <w:r w:rsidRPr="00C5752D">
        <w:rPr>
          <w:rFonts w:eastAsia="Times New Roman"/>
          <w:szCs w:val="24"/>
        </w:rPr>
        <w:tab/>
      </w:r>
      <w:r w:rsidRPr="00C5752D">
        <w:rPr>
          <w:rFonts w:eastAsia="Times New Roman"/>
          <w:szCs w:val="24"/>
        </w:rPr>
        <w:tab/>
      </w:r>
      <w:r w:rsidRPr="00C5752D">
        <w:rPr>
          <w:rFonts w:eastAsia="Times New Roman"/>
          <w:szCs w:val="24"/>
        </w:rPr>
        <w:tab/>
        <w:t>International Safety Organization</w:t>
      </w:r>
    </w:p>
    <w:p w14:paraId="24FC90CE" w14:textId="77777777" w:rsidR="00B7560E" w:rsidRPr="00C5752D" w:rsidRDefault="005675F1"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N</w:t>
      </w:r>
      <w:r w:rsidR="00B7560E" w:rsidRPr="00C5752D">
        <w:rPr>
          <w:rFonts w:eastAsia="Calibri" w:cs="Garamond"/>
          <w:color w:val="000000"/>
          <w:szCs w:val="24"/>
        </w:rPr>
        <w:t xml:space="preserve">SG                                       </w:t>
      </w:r>
      <w:r w:rsidRPr="00C5752D">
        <w:rPr>
          <w:rFonts w:eastAsia="Calibri" w:cs="Garamond"/>
          <w:color w:val="000000"/>
          <w:szCs w:val="24"/>
        </w:rPr>
        <w:t>Niger</w:t>
      </w:r>
      <w:r w:rsidR="00B7560E" w:rsidRPr="00C5752D">
        <w:rPr>
          <w:rFonts w:eastAsia="Calibri" w:cs="Garamond"/>
          <w:color w:val="000000"/>
          <w:szCs w:val="24"/>
        </w:rPr>
        <w:t xml:space="preserve"> State Government</w:t>
      </w:r>
    </w:p>
    <w:p w14:paraId="084BE8C2" w14:textId="77777777" w:rsidR="00B7560E" w:rsidRPr="00C5752D" w:rsidRDefault="005675F1"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N</w:t>
      </w:r>
      <w:r w:rsidR="00B7560E" w:rsidRPr="00C5752D">
        <w:rPr>
          <w:rFonts w:eastAsia="Calibri" w:cs="Garamond"/>
          <w:color w:val="000000"/>
          <w:szCs w:val="24"/>
        </w:rPr>
        <w:t xml:space="preserve">SEPA                                  </w:t>
      </w:r>
      <w:r w:rsidRPr="00C5752D">
        <w:rPr>
          <w:rFonts w:eastAsia="Calibri" w:cs="Garamond"/>
          <w:color w:val="000000"/>
          <w:szCs w:val="24"/>
        </w:rPr>
        <w:t>Niger</w:t>
      </w:r>
      <w:r w:rsidR="00B7560E" w:rsidRPr="00C5752D">
        <w:rPr>
          <w:rFonts w:eastAsia="Calibri" w:cs="Garamond"/>
          <w:color w:val="000000"/>
          <w:szCs w:val="24"/>
        </w:rPr>
        <w:t xml:space="preserve"> State Environmental Protection Agency </w:t>
      </w:r>
    </w:p>
    <w:p w14:paraId="632D1D9C" w14:textId="77777777" w:rsidR="00B7560E" w:rsidRPr="00C5752D" w:rsidRDefault="005675F1"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N</w:t>
      </w:r>
      <w:r w:rsidR="00B7560E" w:rsidRPr="00C5752D">
        <w:rPr>
          <w:rFonts w:eastAsia="Calibri" w:cs="Garamond"/>
          <w:color w:val="000000"/>
          <w:szCs w:val="24"/>
        </w:rPr>
        <w:t xml:space="preserve">SURP                                  </w:t>
      </w:r>
      <w:r w:rsidRPr="00C5752D">
        <w:rPr>
          <w:rFonts w:eastAsia="Calibri" w:cs="Garamond"/>
          <w:color w:val="000000"/>
          <w:szCs w:val="24"/>
        </w:rPr>
        <w:t>Niger</w:t>
      </w:r>
      <w:r w:rsidR="00B7560E" w:rsidRPr="00C5752D">
        <w:rPr>
          <w:rFonts w:eastAsia="Calibri" w:cs="Garamond"/>
          <w:color w:val="000000"/>
          <w:szCs w:val="24"/>
        </w:rPr>
        <w:t xml:space="preserve"> State Urban and Regional Planning </w:t>
      </w:r>
    </w:p>
    <w:p w14:paraId="54D5E048"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LF                                            Lymphatic Filariasis  </w:t>
      </w:r>
    </w:p>
    <w:p w14:paraId="2C0A189A"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LGA </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Local Government Area </w:t>
      </w:r>
    </w:p>
    <w:p w14:paraId="1A5E9BBF"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lastRenderedPageBreak/>
        <w:t>M &amp; E</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Monitoring and Evaluation </w:t>
      </w:r>
    </w:p>
    <w:p w14:paraId="3A89B306"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Times New Roman"/>
          <w:szCs w:val="24"/>
        </w:rPr>
        <w:t>MOU</w:t>
      </w:r>
      <w:r w:rsidRPr="00C5752D">
        <w:rPr>
          <w:rFonts w:eastAsia="Times New Roman"/>
          <w:szCs w:val="24"/>
        </w:rPr>
        <w:tab/>
      </w:r>
      <w:r w:rsidRPr="00C5752D">
        <w:rPr>
          <w:rFonts w:eastAsia="Times New Roman"/>
          <w:szCs w:val="24"/>
        </w:rPr>
        <w:tab/>
      </w:r>
      <w:r w:rsidRPr="00C5752D">
        <w:rPr>
          <w:rFonts w:eastAsia="Times New Roman"/>
          <w:szCs w:val="24"/>
        </w:rPr>
        <w:tab/>
      </w:r>
      <w:r w:rsidRPr="00C5752D">
        <w:rPr>
          <w:rFonts w:eastAsia="Times New Roman"/>
          <w:szCs w:val="24"/>
        </w:rPr>
        <w:tab/>
        <w:t>Memorandum of Understanding</w:t>
      </w:r>
    </w:p>
    <w:p w14:paraId="4FA5AF57"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ind w:left="2880" w:hanging="2880"/>
        <w:jc w:val="both"/>
        <w:rPr>
          <w:rFonts w:eastAsia="Calibri" w:cs="Garamond"/>
          <w:color w:val="000000"/>
          <w:szCs w:val="24"/>
        </w:rPr>
      </w:pPr>
      <w:r w:rsidRPr="00C5752D">
        <w:rPr>
          <w:rFonts w:eastAsia="Calibri" w:cs="Garamond"/>
          <w:color w:val="000000"/>
          <w:szCs w:val="24"/>
        </w:rPr>
        <w:t xml:space="preserve">NESREA </w:t>
      </w:r>
      <w:r w:rsidRPr="00C5752D">
        <w:rPr>
          <w:rFonts w:eastAsia="Calibri" w:cs="Garamond"/>
          <w:color w:val="000000"/>
          <w:szCs w:val="24"/>
        </w:rPr>
        <w:tab/>
        <w:t xml:space="preserve">National Environmental Standards and Regulations Enforcement Agency </w:t>
      </w:r>
    </w:p>
    <w:p w14:paraId="2244855B"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ind w:left="2880" w:hanging="2880"/>
        <w:jc w:val="both"/>
        <w:rPr>
          <w:rFonts w:eastAsia="Calibri" w:cs="Garamond"/>
          <w:color w:val="000000"/>
          <w:szCs w:val="24"/>
        </w:rPr>
      </w:pPr>
      <w:r w:rsidRPr="00C5752D">
        <w:rPr>
          <w:rFonts w:eastAsia="Calibri" w:cs="Garamond"/>
          <w:color w:val="000000"/>
          <w:szCs w:val="24"/>
        </w:rPr>
        <w:t>NH2                                        Hydrazine</w:t>
      </w:r>
    </w:p>
    <w:p w14:paraId="39BCCB5A"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ind w:left="2880" w:hanging="2880"/>
        <w:jc w:val="both"/>
        <w:rPr>
          <w:rFonts w:eastAsia="Calibri" w:cs="Garamond"/>
          <w:color w:val="000000"/>
          <w:szCs w:val="24"/>
        </w:rPr>
      </w:pPr>
      <w:r w:rsidRPr="00C5752D">
        <w:rPr>
          <w:rFonts w:eastAsia="Calibri" w:cs="Garamond"/>
          <w:color w:val="000000"/>
          <w:szCs w:val="24"/>
        </w:rPr>
        <w:t>NO2                                        Nitrogen Dioxide</w:t>
      </w:r>
    </w:p>
    <w:p w14:paraId="1AD206A0"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ind w:left="2880" w:hanging="2880"/>
        <w:jc w:val="both"/>
        <w:rPr>
          <w:rFonts w:eastAsia="Calibri" w:cs="Garamond"/>
          <w:color w:val="000000"/>
          <w:szCs w:val="24"/>
        </w:rPr>
      </w:pPr>
      <w:r w:rsidRPr="00C5752D">
        <w:rPr>
          <w:rFonts w:eastAsia="Calibri" w:cs="Garamond"/>
          <w:color w:val="000000"/>
          <w:szCs w:val="24"/>
        </w:rPr>
        <w:t>NTD</w:t>
      </w:r>
      <w:r w:rsidRPr="00C5752D">
        <w:rPr>
          <w:rFonts w:eastAsia="Calibri" w:cs="Garamond"/>
          <w:color w:val="000000"/>
          <w:szCs w:val="24"/>
        </w:rPr>
        <w:tab/>
        <w:t xml:space="preserve">Neglected Tropical Diseases </w:t>
      </w:r>
    </w:p>
    <w:p w14:paraId="0654F42E"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Times New Roman" w:cs="Arial"/>
          <w:color w:val="000000"/>
          <w:szCs w:val="24"/>
        </w:rPr>
      </w:pPr>
      <w:r w:rsidRPr="00C5752D">
        <w:rPr>
          <w:rFonts w:eastAsia="Times New Roman" w:cs="Arial"/>
          <w:color w:val="000000"/>
          <w:szCs w:val="24"/>
        </w:rPr>
        <w:t xml:space="preserve">NIMET           </w:t>
      </w:r>
      <w:r w:rsidRPr="00C5752D">
        <w:rPr>
          <w:rFonts w:eastAsia="Times New Roman" w:cs="Arial"/>
          <w:color w:val="000000"/>
          <w:szCs w:val="24"/>
        </w:rPr>
        <w:tab/>
      </w:r>
      <w:r w:rsidRPr="00C5752D">
        <w:rPr>
          <w:rFonts w:eastAsia="Times New Roman" w:cs="Arial"/>
          <w:color w:val="000000"/>
          <w:szCs w:val="24"/>
        </w:rPr>
        <w:tab/>
      </w:r>
      <w:r w:rsidRPr="00C5752D">
        <w:rPr>
          <w:rFonts w:eastAsia="Times New Roman" w:cs="Arial"/>
          <w:color w:val="000000"/>
          <w:szCs w:val="24"/>
        </w:rPr>
        <w:tab/>
        <w:t>Nigerian Meteorological Agency</w:t>
      </w:r>
    </w:p>
    <w:p w14:paraId="04284A34"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Times New Roman" w:cs="Arial"/>
          <w:color w:val="000000"/>
          <w:szCs w:val="24"/>
        </w:rPr>
      </w:pPr>
      <w:r w:rsidRPr="00C5752D">
        <w:rPr>
          <w:rFonts w:eastAsia="Times New Roman" w:cs="Arial"/>
          <w:color w:val="000000"/>
          <w:szCs w:val="24"/>
        </w:rPr>
        <w:t>OP/BP</w:t>
      </w:r>
      <w:r w:rsidRPr="00C5752D">
        <w:rPr>
          <w:rFonts w:eastAsia="Times New Roman" w:cs="Arial"/>
          <w:color w:val="000000"/>
          <w:szCs w:val="24"/>
        </w:rPr>
        <w:tab/>
      </w:r>
      <w:r w:rsidRPr="00C5752D">
        <w:rPr>
          <w:rFonts w:eastAsia="Times New Roman" w:cs="Arial"/>
          <w:color w:val="000000"/>
          <w:szCs w:val="24"/>
        </w:rPr>
        <w:tab/>
      </w:r>
      <w:r w:rsidRPr="00C5752D">
        <w:rPr>
          <w:rFonts w:eastAsia="Times New Roman" w:cs="Arial"/>
          <w:color w:val="000000"/>
          <w:szCs w:val="24"/>
        </w:rPr>
        <w:tab/>
        <w:t xml:space="preserve">Operational Policies / Bank Policies </w:t>
      </w:r>
    </w:p>
    <w:p w14:paraId="18B356EE" w14:textId="77777777" w:rsidR="005675F1" w:rsidRPr="00C5752D" w:rsidRDefault="005675F1"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jc w:val="both"/>
        <w:rPr>
          <w:rFonts w:eastAsia="Times New Roman"/>
          <w:szCs w:val="24"/>
        </w:rPr>
      </w:pPr>
      <w:r w:rsidRPr="00C5752D">
        <w:rPr>
          <w:rFonts w:eastAsia="Times New Roman"/>
          <w:szCs w:val="24"/>
        </w:rPr>
        <w:t>PM</w:t>
      </w:r>
      <w:r w:rsidRPr="00C5752D">
        <w:rPr>
          <w:rFonts w:eastAsia="Times New Roman"/>
          <w:szCs w:val="24"/>
        </w:rPr>
        <w:tab/>
      </w:r>
      <w:r w:rsidRPr="00C5752D">
        <w:rPr>
          <w:rFonts w:eastAsia="Times New Roman"/>
          <w:szCs w:val="24"/>
        </w:rPr>
        <w:tab/>
      </w:r>
      <w:r w:rsidRPr="00C5752D">
        <w:rPr>
          <w:rFonts w:eastAsia="Times New Roman"/>
          <w:szCs w:val="24"/>
        </w:rPr>
        <w:tab/>
      </w:r>
      <w:r w:rsidRPr="00C5752D">
        <w:rPr>
          <w:rFonts w:eastAsia="Times New Roman"/>
          <w:szCs w:val="24"/>
        </w:rPr>
        <w:tab/>
        <w:t>Project Manager</w:t>
      </w:r>
    </w:p>
    <w:p w14:paraId="331A981E"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tabs>
          <w:tab w:val="left" w:pos="2880"/>
        </w:tabs>
        <w:autoSpaceDE w:val="0"/>
        <w:autoSpaceDN w:val="0"/>
        <w:adjustRightInd w:val="0"/>
        <w:spacing w:after="0" w:line="276" w:lineRule="auto"/>
        <w:jc w:val="both"/>
        <w:rPr>
          <w:rFonts w:eastAsia="Calibri" w:cs="Garamond"/>
          <w:color w:val="000000"/>
          <w:szCs w:val="24"/>
        </w:rPr>
      </w:pPr>
      <w:r w:rsidRPr="00C5752D">
        <w:rPr>
          <w:rFonts w:eastAsia="Times New Roman" w:cs="Arial"/>
          <w:color w:val="000000"/>
          <w:szCs w:val="24"/>
        </w:rPr>
        <w:t>PG</w:t>
      </w:r>
      <w:r w:rsidRPr="00C5752D">
        <w:rPr>
          <w:rFonts w:eastAsia="Times New Roman" w:cs="Arial"/>
          <w:color w:val="000000"/>
          <w:szCs w:val="24"/>
        </w:rPr>
        <w:tab/>
        <w:t xml:space="preserve">Post Graduate </w:t>
      </w:r>
    </w:p>
    <w:p w14:paraId="1E4A7E75"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PIU </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Project Implementation Unit </w:t>
      </w:r>
    </w:p>
    <w:p w14:paraId="2AE213E4" w14:textId="77777777" w:rsidR="005675F1" w:rsidRPr="00C5752D" w:rsidRDefault="005675F1" w:rsidP="00265ED8">
      <w:pPr>
        <w:pBdr>
          <w:top w:val="single" w:sz="4" w:space="0" w:color="auto"/>
          <w:left w:val="single" w:sz="4" w:space="4" w:color="auto"/>
          <w:bottom w:val="single" w:sz="4" w:space="0" w:color="auto"/>
          <w:right w:val="single" w:sz="4" w:space="4" w:color="auto"/>
          <w:between w:val="single" w:sz="4" w:space="1" w:color="auto"/>
          <w:bar w:val="single" w:sz="4" w:color="auto"/>
        </w:pBdr>
        <w:spacing w:after="0" w:line="276" w:lineRule="auto"/>
        <w:jc w:val="both"/>
        <w:rPr>
          <w:rFonts w:eastAsia="Times New Roman"/>
          <w:szCs w:val="24"/>
        </w:rPr>
      </w:pPr>
      <w:r w:rsidRPr="00C5752D">
        <w:rPr>
          <w:rFonts w:eastAsia="Times New Roman"/>
          <w:szCs w:val="24"/>
        </w:rPr>
        <w:t>PPDU</w:t>
      </w:r>
      <w:r w:rsidRPr="00C5752D">
        <w:rPr>
          <w:rFonts w:eastAsia="Times New Roman"/>
          <w:szCs w:val="24"/>
        </w:rPr>
        <w:tab/>
      </w:r>
      <w:r w:rsidRPr="00C5752D">
        <w:rPr>
          <w:rFonts w:eastAsia="Times New Roman"/>
          <w:szCs w:val="24"/>
        </w:rPr>
        <w:tab/>
      </w:r>
      <w:r w:rsidRPr="00C5752D">
        <w:rPr>
          <w:rFonts w:eastAsia="Times New Roman"/>
          <w:szCs w:val="24"/>
        </w:rPr>
        <w:tab/>
      </w:r>
      <w:r w:rsidRPr="00C5752D">
        <w:rPr>
          <w:rFonts w:eastAsia="Times New Roman"/>
          <w:szCs w:val="24"/>
        </w:rPr>
        <w:tab/>
        <w:t>Physical Planning Development Unit</w:t>
      </w:r>
    </w:p>
    <w:p w14:paraId="3E21CCF2"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PPE</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Personal Protective Equipment </w:t>
      </w:r>
    </w:p>
    <w:p w14:paraId="31C045D1"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PPP </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Public-Private Partnership </w:t>
      </w:r>
    </w:p>
    <w:p w14:paraId="38433DF7"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PMT</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Project Management Team </w:t>
      </w:r>
    </w:p>
    <w:p w14:paraId="06ACFACF"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PSP</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Private Sector Partner or Private Sector Participation </w:t>
      </w:r>
    </w:p>
    <w:p w14:paraId="351E9504"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Times New Roman" w:cs="Arial"/>
          <w:color w:val="000000"/>
          <w:szCs w:val="24"/>
        </w:rPr>
      </w:pPr>
      <w:r w:rsidRPr="00C5752D">
        <w:rPr>
          <w:rFonts w:eastAsia="Times New Roman" w:cs="Arial"/>
          <w:color w:val="000000"/>
          <w:szCs w:val="24"/>
        </w:rPr>
        <w:t xml:space="preserve">PV                   </w:t>
      </w:r>
      <w:r w:rsidRPr="00C5752D">
        <w:rPr>
          <w:rFonts w:eastAsia="Times New Roman" w:cs="Arial"/>
          <w:color w:val="000000"/>
          <w:szCs w:val="24"/>
        </w:rPr>
        <w:tab/>
      </w:r>
      <w:r w:rsidRPr="00C5752D">
        <w:rPr>
          <w:rFonts w:eastAsia="Times New Roman" w:cs="Arial"/>
          <w:color w:val="000000"/>
          <w:szCs w:val="24"/>
        </w:rPr>
        <w:tab/>
      </w:r>
      <w:r w:rsidRPr="00C5752D">
        <w:rPr>
          <w:rFonts w:eastAsia="Times New Roman" w:cs="Arial"/>
          <w:color w:val="000000"/>
          <w:szCs w:val="24"/>
        </w:rPr>
        <w:tab/>
        <w:t xml:space="preserve">Photovoltaic </w:t>
      </w:r>
    </w:p>
    <w:p w14:paraId="71478EAB"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REA</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Rural Electrification Agency</w:t>
      </w:r>
    </w:p>
    <w:p w14:paraId="61393C9E"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SDW</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Sanitary and Domestic Waste </w:t>
      </w:r>
    </w:p>
    <w:p w14:paraId="6BD75509"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SO</w:t>
      </w:r>
      <w:r w:rsidRPr="00C5752D">
        <w:rPr>
          <w:rFonts w:eastAsia="Calibri" w:cs="Garamond"/>
          <w:color w:val="000000"/>
          <w:szCs w:val="24"/>
          <w:vertAlign w:val="superscript"/>
        </w:rPr>
        <w:t xml:space="preserve">2           </w:t>
      </w:r>
      <w:r w:rsidR="001F57EA" w:rsidRPr="00C5752D">
        <w:rPr>
          <w:rFonts w:eastAsia="Calibri" w:cs="Garamond"/>
          <w:color w:val="000000"/>
          <w:szCs w:val="24"/>
          <w:vertAlign w:val="superscript"/>
        </w:rPr>
        <w:tab/>
      </w:r>
      <w:r w:rsidR="001F57EA" w:rsidRPr="00C5752D">
        <w:rPr>
          <w:rFonts w:eastAsia="Calibri" w:cs="Garamond"/>
          <w:color w:val="000000"/>
          <w:szCs w:val="24"/>
          <w:vertAlign w:val="superscript"/>
        </w:rPr>
        <w:tab/>
      </w:r>
      <w:r w:rsidR="001F57EA" w:rsidRPr="00C5752D">
        <w:rPr>
          <w:rFonts w:eastAsia="Calibri" w:cs="Garamond"/>
          <w:color w:val="000000"/>
          <w:szCs w:val="24"/>
          <w:vertAlign w:val="superscript"/>
        </w:rPr>
        <w:tab/>
      </w:r>
      <w:r w:rsidRPr="00C5752D">
        <w:rPr>
          <w:rFonts w:eastAsia="Calibri" w:cs="Garamond"/>
          <w:color w:val="000000"/>
          <w:szCs w:val="24"/>
        </w:rPr>
        <w:t>Sulfur Dioxide</w:t>
      </w:r>
    </w:p>
    <w:p w14:paraId="3EE619BB" w14:textId="77777777" w:rsidR="00957907" w:rsidRPr="00C5752D" w:rsidRDefault="00957907"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SPS</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School of Postgraduate Studies</w:t>
      </w:r>
    </w:p>
    <w:p w14:paraId="1C75DE4C"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SSI </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 xml:space="preserve">Semi Structured Interviewed </w:t>
      </w:r>
    </w:p>
    <w:p w14:paraId="70DDC866" w14:textId="77777777" w:rsidR="00B7560E" w:rsidRPr="00C5752D" w:rsidRDefault="00AE1525"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To</w:t>
      </w:r>
      <w:r w:rsidR="00B7560E" w:rsidRPr="00C5752D">
        <w:rPr>
          <w:rFonts w:eastAsia="Calibri" w:cs="Garamond"/>
          <w:color w:val="000000"/>
          <w:szCs w:val="24"/>
        </w:rPr>
        <w:t>R</w:t>
      </w:r>
      <w:r w:rsidR="00B7560E" w:rsidRPr="00C5752D">
        <w:rPr>
          <w:rFonts w:eastAsia="Calibri" w:cs="Garamond"/>
          <w:color w:val="000000"/>
          <w:szCs w:val="24"/>
        </w:rPr>
        <w:tab/>
      </w:r>
      <w:r w:rsidR="00B7560E" w:rsidRPr="00C5752D">
        <w:rPr>
          <w:rFonts w:eastAsia="Calibri" w:cs="Garamond"/>
          <w:color w:val="000000"/>
          <w:szCs w:val="24"/>
        </w:rPr>
        <w:tab/>
      </w:r>
      <w:r w:rsidR="00B7560E" w:rsidRPr="00C5752D">
        <w:rPr>
          <w:rFonts w:eastAsia="Calibri" w:cs="Garamond"/>
          <w:color w:val="000000"/>
          <w:szCs w:val="24"/>
        </w:rPr>
        <w:tab/>
      </w:r>
      <w:r w:rsidR="00B7560E" w:rsidRPr="00C5752D">
        <w:rPr>
          <w:rFonts w:eastAsia="Calibri" w:cs="Garamond"/>
          <w:color w:val="000000"/>
          <w:szCs w:val="24"/>
        </w:rPr>
        <w:tab/>
        <w:t xml:space="preserve">Terms of Reference </w:t>
      </w:r>
    </w:p>
    <w:p w14:paraId="075DD324" w14:textId="77777777" w:rsidR="00B7560E" w:rsidRPr="00C5752D" w:rsidRDefault="00B7560E" w:rsidP="00265ED8">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WB</w:t>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r>
      <w:r w:rsidRPr="00C5752D">
        <w:rPr>
          <w:rFonts w:eastAsia="Calibri" w:cs="Garamond"/>
          <w:color w:val="000000"/>
          <w:szCs w:val="24"/>
        </w:rPr>
        <w:tab/>
        <w:t>World Bank</w:t>
      </w:r>
    </w:p>
    <w:p w14:paraId="3579B6B7" w14:textId="77777777" w:rsidR="00A92331" w:rsidRPr="00C5752D" w:rsidRDefault="00B7560E" w:rsidP="00985523">
      <w:pPr>
        <w:pBdr>
          <w:top w:val="single" w:sz="4" w:space="0" w:color="auto"/>
          <w:left w:val="single" w:sz="4" w:space="4" w:color="auto"/>
          <w:bottom w:val="single" w:sz="4" w:space="0" w:color="auto"/>
          <w:right w:val="single" w:sz="4" w:space="4" w:color="auto"/>
          <w:between w:val="single" w:sz="4" w:space="1" w:color="auto"/>
          <w:bar w:val="single" w:sz="4" w:color="auto"/>
        </w:pBdr>
        <w:autoSpaceDE w:val="0"/>
        <w:autoSpaceDN w:val="0"/>
        <w:adjustRightInd w:val="0"/>
        <w:spacing w:after="0" w:line="276" w:lineRule="auto"/>
        <w:jc w:val="both"/>
        <w:rPr>
          <w:rFonts w:eastAsia="Calibri" w:cs="Garamond"/>
          <w:color w:val="000000"/>
          <w:szCs w:val="24"/>
        </w:rPr>
      </w:pPr>
      <w:r w:rsidRPr="00C5752D">
        <w:rPr>
          <w:rFonts w:eastAsia="Calibri" w:cs="Garamond"/>
          <w:color w:val="000000"/>
          <w:szCs w:val="24"/>
        </w:rPr>
        <w:t xml:space="preserve">WHO       </w:t>
      </w:r>
      <w:r w:rsidR="00577B03" w:rsidRPr="00C5752D">
        <w:rPr>
          <w:rFonts w:eastAsia="Calibri" w:cs="Garamond"/>
          <w:color w:val="000000"/>
          <w:szCs w:val="24"/>
        </w:rPr>
        <w:t xml:space="preserve">                              </w:t>
      </w:r>
      <w:r w:rsidRPr="00C5752D">
        <w:rPr>
          <w:rFonts w:eastAsia="Calibri" w:cs="Garamond"/>
          <w:color w:val="000000"/>
          <w:szCs w:val="24"/>
        </w:rPr>
        <w:t>World Health Organization</w:t>
      </w:r>
    </w:p>
    <w:p w14:paraId="19634B85" w14:textId="77777777" w:rsidR="00524B68" w:rsidRPr="00C5752D" w:rsidRDefault="00524B68" w:rsidP="004F2C5C"/>
    <w:p w14:paraId="1154FA45" w14:textId="77777777" w:rsidR="00D96FE2" w:rsidRPr="00C5752D" w:rsidRDefault="00D96FE2" w:rsidP="004F2C5C"/>
    <w:p w14:paraId="0411F173" w14:textId="77777777" w:rsidR="00BD5B74" w:rsidRPr="00C5752D" w:rsidRDefault="00BD5B74" w:rsidP="004F2C5C"/>
    <w:p w14:paraId="3F688E16" w14:textId="77777777" w:rsidR="00BD5B74" w:rsidRPr="00C5752D" w:rsidRDefault="00BD5B74" w:rsidP="004F2C5C"/>
    <w:p w14:paraId="639042B2" w14:textId="77777777" w:rsidR="0030139A" w:rsidRPr="00C5752D" w:rsidRDefault="0030139A" w:rsidP="00551ECA"/>
    <w:p w14:paraId="32496A3C" w14:textId="77777777" w:rsidR="005637C0" w:rsidRPr="00C5752D" w:rsidRDefault="00BE4DF3" w:rsidP="00C5752D">
      <w:pPr>
        <w:pStyle w:val="Heading1"/>
        <w:jc w:val="center"/>
        <w:rPr>
          <w:rFonts w:ascii="Garamond" w:hAnsi="Garamond"/>
        </w:rPr>
      </w:pPr>
      <w:bookmarkStart w:id="18" w:name="_Toc56988480"/>
      <w:bookmarkStart w:id="19" w:name="_Toc125483580"/>
      <w:bookmarkStart w:id="20" w:name="_Toc126925885"/>
      <w:r w:rsidRPr="00C5752D">
        <w:rPr>
          <w:rFonts w:ascii="Garamond" w:hAnsi="Garamond"/>
        </w:rPr>
        <w:lastRenderedPageBreak/>
        <w:t>EXECUTIVE SUMMARY</w:t>
      </w:r>
      <w:bookmarkEnd w:id="18"/>
      <w:bookmarkEnd w:id="19"/>
      <w:bookmarkEnd w:id="20"/>
    </w:p>
    <w:p w14:paraId="04CCB191" w14:textId="77777777" w:rsidR="005B66DB" w:rsidRPr="00C5752D" w:rsidRDefault="005B66DB" w:rsidP="004F2C5C">
      <w:pPr>
        <w:rPr>
          <w:b/>
        </w:rPr>
      </w:pPr>
    </w:p>
    <w:p w14:paraId="457D4BED" w14:textId="367B0094" w:rsidR="0030139A" w:rsidRPr="00C5752D" w:rsidRDefault="00BE4DF3" w:rsidP="00551ECA">
      <w:pPr>
        <w:jc w:val="both"/>
        <w:rPr>
          <w:b/>
          <w:bCs/>
        </w:rPr>
      </w:pPr>
      <w:bookmarkStart w:id="21" w:name="_Toc40605046"/>
      <w:bookmarkStart w:id="22" w:name="_Toc39513948"/>
      <w:bookmarkStart w:id="23" w:name="_Toc39579233"/>
      <w:bookmarkStart w:id="24" w:name="_Toc56988481"/>
      <w:bookmarkStart w:id="25" w:name="_Toc39513537"/>
      <w:bookmarkStart w:id="26" w:name="_Toc39513309"/>
      <w:r w:rsidRPr="00C5752D">
        <w:rPr>
          <w:b/>
          <w:bCs/>
        </w:rPr>
        <w:t>ES1</w:t>
      </w:r>
      <w:r w:rsidR="005B66DB" w:rsidRPr="00C5752D">
        <w:rPr>
          <w:b/>
        </w:rPr>
        <w:tab/>
        <w:t>Introduction</w:t>
      </w:r>
      <w:bookmarkEnd w:id="21"/>
      <w:bookmarkEnd w:id="22"/>
      <w:bookmarkEnd w:id="23"/>
      <w:bookmarkEnd w:id="24"/>
      <w:bookmarkEnd w:id="25"/>
      <w:bookmarkEnd w:id="26"/>
    </w:p>
    <w:p w14:paraId="0438A542" w14:textId="77777777" w:rsidR="005B66DB" w:rsidRPr="00C5752D" w:rsidRDefault="005B66DB" w:rsidP="00BD45F1">
      <w:pPr>
        <w:jc w:val="both"/>
        <w:rPr>
          <w:shd w:val="clear" w:color="auto" w:fill="FFFFFF"/>
          <w:lang w:eastAsia="en-GB"/>
        </w:rPr>
      </w:pPr>
      <w:r w:rsidRPr="00C5752D">
        <w:rPr>
          <w:shd w:val="clear" w:color="auto" w:fill="FFFFFF"/>
          <w:lang w:eastAsia="en-GB"/>
        </w:rPr>
        <w:t xml:space="preserve">The Africa Higher Education </w:t>
      </w:r>
      <w:r w:rsidR="00AE1525" w:rsidRPr="00C5752D">
        <w:rPr>
          <w:shd w:val="clear" w:color="auto" w:fill="FFFFFF"/>
          <w:lang w:eastAsia="en-GB"/>
        </w:rPr>
        <w:t>Centres</w:t>
      </w:r>
      <w:r w:rsidRPr="00C5752D">
        <w:rPr>
          <w:shd w:val="clear" w:color="auto" w:fill="FFFFFF"/>
          <w:lang w:eastAsia="en-GB"/>
        </w:rPr>
        <w:t xml:space="preserve"> of Excellence (ACE) Project is a World Bank initiative in collaboration with governments of participating countries to support Higher Education institutions in specializing in Science, Technology, Engineering and Mathematics (STEM), Environment, Agriculture, applied Social Science / Education and Health. It is the first World Bank project aimed at the capacity building of higher education institutions in Africa.</w:t>
      </w:r>
      <w:r w:rsidRPr="00C5752D">
        <w:rPr>
          <w:lang w:eastAsia="en-GB"/>
        </w:rPr>
        <w:br/>
      </w:r>
      <w:r w:rsidRPr="00C5752D">
        <w:rPr>
          <w:shd w:val="clear" w:color="auto" w:fill="FFFFFF"/>
          <w:lang w:eastAsia="en-GB"/>
        </w:rPr>
        <w:t xml:space="preserve">Based on the initial successes, the World Bank and in collaboration with the African governments, launched the ACE Impact Project in 2018 to strengthen post-graduate training and applied research in existing fields and support new fields that are essential for Africa's economic growth. There are 53 ACEs (25 new ones and 18 from ACE I); 5 Emerging Centers;1 “top up” </w:t>
      </w:r>
      <w:r w:rsidR="00AE1525" w:rsidRPr="00C5752D">
        <w:rPr>
          <w:shd w:val="clear" w:color="auto" w:fill="FFFFFF"/>
          <w:lang w:eastAsia="en-GB"/>
        </w:rPr>
        <w:t>centre</w:t>
      </w:r>
      <w:r w:rsidRPr="00C5752D">
        <w:rPr>
          <w:shd w:val="clear" w:color="auto" w:fill="FFFFFF"/>
          <w:lang w:eastAsia="en-GB"/>
        </w:rPr>
        <w:t xml:space="preserve"> in Social Risk Management; and 5 Colleges and Schools of Engineering. The new areas include sustainable cities; sustainable power and energy; social sciences and education; transport; population health and policy; herbal medicine development and regulatory sciences; public health; applied informatics and communication; and pastoral production</w:t>
      </w:r>
    </w:p>
    <w:p w14:paraId="0C2893FF" w14:textId="77777777" w:rsidR="005B66DB" w:rsidRPr="00C5752D" w:rsidRDefault="005B66DB" w:rsidP="00B15E6C">
      <w:pPr>
        <w:jc w:val="both"/>
      </w:pPr>
      <w:r w:rsidRPr="00C5752D">
        <w:t xml:space="preserve">The Africa </w:t>
      </w:r>
      <w:r w:rsidR="00AE1525" w:rsidRPr="00C5752D">
        <w:t>Centre</w:t>
      </w:r>
      <w:r w:rsidRPr="00C5752D">
        <w:t xml:space="preserve"> of Excellence for Mycotoxin and Food Safety (ACEMFS) in Federal University of Technology, Minna – Nigeria, is one of the ten ACE Centres in Nigeria. There are presently 17 African </w:t>
      </w:r>
      <w:r w:rsidR="00AE1525" w:rsidRPr="00C5752D">
        <w:t>Centres</w:t>
      </w:r>
      <w:r w:rsidRPr="00C5752D">
        <w:t xml:space="preserve"> of Excellence in Nigeria</w:t>
      </w:r>
    </w:p>
    <w:p w14:paraId="0BC247E6" w14:textId="77777777" w:rsidR="005B66DB" w:rsidRPr="00C5752D" w:rsidRDefault="005B66DB" w:rsidP="001D63B5">
      <w:pPr>
        <w:rPr>
          <w:b/>
        </w:rPr>
      </w:pPr>
      <w:r w:rsidRPr="00C5752D">
        <w:rPr>
          <w:b/>
        </w:rPr>
        <w:t>Project Components and Objectives</w:t>
      </w:r>
    </w:p>
    <w:p w14:paraId="2116C518" w14:textId="77777777" w:rsidR="0030139A" w:rsidRPr="00C5752D" w:rsidRDefault="005B66DB" w:rsidP="00551ECA">
      <w:pPr>
        <w:jc w:val="both"/>
        <w:rPr>
          <w:b/>
        </w:rPr>
      </w:pPr>
      <w:r w:rsidRPr="00C5752D">
        <w:rPr>
          <w:b/>
        </w:rPr>
        <w:t>Project Components</w:t>
      </w:r>
    </w:p>
    <w:p w14:paraId="2373B7FD" w14:textId="77777777" w:rsidR="005B66DB" w:rsidRPr="00C5752D" w:rsidRDefault="00BE4DF3" w:rsidP="00BD45F1">
      <w:pPr>
        <w:jc w:val="both"/>
      </w:pPr>
      <w:r w:rsidRPr="00C5752D">
        <w:t xml:space="preserve">The </w:t>
      </w:r>
      <w:r w:rsidR="005B66DB" w:rsidRPr="00C5752D">
        <w:t>Project has 3 components</w:t>
      </w:r>
    </w:p>
    <w:p w14:paraId="72D6A28E" w14:textId="50CD3C95" w:rsidR="0030139A" w:rsidRPr="00C5752D" w:rsidRDefault="00BE4DF3" w:rsidP="00551ECA">
      <w:pPr>
        <w:jc w:val="both"/>
      </w:pPr>
      <w:r w:rsidRPr="00C5752D">
        <w:rPr>
          <w:b/>
        </w:rPr>
        <w:t>Component 1:</w:t>
      </w:r>
      <w:r w:rsidRPr="00C5752D">
        <w:t xml:space="preserve"> Establishing new Africa Centres of Excellence and scaling up well-performing existing Africa Centres of Excellence (ACE) for development impact. </w:t>
      </w:r>
    </w:p>
    <w:p w14:paraId="685B54C8" w14:textId="61CAEAFC" w:rsidR="005B66DB" w:rsidRPr="00C5752D" w:rsidRDefault="00BE4DF3" w:rsidP="00BD45F1">
      <w:pPr>
        <w:jc w:val="both"/>
      </w:pPr>
      <w:r w:rsidRPr="00C5752D">
        <w:rPr>
          <w:b/>
        </w:rPr>
        <w:t>Component 2:</w:t>
      </w:r>
      <w:r w:rsidRPr="00C5752D">
        <w:t xml:space="preserve"> Regional Partnerships and Scholarships. </w:t>
      </w:r>
    </w:p>
    <w:p w14:paraId="617B6ACD" w14:textId="77777777" w:rsidR="0030139A" w:rsidRPr="00C5752D" w:rsidRDefault="005B66DB" w:rsidP="00551ECA">
      <w:pPr>
        <w:jc w:val="both"/>
      </w:pPr>
      <w:r w:rsidRPr="00C5752D">
        <w:rPr>
          <w:b/>
          <w:bCs/>
        </w:rPr>
        <w:t>Component 3:</w:t>
      </w:r>
      <w:r w:rsidRPr="00C5752D">
        <w:t xml:space="preserve"> Enhancing Regional Policymaking, Monitoring, and Facilitation. </w:t>
      </w:r>
    </w:p>
    <w:p w14:paraId="323C2AA5" w14:textId="77777777" w:rsidR="005B66DB" w:rsidRPr="00C5752D" w:rsidRDefault="004D455C" w:rsidP="00BD45F1">
      <w:pPr>
        <w:jc w:val="both"/>
      </w:pPr>
      <w:r w:rsidRPr="00C5752D">
        <w:t>T</w:t>
      </w:r>
      <w:r w:rsidR="00BE4DF3" w:rsidRPr="00C5752D">
        <w:t xml:space="preserve">he </w:t>
      </w:r>
      <w:r w:rsidR="005B66DB" w:rsidRPr="00C5752D">
        <w:rPr>
          <w:b/>
          <w:bCs/>
        </w:rPr>
        <w:t>Project Development Objective</w:t>
      </w:r>
      <w:r w:rsidR="005B66DB" w:rsidRPr="00C5752D">
        <w:t xml:space="preserve"> (PDO) of the ACE II Project is to improve the quality, quantity and development impact of postgraduate education in selected universities through regional specialization and collaboration. </w:t>
      </w:r>
    </w:p>
    <w:p w14:paraId="493CC9CB" w14:textId="77777777" w:rsidR="005B66DB" w:rsidRPr="00C5752D" w:rsidRDefault="005B66DB" w:rsidP="00BD45F1">
      <w:pPr>
        <w:jc w:val="both"/>
      </w:pPr>
      <w:r w:rsidRPr="00C5752D">
        <w:t>The overall goal of the proposed Upgrade is “to strengthen the dimensions and capacity of FUTM to train high quality researchers and scienti</w:t>
      </w:r>
      <w:r w:rsidR="00265ED8" w:rsidRPr="00C5752D">
        <w:t xml:space="preserve">st </w:t>
      </w:r>
      <w:r w:rsidRPr="00C5752D">
        <w:t>who will recognize, understand and readily exploit the immense potentials of emerging modern global technology movements” through specific initiatives.</w:t>
      </w:r>
    </w:p>
    <w:p w14:paraId="3C164005" w14:textId="77777777" w:rsidR="005B66DB" w:rsidRPr="00C5752D" w:rsidRDefault="005B66DB" w:rsidP="00BD45F1">
      <w:pPr>
        <w:jc w:val="both"/>
        <w:rPr>
          <w:b/>
        </w:rPr>
      </w:pPr>
      <w:r w:rsidRPr="00C5752D">
        <w:lastRenderedPageBreak/>
        <w:t xml:space="preserve"> The ACEMFS primary focus areas of research is on three of the postgraduate programs (MTech. and PhD) in;</w:t>
      </w:r>
    </w:p>
    <w:p w14:paraId="3CA2E066" w14:textId="77777777" w:rsidR="005B66DB" w:rsidRPr="00C5752D" w:rsidRDefault="005B66DB" w:rsidP="00191868">
      <w:pPr>
        <w:pStyle w:val="ListParagraph"/>
        <w:numPr>
          <w:ilvl w:val="0"/>
          <w:numId w:val="75"/>
        </w:numPr>
        <w:jc w:val="both"/>
        <w:rPr>
          <w:rFonts w:ascii="Garamond" w:hAnsi="Garamond"/>
        </w:rPr>
      </w:pPr>
      <w:r w:rsidRPr="00C5752D">
        <w:rPr>
          <w:rFonts w:ascii="Garamond" w:hAnsi="Garamond"/>
        </w:rPr>
        <w:t>Food safety,</w:t>
      </w:r>
    </w:p>
    <w:p w14:paraId="4F878810" w14:textId="77777777" w:rsidR="005B66DB" w:rsidRPr="00C5752D" w:rsidRDefault="005B66DB" w:rsidP="00191868">
      <w:pPr>
        <w:pStyle w:val="ListParagraph"/>
        <w:numPr>
          <w:ilvl w:val="0"/>
          <w:numId w:val="75"/>
        </w:numPr>
        <w:jc w:val="both"/>
        <w:rPr>
          <w:rFonts w:ascii="Garamond" w:hAnsi="Garamond"/>
        </w:rPr>
      </w:pPr>
      <w:r w:rsidRPr="00C5752D">
        <w:rPr>
          <w:rFonts w:ascii="Garamond" w:hAnsi="Garamond"/>
        </w:rPr>
        <w:t>Toxicology,</w:t>
      </w:r>
    </w:p>
    <w:p w14:paraId="1D7BB3F1" w14:textId="77777777" w:rsidR="005B66DB" w:rsidRPr="00C5752D" w:rsidRDefault="005B66DB" w:rsidP="00191868">
      <w:pPr>
        <w:pStyle w:val="ListParagraph"/>
        <w:numPr>
          <w:ilvl w:val="0"/>
          <w:numId w:val="75"/>
        </w:numPr>
        <w:jc w:val="both"/>
        <w:rPr>
          <w:rFonts w:ascii="Garamond" w:hAnsi="Garamond"/>
        </w:rPr>
      </w:pPr>
      <w:r w:rsidRPr="00C5752D">
        <w:rPr>
          <w:rFonts w:ascii="Garamond" w:hAnsi="Garamond"/>
        </w:rPr>
        <w:t xml:space="preserve">Molecular biology and Bioinformatics  </w:t>
      </w:r>
    </w:p>
    <w:p w14:paraId="2DB2EE22" w14:textId="77777777" w:rsidR="005B66DB" w:rsidRPr="00C5752D" w:rsidRDefault="005B66DB" w:rsidP="00BD45F1">
      <w:pPr>
        <w:jc w:val="both"/>
        <w:rPr>
          <w:lang w:eastAsia="fr-FR"/>
        </w:rPr>
      </w:pPr>
      <w:r w:rsidRPr="00C5752D">
        <w:rPr>
          <w:lang w:eastAsia="fr-FR"/>
        </w:rPr>
        <w:t>The main aim of the Centre is to train personnel in food safety, toxicology, molecular biology &amp; bioinformatics that will impart better food and feed safety culture, and ensure safer foods for healthy living in Nigeria and across Africa.</w:t>
      </w:r>
    </w:p>
    <w:p w14:paraId="44665010" w14:textId="77777777" w:rsidR="005B66DB" w:rsidRPr="00C5752D" w:rsidRDefault="005B66DB" w:rsidP="00BD45F1">
      <w:pPr>
        <w:jc w:val="both"/>
        <w:rPr>
          <w:caps/>
          <w:lang w:eastAsia="fr-FR"/>
        </w:rPr>
      </w:pPr>
      <w:r w:rsidRPr="00C5752D">
        <w:rPr>
          <w:lang w:eastAsia="fr-FR"/>
        </w:rPr>
        <w:t>As the proponent for the sub-projects, their central objectives are;</w:t>
      </w:r>
    </w:p>
    <w:p w14:paraId="241A5B1E" w14:textId="77777777" w:rsidR="005B66DB" w:rsidRPr="00C5752D" w:rsidRDefault="005B66DB" w:rsidP="00191868">
      <w:pPr>
        <w:pStyle w:val="ListParagraph"/>
        <w:numPr>
          <w:ilvl w:val="0"/>
          <w:numId w:val="76"/>
        </w:numPr>
        <w:jc w:val="both"/>
        <w:rPr>
          <w:rFonts w:ascii="Garamond" w:hAnsi="Garamond"/>
        </w:rPr>
      </w:pPr>
      <w:r w:rsidRPr="00C5752D">
        <w:rPr>
          <w:rFonts w:ascii="Garamond" w:hAnsi="Garamond"/>
        </w:rPr>
        <w:t>To acquire knowledge required to create an interdisciplinary and experience based educational model that will prepare graduates on the rapidly emerging need for innovations at the nexus of food security, food safety, agricultural productivity and economics from local to global scales.</w:t>
      </w:r>
    </w:p>
    <w:p w14:paraId="2226578E" w14:textId="77777777" w:rsidR="005B66DB" w:rsidRPr="00C5752D" w:rsidRDefault="005B66DB" w:rsidP="00191868">
      <w:pPr>
        <w:pStyle w:val="ListParagraph"/>
        <w:numPr>
          <w:ilvl w:val="0"/>
          <w:numId w:val="76"/>
        </w:numPr>
        <w:jc w:val="both"/>
        <w:rPr>
          <w:rFonts w:ascii="Garamond" w:hAnsi="Garamond"/>
        </w:rPr>
      </w:pPr>
      <w:r w:rsidRPr="00C5752D">
        <w:rPr>
          <w:rFonts w:ascii="Garamond" w:hAnsi="Garamond"/>
        </w:rPr>
        <w:t xml:space="preserve">To be able to foster impactful interdisciplinary research and implement solutions that will improve the quality of life of Africans through fit-for-purpose interventions fostering economic growth and access to sufficient safe food for all. </w:t>
      </w:r>
    </w:p>
    <w:p w14:paraId="33F9AB44" w14:textId="77777777" w:rsidR="005B66DB" w:rsidRPr="00C5752D" w:rsidRDefault="005B66DB" w:rsidP="00191868">
      <w:pPr>
        <w:pStyle w:val="ListParagraph"/>
        <w:numPr>
          <w:ilvl w:val="0"/>
          <w:numId w:val="76"/>
        </w:numPr>
        <w:jc w:val="both"/>
        <w:rPr>
          <w:rFonts w:ascii="Garamond" w:hAnsi="Garamond"/>
        </w:rPr>
      </w:pPr>
      <w:r w:rsidRPr="00C5752D">
        <w:rPr>
          <w:rFonts w:ascii="Garamond" w:hAnsi="Garamond"/>
        </w:rPr>
        <w:t>To be able to address Africa’s shortage of expertise and applicable solutions to ensure a safe, controlled and sufficient food supply that will support economic growth and public health.</w:t>
      </w:r>
    </w:p>
    <w:p w14:paraId="5D8B987D" w14:textId="653D8A28" w:rsidR="005B66DB" w:rsidRPr="00C5752D" w:rsidRDefault="005B66DB" w:rsidP="00BD45F1">
      <w:pPr>
        <w:jc w:val="both"/>
        <w:rPr>
          <w:rFonts w:eastAsia="Calibri"/>
          <w:b/>
        </w:rPr>
      </w:pPr>
      <w:r w:rsidRPr="00C5752D">
        <w:rPr>
          <w:b/>
        </w:rPr>
        <w:t>Need for ESMP</w:t>
      </w:r>
    </w:p>
    <w:p w14:paraId="5DC50AE3" w14:textId="5E8E6CFD" w:rsidR="00A8748F" w:rsidRPr="00C5752D" w:rsidRDefault="00BE4DF3" w:rsidP="00F40506">
      <w:pPr>
        <w:jc w:val="both"/>
      </w:pPr>
      <w:r w:rsidRPr="00C5752D">
        <w:t xml:space="preserve">The proposed building project has been assessed to have potential adverse impacts that are site specific, limited in number, reversible and </w:t>
      </w:r>
      <w:r w:rsidR="00BD2BAD" w:rsidRPr="00C5752D">
        <w:t>is thus a category B Project. T</w:t>
      </w:r>
      <w:r w:rsidR="005B66DB" w:rsidRPr="00C5752D">
        <w:t>he</w:t>
      </w:r>
      <w:r w:rsidRPr="00C5752D">
        <w:t xml:space="preserve"> World Bank </w:t>
      </w:r>
      <w:r w:rsidR="00BD2BAD" w:rsidRPr="00C5752D">
        <w:t>Safeguard Policies</w:t>
      </w:r>
      <w:r w:rsidRPr="00C5752D">
        <w:t xml:space="preserve"> OP/BP 4</w:t>
      </w:r>
      <w:r w:rsidR="008405D5" w:rsidRPr="00C5752D">
        <w:t>.01</w:t>
      </w:r>
      <w:r w:rsidRPr="00C5752D">
        <w:t xml:space="preserve"> </w:t>
      </w:r>
      <w:r w:rsidR="00BD2BAD" w:rsidRPr="00C5752D">
        <w:t xml:space="preserve">on Environmental Assessment </w:t>
      </w:r>
      <w:r w:rsidRPr="00C5752D">
        <w:t xml:space="preserve">and </w:t>
      </w:r>
      <w:r w:rsidR="00BD2BAD" w:rsidRPr="00C5752D">
        <w:t>OP 4.11 on</w:t>
      </w:r>
      <w:r w:rsidRPr="00C5752D">
        <w:t xml:space="preserve"> Physical </w:t>
      </w:r>
      <w:r w:rsidR="005A1C42" w:rsidRPr="00C5752D">
        <w:t xml:space="preserve">and </w:t>
      </w:r>
      <w:r w:rsidR="00BD2BAD" w:rsidRPr="00C5752D">
        <w:t>Cultural Resources have been triggered on this project</w:t>
      </w:r>
    </w:p>
    <w:p w14:paraId="296B7F3F" w14:textId="580C770B" w:rsidR="008E4B25" w:rsidRPr="00C5752D" w:rsidRDefault="008E4B25" w:rsidP="008E4B25">
      <w:pPr>
        <w:spacing w:after="202" w:line="276" w:lineRule="auto"/>
        <w:ind w:left="14" w:right="14"/>
        <w:jc w:val="both"/>
        <w:rPr>
          <w:rFonts w:eastAsiaTheme="minorEastAsia" w:cs="Times New Roman"/>
          <w:szCs w:val="24"/>
          <w:lang w:val="en-US"/>
        </w:rPr>
      </w:pPr>
      <w:r w:rsidRPr="00C5752D">
        <w:rPr>
          <w:rFonts w:eastAsiaTheme="minorEastAsia" w:cs="Times New Roman"/>
          <w:b/>
          <w:bCs/>
          <w:szCs w:val="24"/>
          <w:lang w:val="en-US"/>
        </w:rPr>
        <w:t>The overall objective of the ESMP</w:t>
      </w:r>
      <w:r w:rsidRPr="00C5752D">
        <w:rPr>
          <w:rFonts w:eastAsiaTheme="minorEastAsia" w:cs="Times New Roman"/>
          <w:szCs w:val="24"/>
          <w:lang w:val="en-US"/>
        </w:rPr>
        <w:t xml:space="preserve"> is to ensure project compliance with applicable national environmental and  social  legal  requirements  and  the World  Bank’s  environmental  and  social  safeguards. Further, the ESMP aims to identify environmental and socio-economic benefits of the project as well as identifying potential adverse environmental and socio-economic impacts</w:t>
      </w:r>
      <w:r w:rsidRPr="00C5752D">
        <w:rPr>
          <w:rFonts w:eastAsia="Garamond" w:cs="Garamond"/>
          <w:szCs w:val="24"/>
          <w:lang w:val="en-US"/>
        </w:rPr>
        <w:t xml:space="preserve">.   </w:t>
      </w:r>
    </w:p>
    <w:p w14:paraId="6D6C685E" w14:textId="77777777" w:rsidR="0009542F" w:rsidRPr="00C5752D" w:rsidRDefault="0009542F" w:rsidP="0009542F">
      <w:pPr>
        <w:spacing w:after="230"/>
        <w:ind w:right="14"/>
        <w:rPr>
          <w:b/>
          <w:szCs w:val="24"/>
        </w:rPr>
      </w:pPr>
      <w:r w:rsidRPr="00C5752D">
        <w:rPr>
          <w:b/>
          <w:szCs w:val="24"/>
        </w:rPr>
        <w:t xml:space="preserve">Applicable World Bank Operational Safeguards Policies  </w:t>
      </w:r>
    </w:p>
    <w:p w14:paraId="72ECD249" w14:textId="77777777" w:rsidR="0009542F" w:rsidRPr="00C5752D" w:rsidRDefault="0009542F" w:rsidP="00191868">
      <w:pPr>
        <w:pStyle w:val="ListParagraph"/>
        <w:numPr>
          <w:ilvl w:val="0"/>
          <w:numId w:val="67"/>
        </w:numPr>
        <w:rPr>
          <w:rFonts w:ascii="Garamond" w:hAnsi="Garamond"/>
          <w:szCs w:val="24"/>
        </w:rPr>
      </w:pPr>
      <w:r w:rsidRPr="00C5752D">
        <w:rPr>
          <w:rFonts w:ascii="Garamond" w:hAnsi="Garamond"/>
          <w:szCs w:val="24"/>
        </w:rPr>
        <w:t>Two of the World Bank Operational Safeguards Policies are triggered under this Project as described in table below</w:t>
      </w:r>
    </w:p>
    <w:p w14:paraId="024C2958" w14:textId="37BA9F15" w:rsidR="0009542F" w:rsidRDefault="0009542F" w:rsidP="00191868">
      <w:pPr>
        <w:pStyle w:val="Quote"/>
        <w:numPr>
          <w:ilvl w:val="0"/>
          <w:numId w:val="67"/>
        </w:numPr>
        <w:spacing w:line="276" w:lineRule="auto"/>
        <w:jc w:val="left"/>
        <w:rPr>
          <w:rFonts w:ascii="Garamond" w:hAnsi="Garamond"/>
          <w:sz w:val="24"/>
          <w:szCs w:val="24"/>
        </w:rPr>
      </w:pPr>
      <w:r w:rsidRPr="00C5752D">
        <w:rPr>
          <w:rFonts w:ascii="Garamond" w:hAnsi="Garamond"/>
          <w:sz w:val="24"/>
          <w:szCs w:val="24"/>
        </w:rPr>
        <w:lastRenderedPageBreak/>
        <w:t>Applicable ESS and Applicability to ACE</w:t>
      </w:r>
      <w:r w:rsidR="00085573" w:rsidRPr="00C5752D">
        <w:rPr>
          <w:rFonts w:ascii="Garamond" w:hAnsi="Garamond"/>
          <w:sz w:val="24"/>
          <w:szCs w:val="24"/>
        </w:rPr>
        <w:t>MFS FUT Minna Project</w:t>
      </w:r>
      <w:r w:rsidRPr="00C5752D">
        <w:rPr>
          <w:rFonts w:ascii="Garamond" w:hAnsi="Garamond"/>
          <w:sz w:val="24"/>
          <w:szCs w:val="24"/>
        </w:rPr>
        <w:t xml:space="preserve"> </w:t>
      </w:r>
    </w:p>
    <w:p w14:paraId="7FF9EEAF" w14:textId="77777777" w:rsidR="00C5752D" w:rsidRPr="00C5752D" w:rsidRDefault="00C5752D" w:rsidP="00C5752D"/>
    <w:tbl>
      <w:tblPr>
        <w:tblStyle w:val="TableGrid"/>
        <w:tblW w:w="9747" w:type="dxa"/>
        <w:tblLook w:val="04A0" w:firstRow="1" w:lastRow="0" w:firstColumn="1" w:lastColumn="0" w:noHBand="0" w:noVBand="1"/>
      </w:tblPr>
      <w:tblGrid>
        <w:gridCol w:w="1818"/>
        <w:gridCol w:w="4516"/>
        <w:gridCol w:w="3413"/>
      </w:tblGrid>
      <w:tr w:rsidR="0009542F" w:rsidRPr="00C5752D" w14:paraId="3CCC49A0" w14:textId="77777777" w:rsidTr="00085573">
        <w:tc>
          <w:tcPr>
            <w:tcW w:w="1411" w:type="dxa"/>
            <w:shd w:val="clear" w:color="auto" w:fill="F2DBDB" w:themeFill="accent2" w:themeFillTint="33"/>
          </w:tcPr>
          <w:p w14:paraId="3EDABAF5" w14:textId="77777777" w:rsidR="0009542F" w:rsidRPr="00C5752D" w:rsidRDefault="0009542F" w:rsidP="00A67E50">
            <w:pPr>
              <w:spacing w:line="276" w:lineRule="auto"/>
              <w:rPr>
                <w:rFonts w:cs="Arial"/>
                <w:b/>
                <w:bCs/>
                <w:szCs w:val="24"/>
              </w:rPr>
            </w:pPr>
            <w:r w:rsidRPr="00C5752D">
              <w:rPr>
                <w:rFonts w:cs="Arial"/>
                <w:b/>
                <w:bCs/>
                <w:szCs w:val="24"/>
              </w:rPr>
              <w:t>Triggered Policy</w:t>
            </w:r>
          </w:p>
        </w:tc>
        <w:tc>
          <w:tcPr>
            <w:tcW w:w="4751" w:type="dxa"/>
            <w:shd w:val="clear" w:color="auto" w:fill="F2DBDB" w:themeFill="accent2" w:themeFillTint="33"/>
          </w:tcPr>
          <w:p w14:paraId="6843265D" w14:textId="77777777" w:rsidR="0009542F" w:rsidRPr="00C5752D" w:rsidRDefault="0009542F" w:rsidP="00A67E50">
            <w:pPr>
              <w:spacing w:line="276" w:lineRule="auto"/>
              <w:rPr>
                <w:rFonts w:cs="Arial"/>
                <w:b/>
                <w:bCs/>
                <w:szCs w:val="24"/>
              </w:rPr>
            </w:pPr>
            <w:r w:rsidRPr="00C5752D">
              <w:rPr>
                <w:rFonts w:cs="Arial"/>
                <w:b/>
                <w:bCs/>
                <w:szCs w:val="24"/>
              </w:rPr>
              <w:t>Reason for Application of Standard to the Project</w:t>
            </w:r>
          </w:p>
        </w:tc>
        <w:tc>
          <w:tcPr>
            <w:tcW w:w="3585" w:type="dxa"/>
            <w:shd w:val="clear" w:color="auto" w:fill="F2DBDB" w:themeFill="accent2" w:themeFillTint="33"/>
          </w:tcPr>
          <w:p w14:paraId="7323BB10" w14:textId="77777777" w:rsidR="0009542F" w:rsidRPr="00C5752D" w:rsidRDefault="0009542F" w:rsidP="00A67E50">
            <w:pPr>
              <w:spacing w:line="276" w:lineRule="auto"/>
              <w:rPr>
                <w:rFonts w:cs="Arial"/>
                <w:b/>
                <w:bCs/>
                <w:szCs w:val="24"/>
              </w:rPr>
            </w:pPr>
            <w:r w:rsidRPr="00C5752D">
              <w:rPr>
                <w:rFonts w:cs="Arial"/>
                <w:b/>
                <w:bCs/>
                <w:szCs w:val="24"/>
              </w:rPr>
              <w:t>How it will be addressed by the project</w:t>
            </w:r>
          </w:p>
        </w:tc>
      </w:tr>
      <w:tr w:rsidR="0009542F" w:rsidRPr="00C5752D" w14:paraId="0FA6C328" w14:textId="77777777" w:rsidTr="00A67E50">
        <w:tc>
          <w:tcPr>
            <w:tcW w:w="1411" w:type="dxa"/>
          </w:tcPr>
          <w:p w14:paraId="04315FDD" w14:textId="77777777" w:rsidR="0009542F" w:rsidRPr="00C5752D" w:rsidRDefault="0009542F" w:rsidP="00A67E50">
            <w:pPr>
              <w:spacing w:line="276" w:lineRule="auto"/>
              <w:rPr>
                <w:rFonts w:cs="Arial"/>
                <w:szCs w:val="24"/>
              </w:rPr>
            </w:pPr>
            <w:r w:rsidRPr="00C5752D">
              <w:rPr>
                <w:rFonts w:cs="Arial"/>
                <w:szCs w:val="24"/>
              </w:rPr>
              <w:t>OP/BP4.01 Environmental Assessment</w:t>
            </w:r>
          </w:p>
        </w:tc>
        <w:tc>
          <w:tcPr>
            <w:tcW w:w="4751" w:type="dxa"/>
          </w:tcPr>
          <w:p w14:paraId="75374180" w14:textId="77777777" w:rsidR="0009542F" w:rsidRPr="00C5752D" w:rsidRDefault="0009542F" w:rsidP="00A67E50">
            <w:pPr>
              <w:spacing w:line="276" w:lineRule="auto"/>
              <w:rPr>
                <w:rFonts w:cs="Arial"/>
                <w:szCs w:val="24"/>
              </w:rPr>
            </w:pPr>
            <w:r w:rsidRPr="00C5752D">
              <w:rPr>
                <w:rFonts w:cs="Arial"/>
                <w:szCs w:val="24"/>
              </w:rPr>
              <w:t>Proposed construction works will result in environmental and social impacts attributed to generation of waste, noise/air pollution, movement of heavy-duty vehicles &amp; traffic issues, occupational health &amp; safety risks, risks associated with labour influx, community health &amp; safety risks amongst others. However, these impacts are limited, site specific and can be mitigated.</w:t>
            </w:r>
          </w:p>
        </w:tc>
        <w:tc>
          <w:tcPr>
            <w:tcW w:w="3585" w:type="dxa"/>
          </w:tcPr>
          <w:p w14:paraId="63D8CFBF" w14:textId="77777777" w:rsidR="0009542F" w:rsidRPr="00C5752D" w:rsidRDefault="0009542F" w:rsidP="00A67E50">
            <w:pPr>
              <w:spacing w:line="276" w:lineRule="auto"/>
              <w:rPr>
                <w:rFonts w:cs="Arial"/>
                <w:szCs w:val="24"/>
              </w:rPr>
            </w:pPr>
            <w:r w:rsidRPr="00C5752D">
              <w:rPr>
                <w:rFonts w:cs="Arial"/>
                <w:szCs w:val="24"/>
              </w:rPr>
              <w:t>This ESMP contains measures to address the identified risks and includes other MSIPs like waste management plan, OHS plan, community health &amp; safety plan amongst others.</w:t>
            </w:r>
          </w:p>
        </w:tc>
      </w:tr>
      <w:tr w:rsidR="0009542F" w:rsidRPr="00C5752D" w14:paraId="7733AEF6" w14:textId="77777777" w:rsidTr="00A67E50">
        <w:tc>
          <w:tcPr>
            <w:tcW w:w="1411" w:type="dxa"/>
          </w:tcPr>
          <w:p w14:paraId="0B99972C" w14:textId="77777777" w:rsidR="0009542F" w:rsidRPr="00C5752D" w:rsidRDefault="0009542F" w:rsidP="00A67E50">
            <w:pPr>
              <w:spacing w:line="276" w:lineRule="auto"/>
              <w:rPr>
                <w:rFonts w:cs="Arial"/>
                <w:szCs w:val="24"/>
              </w:rPr>
            </w:pPr>
            <w:r w:rsidRPr="00C5752D">
              <w:rPr>
                <w:rFonts w:cs="Arial"/>
                <w:szCs w:val="24"/>
              </w:rPr>
              <w:t>OP/BP4.11 Cultural Physical Resources</w:t>
            </w:r>
          </w:p>
        </w:tc>
        <w:tc>
          <w:tcPr>
            <w:tcW w:w="4751" w:type="dxa"/>
          </w:tcPr>
          <w:p w14:paraId="1E492AF5" w14:textId="77777777" w:rsidR="0009542F" w:rsidRPr="00C5752D" w:rsidRDefault="0009542F" w:rsidP="00A67E50">
            <w:pPr>
              <w:spacing w:line="276" w:lineRule="auto"/>
              <w:rPr>
                <w:rFonts w:cs="Arial"/>
                <w:szCs w:val="24"/>
              </w:rPr>
            </w:pPr>
            <w:r w:rsidRPr="00C5752D">
              <w:rPr>
                <w:rFonts w:cs="Arial"/>
                <w:szCs w:val="24"/>
              </w:rPr>
              <w:t>During the excavation and earthworks, contractors may encounter physical and cultural resources such as artefacts, tombstones, historical/cultural landmarks</w:t>
            </w:r>
          </w:p>
        </w:tc>
        <w:tc>
          <w:tcPr>
            <w:tcW w:w="3585" w:type="dxa"/>
          </w:tcPr>
          <w:p w14:paraId="7801C6C7" w14:textId="77777777" w:rsidR="0009542F" w:rsidRPr="00C5752D" w:rsidRDefault="0009542F" w:rsidP="00A67E50">
            <w:pPr>
              <w:spacing w:line="276" w:lineRule="auto"/>
              <w:rPr>
                <w:rFonts w:cs="Arial"/>
                <w:szCs w:val="24"/>
              </w:rPr>
            </w:pPr>
            <w:r w:rsidRPr="00C5752D">
              <w:rPr>
                <w:rFonts w:cs="Arial"/>
                <w:szCs w:val="24"/>
              </w:rPr>
              <w:t>A Physical and Cultural Resources Management Plan has been included in annex 9 of this ESMP</w:t>
            </w:r>
          </w:p>
        </w:tc>
      </w:tr>
    </w:tbl>
    <w:p w14:paraId="3E6BFFE1" w14:textId="77777777" w:rsidR="008E4B25" w:rsidRPr="00C5752D" w:rsidRDefault="008E4B25" w:rsidP="00BD45F1">
      <w:pPr>
        <w:jc w:val="both"/>
        <w:rPr>
          <w:b/>
        </w:rPr>
      </w:pPr>
    </w:p>
    <w:p w14:paraId="4ED96A98" w14:textId="37291734" w:rsidR="005B66DB" w:rsidRPr="00C5752D" w:rsidRDefault="005B66DB" w:rsidP="00BD45F1">
      <w:pPr>
        <w:jc w:val="both"/>
        <w:rPr>
          <w:b/>
        </w:rPr>
      </w:pPr>
      <w:r w:rsidRPr="00C5752D">
        <w:rPr>
          <w:b/>
        </w:rPr>
        <w:t xml:space="preserve"> </w:t>
      </w:r>
      <w:r w:rsidR="00AA58AB" w:rsidRPr="00C5752D">
        <w:rPr>
          <w:b/>
        </w:rPr>
        <w:t>Nigeria Legal and Institutional Framework</w:t>
      </w:r>
    </w:p>
    <w:p w14:paraId="05DB2AA1" w14:textId="77777777" w:rsidR="005B66DB" w:rsidRPr="00C5752D" w:rsidRDefault="005B66DB" w:rsidP="00BD45F1">
      <w:pPr>
        <w:jc w:val="both"/>
      </w:pPr>
      <w:r w:rsidRPr="00C5752D">
        <w:t>Le</w:t>
      </w:r>
      <w:r w:rsidR="00AA58AB" w:rsidRPr="00C5752D">
        <w:t>gal and Institutional</w:t>
      </w:r>
      <w:r w:rsidRPr="00C5752D">
        <w:t xml:space="preserve"> framework guiding this document includes;</w:t>
      </w:r>
    </w:p>
    <w:p w14:paraId="15C31A1A" w14:textId="2F00ABEA" w:rsidR="00585173" w:rsidRPr="00C5752D" w:rsidRDefault="00585173" w:rsidP="00726302">
      <w:pPr>
        <w:spacing w:after="3" w:line="276" w:lineRule="auto"/>
        <w:ind w:right="-64" w:hanging="360"/>
        <w:jc w:val="both"/>
      </w:pPr>
      <w:r w:rsidRPr="00C5752D">
        <w:rPr>
          <w:rFonts w:eastAsia="Arial" w:cs="Arial"/>
          <w:sz w:val="20"/>
        </w:rPr>
        <w:tab/>
      </w:r>
      <w:r w:rsidRPr="00C5752D">
        <w:t xml:space="preserve">Federal Ministry of </w:t>
      </w:r>
      <w:r w:rsidR="007D6E5D" w:rsidRPr="00C5752D">
        <w:t xml:space="preserve">Environment </w:t>
      </w:r>
      <w:r w:rsidRPr="00C5752D">
        <w:t xml:space="preserve">(FMEnv) Act. 1999 repelled from the Environmental Protection Agency Act of 1988 (FEPA Act) which was later changed to National Environmental Standards and Regulations Enforcement Agency (NESREA), which was established in 2007 to replace FEPA;. The following Regulations were made pursuant to the FEPA Act: </w:t>
      </w:r>
    </w:p>
    <w:p w14:paraId="47D00AAC" w14:textId="77777777" w:rsidR="00566CDE" w:rsidRPr="00C5752D" w:rsidRDefault="00566CDE" w:rsidP="00566CDE">
      <w:pPr>
        <w:spacing w:after="3" w:line="276" w:lineRule="auto"/>
        <w:ind w:left="734" w:right="-64" w:hanging="360"/>
        <w:jc w:val="both"/>
      </w:pPr>
    </w:p>
    <w:p w14:paraId="78CD0812" w14:textId="65C42B3C" w:rsidR="005B66DB" w:rsidRPr="00C5752D" w:rsidRDefault="00585173" w:rsidP="00726302">
      <w:pPr>
        <w:jc w:val="both"/>
      </w:pPr>
      <w:r w:rsidRPr="00C5752D">
        <w:t>Chapter One</w:t>
      </w:r>
      <w:r w:rsidR="005B66DB" w:rsidRPr="00C5752D">
        <w:t xml:space="preserve"> of this project report outlines several legislative issues that were considered during the exercise. This is to ensure that the proposed project complies with the relevant legislative and planning requirements of Nigeria. They generally comprise of legislations that encompass laws relating to environment, public health and land. Th</w:t>
      </w:r>
      <w:r w:rsidR="00CB08AA" w:rsidRPr="00C5752D">
        <w:t>e</w:t>
      </w:r>
      <w:r w:rsidR="005B66DB" w:rsidRPr="00C5752D">
        <w:t xml:space="preserve"> project generally conforms to the legal requirements outlined in </w:t>
      </w:r>
      <w:r w:rsidRPr="00C5752D">
        <w:t>Chapter One</w:t>
      </w:r>
      <w:r w:rsidR="005B66DB" w:rsidRPr="00C5752D">
        <w:t xml:space="preserve"> and subject</w:t>
      </w:r>
      <w:r w:rsidR="00CB08AA" w:rsidRPr="00C5752D">
        <w:t xml:space="preserve"> to</w:t>
      </w:r>
      <w:r w:rsidR="005B66DB" w:rsidRPr="00C5752D">
        <w:t xml:space="preserve"> the proposed </w:t>
      </w:r>
      <w:r w:rsidR="00CB08AA" w:rsidRPr="00C5752D">
        <w:t xml:space="preserve">ESMP </w:t>
      </w:r>
      <w:r w:rsidR="005B66DB" w:rsidRPr="00C5752D">
        <w:t>i</w:t>
      </w:r>
      <w:r w:rsidR="000E0F95" w:rsidRPr="00C5752D">
        <w:t>n Chapter five of this report.</w:t>
      </w:r>
    </w:p>
    <w:p w14:paraId="760029D8" w14:textId="77777777" w:rsidR="00286855" w:rsidRDefault="00286855" w:rsidP="005B66DB">
      <w:pPr>
        <w:pStyle w:val="Default"/>
        <w:spacing w:line="276" w:lineRule="auto"/>
        <w:jc w:val="both"/>
        <w:rPr>
          <w:rFonts w:ascii="Garamond" w:hAnsi="Garamond"/>
          <w:b/>
          <w:color w:val="auto"/>
        </w:rPr>
      </w:pPr>
    </w:p>
    <w:p w14:paraId="6CBB9651" w14:textId="2959D2FE" w:rsidR="005B66DB" w:rsidRPr="00C5752D" w:rsidRDefault="005B66DB" w:rsidP="005B66DB">
      <w:pPr>
        <w:pStyle w:val="Default"/>
        <w:spacing w:line="276" w:lineRule="auto"/>
        <w:jc w:val="both"/>
        <w:rPr>
          <w:rFonts w:ascii="Garamond" w:hAnsi="Garamond"/>
          <w:color w:val="auto"/>
        </w:rPr>
      </w:pPr>
      <w:r w:rsidRPr="00C5752D">
        <w:rPr>
          <w:rFonts w:ascii="Garamond" w:hAnsi="Garamond"/>
          <w:b/>
          <w:color w:val="auto"/>
        </w:rPr>
        <w:lastRenderedPageBreak/>
        <w:t xml:space="preserve">Methodology </w:t>
      </w:r>
    </w:p>
    <w:p w14:paraId="7486021A" w14:textId="57678650" w:rsidR="008E4B25" w:rsidRDefault="005B66DB" w:rsidP="0080467B">
      <w:pPr>
        <w:pStyle w:val="Default"/>
        <w:spacing w:line="276" w:lineRule="auto"/>
        <w:jc w:val="both"/>
        <w:rPr>
          <w:rFonts w:ascii="Garamond" w:hAnsi="Garamond"/>
          <w:color w:val="auto"/>
        </w:rPr>
      </w:pPr>
      <w:r w:rsidRPr="00C5752D">
        <w:rPr>
          <w:rFonts w:ascii="Garamond" w:hAnsi="Garamond"/>
          <w:color w:val="auto"/>
        </w:rPr>
        <w:t xml:space="preserve">The consultant adopted a participatory methodology during the study. Several consultative meetings were conducted at the federal, state, agencies and the </w:t>
      </w:r>
      <w:r w:rsidR="000E0F95" w:rsidRPr="00C5752D">
        <w:rPr>
          <w:rFonts w:ascii="Garamond" w:hAnsi="Garamond"/>
          <w:color w:val="auto"/>
        </w:rPr>
        <w:t xml:space="preserve">university Physical </w:t>
      </w:r>
      <w:r w:rsidR="00CC5F2A" w:rsidRPr="00C5752D">
        <w:rPr>
          <w:rFonts w:ascii="Garamond" w:hAnsi="Garamond"/>
          <w:color w:val="auto"/>
        </w:rPr>
        <w:t>Planning Development</w:t>
      </w:r>
      <w:r w:rsidRPr="00C5752D">
        <w:rPr>
          <w:rFonts w:ascii="Garamond" w:hAnsi="Garamond"/>
          <w:color w:val="auto"/>
        </w:rPr>
        <w:t xml:space="preserve"> Unit (PPDU) responsible for implementation of activities relating to development in the institution, the communities and other stakeholders. The consultant further reviewed various legal issues relevant to the </w:t>
      </w:r>
      <w:r w:rsidR="000E0F95" w:rsidRPr="00C5752D">
        <w:rPr>
          <w:rFonts w:ascii="Garamond" w:hAnsi="Garamond"/>
          <w:color w:val="auto"/>
        </w:rPr>
        <w:t>exercise.</w:t>
      </w:r>
    </w:p>
    <w:p w14:paraId="4CE42416" w14:textId="674945E5" w:rsidR="00DD4CD6" w:rsidRPr="00C5752D" w:rsidRDefault="00DD4CD6" w:rsidP="0080467B">
      <w:pPr>
        <w:pStyle w:val="Default"/>
        <w:spacing w:line="276" w:lineRule="auto"/>
        <w:jc w:val="both"/>
        <w:rPr>
          <w:rFonts w:ascii="Garamond" w:hAnsi="Garamond"/>
          <w:color w:val="auto"/>
        </w:rPr>
      </w:pPr>
    </w:p>
    <w:p w14:paraId="010B3D3C" w14:textId="2BB7E238" w:rsidR="00DD4CD6" w:rsidRPr="00C5752D" w:rsidRDefault="00DD4CD6" w:rsidP="0080467B">
      <w:pPr>
        <w:pStyle w:val="Default"/>
        <w:spacing w:line="276" w:lineRule="auto"/>
        <w:jc w:val="both"/>
        <w:rPr>
          <w:rFonts w:ascii="Garamond" w:hAnsi="Garamond" w:cs="Arial"/>
          <w:b/>
          <w:bCs/>
          <w:color w:val="auto"/>
        </w:rPr>
      </w:pPr>
      <w:r w:rsidRPr="00C5752D">
        <w:rPr>
          <w:rFonts w:ascii="Garamond" w:hAnsi="Garamond" w:cs="Arial"/>
          <w:b/>
          <w:bCs/>
          <w:color w:val="auto"/>
        </w:rPr>
        <w:t xml:space="preserve">ES 2: Project  Description </w:t>
      </w:r>
    </w:p>
    <w:p w14:paraId="35D09B98" w14:textId="1EEDD409" w:rsidR="00DD4CD6" w:rsidRPr="00C5752D" w:rsidRDefault="00DD4CD6" w:rsidP="0080467B">
      <w:pPr>
        <w:pStyle w:val="Default"/>
        <w:spacing w:line="276" w:lineRule="auto"/>
        <w:jc w:val="both"/>
        <w:rPr>
          <w:rFonts w:ascii="Garamond" w:hAnsi="Garamond"/>
          <w:color w:val="auto"/>
        </w:rPr>
      </w:pPr>
    </w:p>
    <w:p w14:paraId="5E90AFF0" w14:textId="77777777" w:rsidR="00DD4CD6" w:rsidRPr="00C5752D" w:rsidRDefault="00DD4CD6" w:rsidP="00F40506">
      <w:pPr>
        <w:spacing w:after="0"/>
        <w:jc w:val="both"/>
        <w:rPr>
          <w:b/>
        </w:rPr>
      </w:pPr>
      <w:r w:rsidRPr="00C5752D">
        <w:rPr>
          <w:b/>
        </w:rPr>
        <w:t>Project Activities</w:t>
      </w:r>
    </w:p>
    <w:p w14:paraId="6FBA77E1" w14:textId="7BFC299D" w:rsidR="00DD4CD6" w:rsidRPr="00C5752D" w:rsidRDefault="00DD4CD6" w:rsidP="00DD4CD6">
      <w:pPr>
        <w:jc w:val="both"/>
      </w:pPr>
      <w:r w:rsidRPr="00C5752D">
        <w:t>The proposed activities associated with the project will involve construction of a new building office accommodation</w:t>
      </w:r>
      <w:r w:rsidR="006A07DF" w:rsidRPr="00C5752D">
        <w:t>, Laboratories, Class Rooms, Conferences Rooms</w:t>
      </w:r>
      <w:r w:rsidRPr="00C5752D">
        <w:t xml:space="preserve"> and associated structures; works such as plumbing, electrical fittings, soak away, roofing etc.to accommodate staff and students of the Centre. The construction works will be implemented </w:t>
      </w:r>
      <w:r w:rsidR="006A07DF" w:rsidRPr="00C5752D">
        <w:t xml:space="preserve">by the ACEMFS PIU </w:t>
      </w:r>
      <w:r w:rsidRPr="00C5752D">
        <w:t>within the University main campus, as such there will be no involuntary resettlement, acquisition of land, relocation, compensation, loss of physical and economic assets, and/or loss of livelihoods particularly as the project by design cannot finance such concerns.</w:t>
      </w:r>
      <w:r w:rsidR="006A07DF" w:rsidRPr="00C5752D">
        <w:t xml:space="preserve"> </w:t>
      </w:r>
    </w:p>
    <w:p w14:paraId="5F95EFF1" w14:textId="2614BAC1" w:rsidR="00DD4CD6" w:rsidRPr="00C5752D" w:rsidRDefault="00DD4CD6" w:rsidP="00DD4CD6">
      <w:pPr>
        <w:spacing w:after="0"/>
        <w:jc w:val="both"/>
        <w:rPr>
          <w:rFonts w:cs="Arial"/>
          <w:b/>
        </w:rPr>
      </w:pPr>
      <w:r w:rsidRPr="00C5752D">
        <w:rPr>
          <w:rFonts w:cs="Arial"/>
          <w:b/>
        </w:rPr>
        <w:t>Initial State of the</w:t>
      </w:r>
      <w:r w:rsidR="00F204B6" w:rsidRPr="00C5752D">
        <w:rPr>
          <w:rFonts w:cs="Arial"/>
          <w:b/>
        </w:rPr>
        <w:t xml:space="preserve"> Environment </w:t>
      </w:r>
      <w:r w:rsidRPr="00C5752D">
        <w:rPr>
          <w:rFonts w:cs="Arial"/>
          <w:b/>
        </w:rPr>
        <w:t xml:space="preserve"> </w:t>
      </w:r>
    </w:p>
    <w:p w14:paraId="683B0D49" w14:textId="658CFE8C" w:rsidR="0080467B" w:rsidRPr="00C5752D" w:rsidRDefault="00DD4CD6" w:rsidP="00682FB3">
      <w:pPr>
        <w:jc w:val="both"/>
      </w:pPr>
      <w:r w:rsidRPr="00C5752D">
        <w:t xml:space="preserve">The initial state of the environment is relatively flat, slope gently Eastward direction, hence can easily be drained and discharged into the natural stream eastward direction of the site. </w:t>
      </w:r>
      <w:r w:rsidRPr="00C5752D">
        <w:rPr>
          <w:szCs w:val="24"/>
        </w:rPr>
        <w:t xml:space="preserve">The existing master plan refers to the University vegetation as being dominated by stunted shrubs intercepted with trees of moderate height. The trees are said to be generally of eucalyptus extraction with fairly useful products. Human activities have greatly affected the vegetation pushing it towards derived dry Sahel- Savannah grass/shrub land. Vegetation of the site today can simply be referred to as shrub/grass land with scattered short trees; with danger of extinction of some common trees. </w:t>
      </w:r>
      <w:r w:rsidRPr="00C5752D">
        <w:t xml:space="preserve">The site is accessed through the following roads (a) From the University gate to the roundabout to school of Life Sciences and extended to the subject site. The site can easily be connected to the electricity from the electric line that terminated at the School of Life Sciences 170 metres away from the subject site. </w:t>
      </w:r>
    </w:p>
    <w:p w14:paraId="17157B75" w14:textId="5FB44D56" w:rsidR="00280BE7" w:rsidRPr="00C5752D" w:rsidRDefault="00280BE7" w:rsidP="00280BE7">
      <w:pPr>
        <w:spacing w:after="0" w:line="240" w:lineRule="auto"/>
        <w:rPr>
          <w:rFonts w:eastAsiaTheme="minorEastAsia" w:cs="Arial"/>
          <w:b/>
          <w:bCs/>
          <w:sz w:val="22"/>
          <w:lang w:val="en-US"/>
        </w:rPr>
      </w:pPr>
      <w:r w:rsidRPr="00C5752D">
        <w:rPr>
          <w:rFonts w:eastAsiaTheme="minorEastAsia" w:cs="Arial"/>
          <w:b/>
          <w:bCs/>
          <w:sz w:val="22"/>
          <w:lang w:val="en-US"/>
        </w:rPr>
        <w:t xml:space="preserve">ES3 </w:t>
      </w:r>
      <w:r w:rsidR="00C905F0" w:rsidRPr="00C5752D">
        <w:rPr>
          <w:rFonts w:eastAsiaTheme="minorEastAsia" w:cs="Arial"/>
          <w:b/>
          <w:bCs/>
          <w:sz w:val="22"/>
          <w:lang w:val="en-US"/>
        </w:rPr>
        <w:t>Biophysical and Socio-Economic Characteristics</w:t>
      </w:r>
    </w:p>
    <w:p w14:paraId="2E2E049B" w14:textId="77777777" w:rsidR="00280BE7" w:rsidRPr="00C5752D" w:rsidRDefault="00280BE7" w:rsidP="00280BE7">
      <w:pPr>
        <w:spacing w:line="276" w:lineRule="auto"/>
        <w:jc w:val="both"/>
        <w:rPr>
          <w:rFonts w:eastAsia="Calibri" w:cs="Times New Roman"/>
        </w:rPr>
      </w:pPr>
      <w:r w:rsidRPr="00C5752D">
        <w:rPr>
          <w:rFonts w:eastAsiaTheme="minorEastAsia" w:cs="Times New Roman"/>
          <w:szCs w:val="24"/>
          <w:lang w:val="en-US"/>
        </w:rPr>
        <w:t>Baseline environmental assessments of the project area were conducted from 25</w:t>
      </w:r>
      <w:r w:rsidRPr="00C5752D">
        <w:rPr>
          <w:rFonts w:eastAsiaTheme="minorEastAsia" w:cs="Times New Roman"/>
          <w:szCs w:val="24"/>
          <w:vertAlign w:val="superscript"/>
          <w:lang w:val="en-US"/>
        </w:rPr>
        <w:t>th</w:t>
      </w:r>
      <w:r w:rsidRPr="00C5752D">
        <w:rPr>
          <w:rFonts w:eastAsiaTheme="minorEastAsia" w:cs="Times New Roman"/>
          <w:szCs w:val="24"/>
          <w:lang w:val="en-US"/>
        </w:rPr>
        <w:t xml:space="preserve"> &amp; 29</w:t>
      </w:r>
      <w:r w:rsidRPr="00C5752D">
        <w:rPr>
          <w:rFonts w:eastAsiaTheme="minorEastAsia" w:cs="Times New Roman"/>
          <w:szCs w:val="24"/>
          <w:vertAlign w:val="superscript"/>
          <w:lang w:val="en-US"/>
        </w:rPr>
        <w:t>th</w:t>
      </w:r>
      <w:r w:rsidRPr="00C5752D">
        <w:rPr>
          <w:rFonts w:eastAsiaTheme="minorEastAsia" w:cs="Times New Roman"/>
          <w:szCs w:val="24"/>
          <w:lang w:val="en-US"/>
        </w:rPr>
        <w:t xml:space="preserve"> July 2022 to determine the existing environmental condition (both natural and human environments) prior to the commencement of the project. </w:t>
      </w:r>
      <w:r w:rsidRPr="00C5752D">
        <w:rPr>
          <w:rFonts w:eastAsia="Calibri" w:cs="Times New Roman"/>
        </w:rPr>
        <w:t>The information/data on the environmental condition of the study area were acquired through desktop research and field visit. Materials that were consulted included reports on feasibility study of the proposed project site, previous environmental surveys in the area, publications, textbooks, maps etc.</w:t>
      </w:r>
    </w:p>
    <w:p w14:paraId="6D0E2D5A" w14:textId="4C014FDD" w:rsidR="00280BE7" w:rsidRPr="00C5752D" w:rsidRDefault="00280BE7" w:rsidP="00C905F0">
      <w:pPr>
        <w:widowControl w:val="0"/>
        <w:autoSpaceDE w:val="0"/>
        <w:autoSpaceDN w:val="0"/>
        <w:adjustRightInd w:val="0"/>
        <w:spacing w:line="276" w:lineRule="auto"/>
        <w:jc w:val="both"/>
        <w:rPr>
          <w:rFonts w:eastAsia="Calibri" w:cs="Times New Roman"/>
          <w:szCs w:val="24"/>
        </w:rPr>
      </w:pPr>
      <w:r w:rsidRPr="00C5752D">
        <w:rPr>
          <w:rFonts w:eastAsia="Calibri" w:cs="Times New Roman"/>
          <w:szCs w:val="24"/>
        </w:rPr>
        <w:t xml:space="preserve">Information was gathered during the stakeholder consultation and socio-economic baseline study </w:t>
      </w:r>
      <w:r w:rsidRPr="00C5752D">
        <w:rPr>
          <w:rFonts w:eastAsia="Calibri" w:cs="Times New Roman"/>
          <w:szCs w:val="24"/>
        </w:rPr>
        <w:lastRenderedPageBreak/>
        <w:t>undertaken within the University community. Information relating to the biophysical aspects of the site was captured through these interactions and details are also presented. The additional information gathered from the campus relates to ecosystem services and livelihood aspects within the study area.</w:t>
      </w:r>
    </w:p>
    <w:p w14:paraId="6961B5E9" w14:textId="563F9B0A" w:rsidR="00D0442C" w:rsidRPr="00C5752D" w:rsidRDefault="00D0442C" w:rsidP="00C905F0">
      <w:pPr>
        <w:widowControl w:val="0"/>
        <w:autoSpaceDE w:val="0"/>
        <w:autoSpaceDN w:val="0"/>
        <w:adjustRightInd w:val="0"/>
        <w:spacing w:line="276" w:lineRule="auto"/>
        <w:jc w:val="both"/>
        <w:rPr>
          <w:rFonts w:eastAsia="Calibri" w:cs="Arial"/>
          <w:b/>
          <w:bCs/>
          <w:sz w:val="22"/>
        </w:rPr>
      </w:pPr>
      <w:r w:rsidRPr="00C5752D">
        <w:rPr>
          <w:rFonts w:eastAsia="Calibri" w:cs="Arial"/>
          <w:b/>
          <w:bCs/>
          <w:sz w:val="22"/>
        </w:rPr>
        <w:t xml:space="preserve">Potential Impact Identification </w:t>
      </w:r>
    </w:p>
    <w:p w14:paraId="41CC8BF2" w14:textId="77777777" w:rsidR="002A3AC3" w:rsidRPr="00C5752D" w:rsidRDefault="002A3AC3" w:rsidP="00551ECA">
      <w:pPr>
        <w:spacing w:after="0"/>
        <w:rPr>
          <w:u w:val="single"/>
        </w:rPr>
      </w:pPr>
      <w:r w:rsidRPr="00C5752D">
        <w:rPr>
          <w:u w:val="single"/>
        </w:rPr>
        <w:t>Positive/Beneficial Impacts</w:t>
      </w:r>
    </w:p>
    <w:p w14:paraId="5F2198C8" w14:textId="6D87B038" w:rsidR="002A3AC3" w:rsidRPr="00C5752D" w:rsidRDefault="002A3AC3" w:rsidP="00191868">
      <w:pPr>
        <w:pStyle w:val="ListParagraph"/>
        <w:numPr>
          <w:ilvl w:val="0"/>
          <w:numId w:val="14"/>
        </w:numPr>
        <w:spacing w:after="160" w:line="240" w:lineRule="auto"/>
        <w:jc w:val="both"/>
        <w:rPr>
          <w:rFonts w:ascii="Garamond" w:hAnsi="Garamond"/>
        </w:rPr>
      </w:pPr>
      <w:r w:rsidRPr="00C5752D">
        <w:rPr>
          <w:rFonts w:ascii="Garamond" w:hAnsi="Garamond"/>
        </w:rPr>
        <w:t xml:space="preserve">The proposed project is expected to be largely beneficial to the </w:t>
      </w:r>
      <w:r w:rsidR="001D168B" w:rsidRPr="00C5752D">
        <w:rPr>
          <w:rFonts w:ascii="Garamond" w:hAnsi="Garamond" w:cs="Arial"/>
          <w:szCs w:val="24"/>
        </w:rPr>
        <w:t xml:space="preserve">adjoining communities, </w:t>
      </w:r>
      <w:r w:rsidRPr="00C5752D">
        <w:rPr>
          <w:rFonts w:ascii="Garamond" w:hAnsi="Garamond"/>
        </w:rPr>
        <w:t>students and st</w:t>
      </w:r>
      <w:r w:rsidR="008405D5" w:rsidRPr="00C5752D">
        <w:rPr>
          <w:rFonts w:ascii="Garamond" w:hAnsi="Garamond"/>
        </w:rPr>
        <w:t xml:space="preserve">aff of the University, </w:t>
      </w:r>
      <w:r w:rsidR="006A07DF" w:rsidRPr="00C5752D">
        <w:rPr>
          <w:rFonts w:ascii="Garamond" w:hAnsi="Garamond" w:cs="Arial"/>
          <w:szCs w:val="24"/>
        </w:rPr>
        <w:t>Niger</w:t>
      </w:r>
      <w:r w:rsidR="000A7E89" w:rsidRPr="00C5752D">
        <w:rPr>
          <w:rFonts w:ascii="Garamond" w:hAnsi="Garamond" w:cs="Arial"/>
          <w:szCs w:val="24"/>
        </w:rPr>
        <w:t xml:space="preserve"> State</w:t>
      </w:r>
      <w:r w:rsidR="001D168B" w:rsidRPr="00C5752D">
        <w:rPr>
          <w:rFonts w:ascii="Garamond" w:hAnsi="Garamond" w:cs="Arial"/>
          <w:szCs w:val="24"/>
        </w:rPr>
        <w:t xml:space="preserve"> and </w:t>
      </w:r>
      <w:r w:rsidR="008405D5" w:rsidRPr="00C5752D">
        <w:rPr>
          <w:rFonts w:ascii="Garamond" w:hAnsi="Garamond"/>
        </w:rPr>
        <w:t xml:space="preserve">Nation at large, </w:t>
      </w:r>
      <w:r w:rsidR="001D168B" w:rsidRPr="00C5752D">
        <w:rPr>
          <w:rFonts w:ascii="Garamond" w:hAnsi="Garamond" w:cs="Arial"/>
          <w:szCs w:val="24"/>
        </w:rPr>
        <w:t xml:space="preserve">as </w:t>
      </w:r>
      <w:r w:rsidRPr="00C5752D">
        <w:rPr>
          <w:rFonts w:ascii="Garamond" w:hAnsi="Garamond"/>
        </w:rPr>
        <w:t xml:space="preserve">it is envisaged to increase enrolment of students for </w:t>
      </w:r>
      <w:r w:rsidR="001D168B" w:rsidRPr="00C5752D">
        <w:rPr>
          <w:rFonts w:ascii="Garamond" w:hAnsi="Garamond" w:cs="Arial"/>
          <w:szCs w:val="24"/>
        </w:rPr>
        <w:t>technology</w:t>
      </w:r>
      <w:r w:rsidR="00E22D6B" w:rsidRPr="00C5752D">
        <w:rPr>
          <w:rFonts w:ascii="Garamond" w:hAnsi="Garamond"/>
        </w:rPr>
        <w:t xml:space="preserve"> and </w:t>
      </w:r>
      <w:r w:rsidR="001D168B" w:rsidRPr="00C5752D">
        <w:rPr>
          <w:rFonts w:ascii="Garamond" w:hAnsi="Garamond" w:cs="Arial"/>
          <w:szCs w:val="24"/>
        </w:rPr>
        <w:t>IT courses such as cybersecurity, computer sciences and information technology,</w:t>
      </w:r>
      <w:r w:rsidR="00E22D6B" w:rsidRPr="00C5752D">
        <w:rPr>
          <w:rFonts w:ascii="Garamond" w:hAnsi="Garamond"/>
        </w:rPr>
        <w:t xml:space="preserve"> </w:t>
      </w:r>
      <w:r w:rsidRPr="00C5752D">
        <w:rPr>
          <w:rFonts w:ascii="Garamond" w:hAnsi="Garamond"/>
        </w:rPr>
        <w:t>amongst others.</w:t>
      </w:r>
    </w:p>
    <w:p w14:paraId="049A2601" w14:textId="7C6819EC" w:rsidR="001D168B" w:rsidRPr="00C5752D" w:rsidRDefault="001D168B" w:rsidP="00191868">
      <w:pPr>
        <w:pStyle w:val="ListParagraph"/>
        <w:numPr>
          <w:ilvl w:val="0"/>
          <w:numId w:val="14"/>
        </w:numPr>
        <w:spacing w:after="160" w:line="240" w:lineRule="auto"/>
        <w:jc w:val="both"/>
        <w:rPr>
          <w:rFonts w:ascii="Garamond" w:hAnsi="Garamond" w:cs="Arial"/>
          <w:szCs w:val="24"/>
        </w:rPr>
      </w:pPr>
      <w:r w:rsidRPr="00C5752D">
        <w:rPr>
          <w:rFonts w:ascii="Garamond" w:hAnsi="Garamond" w:cs="Arial"/>
          <w:szCs w:val="24"/>
        </w:rPr>
        <w:t xml:space="preserve">Rehabilitation of the access route to the site will be beneficial to </w:t>
      </w:r>
      <w:r w:rsidR="000A7E89" w:rsidRPr="00C5752D">
        <w:rPr>
          <w:rFonts w:ascii="Garamond" w:hAnsi="Garamond" w:cs="Arial"/>
          <w:szCs w:val="24"/>
        </w:rPr>
        <w:t>students</w:t>
      </w:r>
      <w:r w:rsidRPr="00C5752D">
        <w:rPr>
          <w:rFonts w:ascii="Garamond" w:hAnsi="Garamond" w:cs="Arial"/>
          <w:szCs w:val="24"/>
        </w:rPr>
        <w:t xml:space="preserve"> and other road users in the project location</w:t>
      </w:r>
    </w:p>
    <w:p w14:paraId="26EF10A4" w14:textId="77777777" w:rsidR="002A3AC3" w:rsidRPr="00C5752D" w:rsidRDefault="002A3AC3" w:rsidP="00191868">
      <w:pPr>
        <w:pStyle w:val="ListParagraph"/>
        <w:numPr>
          <w:ilvl w:val="0"/>
          <w:numId w:val="14"/>
        </w:numPr>
        <w:spacing w:after="160" w:line="240" w:lineRule="auto"/>
        <w:jc w:val="both"/>
        <w:rPr>
          <w:rFonts w:ascii="Garamond" w:hAnsi="Garamond"/>
        </w:rPr>
      </w:pPr>
      <w:r w:rsidRPr="00C5752D">
        <w:rPr>
          <w:rFonts w:ascii="Garamond" w:hAnsi="Garamond"/>
        </w:rPr>
        <w:t>Short term employment will also be created for locals within the school and around the project location especially as unskilled workers.</w:t>
      </w:r>
    </w:p>
    <w:p w14:paraId="3C5E3134" w14:textId="77777777" w:rsidR="002A3AC3" w:rsidRPr="00C5752D" w:rsidRDefault="002A3AC3" w:rsidP="00191868">
      <w:pPr>
        <w:pStyle w:val="ListParagraph"/>
        <w:numPr>
          <w:ilvl w:val="0"/>
          <w:numId w:val="14"/>
        </w:numPr>
        <w:spacing w:after="160" w:line="240" w:lineRule="auto"/>
        <w:jc w:val="both"/>
        <w:rPr>
          <w:rFonts w:ascii="Garamond" w:hAnsi="Garamond"/>
        </w:rPr>
      </w:pPr>
      <w:r w:rsidRPr="00C5752D">
        <w:rPr>
          <w:rFonts w:ascii="Garamond" w:hAnsi="Garamond"/>
        </w:rPr>
        <w:t>Presence of contractor workers will lead to Increase in revenue for petty traders of food, water etc. due to patronage.</w:t>
      </w:r>
    </w:p>
    <w:p w14:paraId="049278A1" w14:textId="77777777" w:rsidR="002A3AC3" w:rsidRPr="00C5752D" w:rsidRDefault="002A3AC3" w:rsidP="00551ECA">
      <w:pPr>
        <w:tabs>
          <w:tab w:val="left" w:pos="3405"/>
        </w:tabs>
        <w:spacing w:after="0"/>
        <w:rPr>
          <w:u w:val="single"/>
          <w:lang w:val="en-US"/>
        </w:rPr>
      </w:pPr>
      <w:r w:rsidRPr="00C5752D">
        <w:rPr>
          <w:u w:val="single"/>
          <w:lang w:val="en-US"/>
        </w:rPr>
        <w:t>Negative/Adverse Impacts</w:t>
      </w:r>
      <w:r w:rsidRPr="00C5752D">
        <w:rPr>
          <w:u w:val="single"/>
          <w:lang w:val="en-US"/>
        </w:rPr>
        <w:tab/>
      </w:r>
    </w:p>
    <w:p w14:paraId="022A58B6" w14:textId="43BDD179" w:rsidR="002A3AC3" w:rsidRPr="00C5752D" w:rsidRDefault="002A3AC3" w:rsidP="00551ECA">
      <w:pPr>
        <w:spacing w:after="0"/>
        <w:rPr>
          <w:lang w:val="en-US"/>
        </w:rPr>
      </w:pPr>
      <w:r w:rsidRPr="00C5752D">
        <w:rPr>
          <w:lang w:val="en-US"/>
        </w:rPr>
        <w:t>The proposed construction is withi</w:t>
      </w:r>
      <w:r w:rsidR="005A1C42" w:rsidRPr="00C5752D">
        <w:rPr>
          <w:lang w:val="en-US"/>
        </w:rPr>
        <w:t xml:space="preserve">n </w:t>
      </w:r>
      <w:r w:rsidR="001D168B" w:rsidRPr="00C5752D">
        <w:rPr>
          <w:rFonts w:cs="Arial"/>
          <w:szCs w:val="24"/>
          <w:lang w:val="en-US"/>
        </w:rPr>
        <w:t>the fenced FUT Minna</w:t>
      </w:r>
      <w:r w:rsidR="005A1C42" w:rsidRPr="00C5752D">
        <w:rPr>
          <w:lang w:val="en-US"/>
        </w:rPr>
        <w:t xml:space="preserve"> Main campus</w:t>
      </w:r>
      <w:r w:rsidR="001D168B" w:rsidRPr="00C5752D">
        <w:rPr>
          <w:rFonts w:cs="Arial"/>
          <w:szCs w:val="24"/>
          <w:lang w:val="en-US"/>
        </w:rPr>
        <w:t xml:space="preserve"> Gidan Kwano</w:t>
      </w:r>
      <w:r w:rsidRPr="00C5752D">
        <w:rPr>
          <w:lang w:val="en-US"/>
        </w:rPr>
        <w:t>. Some of the potential adverse impacts include:</w:t>
      </w:r>
    </w:p>
    <w:p w14:paraId="2D99F5A4" w14:textId="77777777" w:rsidR="002A3AC3" w:rsidRPr="00C5752D" w:rsidRDefault="002A3AC3" w:rsidP="00191868">
      <w:pPr>
        <w:pStyle w:val="ListParagraph"/>
        <w:numPr>
          <w:ilvl w:val="0"/>
          <w:numId w:val="13"/>
        </w:numPr>
        <w:spacing w:after="160" w:line="240" w:lineRule="auto"/>
        <w:jc w:val="both"/>
        <w:rPr>
          <w:rFonts w:ascii="Garamond" w:hAnsi="Garamond"/>
        </w:rPr>
      </w:pPr>
      <w:r w:rsidRPr="00C5752D">
        <w:rPr>
          <w:rFonts w:ascii="Garamond" w:hAnsi="Garamond"/>
        </w:rPr>
        <w:t>Risk of aquifer over-exploitation and pollution of ground water resources due to borehole drilling.</w:t>
      </w:r>
    </w:p>
    <w:p w14:paraId="06715EEA" w14:textId="77777777" w:rsidR="002A3AC3" w:rsidRPr="00C5752D" w:rsidRDefault="002A3AC3" w:rsidP="00191868">
      <w:pPr>
        <w:pStyle w:val="ListParagraph"/>
        <w:numPr>
          <w:ilvl w:val="0"/>
          <w:numId w:val="13"/>
        </w:numPr>
        <w:spacing w:after="160" w:line="240" w:lineRule="auto"/>
        <w:jc w:val="both"/>
        <w:rPr>
          <w:rFonts w:ascii="Garamond" w:hAnsi="Garamond"/>
        </w:rPr>
      </w:pPr>
      <w:r w:rsidRPr="00C5752D">
        <w:rPr>
          <w:rFonts w:ascii="Garamond" w:hAnsi="Garamond"/>
        </w:rPr>
        <w:t>Occupational health &amp; safety risks from civil works and operation of machinery could lead to injuries, accidents for workers.</w:t>
      </w:r>
    </w:p>
    <w:p w14:paraId="4652E251" w14:textId="77777777" w:rsidR="002A3AC3" w:rsidRPr="00C5752D" w:rsidRDefault="002A3AC3" w:rsidP="00191868">
      <w:pPr>
        <w:pStyle w:val="ListParagraph"/>
        <w:numPr>
          <w:ilvl w:val="0"/>
          <w:numId w:val="13"/>
        </w:numPr>
        <w:spacing w:after="160" w:line="240" w:lineRule="auto"/>
        <w:jc w:val="both"/>
        <w:rPr>
          <w:rFonts w:ascii="Garamond" w:hAnsi="Garamond"/>
        </w:rPr>
      </w:pPr>
      <w:r w:rsidRPr="00C5752D">
        <w:rPr>
          <w:rFonts w:ascii="Garamond" w:hAnsi="Garamond"/>
        </w:rPr>
        <w:t xml:space="preserve">Poor labour and working conditions could lead to ill-health, grievances, discrimination etc. </w:t>
      </w:r>
    </w:p>
    <w:p w14:paraId="74C116D0" w14:textId="77777777" w:rsidR="002A3AC3" w:rsidRPr="00C5752D" w:rsidRDefault="002A3AC3" w:rsidP="00191868">
      <w:pPr>
        <w:pStyle w:val="ListParagraph"/>
        <w:numPr>
          <w:ilvl w:val="0"/>
          <w:numId w:val="13"/>
        </w:numPr>
        <w:spacing w:after="160" w:line="240" w:lineRule="auto"/>
        <w:jc w:val="both"/>
        <w:rPr>
          <w:rFonts w:ascii="Garamond" w:hAnsi="Garamond"/>
        </w:rPr>
      </w:pPr>
      <w:r w:rsidRPr="00C5752D">
        <w:rPr>
          <w:rFonts w:ascii="Garamond" w:hAnsi="Garamond"/>
        </w:rPr>
        <w:t>Waste generated from construction activities such as cement, wood, iron rods etc. could lead to environmental pollution if poorly managed. This could also lead to public health concerns especially for the students</w:t>
      </w:r>
    </w:p>
    <w:p w14:paraId="2E951E27" w14:textId="77777777" w:rsidR="002A3AC3" w:rsidRPr="00C5752D" w:rsidRDefault="002A3AC3" w:rsidP="00191868">
      <w:pPr>
        <w:pStyle w:val="ListParagraph"/>
        <w:numPr>
          <w:ilvl w:val="0"/>
          <w:numId w:val="13"/>
        </w:numPr>
        <w:spacing w:after="160" w:line="240" w:lineRule="auto"/>
        <w:jc w:val="both"/>
        <w:rPr>
          <w:rFonts w:ascii="Garamond" w:hAnsi="Garamond"/>
        </w:rPr>
      </w:pPr>
      <w:r w:rsidRPr="00C5752D">
        <w:rPr>
          <w:rFonts w:ascii="Garamond" w:hAnsi="Garamond"/>
        </w:rPr>
        <w:t>Electrical and electronic wastes such as electrical wires, sockets etc. could lead to toxicity if poorly managed</w:t>
      </w:r>
    </w:p>
    <w:p w14:paraId="29B289EC" w14:textId="437EECD6" w:rsidR="002A3AC3" w:rsidRPr="00C5752D" w:rsidRDefault="002A3AC3" w:rsidP="00191868">
      <w:pPr>
        <w:pStyle w:val="ListParagraph"/>
        <w:numPr>
          <w:ilvl w:val="0"/>
          <w:numId w:val="13"/>
        </w:numPr>
        <w:spacing w:after="160" w:line="240" w:lineRule="auto"/>
        <w:jc w:val="both"/>
        <w:rPr>
          <w:rFonts w:ascii="Garamond" w:hAnsi="Garamond"/>
        </w:rPr>
      </w:pPr>
      <w:r w:rsidRPr="00C5752D">
        <w:rPr>
          <w:rFonts w:ascii="Garamond" w:hAnsi="Garamond"/>
        </w:rPr>
        <w:t>Risk of increased air and noise pollution, if Contractor harnesses water from the river for construction works, or disc</w:t>
      </w:r>
      <w:r w:rsidR="005A1C42" w:rsidRPr="00C5752D">
        <w:rPr>
          <w:rFonts w:ascii="Garamond" w:hAnsi="Garamond"/>
        </w:rPr>
        <w:t>harges wastewater into the river</w:t>
      </w:r>
      <w:r w:rsidRPr="00C5752D">
        <w:rPr>
          <w:rFonts w:ascii="Garamond" w:hAnsi="Garamond"/>
        </w:rPr>
        <w:t>.</w:t>
      </w:r>
    </w:p>
    <w:p w14:paraId="6267C552" w14:textId="1258EC3E" w:rsidR="000E5FB7" w:rsidRPr="00C5752D" w:rsidRDefault="001A1CB2" w:rsidP="00191868">
      <w:pPr>
        <w:pStyle w:val="ListParagraph"/>
        <w:numPr>
          <w:ilvl w:val="0"/>
          <w:numId w:val="13"/>
        </w:numPr>
        <w:rPr>
          <w:rFonts w:ascii="Garamond" w:hAnsi="Garamond"/>
          <w:sz w:val="20"/>
          <w:szCs w:val="20"/>
        </w:rPr>
      </w:pPr>
      <w:r w:rsidRPr="00C5752D">
        <w:rPr>
          <w:rFonts w:ascii="Garamond" w:hAnsi="Garamond"/>
          <w:sz w:val="20"/>
          <w:szCs w:val="20"/>
        </w:rPr>
        <w:t xml:space="preserve">Risk of theft, security, </w:t>
      </w:r>
      <w:r w:rsidR="00990C3F" w:rsidRPr="00C5752D">
        <w:rPr>
          <w:rFonts w:ascii="Garamond" w:hAnsi="Garamond"/>
          <w:sz w:val="20"/>
          <w:szCs w:val="20"/>
        </w:rPr>
        <w:t>gender-based</w:t>
      </w:r>
      <w:r w:rsidRPr="00C5752D">
        <w:rPr>
          <w:rFonts w:ascii="Garamond" w:hAnsi="Garamond"/>
          <w:sz w:val="20"/>
          <w:szCs w:val="20"/>
        </w:rPr>
        <w:t xml:space="preserve"> violence (GBV) /sexual exploitation and </w:t>
      </w:r>
      <w:r w:rsidR="00990C3F">
        <w:rPr>
          <w:rFonts w:ascii="Garamond" w:hAnsi="Garamond"/>
          <w:sz w:val="20"/>
          <w:szCs w:val="20"/>
        </w:rPr>
        <w:t>abu</w:t>
      </w:r>
      <w:r w:rsidRPr="00C5752D">
        <w:rPr>
          <w:rFonts w:ascii="Garamond" w:hAnsi="Garamond"/>
          <w:sz w:val="20"/>
          <w:szCs w:val="20"/>
        </w:rPr>
        <w:t>se (SEA), and increase in sexually transmitted infections (STIs)/sexually transmitted diseases from influx of labour to site.</w:t>
      </w:r>
    </w:p>
    <w:p w14:paraId="6A6C4E57" w14:textId="29700F35" w:rsidR="000E5FB7" w:rsidRPr="00C5752D" w:rsidRDefault="002A3AC3" w:rsidP="00191868">
      <w:pPr>
        <w:pStyle w:val="ListParagraph"/>
        <w:numPr>
          <w:ilvl w:val="0"/>
          <w:numId w:val="13"/>
        </w:numPr>
        <w:rPr>
          <w:rFonts w:ascii="Garamond" w:hAnsi="Garamond"/>
          <w:sz w:val="20"/>
          <w:szCs w:val="20"/>
        </w:rPr>
      </w:pPr>
      <w:r w:rsidRPr="00C5752D">
        <w:rPr>
          <w:rFonts w:ascii="Garamond" w:hAnsi="Garamond"/>
        </w:rPr>
        <w:t xml:space="preserve">Poor labour and working conditions could lead to ill-health, grievances, discrimination etc. </w:t>
      </w:r>
      <w:bookmarkStart w:id="27" w:name="_Toc119271081"/>
      <w:bookmarkStart w:id="28" w:name="_Toc124784629"/>
      <w:bookmarkStart w:id="29" w:name="_Toc124784931"/>
      <w:bookmarkStart w:id="30" w:name="_Toc124785383"/>
      <w:bookmarkStart w:id="31" w:name="_Toc125424912"/>
      <w:bookmarkStart w:id="32" w:name="_Toc125431659"/>
      <w:bookmarkStart w:id="33" w:name="_Toc125478876"/>
    </w:p>
    <w:bookmarkEnd w:id="27"/>
    <w:bookmarkEnd w:id="28"/>
    <w:bookmarkEnd w:id="29"/>
    <w:bookmarkEnd w:id="30"/>
    <w:bookmarkEnd w:id="31"/>
    <w:bookmarkEnd w:id="32"/>
    <w:bookmarkEnd w:id="33"/>
    <w:p w14:paraId="727F018E" w14:textId="398B4D5F" w:rsidR="000E5FB7" w:rsidRPr="00C5752D" w:rsidRDefault="000E5FB7" w:rsidP="000E5FB7">
      <w:pPr>
        <w:spacing w:after="0" w:line="276" w:lineRule="auto"/>
        <w:jc w:val="both"/>
        <w:rPr>
          <w:rFonts w:cs="Arial"/>
          <w:b/>
        </w:rPr>
      </w:pPr>
      <w:r w:rsidRPr="00C5752D">
        <w:rPr>
          <w:rFonts w:cs="Arial"/>
          <w:b/>
        </w:rPr>
        <w:t xml:space="preserve">Environmental Impacts Mitigation Measures </w:t>
      </w:r>
    </w:p>
    <w:p w14:paraId="5C4FA0ED" w14:textId="5A01DE28" w:rsidR="000E5FB7" w:rsidRPr="00C5752D" w:rsidRDefault="000E5FB7" w:rsidP="000E5FB7">
      <w:pPr>
        <w:jc w:val="both"/>
      </w:pPr>
      <w:r w:rsidRPr="00C5752D">
        <w:lastRenderedPageBreak/>
        <w:t>The potential and associated impacts of the proposed project were identified and evaluated using standard procedures. Various source references including past project experience, professional judgment and knowledge of both the project environment and project activities were used in the assessment. The associated and potential impacts of the proposed project as well as the proffered mitigations are summarized in</w:t>
      </w:r>
      <w:r w:rsidR="000B652D" w:rsidRPr="00C5752D">
        <w:t xml:space="preserve"> Chapter 4 </w:t>
      </w:r>
      <w:r w:rsidRPr="00C5752D">
        <w:t xml:space="preserve"> </w:t>
      </w:r>
      <w:r w:rsidR="000B652D" w:rsidRPr="00C5752D">
        <w:t xml:space="preserve">in </w:t>
      </w:r>
      <w:r w:rsidRPr="00C5752D">
        <w:t>table 4.4..</w:t>
      </w:r>
    </w:p>
    <w:p w14:paraId="788CCC8C" w14:textId="4F1B1639" w:rsidR="001D168B" w:rsidRPr="00C5752D" w:rsidRDefault="001D168B" w:rsidP="001D168B">
      <w:pPr>
        <w:spacing w:after="0"/>
        <w:rPr>
          <w:rFonts w:cs="Arial"/>
          <w:b/>
          <w:bCs/>
          <w:sz w:val="22"/>
          <w:lang w:val="en-US"/>
        </w:rPr>
      </w:pPr>
      <w:r w:rsidRPr="00C5752D">
        <w:rPr>
          <w:rFonts w:cs="Arial"/>
          <w:b/>
          <w:bCs/>
          <w:sz w:val="22"/>
          <w:lang w:val="en-US"/>
        </w:rPr>
        <w:t xml:space="preserve">ES </w:t>
      </w:r>
      <w:r w:rsidR="00280BE7" w:rsidRPr="00C5752D">
        <w:rPr>
          <w:rFonts w:cs="Arial"/>
          <w:b/>
          <w:bCs/>
          <w:sz w:val="22"/>
          <w:lang w:val="en-US"/>
        </w:rPr>
        <w:t>4</w:t>
      </w:r>
      <w:r w:rsidRPr="00C5752D">
        <w:rPr>
          <w:rFonts w:cs="Arial"/>
          <w:b/>
          <w:bCs/>
          <w:sz w:val="22"/>
          <w:lang w:val="en-US"/>
        </w:rPr>
        <w:t>: Environmental and Social Management and Monitoring Plan</w:t>
      </w:r>
    </w:p>
    <w:p w14:paraId="2306DD85" w14:textId="3D6F99A1" w:rsidR="002A3AC3" w:rsidRPr="00C5752D" w:rsidRDefault="002A3AC3" w:rsidP="00BB01F9">
      <w:pPr>
        <w:jc w:val="both"/>
        <w:rPr>
          <w:lang w:val="en-US"/>
        </w:rPr>
      </w:pPr>
      <w:r w:rsidRPr="00C5752D">
        <w:rPr>
          <w:lang w:val="en-US"/>
        </w:rPr>
        <w:t xml:space="preserve">As part of this ESMP, a project specific E&amp;S management and monitoring plan has been designed. The environmental and social management and monitoring plan for matrix presents site-specific mitigation measures for potential negative impacts of the project. The matrix also presents the plan for monitoring compliance, defines the costs for mitigation and monitoring, frequency of monitoring, parameters to be monitored, and responsibilities for mitigation and monitoring. Additionally, training </w:t>
      </w:r>
      <w:r w:rsidR="001D168B" w:rsidRPr="00C5752D">
        <w:rPr>
          <w:rFonts w:cs="Arial"/>
          <w:szCs w:val="24"/>
          <w:lang w:val="en-US"/>
        </w:rPr>
        <w:t>programmes</w:t>
      </w:r>
      <w:r w:rsidRPr="00C5752D">
        <w:rPr>
          <w:lang w:val="en-US"/>
        </w:rPr>
        <w:t xml:space="preserve"> to enhance capacity as well as budget estimates to ensure implementation. Most of the mitigation measures are the obligation of the Contractor. Consequently, the project team will provide the ESMP to the selected contractor to guide the preparation of their bids taking into account the mitigation measures and associated costs in this ESMP and other provisions and guidance as provided therein.</w:t>
      </w:r>
    </w:p>
    <w:p w14:paraId="4CF18815" w14:textId="38E8A449" w:rsidR="009659E5" w:rsidRPr="00C5752D" w:rsidRDefault="009659E5" w:rsidP="009659E5">
      <w:pPr>
        <w:jc w:val="both"/>
        <w:rPr>
          <w:b/>
        </w:rPr>
      </w:pPr>
      <w:r w:rsidRPr="00C5752D">
        <w:rPr>
          <w:b/>
        </w:rPr>
        <w:t xml:space="preserve">Institutional Arrangements and </w:t>
      </w:r>
      <w:r w:rsidR="001A1CB2" w:rsidRPr="00C5752D">
        <w:rPr>
          <w:b/>
        </w:rPr>
        <w:t>R</w:t>
      </w:r>
      <w:r w:rsidRPr="00C5752D">
        <w:rPr>
          <w:b/>
        </w:rPr>
        <w:t xml:space="preserve">esponsibilities </w:t>
      </w:r>
    </w:p>
    <w:p w14:paraId="68FE64B2" w14:textId="77777777" w:rsidR="009659E5" w:rsidRPr="00C5752D" w:rsidRDefault="009659E5" w:rsidP="009659E5">
      <w:pPr>
        <w:jc w:val="both"/>
      </w:pPr>
      <w:r w:rsidRPr="00C5752D">
        <w:rPr>
          <w:szCs w:val="24"/>
        </w:rPr>
        <w:t xml:space="preserve">ACEMFS will ensure implementation of the project ESMP with the support of its </w:t>
      </w:r>
      <w:r w:rsidRPr="00C5752D">
        <w:t>environmental staff. Contractor will be held to account for implementation of their responsibilities in the Project Management system. The institutional arrangement for implementation of the ESMP under the project include the following;</w:t>
      </w:r>
    </w:p>
    <w:p w14:paraId="0269DD0E" w14:textId="77777777" w:rsidR="009659E5" w:rsidRPr="00C5752D" w:rsidRDefault="009659E5" w:rsidP="00191868">
      <w:pPr>
        <w:pStyle w:val="ListParagraph"/>
        <w:numPr>
          <w:ilvl w:val="0"/>
          <w:numId w:val="70"/>
        </w:numPr>
        <w:jc w:val="both"/>
        <w:rPr>
          <w:rFonts w:ascii="Garamond" w:hAnsi="Garamond"/>
        </w:rPr>
      </w:pPr>
      <w:r w:rsidRPr="00C5752D">
        <w:rPr>
          <w:rFonts w:ascii="Garamond" w:hAnsi="Garamond"/>
        </w:rPr>
        <w:t>ACEMFS</w:t>
      </w:r>
    </w:p>
    <w:p w14:paraId="32521424" w14:textId="77777777" w:rsidR="009659E5" w:rsidRPr="00C5752D" w:rsidRDefault="009659E5" w:rsidP="00191868">
      <w:pPr>
        <w:pStyle w:val="ListParagraph"/>
        <w:numPr>
          <w:ilvl w:val="0"/>
          <w:numId w:val="70"/>
        </w:numPr>
        <w:jc w:val="both"/>
        <w:rPr>
          <w:rFonts w:ascii="Garamond" w:hAnsi="Garamond"/>
        </w:rPr>
      </w:pPr>
      <w:r w:rsidRPr="00C5752D">
        <w:rPr>
          <w:rFonts w:ascii="Garamond" w:hAnsi="Garamond"/>
        </w:rPr>
        <w:t>Project Manager (PM)</w:t>
      </w:r>
    </w:p>
    <w:p w14:paraId="11DB6972" w14:textId="77777777" w:rsidR="009659E5" w:rsidRPr="00C5752D" w:rsidRDefault="009659E5" w:rsidP="00191868">
      <w:pPr>
        <w:pStyle w:val="ListParagraph"/>
        <w:numPr>
          <w:ilvl w:val="0"/>
          <w:numId w:val="70"/>
        </w:numPr>
        <w:jc w:val="both"/>
        <w:rPr>
          <w:rFonts w:ascii="Garamond" w:hAnsi="Garamond"/>
        </w:rPr>
      </w:pPr>
      <w:r w:rsidRPr="00C5752D">
        <w:rPr>
          <w:rFonts w:ascii="Garamond" w:hAnsi="Garamond"/>
        </w:rPr>
        <w:t>Environmental Safeguard Officer (ESO)</w:t>
      </w:r>
    </w:p>
    <w:p w14:paraId="29690605" w14:textId="77777777" w:rsidR="009659E5" w:rsidRPr="00C5752D" w:rsidRDefault="009659E5" w:rsidP="00191868">
      <w:pPr>
        <w:pStyle w:val="ListParagraph"/>
        <w:numPr>
          <w:ilvl w:val="0"/>
          <w:numId w:val="70"/>
        </w:numPr>
        <w:jc w:val="both"/>
        <w:rPr>
          <w:rFonts w:ascii="Garamond" w:hAnsi="Garamond"/>
        </w:rPr>
      </w:pPr>
      <w:r w:rsidRPr="00C5752D">
        <w:rPr>
          <w:rFonts w:ascii="Garamond" w:hAnsi="Garamond"/>
        </w:rPr>
        <w:t>Contractor</w:t>
      </w:r>
    </w:p>
    <w:p w14:paraId="3D18ABDC" w14:textId="77777777" w:rsidR="009659E5" w:rsidRPr="00C5752D" w:rsidRDefault="009659E5" w:rsidP="00191868">
      <w:pPr>
        <w:pStyle w:val="ListParagraph"/>
        <w:numPr>
          <w:ilvl w:val="0"/>
          <w:numId w:val="70"/>
        </w:numPr>
        <w:jc w:val="both"/>
        <w:rPr>
          <w:rFonts w:ascii="Garamond" w:hAnsi="Garamond"/>
        </w:rPr>
      </w:pPr>
      <w:r w:rsidRPr="00C5752D">
        <w:rPr>
          <w:rFonts w:ascii="Garamond" w:hAnsi="Garamond"/>
        </w:rPr>
        <w:t xml:space="preserve">Consultant </w:t>
      </w:r>
    </w:p>
    <w:p w14:paraId="64FA6DCE" w14:textId="516503C4" w:rsidR="00FB2E71" w:rsidRPr="00C5752D" w:rsidRDefault="009659E5" w:rsidP="00191868">
      <w:pPr>
        <w:pStyle w:val="ListParagraph"/>
        <w:numPr>
          <w:ilvl w:val="0"/>
          <w:numId w:val="70"/>
        </w:numPr>
        <w:jc w:val="both"/>
        <w:rPr>
          <w:rFonts w:ascii="Garamond" w:hAnsi="Garamond"/>
        </w:rPr>
      </w:pPr>
      <w:r w:rsidRPr="00C5752D">
        <w:rPr>
          <w:rFonts w:ascii="Garamond" w:hAnsi="Garamond"/>
        </w:rPr>
        <w:t>Project Financier</w:t>
      </w:r>
    </w:p>
    <w:p w14:paraId="7D5A366A" w14:textId="08E6745A" w:rsidR="00FB2E71" w:rsidRPr="00C5752D" w:rsidRDefault="009659E5" w:rsidP="00FB2E71">
      <w:pPr>
        <w:pStyle w:val="BodyText"/>
        <w:rPr>
          <w:b/>
        </w:rPr>
      </w:pPr>
      <w:r w:rsidRPr="00C5752D">
        <w:rPr>
          <w:b/>
        </w:rPr>
        <w:t xml:space="preserve">Estimated costs for ESMP </w:t>
      </w:r>
    </w:p>
    <w:p w14:paraId="2260C854" w14:textId="332A52D7" w:rsidR="00577B19" w:rsidRPr="00C5752D" w:rsidRDefault="002A3AC3" w:rsidP="001D168B">
      <w:pPr>
        <w:jc w:val="both"/>
        <w:rPr>
          <w:rFonts w:cs="Arial"/>
          <w:szCs w:val="24"/>
        </w:rPr>
      </w:pPr>
      <w:r w:rsidRPr="00C5752D">
        <w:t xml:space="preserve">The summary of the cost for the implementation of the ESMP is presented in the Table 1 below. The total costs of the ESMP including costs for mitigation and monitoring and capacity building is estimated as: </w:t>
      </w:r>
      <w:r w:rsidR="003C7302">
        <w:rPr>
          <w:szCs w:val="24"/>
        </w:rPr>
        <w:t>Twelve</w:t>
      </w:r>
      <w:r w:rsidR="001D168B" w:rsidRPr="00C5752D">
        <w:rPr>
          <w:szCs w:val="24"/>
        </w:rPr>
        <w:t xml:space="preserve"> Million, </w:t>
      </w:r>
      <w:r w:rsidR="003C7302">
        <w:rPr>
          <w:szCs w:val="24"/>
        </w:rPr>
        <w:t>One</w:t>
      </w:r>
      <w:r w:rsidR="001D168B" w:rsidRPr="00C5752D">
        <w:rPr>
          <w:szCs w:val="24"/>
        </w:rPr>
        <w:t xml:space="preserve"> Hundred and </w:t>
      </w:r>
      <w:r w:rsidR="008A6A18" w:rsidRPr="00C5752D">
        <w:rPr>
          <w:szCs w:val="24"/>
        </w:rPr>
        <w:t>F</w:t>
      </w:r>
      <w:r w:rsidR="003C7302">
        <w:rPr>
          <w:szCs w:val="24"/>
        </w:rPr>
        <w:t>orty</w:t>
      </w:r>
      <w:r w:rsidR="001D168B" w:rsidRPr="00C5752D">
        <w:rPr>
          <w:szCs w:val="24"/>
        </w:rPr>
        <w:t>-</w:t>
      </w:r>
      <w:r w:rsidR="003C7302">
        <w:rPr>
          <w:szCs w:val="24"/>
        </w:rPr>
        <w:t>Eighty</w:t>
      </w:r>
      <w:r w:rsidR="001D168B" w:rsidRPr="00C5752D">
        <w:rPr>
          <w:szCs w:val="24"/>
        </w:rPr>
        <w:t xml:space="preserve"> Thousand, </w:t>
      </w:r>
      <w:r w:rsidR="008A6A18" w:rsidRPr="00C5752D">
        <w:rPr>
          <w:szCs w:val="24"/>
        </w:rPr>
        <w:t>Four</w:t>
      </w:r>
      <w:r w:rsidR="001D168B" w:rsidRPr="00C5752D">
        <w:rPr>
          <w:szCs w:val="24"/>
        </w:rPr>
        <w:t xml:space="preserve"> Hundred Naira (</w:t>
      </w:r>
      <w:r w:rsidR="001D168B" w:rsidRPr="00C5752D">
        <w:rPr>
          <w:rFonts w:ascii="Times New Roman" w:hAnsi="Times New Roman" w:cs="Times New Roman"/>
          <w:szCs w:val="24"/>
        </w:rPr>
        <w:t>₦</w:t>
      </w:r>
      <w:r w:rsidR="00595894" w:rsidRPr="00C5752D">
        <w:rPr>
          <w:rFonts w:cs="Arial"/>
          <w:szCs w:val="24"/>
        </w:rPr>
        <w:t>1</w:t>
      </w:r>
      <w:r w:rsidR="003C7302">
        <w:rPr>
          <w:rFonts w:cs="Arial"/>
          <w:szCs w:val="24"/>
        </w:rPr>
        <w:t>2</w:t>
      </w:r>
      <w:r w:rsidR="00595894" w:rsidRPr="00C5752D">
        <w:rPr>
          <w:rFonts w:cs="Arial"/>
          <w:szCs w:val="24"/>
        </w:rPr>
        <w:t>,</w:t>
      </w:r>
      <w:r w:rsidR="003C7302">
        <w:rPr>
          <w:rFonts w:cs="Arial"/>
          <w:szCs w:val="24"/>
        </w:rPr>
        <w:t>148</w:t>
      </w:r>
      <w:r w:rsidR="00595894" w:rsidRPr="00C5752D">
        <w:rPr>
          <w:rFonts w:cs="Arial"/>
          <w:szCs w:val="24"/>
        </w:rPr>
        <w:t>,4</w:t>
      </w:r>
      <w:r w:rsidR="001D168B" w:rsidRPr="00C5752D">
        <w:rPr>
          <w:rFonts w:cs="Arial"/>
          <w:szCs w:val="24"/>
        </w:rPr>
        <w:t>00.00)</w:t>
      </w:r>
      <w:r w:rsidR="008A6A18" w:rsidRPr="00C5752D">
        <w:rPr>
          <w:rFonts w:cs="Arial"/>
          <w:szCs w:val="24"/>
        </w:rPr>
        <w:t xml:space="preserve"> only</w:t>
      </w:r>
      <w:r w:rsidR="003C7302">
        <w:rPr>
          <w:rFonts w:cs="Arial"/>
          <w:szCs w:val="24"/>
        </w:rPr>
        <w:t xml:space="preserve">. Breakdown cost in </w:t>
      </w:r>
      <w:r w:rsidR="003F06B1">
        <w:rPr>
          <w:rFonts w:cs="Arial"/>
          <w:szCs w:val="24"/>
        </w:rPr>
        <w:t>Table 6.5, Pg. 60.</w:t>
      </w:r>
    </w:p>
    <w:p w14:paraId="214E3F1F" w14:textId="77777777" w:rsidR="00FB2E71" w:rsidRPr="00C5752D" w:rsidRDefault="00FB2E71" w:rsidP="00FB2E71">
      <w:pPr>
        <w:spacing w:after="0"/>
        <w:rPr>
          <w:b/>
          <w:lang w:val="en-US"/>
        </w:rPr>
      </w:pPr>
      <w:r w:rsidRPr="00C5752D">
        <w:rPr>
          <w:rFonts w:cs="Arial"/>
          <w:b/>
          <w:bCs/>
          <w:szCs w:val="24"/>
          <w:lang w:val="en-US"/>
        </w:rPr>
        <w:t xml:space="preserve">ES 5: </w:t>
      </w:r>
      <w:r w:rsidRPr="00C5752D">
        <w:rPr>
          <w:b/>
          <w:lang w:val="en-US"/>
        </w:rPr>
        <w:t>Grievance Redress Mechanism (GRM)</w:t>
      </w:r>
    </w:p>
    <w:p w14:paraId="51D851B1" w14:textId="2ED97F49" w:rsidR="00FB2E71" w:rsidRPr="00C5752D" w:rsidRDefault="00FB2E71" w:rsidP="00BB01F9">
      <w:pPr>
        <w:jc w:val="both"/>
        <w:rPr>
          <w:lang w:val="en-US"/>
        </w:rPr>
      </w:pPr>
      <w:r w:rsidRPr="00C5752D">
        <w:rPr>
          <w:lang w:val="en-US"/>
        </w:rPr>
        <w:t xml:space="preserve">The project is in an established institution which already has mechanisms in place for grievance redress and will be built on by the project, specifically, complaint form is provided on the </w:t>
      </w:r>
      <w:bookmarkStart w:id="34" w:name="_Hlk112748519"/>
      <w:r w:rsidRPr="00C5752D">
        <w:rPr>
          <w:rFonts w:cs="Arial"/>
          <w:szCs w:val="24"/>
          <w:lang w:val="en-US"/>
        </w:rPr>
        <w:lastRenderedPageBreak/>
        <w:t>ACEMFS</w:t>
      </w:r>
      <w:r w:rsidRPr="00C5752D">
        <w:rPr>
          <w:lang w:val="en-US"/>
        </w:rPr>
        <w:t xml:space="preserve"> website </w:t>
      </w:r>
      <w:bookmarkStart w:id="35" w:name="_Hlk112768835"/>
      <w:r w:rsidRPr="00C5752D">
        <w:rPr>
          <w:rFonts w:cs="Arial"/>
          <w:szCs w:val="24"/>
          <w:lang w:val="en-US"/>
        </w:rPr>
        <w:fldChar w:fldCharType="begin"/>
      </w:r>
      <w:r w:rsidRPr="00C5752D">
        <w:rPr>
          <w:rFonts w:cs="Arial"/>
          <w:szCs w:val="24"/>
          <w:lang w:val="en-US"/>
        </w:rPr>
        <w:instrText xml:space="preserve"> HYPERLINK "https://acemfs.futminna.edu.ng/" </w:instrText>
      </w:r>
      <w:r w:rsidRPr="00C5752D">
        <w:rPr>
          <w:rFonts w:cs="Arial"/>
          <w:szCs w:val="24"/>
          <w:lang w:val="en-US"/>
        </w:rPr>
        <w:fldChar w:fldCharType="separate"/>
      </w:r>
      <w:r w:rsidRPr="00C5752D">
        <w:rPr>
          <w:rStyle w:val="Hyperlink"/>
          <w:rFonts w:cs="Arial"/>
          <w:szCs w:val="24"/>
          <w:lang w:val="en-US"/>
        </w:rPr>
        <w:t>https://acemfs.futminna.edu.ng/</w:t>
      </w:r>
      <w:r w:rsidRPr="00C5752D">
        <w:rPr>
          <w:rFonts w:cs="Arial"/>
          <w:szCs w:val="24"/>
          <w:lang w:val="en-US"/>
        </w:rPr>
        <w:fldChar w:fldCharType="end"/>
      </w:r>
      <w:bookmarkEnd w:id="34"/>
      <w:bookmarkEnd w:id="35"/>
      <w:r w:rsidRPr="00C5752D">
        <w:rPr>
          <w:lang w:val="en-US"/>
        </w:rPr>
        <w:t xml:space="preserve">, designated phone number will be provided by the project, Grievance Redress Committees at the project and management level. Ultimately, the project will ensure all grievances received are addressed timely and efficiently. A standalone procedure for responding to allegations of GBV/sexual exploitation and </w:t>
      </w:r>
      <w:r w:rsidR="00990C3F">
        <w:rPr>
          <w:lang w:val="en-US"/>
        </w:rPr>
        <w:t>abu</w:t>
      </w:r>
      <w:r w:rsidRPr="00C5752D">
        <w:rPr>
          <w:lang w:val="en-US"/>
        </w:rPr>
        <w:t>se (SEA)/ sexual harassment (SH) has been established which adopts the Survivor’s centered approach and confidentiality.</w:t>
      </w:r>
    </w:p>
    <w:p w14:paraId="72C2CD70" w14:textId="77777777" w:rsidR="00FB2E71" w:rsidRPr="00C5752D" w:rsidRDefault="00FB2E71" w:rsidP="00BB01F9">
      <w:pPr>
        <w:spacing w:after="0"/>
        <w:jc w:val="both"/>
        <w:rPr>
          <w:b/>
          <w:lang w:val="en-US"/>
        </w:rPr>
      </w:pPr>
      <w:r w:rsidRPr="00C5752D">
        <w:rPr>
          <w:b/>
          <w:lang w:val="en-US"/>
        </w:rPr>
        <w:t xml:space="preserve">ES </w:t>
      </w:r>
      <w:r w:rsidRPr="00C5752D">
        <w:rPr>
          <w:rFonts w:cs="Arial"/>
          <w:b/>
          <w:bCs/>
          <w:szCs w:val="24"/>
          <w:lang w:val="en-US"/>
        </w:rPr>
        <w:t>6</w:t>
      </w:r>
      <w:r w:rsidRPr="00C5752D">
        <w:rPr>
          <w:b/>
          <w:lang w:val="en-US"/>
        </w:rPr>
        <w:t>: Stakeholder Consultation</w:t>
      </w:r>
    </w:p>
    <w:p w14:paraId="36502F3C" w14:textId="77777777" w:rsidR="00FB2E71" w:rsidRPr="00C5752D" w:rsidRDefault="00FB2E71" w:rsidP="00BB01F9">
      <w:pPr>
        <w:jc w:val="both"/>
        <w:rPr>
          <w:lang w:val="en-US"/>
        </w:rPr>
      </w:pPr>
      <w:r w:rsidRPr="00C5752D">
        <w:rPr>
          <w:lang w:val="en-US"/>
        </w:rPr>
        <w:t xml:space="preserve">Stakeholder consultation process took place </w:t>
      </w:r>
      <w:r w:rsidRPr="00C5752D">
        <w:rPr>
          <w:rFonts w:cs="Arial"/>
          <w:szCs w:val="24"/>
          <w:lang w:val="en-US"/>
        </w:rPr>
        <w:t>between 25</w:t>
      </w:r>
      <w:r w:rsidRPr="00C5752D">
        <w:rPr>
          <w:rFonts w:cs="Arial"/>
          <w:szCs w:val="24"/>
          <w:vertAlign w:val="superscript"/>
          <w:lang w:val="en-US"/>
        </w:rPr>
        <w:t>th</w:t>
      </w:r>
      <w:r w:rsidRPr="00C5752D">
        <w:rPr>
          <w:rFonts w:cs="Arial"/>
          <w:szCs w:val="24"/>
          <w:lang w:val="en-US"/>
        </w:rPr>
        <w:t xml:space="preserve"> – 28</w:t>
      </w:r>
      <w:r w:rsidRPr="00C5752D">
        <w:rPr>
          <w:rFonts w:cs="Arial"/>
          <w:szCs w:val="24"/>
          <w:vertAlign w:val="superscript"/>
          <w:lang w:val="en-US"/>
        </w:rPr>
        <w:t>th</w:t>
      </w:r>
      <w:r w:rsidRPr="00C5752D">
        <w:rPr>
          <w:rFonts w:cs="Arial"/>
          <w:szCs w:val="24"/>
          <w:lang w:val="en-US"/>
        </w:rPr>
        <w:t xml:space="preserve"> July</w:t>
      </w:r>
      <w:r w:rsidRPr="00C5752D">
        <w:rPr>
          <w:lang w:val="en-US"/>
        </w:rPr>
        <w:t xml:space="preserve">, 2022 </w:t>
      </w:r>
      <w:r w:rsidRPr="00C5752D">
        <w:rPr>
          <w:rFonts w:cs="Arial"/>
          <w:szCs w:val="24"/>
          <w:lang w:val="en-US"/>
        </w:rPr>
        <w:t>within</w:t>
      </w:r>
      <w:r w:rsidRPr="00C5752D">
        <w:rPr>
          <w:lang w:val="en-US"/>
        </w:rPr>
        <w:t xml:space="preserve"> the project area of influence. Continuous consultations should be held with project stakeholders throughout the lifecycle of the project to keep them informed and provide an avenue to receive suggestions and complaints.</w:t>
      </w:r>
    </w:p>
    <w:p w14:paraId="3D30D9DA" w14:textId="77777777" w:rsidR="00FB2E71" w:rsidRPr="00C5752D" w:rsidRDefault="00FB2E71" w:rsidP="00BB01F9">
      <w:pPr>
        <w:spacing w:after="0" w:line="276" w:lineRule="auto"/>
        <w:ind w:left="19" w:right="645"/>
        <w:jc w:val="both"/>
        <w:rPr>
          <w:b/>
        </w:rPr>
      </w:pPr>
      <w:r w:rsidRPr="00C5752D">
        <w:rPr>
          <w:b/>
        </w:rPr>
        <w:t xml:space="preserve">Community Influence on Vulnerable Persons </w:t>
      </w:r>
    </w:p>
    <w:p w14:paraId="16225DDC" w14:textId="77777777" w:rsidR="00FB2E71" w:rsidRPr="00C5752D" w:rsidRDefault="00FB2E71" w:rsidP="00BB01F9">
      <w:pPr>
        <w:spacing w:after="166" w:line="276" w:lineRule="auto"/>
        <w:ind w:left="19"/>
        <w:jc w:val="both"/>
      </w:pPr>
      <w:r w:rsidRPr="00C5752D">
        <w:t xml:space="preserve">The proposed project's implementation could have an impact on the economic conditions of nearby communities. Construction projects provide opportunities for local food vendors to sell to construction workers in a secure environment. </w:t>
      </w:r>
    </w:p>
    <w:p w14:paraId="3F777659" w14:textId="77777777" w:rsidR="00FB2E71" w:rsidRPr="00C5752D" w:rsidRDefault="00FB2E71" w:rsidP="00BB01F9">
      <w:pPr>
        <w:spacing w:after="170" w:line="276" w:lineRule="auto"/>
        <w:ind w:left="19"/>
        <w:jc w:val="both"/>
      </w:pPr>
      <w:r w:rsidRPr="00C5752D">
        <w:t xml:space="preserve">Artisans and other construction workers will also be employed on a temporary basis as a result of the project. Vulnerable groups are those who are at risk of being disadvantaged and require special consideration in project design. Vulnerable individuals include, but are not limited to:  </w:t>
      </w:r>
    </w:p>
    <w:p w14:paraId="36246B14" w14:textId="54A83C9F" w:rsidR="00FB2E71" w:rsidRDefault="00FB2E71" w:rsidP="00191868">
      <w:pPr>
        <w:numPr>
          <w:ilvl w:val="0"/>
          <w:numId w:val="84"/>
        </w:numPr>
        <w:spacing w:after="420" w:line="276" w:lineRule="auto"/>
        <w:ind w:hanging="360"/>
      </w:pPr>
      <w:r w:rsidRPr="00C5752D">
        <w:t xml:space="preserve">Disabled members of the community and Children.  </w:t>
      </w:r>
    </w:p>
    <w:p w14:paraId="552A7AA6" w14:textId="77777777" w:rsidR="00BB01F9" w:rsidRPr="00C5752D" w:rsidRDefault="00BB01F9" w:rsidP="00BB01F9">
      <w:pPr>
        <w:spacing w:after="420" w:line="276" w:lineRule="auto"/>
        <w:ind w:left="360"/>
      </w:pPr>
    </w:p>
    <w:p w14:paraId="18ED161D" w14:textId="77777777" w:rsidR="00D849B0" w:rsidRPr="00C5752D" w:rsidRDefault="00D849B0" w:rsidP="00D849B0">
      <w:pPr>
        <w:jc w:val="both"/>
        <w:rPr>
          <w:b/>
        </w:rPr>
      </w:pPr>
      <w:r w:rsidRPr="00C5752D">
        <w:rPr>
          <w:b/>
        </w:rPr>
        <w:t>Conclusion</w:t>
      </w:r>
    </w:p>
    <w:p w14:paraId="58595B74" w14:textId="79653DE6" w:rsidR="00FB2E71" w:rsidRPr="00C5752D" w:rsidRDefault="00D849B0" w:rsidP="001D168B">
      <w:pPr>
        <w:jc w:val="both"/>
        <w:rPr>
          <w:b/>
        </w:rPr>
        <w:sectPr w:rsidR="00FB2E71" w:rsidRPr="00C5752D" w:rsidSect="000875AC">
          <w:headerReference w:type="default" r:id="rId14"/>
          <w:footerReference w:type="default" r:id="rId15"/>
          <w:pgSz w:w="12240" w:h="15840"/>
          <w:pgMar w:top="1157" w:right="1440" w:bottom="990" w:left="1800" w:header="990" w:footer="810" w:gutter="0"/>
          <w:pgNumType w:fmt="lowerRoman" w:start="2"/>
          <w:cols w:space="720" w:equalWidth="0">
            <w:col w:w="9000"/>
          </w:cols>
          <w:titlePg/>
          <w:docGrid w:linePitch="326"/>
        </w:sectPr>
      </w:pPr>
      <w:r w:rsidRPr="00C5752D">
        <w:t xml:space="preserve">ACEMFS recognizes that it has a role to play and a responsibility in protecting and enhancing the environment in which the project is to be deployed to meet the needs of the communities without compromising the integrity of the environment and the major disruption of the socioeconomic set up of the project affected areas. This Social and Environmental Management Plan has therefore described in details the processes ACEMFS will follow to maximize its compliance to statutory requirements as well as those of project sponsors and minimized the impacts of the project on the general environment.  </w:t>
      </w:r>
    </w:p>
    <w:p w14:paraId="13BFE57F" w14:textId="3DB3EE1A" w:rsidR="0030139A" w:rsidRPr="00C5752D" w:rsidRDefault="00BE4DF3" w:rsidP="008F7C2C">
      <w:pPr>
        <w:pStyle w:val="Heading1"/>
        <w:spacing w:line="259" w:lineRule="auto"/>
        <w:jc w:val="center"/>
        <w:rPr>
          <w:rFonts w:ascii="Garamond" w:hAnsi="Garamond"/>
          <w:lang w:val="en-GB"/>
        </w:rPr>
      </w:pPr>
      <w:bookmarkStart w:id="36" w:name="page37"/>
      <w:bookmarkStart w:id="37" w:name="page36"/>
      <w:bookmarkStart w:id="38" w:name="_Toc125483581"/>
      <w:bookmarkStart w:id="39" w:name="_Toc116635169"/>
      <w:bookmarkStart w:id="40" w:name="_Toc126925886"/>
      <w:bookmarkEnd w:id="36"/>
      <w:bookmarkEnd w:id="37"/>
      <w:r w:rsidRPr="00C5752D">
        <w:rPr>
          <w:rFonts w:ascii="Garamond" w:hAnsi="Garamond"/>
          <w:lang w:val="en-GB"/>
        </w:rPr>
        <w:lastRenderedPageBreak/>
        <w:t>CHAPTER ONE</w:t>
      </w:r>
      <w:bookmarkEnd w:id="38"/>
      <w:r w:rsidR="00ED0EB4" w:rsidRPr="00C5752D">
        <w:rPr>
          <w:rFonts w:ascii="Garamond" w:hAnsi="Garamond"/>
        </w:rPr>
        <w:t>:</w:t>
      </w:r>
      <w:bookmarkEnd w:id="40"/>
    </w:p>
    <w:p w14:paraId="43D3FAB3" w14:textId="77777777" w:rsidR="0030139A" w:rsidRPr="00C5752D" w:rsidRDefault="00BE4DF3" w:rsidP="00551ECA">
      <w:pPr>
        <w:pStyle w:val="Heading1"/>
        <w:spacing w:line="259" w:lineRule="auto"/>
        <w:rPr>
          <w:rFonts w:ascii="Garamond" w:hAnsi="Garamond"/>
          <w:sz w:val="28"/>
          <w:lang w:val="en-GB"/>
        </w:rPr>
      </w:pPr>
      <w:bookmarkStart w:id="41" w:name="_Toc125483582"/>
      <w:bookmarkStart w:id="42" w:name="_Toc126925887"/>
      <w:r w:rsidRPr="00C5752D">
        <w:rPr>
          <w:rFonts w:ascii="Garamond" w:hAnsi="Garamond"/>
          <w:sz w:val="28"/>
          <w:lang w:val="en-GB"/>
        </w:rPr>
        <w:t>INTRODUCTION</w:t>
      </w:r>
      <w:bookmarkEnd w:id="39"/>
      <w:bookmarkEnd w:id="41"/>
      <w:bookmarkEnd w:id="42"/>
    </w:p>
    <w:p w14:paraId="637FC9CA" w14:textId="77777777" w:rsidR="00FC59B6" w:rsidRPr="00C5752D" w:rsidRDefault="00FC59B6" w:rsidP="00191868">
      <w:pPr>
        <w:pStyle w:val="Heading2"/>
        <w:numPr>
          <w:ilvl w:val="0"/>
          <w:numId w:val="77"/>
        </w:numPr>
        <w:ind w:left="360"/>
        <w:jc w:val="both"/>
        <w:rPr>
          <w:rFonts w:eastAsia="Times New Roman"/>
          <w:szCs w:val="24"/>
          <w:shd w:val="clear" w:color="auto" w:fill="FFFFFF"/>
          <w:lang w:eastAsia="en-GB"/>
        </w:rPr>
      </w:pPr>
      <w:bookmarkStart w:id="43" w:name="_Toc116635170"/>
      <w:bookmarkStart w:id="44" w:name="_Toc126925888"/>
      <w:r w:rsidRPr="00C5752D">
        <w:rPr>
          <w:rFonts w:eastAsia="Times New Roman"/>
          <w:szCs w:val="24"/>
          <w:shd w:val="clear" w:color="auto" w:fill="FFFFFF"/>
          <w:lang w:eastAsia="en-GB"/>
        </w:rPr>
        <w:t>Overview</w:t>
      </w:r>
      <w:bookmarkEnd w:id="43"/>
      <w:bookmarkEnd w:id="44"/>
    </w:p>
    <w:p w14:paraId="386D3C46" w14:textId="77777777" w:rsidR="00FC59B6" w:rsidRPr="00C5752D" w:rsidRDefault="00FC59B6" w:rsidP="00341671">
      <w:pPr>
        <w:jc w:val="both"/>
        <w:rPr>
          <w:szCs w:val="24"/>
        </w:rPr>
      </w:pPr>
      <w:r w:rsidRPr="00C5752D">
        <w:rPr>
          <w:szCs w:val="24"/>
        </w:rPr>
        <w:t xml:space="preserve">The Africa Higher Education Centres of Excellence (ACE) Project is a World Bank Initiative in collaboration with governments of participating countries to support higher education institutions in specializing in science, technology, engineering and mathematics (stem), environment, agriculture, applied social science/ education and health. It is the first World Bank Project aimed at the capacity building of higher education institutions in Africa.     </w:t>
      </w:r>
    </w:p>
    <w:p w14:paraId="51AE26DD" w14:textId="77777777" w:rsidR="00FC59B6" w:rsidRPr="00C5752D" w:rsidRDefault="00FC59B6" w:rsidP="00341671">
      <w:pPr>
        <w:jc w:val="both"/>
        <w:rPr>
          <w:szCs w:val="24"/>
        </w:rPr>
      </w:pPr>
      <w:r w:rsidRPr="00C5752D">
        <w:rPr>
          <w:szCs w:val="24"/>
        </w:rPr>
        <w:t xml:space="preserve">The first phase (ACE I) was launched in 2014 with 22 </w:t>
      </w:r>
      <w:r w:rsidR="00E3389E" w:rsidRPr="00C5752D">
        <w:rPr>
          <w:szCs w:val="24"/>
        </w:rPr>
        <w:t>Centres</w:t>
      </w:r>
      <w:r w:rsidRPr="00C5752D">
        <w:rPr>
          <w:szCs w:val="24"/>
        </w:rPr>
        <w:t xml:space="preserve"> of Excellence in nine (9) West and Central African countries; Benin, Burkina Faso, Cameroon, Côte d'Ivoire, Gambia, Ghana, Nigeria, Senegal and Togo. The Project aims to promote regional specialization among participating Universities in areas that address specific common regional development challenges. It also aims to strengthen the capacities of these Universities to deliver high quality training and applied research as well as meet the demand for skills required for Africa's development. The second phase (ACE II) was launched in East and Southern Africa with 24 </w:t>
      </w:r>
      <w:r w:rsidR="00E3389E" w:rsidRPr="00C5752D">
        <w:rPr>
          <w:szCs w:val="24"/>
        </w:rPr>
        <w:t>centres</w:t>
      </w:r>
      <w:r w:rsidRPr="00C5752D">
        <w:rPr>
          <w:szCs w:val="24"/>
        </w:rPr>
        <w:t xml:space="preserve"> across Ethiopia, Kenya, Malawi, Mozambique, Rwanda</w:t>
      </w:r>
      <w:r w:rsidR="004E0C8A" w:rsidRPr="00C5752D">
        <w:rPr>
          <w:szCs w:val="24"/>
        </w:rPr>
        <w:t xml:space="preserve">, Tanzania, Uganda and Zambia. </w:t>
      </w:r>
    </w:p>
    <w:p w14:paraId="2115D988" w14:textId="77777777" w:rsidR="00FC59B6" w:rsidRPr="00C5752D" w:rsidRDefault="00FC59B6" w:rsidP="00341671">
      <w:pPr>
        <w:jc w:val="both"/>
        <w:rPr>
          <w:szCs w:val="24"/>
        </w:rPr>
      </w:pPr>
      <w:r w:rsidRPr="00C5752D">
        <w:rPr>
          <w:szCs w:val="24"/>
        </w:rPr>
        <w:t>Based on the initial successes, the World Bank in collaboration with the African governments, launched the ACE Impact Project in 2018 to strengthen post-graduate training and applied research in existing fields and support new fields that are essential for Afric</w:t>
      </w:r>
      <w:r w:rsidR="005C5510" w:rsidRPr="00C5752D">
        <w:rPr>
          <w:szCs w:val="24"/>
        </w:rPr>
        <w:t>a's economic growth. There are 5</w:t>
      </w:r>
      <w:r w:rsidRPr="00C5752D">
        <w:rPr>
          <w:szCs w:val="24"/>
        </w:rPr>
        <w:t xml:space="preserve">3 ACEs (25 new ones and 18 from ACE I); 5 Emerging Centers;1 “top up” </w:t>
      </w:r>
      <w:r w:rsidR="00E3389E" w:rsidRPr="00C5752D">
        <w:rPr>
          <w:szCs w:val="24"/>
        </w:rPr>
        <w:t>centre</w:t>
      </w:r>
      <w:r w:rsidRPr="00C5752D">
        <w:rPr>
          <w:szCs w:val="24"/>
        </w:rPr>
        <w:t xml:space="preserve"> in Social Risk Management; and 5 Colleges and Schools of Engineering. The new areas include sustainable cities; sustainable power and energy; social sciences and education; transport; population health and policy; herbal medicine development and regulatory sciences; public health; applied informatics and communicat</w:t>
      </w:r>
      <w:r w:rsidR="004E0C8A" w:rsidRPr="00C5752D">
        <w:rPr>
          <w:szCs w:val="24"/>
        </w:rPr>
        <w:t xml:space="preserve">ion; and pastoral production.  </w:t>
      </w:r>
    </w:p>
    <w:p w14:paraId="36457C65" w14:textId="6FBA7BCA" w:rsidR="0030139A" w:rsidRPr="00C5752D" w:rsidRDefault="00FC59B6" w:rsidP="00551ECA">
      <w:pPr>
        <w:pStyle w:val="Heading2"/>
        <w:jc w:val="both"/>
        <w:rPr>
          <w:sz w:val="26"/>
        </w:rPr>
      </w:pPr>
      <w:bookmarkStart w:id="45" w:name="_Toc116635171"/>
      <w:bookmarkStart w:id="46" w:name="_Toc126925889"/>
      <w:r w:rsidRPr="00C5752D">
        <w:rPr>
          <w:szCs w:val="24"/>
        </w:rPr>
        <w:t>1.1</w:t>
      </w:r>
      <w:r w:rsidR="00341671" w:rsidRPr="00C5752D">
        <w:rPr>
          <w:szCs w:val="24"/>
        </w:rPr>
        <w:tab/>
      </w:r>
      <w:r w:rsidRPr="00C5752D">
        <w:rPr>
          <w:szCs w:val="24"/>
        </w:rPr>
        <w:t xml:space="preserve">Project </w:t>
      </w:r>
      <w:bookmarkStart w:id="47" w:name="_Toc125483583"/>
      <w:r w:rsidR="00BE4DF3" w:rsidRPr="00C5752D">
        <w:rPr>
          <w:szCs w:val="28"/>
        </w:rPr>
        <w:t>Background</w:t>
      </w:r>
      <w:bookmarkEnd w:id="45"/>
      <w:bookmarkEnd w:id="46"/>
      <w:bookmarkEnd w:id="47"/>
    </w:p>
    <w:p w14:paraId="664FDDAE" w14:textId="68F4EF74" w:rsidR="00F24851" w:rsidRPr="00C5752D" w:rsidRDefault="00F24851" w:rsidP="00341671">
      <w:pPr>
        <w:jc w:val="both"/>
        <w:rPr>
          <w:szCs w:val="24"/>
        </w:rPr>
      </w:pPr>
      <w:r w:rsidRPr="00C5752D">
        <w:rPr>
          <w:szCs w:val="24"/>
        </w:rPr>
        <w:t xml:space="preserve">In Nigeria, The Africa Centre of Excellence for Mycotoxin and Food Safety (ACEMFS) was selected at Federal University of Technology Minna to strengthen inter-disciplinary approaches to promote food safety in Africa through training and research for evidence-informed policy development in West and Central Africa. This approach utilizes non-traditional partnership among different sectors of the community, public health, Food industry, academia, Farmers, Government Food Regulatory Agencies and Agricultural Extension Workers to achieve positive food safety outcomes through policy development and implementation. The </w:t>
      </w:r>
      <w:r w:rsidR="00E3389E" w:rsidRPr="00C5752D">
        <w:rPr>
          <w:szCs w:val="24"/>
        </w:rPr>
        <w:t>Centre</w:t>
      </w:r>
      <w:r w:rsidRPr="00C5752D">
        <w:rPr>
          <w:szCs w:val="24"/>
        </w:rPr>
        <w:t xml:space="preserve"> has adopted a strategy of translating research outputs to policy through recommendations to policy makers for implementation purposes as a process of promoting or „Turning Research into Practice (TRIP)</w:t>
      </w:r>
      <w:r w:rsidRPr="00C5752D">
        <w:rPr>
          <w:rFonts w:ascii="Times New Roman" w:hAnsi="Times New Roman" w:cs="Times New Roman"/>
          <w:szCs w:val="24"/>
        </w:rPr>
        <w:t>‟</w:t>
      </w:r>
      <w:r w:rsidRPr="00C5752D">
        <w:rPr>
          <w:szCs w:val="24"/>
        </w:rPr>
        <w:t xml:space="preserve"> for </w:t>
      </w:r>
      <w:r w:rsidR="00E3389E" w:rsidRPr="00C5752D">
        <w:rPr>
          <w:szCs w:val="24"/>
        </w:rPr>
        <w:t>evidence proven</w:t>
      </w:r>
      <w:r w:rsidRPr="00C5752D">
        <w:rPr>
          <w:szCs w:val="24"/>
        </w:rPr>
        <w:t xml:space="preserve"> interventions. The </w:t>
      </w:r>
      <w:r w:rsidR="00E3389E" w:rsidRPr="00C5752D">
        <w:rPr>
          <w:szCs w:val="24"/>
        </w:rPr>
        <w:t>Centre</w:t>
      </w:r>
      <w:r w:rsidR="00E3389E" w:rsidRPr="00C5752D">
        <w:rPr>
          <w:rFonts w:cs="Times New Roman"/>
          <w:szCs w:val="24"/>
        </w:rPr>
        <w:t>’</w:t>
      </w:r>
      <w:r w:rsidR="00E3389E" w:rsidRPr="00C5752D">
        <w:rPr>
          <w:szCs w:val="24"/>
        </w:rPr>
        <w:t>s</w:t>
      </w:r>
      <w:r w:rsidRPr="00C5752D">
        <w:rPr>
          <w:szCs w:val="24"/>
        </w:rPr>
        <w:t xml:space="preserve"> thematic areas of research cover Food safety, Mycotoxin, Nutrition and Global Health. ACEMFS has Five (5) main collaborating departments which run its academic programmes. These departments are Department of Biochemistry, Department of Micro Biology, Department of Biological Sciences, Department of Chemical Engineering and Department of Crop Production. They are all housed within the two University camp</w:t>
      </w:r>
      <w:r w:rsidR="004E0C8A" w:rsidRPr="00C5752D">
        <w:rPr>
          <w:szCs w:val="24"/>
        </w:rPr>
        <w:t>uses of Bosso and Gidan</w:t>
      </w:r>
      <w:r w:rsidR="00990C3F">
        <w:rPr>
          <w:szCs w:val="24"/>
        </w:rPr>
        <w:t xml:space="preserve"> </w:t>
      </w:r>
      <w:r w:rsidR="004E0C8A" w:rsidRPr="00C5752D">
        <w:rPr>
          <w:szCs w:val="24"/>
        </w:rPr>
        <w:t xml:space="preserve">Kwano. </w:t>
      </w:r>
    </w:p>
    <w:p w14:paraId="20F83EBE" w14:textId="717DF283" w:rsidR="00F24851" w:rsidRDefault="00F24851" w:rsidP="00341671">
      <w:pPr>
        <w:jc w:val="both"/>
        <w:rPr>
          <w:szCs w:val="24"/>
        </w:rPr>
      </w:pPr>
      <w:r w:rsidRPr="00C5752D">
        <w:rPr>
          <w:szCs w:val="24"/>
        </w:rPr>
        <w:t>The ACEMFS focus areas of research are on three (3) of the following postgraduate studies (</w:t>
      </w:r>
      <w:r w:rsidR="00E3389E" w:rsidRPr="00C5752D">
        <w:rPr>
          <w:szCs w:val="24"/>
        </w:rPr>
        <w:t>MTech</w:t>
      </w:r>
      <w:r w:rsidRPr="00C5752D">
        <w:rPr>
          <w:szCs w:val="24"/>
        </w:rPr>
        <w:t xml:space="preserve"> and PhD) in; </w:t>
      </w:r>
    </w:p>
    <w:p w14:paraId="07CD8CD8" w14:textId="77777777" w:rsidR="008B4574" w:rsidRPr="00C5752D" w:rsidRDefault="008B4574" w:rsidP="00341671">
      <w:pPr>
        <w:jc w:val="both"/>
        <w:rPr>
          <w:szCs w:val="24"/>
        </w:rPr>
      </w:pPr>
    </w:p>
    <w:p w14:paraId="6E8BD364" w14:textId="77777777" w:rsidR="00F24851" w:rsidRPr="00C5752D" w:rsidRDefault="00F24851" w:rsidP="00191868">
      <w:pPr>
        <w:pStyle w:val="ListParagraph"/>
        <w:numPr>
          <w:ilvl w:val="0"/>
          <w:numId w:val="58"/>
        </w:numPr>
        <w:jc w:val="both"/>
        <w:rPr>
          <w:rFonts w:ascii="Garamond" w:hAnsi="Garamond"/>
          <w:szCs w:val="24"/>
        </w:rPr>
      </w:pPr>
      <w:r w:rsidRPr="00C5752D">
        <w:rPr>
          <w:rFonts w:ascii="Garamond" w:hAnsi="Garamond"/>
          <w:szCs w:val="24"/>
        </w:rPr>
        <w:lastRenderedPageBreak/>
        <w:t xml:space="preserve">Food safety,  </w:t>
      </w:r>
    </w:p>
    <w:p w14:paraId="05399167" w14:textId="77777777" w:rsidR="00F24851" w:rsidRPr="00C5752D" w:rsidRDefault="00F24851" w:rsidP="00191868">
      <w:pPr>
        <w:pStyle w:val="ListParagraph"/>
        <w:numPr>
          <w:ilvl w:val="0"/>
          <w:numId w:val="58"/>
        </w:numPr>
        <w:jc w:val="both"/>
        <w:rPr>
          <w:rFonts w:ascii="Garamond" w:hAnsi="Garamond"/>
          <w:szCs w:val="24"/>
        </w:rPr>
      </w:pPr>
      <w:r w:rsidRPr="00C5752D">
        <w:rPr>
          <w:rFonts w:ascii="Garamond" w:hAnsi="Garamond"/>
          <w:szCs w:val="24"/>
        </w:rPr>
        <w:t xml:space="preserve">Toxicology, </w:t>
      </w:r>
    </w:p>
    <w:p w14:paraId="0C8BC974" w14:textId="77777777" w:rsidR="00F24851" w:rsidRPr="00C5752D" w:rsidRDefault="00F24851" w:rsidP="00191868">
      <w:pPr>
        <w:pStyle w:val="ListParagraph"/>
        <w:numPr>
          <w:ilvl w:val="0"/>
          <w:numId w:val="58"/>
        </w:numPr>
        <w:jc w:val="both"/>
        <w:rPr>
          <w:rFonts w:ascii="Garamond" w:hAnsi="Garamond"/>
          <w:szCs w:val="24"/>
        </w:rPr>
      </w:pPr>
      <w:r w:rsidRPr="00C5752D">
        <w:rPr>
          <w:rFonts w:ascii="Garamond" w:hAnsi="Garamond"/>
          <w:szCs w:val="24"/>
        </w:rPr>
        <w:t xml:space="preserve">Molecular biology, and Bioinformatics </w:t>
      </w:r>
    </w:p>
    <w:p w14:paraId="69BC20FC" w14:textId="77777777" w:rsidR="00F24851" w:rsidRPr="00C5752D" w:rsidRDefault="00F24851" w:rsidP="00341671">
      <w:pPr>
        <w:jc w:val="both"/>
        <w:rPr>
          <w:szCs w:val="24"/>
        </w:rPr>
      </w:pPr>
      <w:r w:rsidRPr="00C5752D">
        <w:rPr>
          <w:szCs w:val="24"/>
        </w:rPr>
        <w:t xml:space="preserve">The objectives of the ACEMFS are: </w:t>
      </w:r>
    </w:p>
    <w:p w14:paraId="714A4613" w14:textId="77777777" w:rsidR="00F24851" w:rsidRPr="00C5752D" w:rsidRDefault="00F24851" w:rsidP="00191868">
      <w:pPr>
        <w:pStyle w:val="ListParagraph"/>
        <w:numPr>
          <w:ilvl w:val="0"/>
          <w:numId w:val="78"/>
        </w:numPr>
        <w:ind w:left="810" w:hanging="360"/>
        <w:jc w:val="both"/>
        <w:rPr>
          <w:rFonts w:ascii="Garamond" w:hAnsi="Garamond"/>
          <w:szCs w:val="24"/>
        </w:rPr>
      </w:pPr>
      <w:r w:rsidRPr="00C5752D">
        <w:rPr>
          <w:rFonts w:ascii="Garamond" w:hAnsi="Garamond"/>
          <w:szCs w:val="24"/>
        </w:rPr>
        <w:t xml:space="preserve">To train postgraduate students to acquire knowledge, skills and competences towards achieving food safety </w:t>
      </w:r>
    </w:p>
    <w:p w14:paraId="496F41A2" w14:textId="77777777" w:rsidR="00F24851" w:rsidRPr="00C5752D" w:rsidRDefault="00F24851" w:rsidP="00191868">
      <w:pPr>
        <w:pStyle w:val="ListParagraph"/>
        <w:numPr>
          <w:ilvl w:val="0"/>
          <w:numId w:val="78"/>
        </w:numPr>
        <w:ind w:left="810" w:hanging="360"/>
        <w:jc w:val="both"/>
        <w:rPr>
          <w:rFonts w:ascii="Garamond" w:hAnsi="Garamond"/>
          <w:szCs w:val="24"/>
        </w:rPr>
      </w:pPr>
      <w:r w:rsidRPr="00C5752D">
        <w:rPr>
          <w:rFonts w:ascii="Garamond" w:hAnsi="Garamond"/>
          <w:szCs w:val="24"/>
        </w:rPr>
        <w:t xml:space="preserve">To strengthen capacity and capability of translating research findings to policy and practice </w:t>
      </w:r>
    </w:p>
    <w:p w14:paraId="4C35D212" w14:textId="77777777" w:rsidR="00F24851" w:rsidRPr="00C5752D" w:rsidRDefault="00F24851" w:rsidP="00191868">
      <w:pPr>
        <w:pStyle w:val="ListParagraph"/>
        <w:numPr>
          <w:ilvl w:val="0"/>
          <w:numId w:val="78"/>
        </w:numPr>
        <w:ind w:left="810" w:hanging="360"/>
        <w:jc w:val="both"/>
        <w:rPr>
          <w:rFonts w:ascii="Garamond" w:hAnsi="Garamond"/>
          <w:szCs w:val="24"/>
        </w:rPr>
      </w:pPr>
      <w:r w:rsidRPr="00C5752D">
        <w:rPr>
          <w:rFonts w:ascii="Garamond" w:hAnsi="Garamond"/>
          <w:szCs w:val="24"/>
        </w:rPr>
        <w:t xml:space="preserve">To promote and enable gender parity and participation in population health research and policy </w:t>
      </w:r>
    </w:p>
    <w:p w14:paraId="47C8DDCC" w14:textId="77777777" w:rsidR="00AA1E3F" w:rsidRPr="00C5752D" w:rsidRDefault="00F24851" w:rsidP="00191868">
      <w:pPr>
        <w:pStyle w:val="ListParagraph"/>
        <w:numPr>
          <w:ilvl w:val="0"/>
          <w:numId w:val="78"/>
        </w:numPr>
        <w:ind w:left="810" w:hanging="360"/>
        <w:jc w:val="both"/>
        <w:rPr>
          <w:rFonts w:ascii="Garamond" w:hAnsi="Garamond"/>
          <w:szCs w:val="24"/>
        </w:rPr>
      </w:pPr>
      <w:r w:rsidRPr="00C5752D">
        <w:rPr>
          <w:rFonts w:ascii="Garamond" w:hAnsi="Garamond"/>
          <w:szCs w:val="24"/>
        </w:rPr>
        <w:t xml:space="preserve">To increase the nursing human resources for health in West and Central Africa </w:t>
      </w:r>
    </w:p>
    <w:p w14:paraId="056EE77F" w14:textId="52A91E33" w:rsidR="007D6E5D" w:rsidRPr="00C5752D" w:rsidRDefault="005B6F29" w:rsidP="00551ECA">
      <w:pPr>
        <w:pStyle w:val="Heading2"/>
        <w:jc w:val="both"/>
        <w:rPr>
          <w:sz w:val="26"/>
        </w:rPr>
      </w:pPr>
      <w:bookmarkStart w:id="48" w:name="_Toc116635172"/>
      <w:bookmarkStart w:id="49" w:name="_Toc126925890"/>
      <w:r w:rsidRPr="00C5752D">
        <w:rPr>
          <w:szCs w:val="24"/>
        </w:rPr>
        <w:t>1.2</w:t>
      </w:r>
      <w:bookmarkStart w:id="50" w:name="_Toc121842197"/>
      <w:r w:rsidR="007D6E5D" w:rsidRPr="00C5752D">
        <w:rPr>
          <w:sz w:val="26"/>
        </w:rPr>
        <w:tab/>
        <w:t>Rationale for ESMP</w:t>
      </w:r>
      <w:bookmarkEnd w:id="48"/>
      <w:bookmarkEnd w:id="49"/>
      <w:bookmarkEnd w:id="50"/>
    </w:p>
    <w:p w14:paraId="27AA169E" w14:textId="03A9FA8F" w:rsidR="007D6E5D" w:rsidRPr="00C5752D" w:rsidRDefault="007D6E5D" w:rsidP="00551ECA">
      <w:pPr>
        <w:jc w:val="both"/>
      </w:pPr>
      <w:r w:rsidRPr="00C5752D">
        <w:t xml:space="preserve">The proposed </w:t>
      </w:r>
      <w:r w:rsidR="00824189" w:rsidRPr="00C5752D">
        <w:rPr>
          <w:szCs w:val="24"/>
        </w:rPr>
        <w:t>ACEMFS</w:t>
      </w:r>
      <w:r w:rsidRPr="00C5752D">
        <w:t xml:space="preserve"> project will involve construction activities that can cause negative</w:t>
      </w:r>
      <w:r w:rsidR="00824189" w:rsidRPr="00C5752D">
        <w:rPr>
          <w:szCs w:val="24"/>
        </w:rPr>
        <w:t>/positive</w:t>
      </w:r>
      <w:r w:rsidRPr="00C5752D">
        <w:t xml:space="preserve"> environmental and social impacts due to the nature of works. Some of the potential negative impacts that would </w:t>
      </w:r>
      <w:r w:rsidR="00824189" w:rsidRPr="00C5752D">
        <w:rPr>
          <w:szCs w:val="24"/>
        </w:rPr>
        <w:t xml:space="preserve"> </w:t>
      </w:r>
      <w:r w:rsidRPr="00C5752D">
        <w:t>arise during</w:t>
      </w:r>
      <w:r w:rsidR="00824189" w:rsidRPr="00C5752D">
        <w:rPr>
          <w:szCs w:val="24"/>
        </w:rPr>
        <w:t xml:space="preserve"> </w:t>
      </w:r>
      <w:r w:rsidRPr="00C5752D">
        <w:t xml:space="preserve"> the construction works will include: generation of hazardous and non-hazardous wastes, noise/air pollution, accident from movement of equipment and materials to site, occupational health &amp; safety risks, risks associated with labour influx (security threat, gender</w:t>
      </w:r>
      <w:r w:rsidR="00824189" w:rsidRPr="00C5752D">
        <w:rPr>
          <w:szCs w:val="24"/>
        </w:rPr>
        <w:t xml:space="preserve"> </w:t>
      </w:r>
      <w:r w:rsidRPr="00C5752D">
        <w:t xml:space="preserve">based violence (GBV) in particular Sexual Exploitation and </w:t>
      </w:r>
      <w:r w:rsidR="00990C3F">
        <w:t>abu</w:t>
      </w:r>
      <w:r w:rsidRPr="00C5752D">
        <w:t>se due to labour influx, increase in STIs/STDs), grievance</w:t>
      </w:r>
      <w:r w:rsidR="00824189" w:rsidRPr="00C5752D">
        <w:rPr>
          <w:szCs w:val="24"/>
        </w:rPr>
        <w:t xml:space="preserve"> and disturbance to physical resources among others.  All these triggered the World </w:t>
      </w:r>
      <w:r w:rsidR="00E3389E" w:rsidRPr="00C5752D">
        <w:rPr>
          <w:szCs w:val="24"/>
        </w:rPr>
        <w:t>Bank</w:t>
      </w:r>
      <w:r w:rsidR="00E3389E" w:rsidRPr="00C5752D">
        <w:rPr>
          <w:rFonts w:cs="Times New Roman"/>
          <w:szCs w:val="24"/>
        </w:rPr>
        <w:t>’</w:t>
      </w:r>
      <w:r w:rsidR="00E3389E" w:rsidRPr="00C5752D">
        <w:rPr>
          <w:szCs w:val="24"/>
        </w:rPr>
        <w:t>s</w:t>
      </w:r>
      <w:r w:rsidR="00824189" w:rsidRPr="00C5752D">
        <w:rPr>
          <w:szCs w:val="24"/>
        </w:rPr>
        <w:t xml:space="preserve"> operational policy (OP) on Environmental Assessment (OP/BP 4.01) In addition, the Nigeria EIA Act CAP. E12L.F.N.2004 mandates that any construction that would have significant impact on the environment must be subjected to an environmental assessment prior to commencement of the civil works.</w:t>
      </w:r>
      <w:r w:rsidRPr="00C5752D">
        <w:t xml:space="preserve"> </w:t>
      </w:r>
    </w:p>
    <w:p w14:paraId="7F969BB9" w14:textId="754153F4" w:rsidR="007D6E5D" w:rsidRPr="00C5752D" w:rsidRDefault="007D6E5D" w:rsidP="00551ECA">
      <w:pPr>
        <w:jc w:val="both"/>
      </w:pPr>
      <w:r w:rsidRPr="00C5752D">
        <w:t xml:space="preserve">The </w:t>
      </w:r>
      <w:r w:rsidR="00F24851" w:rsidRPr="00C5752D">
        <w:rPr>
          <w:szCs w:val="24"/>
        </w:rPr>
        <w:t xml:space="preserve">Africa Centre </w:t>
      </w:r>
      <w:r w:rsidRPr="00C5752D">
        <w:t xml:space="preserve">of </w:t>
      </w:r>
      <w:r w:rsidR="00F24851" w:rsidRPr="00C5752D">
        <w:rPr>
          <w:szCs w:val="24"/>
        </w:rPr>
        <w:t>Excellence for Mycotoxin</w:t>
      </w:r>
      <w:r w:rsidRPr="00C5752D">
        <w:t xml:space="preserve"> and </w:t>
      </w:r>
      <w:r w:rsidR="00F24851" w:rsidRPr="00C5752D">
        <w:rPr>
          <w:szCs w:val="24"/>
        </w:rPr>
        <w:t>Food Safety (ACEMFS) FUT Minna</w:t>
      </w:r>
      <w:r w:rsidRPr="00C5752D">
        <w:t xml:space="preserve"> in </w:t>
      </w:r>
      <w:r w:rsidR="00F24851" w:rsidRPr="00C5752D">
        <w:rPr>
          <w:szCs w:val="24"/>
        </w:rPr>
        <w:t xml:space="preserve">collaboration with </w:t>
      </w:r>
      <w:r w:rsidRPr="00C5752D">
        <w:t xml:space="preserve">the World Bank has engaged the services of </w:t>
      </w:r>
      <w:r w:rsidR="00F24851" w:rsidRPr="00C5752D">
        <w:rPr>
          <w:szCs w:val="24"/>
        </w:rPr>
        <w:t xml:space="preserve">an </w:t>
      </w:r>
      <w:r w:rsidRPr="00C5752D">
        <w:t xml:space="preserve">Environmental Consultant </w:t>
      </w:r>
      <w:r w:rsidR="00F24851" w:rsidRPr="00C5752D">
        <w:rPr>
          <w:szCs w:val="24"/>
        </w:rPr>
        <w:t xml:space="preserve">to prepare an Environmental and Social Management Plan report for the proposed </w:t>
      </w:r>
      <w:r w:rsidRPr="00C5752D">
        <w:t xml:space="preserve">building construction </w:t>
      </w:r>
      <w:r w:rsidR="00F24851" w:rsidRPr="00C5752D">
        <w:rPr>
          <w:szCs w:val="24"/>
        </w:rPr>
        <w:t xml:space="preserve">of its centre.  </w:t>
      </w:r>
    </w:p>
    <w:p w14:paraId="412CCE6B" w14:textId="77777777" w:rsidR="00F24851" w:rsidRPr="00C5752D" w:rsidRDefault="00F24851" w:rsidP="00341671">
      <w:pPr>
        <w:jc w:val="both"/>
        <w:rPr>
          <w:szCs w:val="24"/>
        </w:rPr>
      </w:pPr>
      <w:r w:rsidRPr="00C5752D">
        <w:rPr>
          <w:szCs w:val="24"/>
        </w:rPr>
        <w:t xml:space="preserve">Following successful </w:t>
      </w:r>
      <w:r w:rsidR="00E3389E" w:rsidRPr="00C5752D">
        <w:rPr>
          <w:szCs w:val="24"/>
        </w:rPr>
        <w:t>project</w:t>
      </w:r>
      <w:r w:rsidR="00E3389E" w:rsidRPr="00C5752D">
        <w:rPr>
          <w:rFonts w:cs="Times New Roman"/>
          <w:szCs w:val="24"/>
        </w:rPr>
        <w:t>’</w:t>
      </w:r>
      <w:r w:rsidR="00E3389E" w:rsidRPr="00C5752D">
        <w:rPr>
          <w:szCs w:val="24"/>
        </w:rPr>
        <w:t>s</w:t>
      </w:r>
      <w:r w:rsidRPr="00C5752D">
        <w:rPr>
          <w:szCs w:val="24"/>
        </w:rPr>
        <w:t xml:space="preserve"> classification as a Category B project not requiring the preparation of an Environmental Impact Assessment (ESIA), but necessitating Environmental and Social Management Plan (ESMP) in line with FMEnv and World Bank standards</w:t>
      </w:r>
      <w:r w:rsidR="005A656D" w:rsidRPr="00C5752D">
        <w:rPr>
          <w:szCs w:val="24"/>
        </w:rPr>
        <w:t>.</w:t>
      </w:r>
      <w:r w:rsidR="0092014A" w:rsidRPr="00C5752D">
        <w:rPr>
          <w:szCs w:val="24"/>
        </w:rPr>
        <w:t xml:space="preserve"> </w:t>
      </w:r>
      <w:r w:rsidR="005A656D" w:rsidRPr="00C5752D">
        <w:rPr>
          <w:szCs w:val="24"/>
        </w:rPr>
        <w:t>T</w:t>
      </w:r>
      <w:r w:rsidRPr="00C5752D">
        <w:rPr>
          <w:szCs w:val="24"/>
        </w:rPr>
        <w:t xml:space="preserve">he consultant shall </w:t>
      </w:r>
      <w:r w:rsidR="005A656D" w:rsidRPr="00C5752D">
        <w:rPr>
          <w:szCs w:val="24"/>
        </w:rPr>
        <w:t xml:space="preserve">handle the assignment </w:t>
      </w:r>
      <w:r w:rsidRPr="00C5752D">
        <w:rPr>
          <w:szCs w:val="24"/>
        </w:rPr>
        <w:t xml:space="preserve">following best practices which include: </w:t>
      </w:r>
    </w:p>
    <w:p w14:paraId="32D194A2" w14:textId="02E313FA" w:rsidR="00F24851" w:rsidRPr="00C5752D" w:rsidRDefault="00F24851" w:rsidP="00341671">
      <w:pPr>
        <w:jc w:val="both"/>
        <w:rPr>
          <w:szCs w:val="24"/>
        </w:rPr>
      </w:pPr>
      <w:r w:rsidRPr="00C5752D">
        <w:rPr>
          <w:rFonts w:eastAsia="Segoe UI Symbol" w:cs="Segoe UI Symbol"/>
          <w:szCs w:val="24"/>
        </w:rPr>
        <w:t></w:t>
      </w:r>
      <w:r w:rsidRPr="00C5752D">
        <w:rPr>
          <w:szCs w:val="24"/>
        </w:rPr>
        <w:t xml:space="preserve">Early screening for potential impacts and select appropriate instrument to assess, minimize and mitigate potentially adverse impacts, for a successful monitoring and implementation of the project. </w:t>
      </w:r>
    </w:p>
    <w:p w14:paraId="2D3FCED0" w14:textId="6B2B5B4B" w:rsidR="00F24851" w:rsidRDefault="00F24851" w:rsidP="00341671">
      <w:pPr>
        <w:jc w:val="both"/>
        <w:rPr>
          <w:szCs w:val="24"/>
        </w:rPr>
      </w:pPr>
      <w:r w:rsidRPr="00C5752D">
        <w:rPr>
          <w:szCs w:val="24"/>
        </w:rPr>
        <w:t xml:space="preserve">This report evaluation is in accordance with the term of reference (ToR) prepared for the ACEMFS which formed the bases for the Environmental and Social Management Plan (ESMP). The ESMP report preparation shall cover a period of four weeks.  </w:t>
      </w:r>
    </w:p>
    <w:p w14:paraId="795A33CC" w14:textId="14820B14" w:rsidR="008B4574" w:rsidRDefault="008B4574" w:rsidP="00341671">
      <w:pPr>
        <w:jc w:val="both"/>
        <w:rPr>
          <w:szCs w:val="24"/>
        </w:rPr>
      </w:pPr>
    </w:p>
    <w:p w14:paraId="5BEFBC61" w14:textId="77777777" w:rsidR="008B4574" w:rsidRPr="00C5752D" w:rsidRDefault="008B4574" w:rsidP="00341671">
      <w:pPr>
        <w:jc w:val="both"/>
        <w:rPr>
          <w:szCs w:val="24"/>
        </w:rPr>
      </w:pPr>
    </w:p>
    <w:p w14:paraId="03EDD1BD" w14:textId="77777777" w:rsidR="00F24851" w:rsidRPr="00C5752D" w:rsidRDefault="00060974" w:rsidP="00341671">
      <w:pPr>
        <w:pStyle w:val="Heading2"/>
        <w:jc w:val="both"/>
        <w:rPr>
          <w:szCs w:val="24"/>
        </w:rPr>
      </w:pPr>
      <w:bookmarkStart w:id="51" w:name="_Toc116635174"/>
      <w:bookmarkStart w:id="52" w:name="_Toc126925891"/>
      <w:r w:rsidRPr="00C5752D">
        <w:rPr>
          <w:szCs w:val="24"/>
        </w:rPr>
        <w:lastRenderedPageBreak/>
        <w:t>1.3</w:t>
      </w:r>
      <w:r w:rsidR="00341671" w:rsidRPr="00C5752D">
        <w:rPr>
          <w:szCs w:val="24"/>
        </w:rPr>
        <w:tab/>
      </w:r>
      <w:r w:rsidR="00F24851" w:rsidRPr="00C5752D">
        <w:rPr>
          <w:szCs w:val="24"/>
        </w:rPr>
        <w:t>Project Objectives</w:t>
      </w:r>
      <w:bookmarkEnd w:id="51"/>
      <w:bookmarkEnd w:id="52"/>
    </w:p>
    <w:p w14:paraId="559400C6" w14:textId="77777777" w:rsidR="00F24851" w:rsidRPr="00C5752D" w:rsidRDefault="007D6E5D" w:rsidP="00341671">
      <w:pPr>
        <w:jc w:val="both"/>
        <w:rPr>
          <w:szCs w:val="24"/>
        </w:rPr>
      </w:pPr>
      <w:r w:rsidRPr="00C5752D">
        <w:t xml:space="preserve">As the proponent </w:t>
      </w:r>
      <w:r w:rsidR="00F24851" w:rsidRPr="00C5752D">
        <w:rPr>
          <w:szCs w:val="24"/>
        </w:rPr>
        <w:t xml:space="preserve">of this project, their central objectives are; </w:t>
      </w:r>
    </w:p>
    <w:p w14:paraId="4FE1057D" w14:textId="2582B768" w:rsidR="007D6E5D" w:rsidRPr="00C5752D" w:rsidRDefault="00AE1525" w:rsidP="00551ECA">
      <w:pPr>
        <w:jc w:val="both"/>
      </w:pPr>
      <w:r w:rsidRPr="00C5752D">
        <w:rPr>
          <w:szCs w:val="24"/>
        </w:rPr>
        <w:t>I. To</w:t>
      </w:r>
      <w:r w:rsidR="007D6E5D" w:rsidRPr="00C5752D">
        <w:t xml:space="preserve"> avoid where practical, unacceptable adverse environmental, social and</w:t>
      </w:r>
      <w:r w:rsidR="00F24851" w:rsidRPr="00C5752D">
        <w:rPr>
          <w:szCs w:val="24"/>
        </w:rPr>
        <w:t xml:space="preserve"> </w:t>
      </w:r>
      <w:r w:rsidR="007D6E5D" w:rsidRPr="00C5752D">
        <w:t xml:space="preserve">/or economic impacts. In the circumstance that an impact cannot be avoided, </w:t>
      </w:r>
      <w:r w:rsidR="00F24851" w:rsidRPr="00C5752D">
        <w:rPr>
          <w:szCs w:val="24"/>
        </w:rPr>
        <w:t>ACEMFS</w:t>
      </w:r>
      <w:r w:rsidR="007D6E5D" w:rsidRPr="00C5752D">
        <w:t xml:space="preserve"> and</w:t>
      </w:r>
      <w:r w:rsidR="00F24851" w:rsidRPr="00C5752D">
        <w:rPr>
          <w:szCs w:val="24"/>
        </w:rPr>
        <w:t xml:space="preserve"> the</w:t>
      </w:r>
      <w:r w:rsidR="007D6E5D" w:rsidRPr="00C5752D">
        <w:t xml:space="preserve"> Project Management (who will be responsible for the management of the project) are committed to the implementation of appropriate mitigation measures. For clarity in the management structure</w:t>
      </w:r>
      <w:r w:rsidR="00F24851" w:rsidRPr="00C5752D">
        <w:rPr>
          <w:szCs w:val="24"/>
        </w:rPr>
        <w:t xml:space="preserve"> however</w:t>
      </w:r>
      <w:r w:rsidR="007D6E5D" w:rsidRPr="00C5752D">
        <w:t xml:space="preserve">, Project </w:t>
      </w:r>
      <w:r w:rsidR="00F24851" w:rsidRPr="00C5752D">
        <w:rPr>
          <w:szCs w:val="24"/>
        </w:rPr>
        <w:t>Manager</w:t>
      </w:r>
      <w:r w:rsidR="007D6E5D" w:rsidRPr="00C5752D">
        <w:t xml:space="preserve"> will consult </w:t>
      </w:r>
      <w:r w:rsidR="00F24851" w:rsidRPr="00C5752D">
        <w:rPr>
          <w:szCs w:val="24"/>
        </w:rPr>
        <w:t>ACEMFS</w:t>
      </w:r>
      <w:r w:rsidR="007D6E5D" w:rsidRPr="00C5752D">
        <w:t xml:space="preserve"> on matters relating to environmental health and safety performance. Project Management will however have overall responsibility for planning, implementation, monitoring and enforcement of activities associated with this ESMP</w:t>
      </w:r>
      <w:r w:rsidR="00F24851" w:rsidRPr="00C5752D">
        <w:rPr>
          <w:szCs w:val="24"/>
        </w:rPr>
        <w:t xml:space="preserve">.       </w:t>
      </w:r>
      <w:r w:rsidR="00863CAF" w:rsidRPr="00C5752D">
        <w:t xml:space="preserve"> </w:t>
      </w:r>
    </w:p>
    <w:p w14:paraId="51531D41" w14:textId="22C2DC16" w:rsidR="00E50314" w:rsidRPr="00C5752D" w:rsidRDefault="00060974" w:rsidP="00341671">
      <w:pPr>
        <w:pStyle w:val="Heading2"/>
        <w:jc w:val="both"/>
        <w:rPr>
          <w:szCs w:val="24"/>
        </w:rPr>
      </w:pPr>
      <w:bookmarkStart w:id="53" w:name="_Toc126925892"/>
      <w:r w:rsidRPr="00C5752D">
        <w:rPr>
          <w:szCs w:val="24"/>
        </w:rPr>
        <w:t>1.4</w:t>
      </w:r>
      <w:r w:rsidR="00341671" w:rsidRPr="00C5752D">
        <w:rPr>
          <w:szCs w:val="24"/>
        </w:rPr>
        <w:tab/>
      </w:r>
      <w:r w:rsidR="0040737A" w:rsidRPr="00C5752D">
        <w:rPr>
          <w:szCs w:val="24"/>
        </w:rPr>
        <w:t>ESMP</w:t>
      </w:r>
      <w:r w:rsidR="0021636C" w:rsidRPr="00C5752D">
        <w:rPr>
          <w:szCs w:val="24"/>
        </w:rPr>
        <w:t xml:space="preserve"> Ob</w:t>
      </w:r>
      <w:r w:rsidR="00E50314" w:rsidRPr="00C5752D">
        <w:rPr>
          <w:szCs w:val="24"/>
        </w:rPr>
        <w:t>jectives</w:t>
      </w:r>
      <w:bookmarkEnd w:id="53"/>
    </w:p>
    <w:p w14:paraId="7C961CDA" w14:textId="77777777" w:rsidR="00E50314" w:rsidRPr="00C5752D" w:rsidRDefault="00E50314" w:rsidP="00341671">
      <w:pPr>
        <w:jc w:val="both"/>
        <w:rPr>
          <w:rFonts w:eastAsiaTheme="majorEastAsia" w:cs="Times New Roman"/>
          <w:szCs w:val="24"/>
        </w:rPr>
      </w:pPr>
      <w:r w:rsidRPr="00C5752D">
        <w:rPr>
          <w:szCs w:val="24"/>
        </w:rPr>
        <w:t>The objectives of the environmental and social management plan are to:</w:t>
      </w:r>
    </w:p>
    <w:p w14:paraId="25DDDA06" w14:textId="77777777" w:rsidR="00E50314" w:rsidRPr="00C5752D" w:rsidRDefault="00E50314" w:rsidP="00191868">
      <w:pPr>
        <w:pStyle w:val="ListParagraph"/>
        <w:numPr>
          <w:ilvl w:val="0"/>
          <w:numId w:val="67"/>
        </w:numPr>
        <w:jc w:val="both"/>
        <w:rPr>
          <w:rFonts w:ascii="Garamond" w:hAnsi="Garamond"/>
          <w:szCs w:val="24"/>
        </w:rPr>
      </w:pPr>
      <w:r w:rsidRPr="00C5752D">
        <w:rPr>
          <w:rFonts w:ascii="Garamond" w:hAnsi="Garamond"/>
          <w:szCs w:val="24"/>
        </w:rPr>
        <w:t xml:space="preserve">Identify, predict and evaluate the environmental and social consequences of the proposed building construction project. </w:t>
      </w:r>
    </w:p>
    <w:p w14:paraId="4B01D15A" w14:textId="77777777" w:rsidR="00E50314" w:rsidRPr="00C5752D" w:rsidRDefault="00E50314" w:rsidP="00191868">
      <w:pPr>
        <w:pStyle w:val="ListParagraph"/>
        <w:numPr>
          <w:ilvl w:val="0"/>
          <w:numId w:val="67"/>
        </w:numPr>
        <w:jc w:val="both"/>
        <w:rPr>
          <w:rFonts w:ascii="Garamond" w:hAnsi="Garamond"/>
          <w:szCs w:val="24"/>
        </w:rPr>
      </w:pPr>
      <w:r w:rsidRPr="00C5752D">
        <w:rPr>
          <w:rFonts w:ascii="Garamond" w:hAnsi="Garamond"/>
          <w:szCs w:val="24"/>
        </w:rPr>
        <w:t xml:space="preserve">Conduct baseline study on the predicted environmental components that will be affected at the project location. </w:t>
      </w:r>
    </w:p>
    <w:p w14:paraId="1FC933E0" w14:textId="77777777" w:rsidR="00E50314" w:rsidRPr="00C5752D" w:rsidRDefault="00E50314" w:rsidP="00191868">
      <w:pPr>
        <w:pStyle w:val="ListParagraph"/>
        <w:numPr>
          <w:ilvl w:val="0"/>
          <w:numId w:val="67"/>
        </w:numPr>
        <w:jc w:val="both"/>
        <w:rPr>
          <w:rFonts w:ascii="Garamond" w:hAnsi="Garamond"/>
          <w:szCs w:val="24"/>
        </w:rPr>
      </w:pPr>
      <w:r w:rsidRPr="00C5752D">
        <w:rPr>
          <w:rFonts w:ascii="Garamond" w:hAnsi="Garamond"/>
          <w:szCs w:val="24"/>
        </w:rPr>
        <w:t xml:space="preserve">Recommend appropriate mitigation measures for all significant adverse impacts. </w:t>
      </w:r>
    </w:p>
    <w:p w14:paraId="04D7EB79" w14:textId="77777777" w:rsidR="00E50314" w:rsidRPr="00C5752D" w:rsidRDefault="00E50314" w:rsidP="00191868">
      <w:pPr>
        <w:pStyle w:val="ListParagraph"/>
        <w:numPr>
          <w:ilvl w:val="0"/>
          <w:numId w:val="67"/>
        </w:numPr>
        <w:jc w:val="both"/>
        <w:rPr>
          <w:rFonts w:ascii="Garamond" w:hAnsi="Garamond"/>
          <w:szCs w:val="24"/>
        </w:rPr>
      </w:pPr>
      <w:r w:rsidRPr="00C5752D">
        <w:rPr>
          <w:rFonts w:ascii="Garamond" w:hAnsi="Garamond"/>
          <w:szCs w:val="24"/>
        </w:rPr>
        <w:t xml:space="preserve">Describe the measures required to implement mitigation commitments made in the environmental assessment. </w:t>
      </w:r>
    </w:p>
    <w:p w14:paraId="6A71454A" w14:textId="77777777" w:rsidR="009F2E44" w:rsidRPr="00C5752D" w:rsidRDefault="009F2E44" w:rsidP="00191868">
      <w:pPr>
        <w:pStyle w:val="ListParagraph"/>
        <w:numPr>
          <w:ilvl w:val="0"/>
          <w:numId w:val="67"/>
        </w:numPr>
        <w:jc w:val="both"/>
        <w:rPr>
          <w:rFonts w:ascii="Garamond" w:hAnsi="Garamond"/>
          <w:szCs w:val="24"/>
        </w:rPr>
      </w:pPr>
      <w:r w:rsidRPr="00C5752D">
        <w:rPr>
          <w:rFonts w:ascii="Garamond" w:hAnsi="Garamond"/>
          <w:szCs w:val="24"/>
        </w:rPr>
        <w:t xml:space="preserve">Identify responsibilities and actors for the implementation of proposed mitigation measures </w:t>
      </w:r>
    </w:p>
    <w:p w14:paraId="167C1AE7" w14:textId="77777777" w:rsidR="009F2E44" w:rsidRPr="00C5752D" w:rsidRDefault="009F2E44" w:rsidP="00191868">
      <w:pPr>
        <w:pStyle w:val="ListParagraph"/>
        <w:numPr>
          <w:ilvl w:val="0"/>
          <w:numId w:val="67"/>
        </w:numPr>
        <w:jc w:val="both"/>
        <w:rPr>
          <w:rFonts w:ascii="Garamond" w:hAnsi="Garamond"/>
          <w:szCs w:val="24"/>
        </w:rPr>
      </w:pPr>
      <w:r w:rsidRPr="00C5752D">
        <w:rPr>
          <w:rFonts w:ascii="Garamond" w:hAnsi="Garamond"/>
          <w:szCs w:val="24"/>
        </w:rPr>
        <w:t xml:space="preserve">Assess the capacity available to implement the proposed mitigation measures, and suggest recommendation in terms of training and capacity building, and estimate their costs. </w:t>
      </w:r>
    </w:p>
    <w:p w14:paraId="3220BC6D" w14:textId="77777777" w:rsidR="00E50314" w:rsidRPr="00C5752D" w:rsidRDefault="00E50314" w:rsidP="00191868">
      <w:pPr>
        <w:pStyle w:val="ListParagraph"/>
        <w:numPr>
          <w:ilvl w:val="0"/>
          <w:numId w:val="67"/>
        </w:numPr>
        <w:jc w:val="both"/>
        <w:rPr>
          <w:rFonts w:ascii="Garamond" w:hAnsi="Garamond"/>
          <w:szCs w:val="24"/>
        </w:rPr>
      </w:pPr>
      <w:r w:rsidRPr="00C5752D">
        <w:rPr>
          <w:rFonts w:ascii="Garamond" w:hAnsi="Garamond"/>
          <w:szCs w:val="24"/>
        </w:rPr>
        <w:t xml:space="preserve">Develop an environmental and social management plan for effective management of all significant adverse impacts. </w:t>
      </w:r>
    </w:p>
    <w:p w14:paraId="2CE97764" w14:textId="77777777" w:rsidR="00E50314" w:rsidRPr="00C5752D" w:rsidRDefault="00E50314" w:rsidP="00191868">
      <w:pPr>
        <w:pStyle w:val="ListParagraph"/>
        <w:numPr>
          <w:ilvl w:val="0"/>
          <w:numId w:val="67"/>
        </w:numPr>
        <w:jc w:val="both"/>
        <w:rPr>
          <w:rFonts w:ascii="Garamond" w:hAnsi="Garamond"/>
          <w:szCs w:val="24"/>
        </w:rPr>
      </w:pPr>
      <w:r w:rsidRPr="00C5752D">
        <w:rPr>
          <w:rFonts w:ascii="Garamond" w:hAnsi="Garamond"/>
          <w:szCs w:val="24"/>
        </w:rPr>
        <w:t>Communicate environmental and social expectations and implementation throughout the project implementation team.</w:t>
      </w:r>
    </w:p>
    <w:p w14:paraId="13961059" w14:textId="77777777" w:rsidR="007D00A5" w:rsidRPr="00C5752D" w:rsidRDefault="00E50314" w:rsidP="00191868">
      <w:pPr>
        <w:pStyle w:val="ListParagraph"/>
        <w:numPr>
          <w:ilvl w:val="0"/>
          <w:numId w:val="67"/>
        </w:numPr>
        <w:jc w:val="both"/>
        <w:rPr>
          <w:rFonts w:ascii="Garamond" w:hAnsi="Garamond"/>
          <w:szCs w:val="24"/>
        </w:rPr>
      </w:pPr>
      <w:r w:rsidRPr="00C5752D">
        <w:rPr>
          <w:rFonts w:ascii="Garamond" w:hAnsi="Garamond"/>
          <w:szCs w:val="24"/>
        </w:rPr>
        <w:t xml:space="preserve">Produce an ESMP in line with the World Bank </w:t>
      </w:r>
      <w:r w:rsidR="00713CB6" w:rsidRPr="00C5752D">
        <w:rPr>
          <w:rFonts w:ascii="Garamond" w:hAnsi="Garamond"/>
          <w:szCs w:val="24"/>
        </w:rPr>
        <w:t>OP</w:t>
      </w:r>
      <w:r w:rsidRPr="00C5752D">
        <w:rPr>
          <w:rFonts w:ascii="Garamond" w:hAnsi="Garamond"/>
          <w:szCs w:val="24"/>
        </w:rPr>
        <w:t xml:space="preserve"> 4.01</w:t>
      </w:r>
      <w:r w:rsidR="00713CB6" w:rsidRPr="00C5752D">
        <w:rPr>
          <w:rFonts w:ascii="Garamond" w:hAnsi="Garamond"/>
          <w:szCs w:val="24"/>
        </w:rPr>
        <w:t xml:space="preserve"> and OP 4.11, </w:t>
      </w:r>
      <w:r w:rsidRPr="00C5752D">
        <w:rPr>
          <w:rFonts w:ascii="Garamond" w:hAnsi="Garamond"/>
          <w:szCs w:val="24"/>
        </w:rPr>
        <w:t xml:space="preserve"> Federal Ministry of Environment and the Physical Planning and Development Unit FUT Minna</w:t>
      </w:r>
      <w:r w:rsidR="00713CB6" w:rsidRPr="00C5752D">
        <w:rPr>
          <w:rFonts w:ascii="Garamond" w:hAnsi="Garamond"/>
          <w:szCs w:val="24"/>
        </w:rPr>
        <w:t>.</w:t>
      </w:r>
    </w:p>
    <w:p w14:paraId="7EFDD1B6" w14:textId="77777777" w:rsidR="009F2E44" w:rsidRPr="00C5752D" w:rsidRDefault="009F2E44" w:rsidP="00341671">
      <w:pPr>
        <w:jc w:val="both"/>
        <w:rPr>
          <w:szCs w:val="24"/>
        </w:rPr>
      </w:pPr>
      <w:r w:rsidRPr="00C5752D">
        <w:rPr>
          <w:szCs w:val="24"/>
        </w:rPr>
        <w:t xml:space="preserve">The main thrust of the ESMP shall focus on findings, conclusions and recommended actions, supported by summaries of data collected and citations for any references used in interpreting those data. It shall provide a description of the specialist studies undertaken and the report shall include a bibliography, designs, photographs, diagrams and any other diagrammatic representation needed to facilitate understanding of the main text. Detailed data shall be presented in annexes or a separate volume. Unpublished documents used in the assessment shall also be included or referenced in an appendix and the location of the originals of such documents indicated. </w:t>
      </w:r>
    </w:p>
    <w:p w14:paraId="6A6339D6" w14:textId="77777777" w:rsidR="009F2E44" w:rsidRPr="00C5752D" w:rsidRDefault="009F2E44" w:rsidP="00341671">
      <w:pPr>
        <w:jc w:val="both"/>
        <w:rPr>
          <w:szCs w:val="24"/>
        </w:rPr>
      </w:pPr>
    </w:p>
    <w:p w14:paraId="7BAEB75B" w14:textId="77777777" w:rsidR="007D00A5" w:rsidRPr="00C5752D" w:rsidRDefault="00060974" w:rsidP="00341671">
      <w:pPr>
        <w:pStyle w:val="Heading2"/>
        <w:jc w:val="both"/>
        <w:rPr>
          <w:szCs w:val="24"/>
        </w:rPr>
      </w:pPr>
      <w:bookmarkStart w:id="54" w:name="_Toc116635175"/>
      <w:bookmarkStart w:id="55" w:name="_Toc126925893"/>
      <w:r w:rsidRPr="00C5752D">
        <w:rPr>
          <w:szCs w:val="24"/>
        </w:rPr>
        <w:lastRenderedPageBreak/>
        <w:t>1.5</w:t>
      </w:r>
      <w:r w:rsidR="00341671" w:rsidRPr="00C5752D">
        <w:rPr>
          <w:szCs w:val="24"/>
        </w:rPr>
        <w:tab/>
      </w:r>
      <w:r w:rsidR="007D00A5" w:rsidRPr="00C5752D">
        <w:rPr>
          <w:szCs w:val="24"/>
        </w:rPr>
        <w:t>Safeguard Policies</w:t>
      </w:r>
      <w:bookmarkEnd w:id="54"/>
      <w:bookmarkEnd w:id="55"/>
    </w:p>
    <w:p w14:paraId="78BD1E7C" w14:textId="77777777" w:rsidR="0036067C" w:rsidRPr="00C5752D" w:rsidRDefault="0036067C" w:rsidP="0036067C">
      <w:pPr>
        <w:spacing w:after="43" w:line="276" w:lineRule="auto"/>
        <w:ind w:left="19" w:right="-64"/>
        <w:jc w:val="both"/>
      </w:pPr>
      <w:bookmarkStart w:id="56" w:name="_Toc116635176"/>
      <w:r w:rsidRPr="00C5752D">
        <w:t>World Bank projects are guided by Environmental and Social Safeguards Guidelines and Operational Policies. This enables the integration of environmental and social considerations into the development, planning and execution of projects.</w:t>
      </w:r>
      <w:r w:rsidRPr="00C5752D">
        <w:rPr>
          <w:b/>
          <w:i/>
        </w:rPr>
        <w:t xml:space="preserve"> </w:t>
      </w:r>
      <w:r w:rsidRPr="00C5752D">
        <w:t xml:space="preserve">These were used as a guide to support ACEMFS’s environmental and social (E&amp;S) risk management.  Among all the World Bank environmental and social safeguard policies, </w:t>
      </w:r>
      <w:r w:rsidRPr="00C5752D">
        <w:rPr>
          <w:b/>
          <w:i/>
        </w:rPr>
        <w:t xml:space="preserve">two Operational Policies and Bank Procedures (BPs) were triggered </w:t>
      </w:r>
      <w:r w:rsidRPr="00C5752D">
        <w:t xml:space="preserve">under the ACEMFS Project, namely:  </w:t>
      </w:r>
    </w:p>
    <w:p w14:paraId="0A4761C7" w14:textId="77777777" w:rsidR="0036067C" w:rsidRPr="00C5752D" w:rsidRDefault="0036067C" w:rsidP="00191868">
      <w:pPr>
        <w:numPr>
          <w:ilvl w:val="0"/>
          <w:numId w:val="81"/>
        </w:numPr>
        <w:spacing w:after="47" w:line="276" w:lineRule="auto"/>
        <w:ind w:left="450" w:right="-64" w:hanging="360"/>
        <w:jc w:val="both"/>
      </w:pPr>
      <w:r w:rsidRPr="00C5752D">
        <w:rPr>
          <w:b/>
          <w:i/>
        </w:rPr>
        <w:t>OP 4.01 Environmental Assessment</w:t>
      </w:r>
      <w:r w:rsidRPr="00C5752D">
        <w:t xml:space="preserve"> which covers impacts on the environment (air, water and land), human health and safety, physical cultural resources, and global </w:t>
      </w:r>
      <w:r w:rsidR="00AE1525" w:rsidRPr="00C5752D">
        <w:t>Tran’s boundary</w:t>
      </w:r>
      <w:r w:rsidRPr="00C5752D">
        <w:t xml:space="preserve"> and environmental issues. This policy is triggered because the project is likely to have environmental risks and impacts on its area of influence. The policy requires that environmental and social consequences be identified early in the project cycle and considered in the selection, location, planning, and design of the project to minimize, prevent, reduce, or compensate for adverse impacts and thereby maximize positive impacts.  </w:t>
      </w:r>
    </w:p>
    <w:p w14:paraId="6F7EC3F7" w14:textId="77777777" w:rsidR="0036067C" w:rsidRPr="00C5752D" w:rsidRDefault="0036067C" w:rsidP="00191868">
      <w:pPr>
        <w:numPr>
          <w:ilvl w:val="0"/>
          <w:numId w:val="81"/>
        </w:numPr>
        <w:spacing w:after="4" w:line="276" w:lineRule="auto"/>
        <w:ind w:left="450" w:right="-64" w:hanging="360"/>
        <w:jc w:val="both"/>
      </w:pPr>
      <w:r w:rsidRPr="00C5752D">
        <w:rPr>
          <w:b/>
          <w:i/>
        </w:rPr>
        <w:t>OP 4.11 Cultural Physical Resources</w:t>
      </w:r>
      <w:r w:rsidRPr="00C5752D">
        <w:t xml:space="preserve"> which provides cultural heritage guidelines to avoid or mitigate adverse impacts of development projects. This policy applies to the following projects: (</w:t>
      </w:r>
      <w:r w:rsidR="00AE1525" w:rsidRPr="00C5752D">
        <w:t>I</w:t>
      </w:r>
      <w:r w:rsidRPr="00C5752D">
        <w:t xml:space="preserve">) any project involving major excavation, demolition, earthworks, flooding or other environmental modifications; (ii) any project located on or near a site recognized as cultural property; (iii) any project designed to support the management or conservation of physical cultural property. This will also concern buildings of historical value and which would be subject to rehabilitation works.  </w:t>
      </w:r>
    </w:p>
    <w:p w14:paraId="6D30CF2B" w14:textId="77777777" w:rsidR="007D00A5" w:rsidRPr="00C5752D" w:rsidRDefault="00060974" w:rsidP="00341671">
      <w:pPr>
        <w:pStyle w:val="Heading2"/>
        <w:jc w:val="both"/>
        <w:rPr>
          <w:szCs w:val="24"/>
        </w:rPr>
      </w:pPr>
      <w:bookmarkStart w:id="57" w:name="_Toc126925894"/>
      <w:r w:rsidRPr="00C5752D">
        <w:rPr>
          <w:szCs w:val="24"/>
        </w:rPr>
        <w:t>1.6</w:t>
      </w:r>
      <w:r w:rsidR="00341671" w:rsidRPr="00C5752D">
        <w:rPr>
          <w:szCs w:val="24"/>
        </w:rPr>
        <w:tab/>
      </w:r>
      <w:r w:rsidR="007D00A5" w:rsidRPr="00C5752D">
        <w:rPr>
          <w:szCs w:val="24"/>
        </w:rPr>
        <w:t>Nigeria Legal and Institutional Frameworks</w:t>
      </w:r>
      <w:bookmarkEnd w:id="56"/>
      <w:bookmarkEnd w:id="57"/>
    </w:p>
    <w:p w14:paraId="048888F4" w14:textId="77777777" w:rsidR="008A360E" w:rsidRPr="00C5752D" w:rsidRDefault="007D00A5" w:rsidP="00341671">
      <w:pPr>
        <w:jc w:val="both"/>
        <w:rPr>
          <w:szCs w:val="24"/>
        </w:rPr>
      </w:pPr>
      <w:r w:rsidRPr="00C5752D">
        <w:rPr>
          <w:szCs w:val="24"/>
        </w:rPr>
        <w:t xml:space="preserve">In Nigeria, the power of regulation of all environmental matters is vested in the Federal Ministry of Environment (FMENV), hitherto, the now defunct Federal Environmental Protection Agency (FEPA) which was set up by Act 88, of 1988). The act establishing the Ministry places on it the responsibility of ensuring that all development and industry activity, operations and emissions are within the limits prescribed in the National Guidelines and Standards, and comply with relevant regulations for environmental pollution management in Nigeria as may be released by the Ministry. Largely, the federal legislation serves as the benchmark in the execution of standards in the states. Notably, the Federal Ministry of Environment provides EIA guideline and procedures. It has the overarching responsibility of approving EIA project proposals, report reviewing, public disclosure and certification.  </w:t>
      </w:r>
      <w:r w:rsidR="004D769E" w:rsidRPr="00C5752D">
        <w:rPr>
          <w:szCs w:val="24"/>
        </w:rPr>
        <w:t>Highlights of the various leg</w:t>
      </w:r>
      <w:r w:rsidR="008239D3" w:rsidRPr="00C5752D">
        <w:rPr>
          <w:szCs w:val="24"/>
        </w:rPr>
        <w:t xml:space="preserve">islations are presented below. </w:t>
      </w:r>
      <w:r w:rsidR="004D769E" w:rsidRPr="00C5752D">
        <w:rPr>
          <w:szCs w:val="24"/>
        </w:rPr>
        <w:t xml:space="preserve"> </w:t>
      </w:r>
    </w:p>
    <w:p w14:paraId="04FAB483" w14:textId="77777777" w:rsidR="00F13986" w:rsidRPr="00C5752D" w:rsidRDefault="00060974" w:rsidP="00FA0278">
      <w:pPr>
        <w:pStyle w:val="Heading3"/>
      </w:pPr>
      <w:bookmarkStart w:id="58" w:name="_Toc126925895"/>
      <w:r w:rsidRPr="00C5752D">
        <w:t>1.6</w:t>
      </w:r>
      <w:r w:rsidR="008C37C2" w:rsidRPr="00C5752D">
        <w:t>.1</w:t>
      </w:r>
      <w:r w:rsidRPr="00C5752D">
        <w:t xml:space="preserve">  </w:t>
      </w:r>
      <w:r w:rsidR="008C37C2" w:rsidRPr="00C5752D">
        <w:t xml:space="preserve"> </w:t>
      </w:r>
      <w:r w:rsidR="00F13986" w:rsidRPr="00C5752D">
        <w:t>Institutional Framework</w:t>
      </w:r>
      <w:bookmarkEnd w:id="58"/>
      <w:r w:rsidR="00F13986" w:rsidRPr="00C5752D">
        <w:t xml:space="preserve">  </w:t>
      </w:r>
    </w:p>
    <w:p w14:paraId="20EBBE17" w14:textId="77777777" w:rsidR="00F13986" w:rsidRPr="00C5752D" w:rsidRDefault="00F13986" w:rsidP="008C37C2">
      <w:pPr>
        <w:spacing w:after="42" w:line="276" w:lineRule="auto"/>
        <w:ind w:left="9" w:right="-64"/>
        <w:jc w:val="both"/>
      </w:pPr>
      <w:r w:rsidRPr="00C5752D">
        <w:t xml:space="preserve">Construction of building projects are guided by the ministry of works and housing, through the various municipal assemblies and other state agencies that help in the protection of the environment by regulating project activities. The following are the main regulating institutions:  </w:t>
      </w:r>
    </w:p>
    <w:p w14:paraId="0EE82A30" w14:textId="77777777" w:rsidR="00F13986" w:rsidRPr="00C5752D" w:rsidRDefault="00F13986" w:rsidP="00191868">
      <w:pPr>
        <w:numPr>
          <w:ilvl w:val="0"/>
          <w:numId w:val="82"/>
        </w:numPr>
        <w:spacing w:after="44" w:line="276" w:lineRule="auto"/>
        <w:ind w:right="-64" w:hanging="360"/>
        <w:jc w:val="both"/>
      </w:pPr>
      <w:r w:rsidRPr="00C5752D">
        <w:rPr>
          <w:b/>
        </w:rPr>
        <w:t xml:space="preserve">Federal University of Technology Minna (FUT-Minna): </w:t>
      </w:r>
      <w:r w:rsidRPr="00C5752D">
        <w:t xml:space="preserve">The FUT is represented by the </w:t>
      </w:r>
      <w:r w:rsidRPr="00C5752D">
        <w:rPr>
          <w:b/>
        </w:rPr>
        <w:t>Physical Planning Development Unit and Works and Services Department</w:t>
      </w:r>
      <w:r w:rsidRPr="00C5752D">
        <w:t xml:space="preserve"> which is the main regulatory body in charge of project developments in the university.  </w:t>
      </w:r>
    </w:p>
    <w:p w14:paraId="7BA71EE5" w14:textId="77777777" w:rsidR="00F13986" w:rsidRPr="00C5752D" w:rsidRDefault="00F13986" w:rsidP="00191868">
      <w:pPr>
        <w:numPr>
          <w:ilvl w:val="0"/>
          <w:numId w:val="82"/>
        </w:numPr>
        <w:spacing w:after="35" w:line="276" w:lineRule="auto"/>
        <w:ind w:right="-64" w:hanging="360"/>
        <w:jc w:val="both"/>
      </w:pPr>
      <w:r w:rsidRPr="00C5752D">
        <w:rPr>
          <w:b/>
        </w:rPr>
        <w:t>The Ministry of Education:</w:t>
      </w:r>
      <w:r w:rsidRPr="00C5752D">
        <w:t xml:space="preserve"> The Ministry of Education is responsible for all policies on education, including apprenticeships and wider skills acquisition in Nigeria.  </w:t>
      </w:r>
    </w:p>
    <w:p w14:paraId="55591E84" w14:textId="77777777" w:rsidR="00F13986" w:rsidRPr="00C5752D" w:rsidRDefault="00F13986" w:rsidP="00191868">
      <w:pPr>
        <w:numPr>
          <w:ilvl w:val="0"/>
          <w:numId w:val="82"/>
        </w:numPr>
        <w:spacing w:after="3" w:line="276" w:lineRule="auto"/>
        <w:ind w:right="-64" w:hanging="360"/>
        <w:jc w:val="both"/>
      </w:pPr>
      <w:r w:rsidRPr="00C5752D">
        <w:rPr>
          <w:b/>
        </w:rPr>
        <w:lastRenderedPageBreak/>
        <w:t>Federal Ministry of Environment Enviro</w:t>
      </w:r>
      <w:r w:rsidR="001D48F0" w:rsidRPr="00C5752D">
        <w:rPr>
          <w:b/>
        </w:rPr>
        <w:t>nmental Protection Agency (FMEnv</w:t>
      </w:r>
      <w:r w:rsidRPr="00C5752D">
        <w:rPr>
          <w:b/>
        </w:rPr>
        <w:t>):</w:t>
      </w:r>
      <w:r w:rsidRPr="00C5752D">
        <w:t xml:space="preserve"> The EPA regulates Environmental Impact Assessment (EIA) and Environmental Management Plan (EMP) procedures. The objective of the Agency is to ensure the compliance of good practices and seek co-operation from entities whose activities could potentially cause harm to the environment.</w:t>
      </w:r>
      <w:r w:rsidRPr="00C5752D">
        <w:rPr>
          <w:b/>
        </w:rPr>
        <w:t xml:space="preserve"> </w:t>
      </w:r>
      <w:r w:rsidRPr="00C5752D">
        <w:t xml:space="preserve"> </w:t>
      </w:r>
    </w:p>
    <w:p w14:paraId="56F49A60" w14:textId="77777777" w:rsidR="00F13986" w:rsidRPr="00C5752D" w:rsidRDefault="00060974" w:rsidP="00FA0278">
      <w:pPr>
        <w:pStyle w:val="Heading3"/>
      </w:pPr>
      <w:bookmarkStart w:id="59" w:name="_Toc126925896"/>
      <w:r w:rsidRPr="00C5752D">
        <w:t>1.6</w:t>
      </w:r>
      <w:r w:rsidR="008C37C2" w:rsidRPr="00C5752D">
        <w:t>.2</w:t>
      </w:r>
      <w:r w:rsidRPr="00C5752D">
        <w:t xml:space="preserve">  </w:t>
      </w:r>
      <w:r w:rsidR="008C37C2" w:rsidRPr="00C5752D">
        <w:t xml:space="preserve"> </w:t>
      </w:r>
      <w:r w:rsidR="00F13986" w:rsidRPr="00C5752D">
        <w:t>Legal Framework</w:t>
      </w:r>
      <w:bookmarkEnd w:id="59"/>
      <w:r w:rsidR="00F13986" w:rsidRPr="00C5752D">
        <w:t xml:space="preserve">  </w:t>
      </w:r>
    </w:p>
    <w:p w14:paraId="00D32859" w14:textId="77777777" w:rsidR="00F13986" w:rsidRPr="00C5752D" w:rsidRDefault="00F13986" w:rsidP="008C37C2">
      <w:pPr>
        <w:spacing w:after="278" w:line="276" w:lineRule="auto"/>
        <w:ind w:left="19" w:right="-64"/>
        <w:jc w:val="both"/>
      </w:pPr>
      <w:r w:rsidRPr="00C5752D">
        <w:t xml:space="preserve">With respect to the legal framework, Nigeria Possess several policies aimed at protecting the environment. Whole or partial sections of these policies relate directly to construction works:  </w:t>
      </w:r>
    </w:p>
    <w:p w14:paraId="3FBF9F25" w14:textId="77777777" w:rsidR="00F13986" w:rsidRPr="00C5752D" w:rsidRDefault="00F13986" w:rsidP="008C37C2">
      <w:pPr>
        <w:spacing w:after="278" w:line="276" w:lineRule="auto"/>
        <w:ind w:left="19" w:right="-64"/>
        <w:jc w:val="both"/>
      </w:pPr>
      <w:r w:rsidRPr="00C5752D">
        <w:t xml:space="preserve">The basis of environmental policy in Nigeria is contained in the 1999 Constitution of the Federal Republic of Nigeria. Pursuant to section 20 of the Constitution, the State is empowered to protect and improve the environment and safeguard the water, air and land, forest and wildlife of Nigeria. In addition to this, section 2 of the Environmental Impact Assessment Act of 1992 (EIA Act) provides that the public or private sector of the economy shall not undertake or embark on or authorize projects or activities without prior consideration of the effect on the environment. </w:t>
      </w:r>
    </w:p>
    <w:p w14:paraId="35492CDA" w14:textId="77777777" w:rsidR="00F13986" w:rsidRPr="00C5752D" w:rsidRDefault="00F13986" w:rsidP="008C37C2">
      <w:pPr>
        <w:spacing w:after="282" w:line="276" w:lineRule="auto"/>
        <w:ind w:left="19" w:right="-64"/>
        <w:jc w:val="both"/>
      </w:pPr>
      <w:r w:rsidRPr="00C5752D">
        <w:t xml:space="preserve">The Federal Government of Nigeria has promulgated various laws and Regulations to safeguard the Nigerian environment. These include: </w:t>
      </w:r>
    </w:p>
    <w:p w14:paraId="534A8767" w14:textId="77777777" w:rsidR="00F13986" w:rsidRPr="00C5752D" w:rsidRDefault="00F13986" w:rsidP="008C37C2">
      <w:pPr>
        <w:spacing w:after="3" w:line="276" w:lineRule="auto"/>
        <w:ind w:left="734" w:right="-64" w:hanging="360"/>
        <w:jc w:val="both"/>
      </w:pPr>
      <w:r w:rsidRPr="00C5752D">
        <w:rPr>
          <w:rFonts w:eastAsia="Segoe UI Symbol" w:cs="Segoe UI Symbol"/>
          <w:sz w:val="20"/>
        </w:rPr>
        <w:t>•</w:t>
      </w:r>
      <w:r w:rsidRPr="00C5752D">
        <w:rPr>
          <w:rFonts w:eastAsia="Arial" w:cs="Arial"/>
          <w:sz w:val="20"/>
        </w:rPr>
        <w:t xml:space="preserve"> </w:t>
      </w:r>
      <w:r w:rsidRPr="00C5752D">
        <w:rPr>
          <w:rFonts w:eastAsia="Arial" w:cs="Arial"/>
          <w:sz w:val="20"/>
        </w:rPr>
        <w:tab/>
      </w:r>
      <w:r w:rsidRPr="00C5752D">
        <w:t xml:space="preserve">Federal Environmental Protection Agency Act of 1988 (FEPA Act) which was later changed to National Environmental Standards and Regulations Enforcement Agency (NESREA), which was established in 2007 to replace FEPA;. The following Regulations were made pursuant to the FEPA Act: </w:t>
      </w:r>
    </w:p>
    <w:p w14:paraId="6D395CF2" w14:textId="77777777" w:rsidR="00F13986" w:rsidRPr="00C5752D" w:rsidRDefault="00F13986" w:rsidP="00191868">
      <w:pPr>
        <w:numPr>
          <w:ilvl w:val="0"/>
          <w:numId w:val="83"/>
        </w:numPr>
        <w:spacing w:after="0" w:line="276" w:lineRule="auto"/>
        <w:ind w:left="1260" w:right="-64" w:hanging="360"/>
        <w:jc w:val="both"/>
      </w:pPr>
      <w:r w:rsidRPr="00C5752D">
        <w:t xml:space="preserve">National Environmental Protection (Effluent Limitation) Regulations: </w:t>
      </w:r>
    </w:p>
    <w:p w14:paraId="4CAFAAA5" w14:textId="77777777" w:rsidR="00F13986" w:rsidRPr="00C5752D" w:rsidRDefault="00F13986" w:rsidP="00191868">
      <w:pPr>
        <w:numPr>
          <w:ilvl w:val="0"/>
          <w:numId w:val="83"/>
        </w:numPr>
        <w:spacing w:after="0" w:line="276" w:lineRule="auto"/>
        <w:ind w:left="1260" w:right="-64" w:hanging="360"/>
        <w:jc w:val="both"/>
      </w:pPr>
      <w:r w:rsidRPr="00C5752D">
        <w:t xml:space="preserve">National Environmental Protection (Pollution Abatement in Industries and </w:t>
      </w:r>
    </w:p>
    <w:p w14:paraId="0A326A2A" w14:textId="77777777" w:rsidR="00F13986" w:rsidRPr="00C5752D" w:rsidRDefault="00F13986" w:rsidP="008C37C2">
      <w:pPr>
        <w:spacing w:after="0" w:line="276" w:lineRule="auto"/>
        <w:ind w:left="1260" w:right="-64"/>
        <w:jc w:val="both"/>
      </w:pPr>
      <w:r w:rsidRPr="00C5752D">
        <w:t xml:space="preserve">Facilities Generating Wastes) Regulations; and </w:t>
      </w:r>
    </w:p>
    <w:p w14:paraId="4B1F8827" w14:textId="77777777" w:rsidR="00F13986" w:rsidRPr="00C5752D" w:rsidRDefault="00F13986" w:rsidP="00191868">
      <w:pPr>
        <w:numPr>
          <w:ilvl w:val="0"/>
          <w:numId w:val="83"/>
        </w:numPr>
        <w:spacing w:after="0" w:line="276" w:lineRule="auto"/>
        <w:ind w:left="1260" w:right="-64" w:hanging="360"/>
        <w:jc w:val="both"/>
      </w:pPr>
      <w:r w:rsidRPr="00C5752D">
        <w:t xml:space="preserve">National Environmental Protection (Management of Solid and Hazardous Wastes) </w:t>
      </w:r>
    </w:p>
    <w:p w14:paraId="13B7112B" w14:textId="77777777" w:rsidR="00F13986" w:rsidRPr="00C5752D" w:rsidRDefault="00F13986" w:rsidP="008C37C2">
      <w:pPr>
        <w:spacing w:after="0" w:line="276" w:lineRule="auto"/>
        <w:ind w:left="1260" w:right="-64"/>
        <w:jc w:val="both"/>
      </w:pPr>
      <w:r w:rsidRPr="00C5752D">
        <w:t xml:space="preserve">Regulations. </w:t>
      </w:r>
    </w:p>
    <w:p w14:paraId="711A5FA8" w14:textId="77777777" w:rsidR="00F13986" w:rsidRPr="00C5752D" w:rsidRDefault="00F13986" w:rsidP="00191868">
      <w:pPr>
        <w:numPr>
          <w:ilvl w:val="0"/>
          <w:numId w:val="83"/>
        </w:numPr>
        <w:spacing w:after="0" w:line="276" w:lineRule="auto"/>
        <w:ind w:left="1260" w:right="-64" w:hanging="360"/>
        <w:jc w:val="both"/>
      </w:pPr>
      <w:r w:rsidRPr="00C5752D">
        <w:t xml:space="preserve">Environmental Impact Assessment Act of 1992 (EIA Act). </w:t>
      </w:r>
    </w:p>
    <w:p w14:paraId="1BD4A359" w14:textId="77777777" w:rsidR="00F13986" w:rsidRPr="00C5752D" w:rsidRDefault="00F13986" w:rsidP="00191868">
      <w:pPr>
        <w:numPr>
          <w:ilvl w:val="0"/>
          <w:numId w:val="83"/>
        </w:numPr>
        <w:spacing w:after="0" w:line="276" w:lineRule="auto"/>
        <w:ind w:left="1260" w:right="-64" w:hanging="360"/>
        <w:jc w:val="both"/>
      </w:pPr>
      <w:r w:rsidRPr="00C5752D">
        <w:t xml:space="preserve">Harmful Wastes (Special Criminal Provisions etc.) Act of 1988 (Harmful Wastes </w:t>
      </w:r>
    </w:p>
    <w:p w14:paraId="478B55CA" w14:textId="77777777" w:rsidR="00F13986" w:rsidRPr="00C5752D" w:rsidRDefault="00F13986" w:rsidP="008C37C2">
      <w:pPr>
        <w:spacing w:after="0" w:line="276" w:lineRule="auto"/>
        <w:ind w:left="1260" w:right="-64"/>
        <w:jc w:val="both"/>
      </w:pPr>
      <w:r w:rsidRPr="00C5752D">
        <w:t xml:space="preserve">Act) </w:t>
      </w:r>
    </w:p>
    <w:p w14:paraId="4766F2A9" w14:textId="77777777" w:rsidR="00F13986" w:rsidRPr="00C5752D" w:rsidRDefault="00F13986" w:rsidP="00191868">
      <w:pPr>
        <w:numPr>
          <w:ilvl w:val="0"/>
          <w:numId w:val="83"/>
        </w:numPr>
        <w:spacing w:after="0" w:line="276" w:lineRule="auto"/>
        <w:ind w:left="1260" w:right="-64" w:hanging="360"/>
        <w:jc w:val="both"/>
      </w:pPr>
      <w:r w:rsidRPr="00C5752D">
        <w:t xml:space="preserve">National Adaptation Strategy and Plan of Action on Climate Change for Nigeria </w:t>
      </w:r>
    </w:p>
    <w:p w14:paraId="537813C9" w14:textId="77777777" w:rsidR="00F13986" w:rsidRPr="00C5752D" w:rsidRDefault="00F13986" w:rsidP="008C37C2">
      <w:pPr>
        <w:spacing w:after="0" w:line="276" w:lineRule="auto"/>
        <w:ind w:left="1260" w:right="-64"/>
        <w:jc w:val="both"/>
      </w:pPr>
      <w:r w:rsidRPr="00C5752D">
        <w:t xml:space="preserve">(NASPA-CCN) 2011. </w:t>
      </w:r>
    </w:p>
    <w:p w14:paraId="409BF06B" w14:textId="77777777" w:rsidR="00F13986" w:rsidRPr="00C5752D" w:rsidRDefault="00F13986" w:rsidP="00191868">
      <w:pPr>
        <w:numPr>
          <w:ilvl w:val="0"/>
          <w:numId w:val="83"/>
        </w:numPr>
        <w:spacing w:after="0" w:line="276" w:lineRule="auto"/>
        <w:ind w:left="1260" w:right="-64" w:hanging="360"/>
        <w:jc w:val="both"/>
      </w:pPr>
      <w:r w:rsidRPr="00C5752D">
        <w:t xml:space="preserve">National Biodiversity Strategy and Action Plan (NBSAP) 2016. </w:t>
      </w:r>
    </w:p>
    <w:p w14:paraId="39631003" w14:textId="77777777" w:rsidR="00F13986" w:rsidRPr="00C5752D" w:rsidRDefault="00F13986" w:rsidP="00191868">
      <w:pPr>
        <w:numPr>
          <w:ilvl w:val="0"/>
          <w:numId w:val="83"/>
        </w:numPr>
        <w:spacing w:after="0" w:line="276" w:lineRule="auto"/>
        <w:ind w:left="1260" w:right="-64" w:hanging="360"/>
        <w:jc w:val="both"/>
      </w:pPr>
      <w:r w:rsidRPr="00C5752D">
        <w:t xml:space="preserve">National Policy on Environmental 2016. </w:t>
      </w:r>
    </w:p>
    <w:p w14:paraId="286A2672" w14:textId="77777777" w:rsidR="00F13986" w:rsidRPr="00C5752D" w:rsidRDefault="00F13986" w:rsidP="00191868">
      <w:pPr>
        <w:numPr>
          <w:ilvl w:val="0"/>
          <w:numId w:val="83"/>
        </w:numPr>
        <w:spacing w:after="0" w:line="276" w:lineRule="auto"/>
        <w:ind w:left="1260" w:right="-64" w:hanging="360"/>
        <w:jc w:val="both"/>
      </w:pPr>
      <w:r w:rsidRPr="00C5752D">
        <w:t xml:space="preserve">National Climate Change Policy and Respond Strategy (NCCPRS) 2012. </w:t>
      </w:r>
    </w:p>
    <w:p w14:paraId="0B51B7B6" w14:textId="77777777" w:rsidR="008C37C2" w:rsidRPr="00C5752D" w:rsidRDefault="00F13986" w:rsidP="00191868">
      <w:pPr>
        <w:numPr>
          <w:ilvl w:val="0"/>
          <w:numId w:val="83"/>
        </w:numPr>
        <w:spacing w:after="0" w:line="276" w:lineRule="auto"/>
        <w:ind w:left="1260" w:right="-64" w:hanging="360"/>
        <w:jc w:val="both"/>
      </w:pPr>
      <w:r w:rsidRPr="00C5752D">
        <w:t>National Water Policy (2012)</w:t>
      </w:r>
    </w:p>
    <w:p w14:paraId="590181DB" w14:textId="77777777" w:rsidR="00F13986" w:rsidRPr="00C5752D" w:rsidRDefault="008C37C2" w:rsidP="00191868">
      <w:pPr>
        <w:numPr>
          <w:ilvl w:val="0"/>
          <w:numId w:val="83"/>
        </w:numPr>
        <w:spacing w:after="0" w:line="276" w:lineRule="auto"/>
        <w:ind w:left="1260" w:right="-64" w:hanging="360"/>
        <w:jc w:val="both"/>
      </w:pPr>
      <w:r w:rsidRPr="00C5752D">
        <w:t>National Agency for Food and Drug Control (NAFDAC Act Cap F.32 LFNL 2004)</w:t>
      </w:r>
      <w:r w:rsidR="00F13986" w:rsidRPr="00C5752D">
        <w:t xml:space="preserve">; </w:t>
      </w:r>
    </w:p>
    <w:p w14:paraId="29DF8600" w14:textId="77777777" w:rsidR="008C37C2" w:rsidRPr="00C5752D" w:rsidRDefault="008C37C2" w:rsidP="008C37C2">
      <w:pPr>
        <w:spacing w:after="0" w:line="276" w:lineRule="auto"/>
        <w:ind w:right="-64"/>
        <w:jc w:val="both"/>
      </w:pPr>
    </w:p>
    <w:p w14:paraId="7F2486DD" w14:textId="77777777" w:rsidR="00F13986" w:rsidRPr="00C5752D" w:rsidRDefault="00060974" w:rsidP="00FA0278">
      <w:pPr>
        <w:pStyle w:val="Heading3"/>
      </w:pPr>
      <w:bookmarkStart w:id="60" w:name="_Toc126925897"/>
      <w:r w:rsidRPr="00C5752D">
        <w:t>1.6</w:t>
      </w:r>
      <w:r w:rsidR="008C37C2" w:rsidRPr="00C5752D">
        <w:t xml:space="preserve">.3 </w:t>
      </w:r>
      <w:r w:rsidR="00F13986" w:rsidRPr="00C5752D">
        <w:t>Comparing National Procedures and World Bank Policies</w:t>
      </w:r>
      <w:bookmarkEnd w:id="60"/>
      <w:r w:rsidR="00F13986" w:rsidRPr="00C5752D">
        <w:t xml:space="preserve">  </w:t>
      </w:r>
    </w:p>
    <w:p w14:paraId="0ABB3717" w14:textId="6D92EC49" w:rsidR="00BB01F9" w:rsidRPr="00C5752D" w:rsidRDefault="00F13986" w:rsidP="00456117">
      <w:pPr>
        <w:spacing w:line="276" w:lineRule="auto"/>
        <w:ind w:left="19" w:right="-64"/>
        <w:jc w:val="both"/>
      </w:pPr>
      <w:r w:rsidRPr="00C5752D">
        <w:t xml:space="preserve">Observing both policies, it can be identified that Ghana’s environmental and social management system and that of the World Bank </w:t>
      </w:r>
      <w:r w:rsidRPr="00C5752D">
        <w:rPr>
          <w:b/>
        </w:rPr>
        <w:t>share similar views</w:t>
      </w:r>
      <w:r w:rsidRPr="00C5752D">
        <w:t xml:space="preserve">. All laws, regulations and instruments governing investments and activities in the natural resources sector are generally consistent with </w:t>
      </w:r>
      <w:r w:rsidRPr="00C5752D">
        <w:lastRenderedPageBreak/>
        <w:t xml:space="preserve">the World Bank procedures. </w:t>
      </w:r>
      <w:r w:rsidRPr="00C5752D">
        <w:rPr>
          <w:b/>
        </w:rPr>
        <w:t>In terms of gaps and differences</w:t>
      </w:r>
      <w:r w:rsidRPr="00C5752D">
        <w:t>, recent WB assessments have pointed out the quality of the interactions existing between EPA and WB regulations, the EPA having demonstrated willingness and abilities to undertake in-depth, technically-sound reviews and provided authoritative guidance, and used conditionality effectively in administering the environmental permitting process. In the event of policy discrepancies, the World Bank Policies will override natio</w:t>
      </w:r>
      <w:r w:rsidR="00C15285" w:rsidRPr="00C5752D">
        <w:t xml:space="preserve">nal policies and regulations.  </w:t>
      </w:r>
    </w:p>
    <w:p w14:paraId="272C8578" w14:textId="77777777" w:rsidR="00EC5656" w:rsidRPr="00C5752D" w:rsidRDefault="00EC5656" w:rsidP="00EC5656">
      <w:pPr>
        <w:pStyle w:val="Heading4"/>
      </w:pPr>
      <w:r w:rsidRPr="00C5752D">
        <w:t>Table 1.1: Summary of Regulatory/Policy Framework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4148"/>
        <w:gridCol w:w="2947"/>
      </w:tblGrid>
      <w:tr w:rsidR="00090B38" w:rsidRPr="00C5752D" w14:paraId="37BDAF6C" w14:textId="77777777" w:rsidTr="00252C41">
        <w:trPr>
          <w:tblHeader/>
        </w:trPr>
        <w:tc>
          <w:tcPr>
            <w:tcW w:w="1952" w:type="dxa"/>
            <w:shd w:val="clear" w:color="auto" w:fill="C6D9F1" w:themeFill="text2" w:themeFillTint="33"/>
          </w:tcPr>
          <w:p w14:paraId="7209119A" w14:textId="77777777" w:rsidR="00090B38" w:rsidRPr="00C5752D" w:rsidRDefault="00090B38" w:rsidP="00C92FA8">
            <w:pPr>
              <w:rPr>
                <w:rFonts w:cs="Arial"/>
                <w:b/>
                <w:bCs/>
                <w:sz w:val="20"/>
                <w:szCs w:val="18"/>
              </w:rPr>
            </w:pPr>
            <w:r w:rsidRPr="00C5752D">
              <w:rPr>
                <w:rFonts w:cs="Arial"/>
                <w:b/>
                <w:bCs/>
                <w:sz w:val="20"/>
                <w:szCs w:val="18"/>
              </w:rPr>
              <w:t xml:space="preserve">Regulatory Framework </w:t>
            </w:r>
          </w:p>
        </w:tc>
        <w:tc>
          <w:tcPr>
            <w:tcW w:w="7427" w:type="dxa"/>
            <w:gridSpan w:val="2"/>
            <w:shd w:val="clear" w:color="auto" w:fill="C6D9F1" w:themeFill="text2" w:themeFillTint="33"/>
          </w:tcPr>
          <w:p w14:paraId="60F525F2" w14:textId="77777777" w:rsidR="00090B38" w:rsidRPr="00C5752D" w:rsidRDefault="00090B38" w:rsidP="00C92FA8">
            <w:pPr>
              <w:rPr>
                <w:rFonts w:cs="Arial"/>
                <w:b/>
                <w:bCs/>
                <w:sz w:val="20"/>
                <w:szCs w:val="18"/>
              </w:rPr>
            </w:pPr>
            <w:r w:rsidRPr="00C5752D">
              <w:rPr>
                <w:rFonts w:cs="Arial"/>
                <w:b/>
                <w:bCs/>
                <w:sz w:val="20"/>
                <w:szCs w:val="18"/>
              </w:rPr>
              <w:t>Description</w:t>
            </w:r>
          </w:p>
        </w:tc>
      </w:tr>
      <w:tr w:rsidR="00090B38" w:rsidRPr="00C5752D" w14:paraId="22F977BD" w14:textId="77777777" w:rsidTr="00B743D1">
        <w:tc>
          <w:tcPr>
            <w:tcW w:w="9379" w:type="dxa"/>
            <w:gridSpan w:val="3"/>
            <w:shd w:val="clear" w:color="auto" w:fill="FDE9D9" w:themeFill="accent6" w:themeFillTint="33"/>
          </w:tcPr>
          <w:p w14:paraId="02FF9B67" w14:textId="77777777" w:rsidR="00090B38" w:rsidRPr="00C5752D" w:rsidRDefault="00090B38" w:rsidP="00C92FA8">
            <w:pPr>
              <w:rPr>
                <w:rFonts w:cs="Arial"/>
                <w:b/>
                <w:bCs/>
                <w:sz w:val="20"/>
                <w:szCs w:val="18"/>
              </w:rPr>
            </w:pPr>
            <w:r w:rsidRPr="00C5752D">
              <w:rPr>
                <w:rFonts w:cs="Arial"/>
                <w:b/>
                <w:bCs/>
                <w:sz w:val="20"/>
                <w:szCs w:val="18"/>
              </w:rPr>
              <w:t>Policies</w:t>
            </w:r>
          </w:p>
        </w:tc>
      </w:tr>
      <w:tr w:rsidR="00090B38" w:rsidRPr="00C5752D" w14:paraId="06794530" w14:textId="77777777" w:rsidTr="00B743D1">
        <w:tc>
          <w:tcPr>
            <w:tcW w:w="1952" w:type="dxa"/>
          </w:tcPr>
          <w:p w14:paraId="577365C7" w14:textId="77777777" w:rsidR="00090B38" w:rsidRPr="00C5752D" w:rsidRDefault="00090B38" w:rsidP="00C92FA8">
            <w:pPr>
              <w:rPr>
                <w:rFonts w:cs="Arial"/>
                <w:sz w:val="20"/>
                <w:szCs w:val="18"/>
              </w:rPr>
            </w:pPr>
            <w:r w:rsidRPr="00C5752D">
              <w:rPr>
                <w:rFonts w:cs="Arial"/>
                <w:sz w:val="20"/>
                <w:szCs w:val="18"/>
              </w:rPr>
              <w:t>National Policy on the Environment, 1989. Revised 2016</w:t>
            </w:r>
          </w:p>
        </w:tc>
        <w:tc>
          <w:tcPr>
            <w:tcW w:w="7427" w:type="dxa"/>
            <w:gridSpan w:val="2"/>
          </w:tcPr>
          <w:p w14:paraId="01146527" w14:textId="77777777" w:rsidR="00090B38" w:rsidRPr="00C5752D" w:rsidRDefault="00090B38" w:rsidP="00C92FA8">
            <w:pPr>
              <w:rPr>
                <w:rFonts w:cs="Arial"/>
                <w:sz w:val="20"/>
                <w:szCs w:val="18"/>
              </w:rPr>
            </w:pPr>
            <w:r w:rsidRPr="00C5752D">
              <w:rPr>
                <w:rFonts w:cs="Arial"/>
                <w:sz w:val="20"/>
                <w:szCs w:val="18"/>
              </w:rPr>
              <w:t>The policy identifies key sectors requiring integration of environmental concerns and sustainability with development and presents their specific guidelines</w:t>
            </w:r>
          </w:p>
        </w:tc>
      </w:tr>
      <w:tr w:rsidR="00090B38" w:rsidRPr="00C5752D" w14:paraId="5FA01831" w14:textId="77777777" w:rsidTr="00B743D1">
        <w:tc>
          <w:tcPr>
            <w:tcW w:w="1952" w:type="dxa"/>
          </w:tcPr>
          <w:p w14:paraId="756008DE" w14:textId="77777777" w:rsidR="00090B38" w:rsidRPr="00C5752D" w:rsidRDefault="00090B38" w:rsidP="00C92FA8">
            <w:pPr>
              <w:rPr>
                <w:rFonts w:cs="Arial"/>
                <w:sz w:val="20"/>
                <w:szCs w:val="18"/>
              </w:rPr>
            </w:pPr>
            <w:r w:rsidRPr="00C5752D">
              <w:rPr>
                <w:rFonts w:cs="Arial"/>
                <w:sz w:val="20"/>
                <w:szCs w:val="18"/>
                <w:lang w:eastAsia="zh-CN"/>
              </w:rPr>
              <w:t>National Policy on Occupational Safety and Health, revised 2020</w:t>
            </w:r>
          </w:p>
        </w:tc>
        <w:tc>
          <w:tcPr>
            <w:tcW w:w="7427" w:type="dxa"/>
            <w:gridSpan w:val="2"/>
          </w:tcPr>
          <w:p w14:paraId="00412E76" w14:textId="77777777" w:rsidR="00090B38" w:rsidRPr="00C5752D" w:rsidRDefault="00090B38" w:rsidP="00C92FA8">
            <w:pPr>
              <w:rPr>
                <w:rFonts w:cs="Arial"/>
                <w:sz w:val="20"/>
                <w:szCs w:val="18"/>
              </w:rPr>
            </w:pPr>
            <w:r w:rsidRPr="00C5752D">
              <w:rPr>
                <w:rFonts w:cs="Arial"/>
                <w:sz w:val="20"/>
                <w:szCs w:val="18"/>
              </w:rPr>
              <w:t>This policy was approved by the Federal Executive Council (FEC) in September 2020. It provides a guide for voluntary compliance and serves as a basis for occupational health and safety programs for workers even under such development projects</w:t>
            </w:r>
          </w:p>
        </w:tc>
      </w:tr>
      <w:tr w:rsidR="00090B38" w:rsidRPr="00C5752D" w14:paraId="7369BC14" w14:textId="77777777" w:rsidTr="00B743D1">
        <w:tc>
          <w:tcPr>
            <w:tcW w:w="1952" w:type="dxa"/>
          </w:tcPr>
          <w:p w14:paraId="1BCCF9E7" w14:textId="77777777" w:rsidR="00090B38" w:rsidRPr="00C5752D" w:rsidRDefault="00090B38" w:rsidP="00C92FA8">
            <w:pPr>
              <w:rPr>
                <w:rFonts w:cs="Arial"/>
                <w:sz w:val="20"/>
                <w:szCs w:val="18"/>
                <w:lang w:eastAsia="zh-CN"/>
              </w:rPr>
            </w:pPr>
            <w:r w:rsidRPr="00C5752D">
              <w:rPr>
                <w:rFonts w:cs="Arial"/>
                <w:sz w:val="20"/>
                <w:szCs w:val="18"/>
                <w:lang w:eastAsia="zh-CN"/>
              </w:rPr>
              <w:t>National Gender Policy (2006)</w:t>
            </w:r>
          </w:p>
        </w:tc>
        <w:tc>
          <w:tcPr>
            <w:tcW w:w="7427" w:type="dxa"/>
            <w:gridSpan w:val="2"/>
          </w:tcPr>
          <w:p w14:paraId="219BDC93" w14:textId="77777777" w:rsidR="00090B38" w:rsidRPr="00C5752D" w:rsidRDefault="00090B38" w:rsidP="00C92FA8">
            <w:pPr>
              <w:rPr>
                <w:rFonts w:cs="Arial"/>
                <w:sz w:val="20"/>
                <w:szCs w:val="18"/>
              </w:rPr>
            </w:pPr>
            <w:r w:rsidRPr="00C5752D">
              <w:rPr>
                <w:rFonts w:cs="Arial"/>
                <w:sz w:val="20"/>
                <w:szCs w:val="18"/>
              </w:rPr>
              <w:t xml:space="preserve">Provides a framework for ensuring gender inclusion and sensitivity in developmental plans and programs at the national and sub-national levels. </w:t>
            </w:r>
          </w:p>
        </w:tc>
      </w:tr>
      <w:tr w:rsidR="00090B38" w:rsidRPr="00C5752D" w14:paraId="5E6FCF3F" w14:textId="77777777" w:rsidTr="00B743D1">
        <w:tc>
          <w:tcPr>
            <w:tcW w:w="1952" w:type="dxa"/>
          </w:tcPr>
          <w:p w14:paraId="3A6152D0" w14:textId="77777777" w:rsidR="00090B38" w:rsidRPr="00C5752D" w:rsidRDefault="00090B38" w:rsidP="00C92FA8">
            <w:pPr>
              <w:rPr>
                <w:rFonts w:cs="Arial"/>
                <w:sz w:val="20"/>
                <w:szCs w:val="18"/>
                <w:lang w:eastAsia="zh-CN"/>
              </w:rPr>
            </w:pPr>
            <w:r w:rsidRPr="00C5752D">
              <w:rPr>
                <w:rFonts w:cs="Arial"/>
                <w:sz w:val="20"/>
                <w:szCs w:val="18"/>
                <w:lang w:eastAsia="zh-CN"/>
              </w:rPr>
              <w:t>National Inclusive Education Policy (2001)</w:t>
            </w:r>
          </w:p>
        </w:tc>
        <w:tc>
          <w:tcPr>
            <w:tcW w:w="7427" w:type="dxa"/>
            <w:gridSpan w:val="2"/>
          </w:tcPr>
          <w:p w14:paraId="42B2BFAB" w14:textId="77777777" w:rsidR="00090B38" w:rsidRPr="00C5752D" w:rsidRDefault="00090B38" w:rsidP="00C92FA8">
            <w:pPr>
              <w:rPr>
                <w:rFonts w:cs="Arial"/>
                <w:sz w:val="20"/>
                <w:szCs w:val="18"/>
              </w:rPr>
            </w:pPr>
            <w:r w:rsidRPr="00C5752D">
              <w:rPr>
                <w:rFonts w:cs="Arial"/>
                <w:sz w:val="20"/>
                <w:szCs w:val="18"/>
              </w:rPr>
              <w:t>This national policy provides that education must be inclusive for all children including those with disabilities. Children with disabilities have the right to qualitative, functional and effective basic education. The policy ensures that systems and strategies are modified to provide a barrier free environment for all learners with disabilities.</w:t>
            </w:r>
          </w:p>
        </w:tc>
      </w:tr>
      <w:tr w:rsidR="00090B38" w:rsidRPr="00C5752D" w14:paraId="5E31674D" w14:textId="77777777" w:rsidTr="00B743D1">
        <w:tc>
          <w:tcPr>
            <w:tcW w:w="1952" w:type="dxa"/>
          </w:tcPr>
          <w:p w14:paraId="026E92B6" w14:textId="77777777" w:rsidR="00090B38" w:rsidRPr="00C5752D" w:rsidRDefault="00090B38" w:rsidP="00C92FA8">
            <w:pPr>
              <w:rPr>
                <w:rFonts w:cs="Arial"/>
                <w:sz w:val="20"/>
                <w:szCs w:val="18"/>
                <w:lang w:eastAsia="zh-CN"/>
              </w:rPr>
            </w:pPr>
            <w:r w:rsidRPr="00C5752D">
              <w:rPr>
                <w:rFonts w:cs="Arial"/>
                <w:sz w:val="20"/>
                <w:szCs w:val="18"/>
                <w:lang w:eastAsia="zh-CN"/>
              </w:rPr>
              <w:t>Sexual Harassment (SH) Policy</w:t>
            </w:r>
          </w:p>
        </w:tc>
        <w:tc>
          <w:tcPr>
            <w:tcW w:w="7427" w:type="dxa"/>
            <w:gridSpan w:val="2"/>
          </w:tcPr>
          <w:p w14:paraId="66FEF607" w14:textId="77777777" w:rsidR="00090B38" w:rsidRPr="00C5752D" w:rsidRDefault="00090B38" w:rsidP="00C92FA8">
            <w:pPr>
              <w:rPr>
                <w:rFonts w:cs="Arial"/>
                <w:sz w:val="20"/>
                <w:szCs w:val="18"/>
              </w:rPr>
            </w:pPr>
            <w:r w:rsidRPr="00C5752D">
              <w:rPr>
                <w:rFonts w:cs="Arial"/>
                <w:sz w:val="20"/>
                <w:szCs w:val="18"/>
              </w:rPr>
              <w:t>The policy is dedicated to enlightening its public on the evils of sexual harassment and other associated anti - social conduct Sexual harassment has very grave effects on the overall productivity of staff and students in the university</w:t>
            </w:r>
          </w:p>
        </w:tc>
      </w:tr>
      <w:tr w:rsidR="00090B38" w:rsidRPr="00C5752D" w14:paraId="4B9CC8E8" w14:textId="77777777" w:rsidTr="00B743D1">
        <w:tc>
          <w:tcPr>
            <w:tcW w:w="1952" w:type="dxa"/>
          </w:tcPr>
          <w:p w14:paraId="2854D003" w14:textId="77777777" w:rsidR="00090B38" w:rsidRPr="00C5752D" w:rsidRDefault="00090B38" w:rsidP="00C92FA8">
            <w:pPr>
              <w:rPr>
                <w:rFonts w:cs="Arial"/>
                <w:sz w:val="20"/>
                <w:szCs w:val="18"/>
                <w:lang w:eastAsia="zh-CN"/>
              </w:rPr>
            </w:pPr>
          </w:p>
        </w:tc>
        <w:tc>
          <w:tcPr>
            <w:tcW w:w="4338" w:type="dxa"/>
          </w:tcPr>
          <w:p w14:paraId="58BCD12A" w14:textId="77777777" w:rsidR="00090B38" w:rsidRPr="00C5752D" w:rsidRDefault="00090B38" w:rsidP="00C92FA8">
            <w:pPr>
              <w:rPr>
                <w:rFonts w:cs="Arial"/>
                <w:sz w:val="20"/>
                <w:szCs w:val="18"/>
              </w:rPr>
            </w:pPr>
          </w:p>
        </w:tc>
        <w:tc>
          <w:tcPr>
            <w:tcW w:w="3089" w:type="dxa"/>
          </w:tcPr>
          <w:p w14:paraId="5EB11C6F" w14:textId="77777777" w:rsidR="00090B38" w:rsidRPr="00C5752D" w:rsidRDefault="00090B38" w:rsidP="00C92FA8">
            <w:pPr>
              <w:rPr>
                <w:rFonts w:cs="Arial"/>
                <w:sz w:val="20"/>
                <w:szCs w:val="18"/>
              </w:rPr>
            </w:pPr>
          </w:p>
        </w:tc>
      </w:tr>
      <w:tr w:rsidR="00090B38" w:rsidRPr="00C5752D" w14:paraId="63845A11" w14:textId="77777777" w:rsidTr="00B743D1">
        <w:tc>
          <w:tcPr>
            <w:tcW w:w="9379" w:type="dxa"/>
            <w:gridSpan w:val="3"/>
            <w:shd w:val="clear" w:color="auto" w:fill="FDE9D9" w:themeFill="accent6" w:themeFillTint="33"/>
          </w:tcPr>
          <w:p w14:paraId="58D44C6A" w14:textId="77777777" w:rsidR="00090B38" w:rsidRPr="00C5752D" w:rsidRDefault="00090B38" w:rsidP="00C92FA8">
            <w:pPr>
              <w:rPr>
                <w:rFonts w:cs="Arial"/>
                <w:b/>
                <w:bCs/>
                <w:sz w:val="20"/>
                <w:szCs w:val="18"/>
              </w:rPr>
            </w:pPr>
            <w:r w:rsidRPr="00C5752D">
              <w:rPr>
                <w:rFonts w:cs="Arial"/>
                <w:b/>
                <w:bCs/>
                <w:sz w:val="20"/>
                <w:szCs w:val="18"/>
              </w:rPr>
              <w:t>Acts</w:t>
            </w:r>
          </w:p>
        </w:tc>
      </w:tr>
      <w:tr w:rsidR="00090B38" w:rsidRPr="00C5752D" w14:paraId="46FF97D8" w14:textId="77777777" w:rsidTr="00B743D1">
        <w:tc>
          <w:tcPr>
            <w:tcW w:w="1952" w:type="dxa"/>
          </w:tcPr>
          <w:p w14:paraId="67803D07" w14:textId="77777777" w:rsidR="00090B38" w:rsidRPr="00C5752D" w:rsidRDefault="00090B38" w:rsidP="00C92FA8">
            <w:pPr>
              <w:rPr>
                <w:rFonts w:cs="Arial"/>
                <w:sz w:val="20"/>
                <w:szCs w:val="18"/>
              </w:rPr>
            </w:pPr>
            <w:r w:rsidRPr="00C5752D">
              <w:rPr>
                <w:rFonts w:cs="Arial"/>
                <w:sz w:val="20"/>
                <w:szCs w:val="18"/>
              </w:rPr>
              <w:t>Environmental Impact Assessment (EIA) Act CAP E12 LFN 2004</w:t>
            </w:r>
          </w:p>
          <w:p w14:paraId="3DB2233D" w14:textId="77777777" w:rsidR="00090B38" w:rsidRPr="00C5752D" w:rsidRDefault="00090B38" w:rsidP="00C92FA8">
            <w:pPr>
              <w:rPr>
                <w:rFonts w:cs="Arial"/>
                <w:sz w:val="20"/>
                <w:szCs w:val="18"/>
              </w:rPr>
            </w:pPr>
          </w:p>
        </w:tc>
        <w:tc>
          <w:tcPr>
            <w:tcW w:w="7427" w:type="dxa"/>
            <w:gridSpan w:val="2"/>
          </w:tcPr>
          <w:p w14:paraId="75FEB200" w14:textId="77777777" w:rsidR="00090B38" w:rsidRPr="00C5752D" w:rsidRDefault="00090B38" w:rsidP="00D3035A">
            <w:pPr>
              <w:rPr>
                <w:rFonts w:cs="Arial"/>
                <w:sz w:val="20"/>
                <w:szCs w:val="18"/>
              </w:rPr>
            </w:pPr>
            <w:r w:rsidRPr="00C5752D">
              <w:rPr>
                <w:rFonts w:cs="Arial"/>
                <w:sz w:val="20"/>
                <w:szCs w:val="18"/>
              </w:rPr>
              <w:t>The Environmental Impact Assessment (EIA) Act CAP E12 LFN 2004 provides guidelines for activities of development projects for which EIA is mandatory in Nigeria. According to the act, category II projects such as the ACE</w:t>
            </w:r>
            <w:r w:rsidR="00D3035A" w:rsidRPr="00C5752D">
              <w:rPr>
                <w:rFonts w:cs="Arial"/>
                <w:sz w:val="20"/>
                <w:szCs w:val="18"/>
              </w:rPr>
              <w:t>MFS</w:t>
            </w:r>
            <w:r w:rsidRPr="00C5752D">
              <w:rPr>
                <w:rFonts w:cs="Arial"/>
                <w:sz w:val="20"/>
                <w:szCs w:val="18"/>
              </w:rPr>
              <w:t xml:space="preserve"> requires only a partial EIA/EMP, which will focus on mitigation and Environmental planning measures,</w:t>
            </w:r>
          </w:p>
        </w:tc>
      </w:tr>
      <w:tr w:rsidR="00090B38" w:rsidRPr="00C5752D" w14:paraId="638440B8" w14:textId="77777777" w:rsidTr="00B743D1">
        <w:tc>
          <w:tcPr>
            <w:tcW w:w="1952" w:type="dxa"/>
          </w:tcPr>
          <w:p w14:paraId="56711E65" w14:textId="77777777" w:rsidR="00090B38" w:rsidRPr="00C5752D" w:rsidRDefault="00090B38" w:rsidP="00C92FA8">
            <w:pPr>
              <w:rPr>
                <w:rFonts w:cs="Arial"/>
                <w:sz w:val="20"/>
                <w:szCs w:val="18"/>
                <w:lang w:eastAsia="zh-CN"/>
              </w:rPr>
            </w:pPr>
            <w:r w:rsidRPr="00C5752D">
              <w:rPr>
                <w:rFonts w:cs="Arial"/>
                <w:sz w:val="20"/>
                <w:szCs w:val="18"/>
                <w:lang w:eastAsia="zh-CN"/>
              </w:rPr>
              <w:t>Workers Compensation Act (2010)</w:t>
            </w:r>
          </w:p>
        </w:tc>
        <w:tc>
          <w:tcPr>
            <w:tcW w:w="7427" w:type="dxa"/>
            <w:gridSpan w:val="2"/>
          </w:tcPr>
          <w:p w14:paraId="4CA7FC3B" w14:textId="77777777" w:rsidR="00090B38" w:rsidRPr="00C5752D" w:rsidRDefault="00090B38" w:rsidP="00C92FA8">
            <w:pPr>
              <w:rPr>
                <w:rFonts w:cs="Arial"/>
                <w:sz w:val="20"/>
                <w:szCs w:val="18"/>
              </w:rPr>
            </w:pPr>
            <w:r w:rsidRPr="00C5752D">
              <w:rPr>
                <w:rFonts w:cs="Arial"/>
                <w:sz w:val="20"/>
                <w:szCs w:val="18"/>
              </w:rPr>
              <w:t>The Workmen’s Compensation Act makes provisions for the payment of compensation to workmen for injuries suffered in the course of their employment</w:t>
            </w:r>
          </w:p>
        </w:tc>
      </w:tr>
      <w:tr w:rsidR="00090B38" w:rsidRPr="00C5752D" w14:paraId="7809874B" w14:textId="77777777" w:rsidTr="00B743D1">
        <w:tc>
          <w:tcPr>
            <w:tcW w:w="1952" w:type="dxa"/>
          </w:tcPr>
          <w:p w14:paraId="63B3B227" w14:textId="77777777" w:rsidR="00090B38" w:rsidRPr="00C5752D" w:rsidRDefault="00090B38" w:rsidP="00C92FA8">
            <w:pPr>
              <w:rPr>
                <w:rFonts w:cs="Arial"/>
                <w:sz w:val="20"/>
                <w:szCs w:val="18"/>
                <w:lang w:eastAsia="zh-CN"/>
              </w:rPr>
            </w:pPr>
            <w:r w:rsidRPr="00C5752D">
              <w:rPr>
                <w:rFonts w:cs="Arial"/>
                <w:sz w:val="20"/>
                <w:szCs w:val="18"/>
                <w:lang w:eastAsia="zh-CN"/>
              </w:rPr>
              <w:t>The Violence Against Persons Prohibition Act (VAPP) (2015)</w:t>
            </w:r>
          </w:p>
        </w:tc>
        <w:tc>
          <w:tcPr>
            <w:tcW w:w="7427" w:type="dxa"/>
            <w:gridSpan w:val="2"/>
          </w:tcPr>
          <w:p w14:paraId="7FC65DCD" w14:textId="77777777" w:rsidR="00090B38" w:rsidRPr="00C5752D" w:rsidRDefault="00090B38" w:rsidP="00C92FA8">
            <w:pPr>
              <w:rPr>
                <w:rFonts w:cs="Arial"/>
                <w:sz w:val="20"/>
                <w:szCs w:val="18"/>
              </w:rPr>
            </w:pPr>
            <w:r w:rsidRPr="00C5752D">
              <w:rPr>
                <w:rFonts w:cs="Arial"/>
                <w:sz w:val="20"/>
                <w:szCs w:val="18"/>
              </w:rPr>
              <w:t>This act prohibits all forms of violence against private and public life and provides maximum protection and effective remedies for victims and punishment of offenders. Nigeria’s national government has taken steps to penalize and address GBV and SEA.</w:t>
            </w:r>
          </w:p>
        </w:tc>
      </w:tr>
      <w:tr w:rsidR="00090B38" w:rsidRPr="00C5752D" w14:paraId="09C1DC53" w14:textId="77777777" w:rsidTr="00B743D1">
        <w:tc>
          <w:tcPr>
            <w:tcW w:w="9379" w:type="dxa"/>
            <w:gridSpan w:val="3"/>
            <w:shd w:val="clear" w:color="auto" w:fill="FDE9D9" w:themeFill="accent6" w:themeFillTint="33"/>
          </w:tcPr>
          <w:p w14:paraId="209831F9" w14:textId="77777777" w:rsidR="00090B38" w:rsidRPr="00C5752D" w:rsidRDefault="00090B38" w:rsidP="00C92FA8">
            <w:pPr>
              <w:rPr>
                <w:rFonts w:cs="Arial"/>
                <w:b/>
                <w:bCs/>
                <w:sz w:val="20"/>
                <w:szCs w:val="18"/>
              </w:rPr>
            </w:pPr>
            <w:r w:rsidRPr="00C5752D">
              <w:rPr>
                <w:rFonts w:cs="Arial"/>
                <w:b/>
                <w:bCs/>
                <w:sz w:val="20"/>
                <w:szCs w:val="18"/>
              </w:rPr>
              <w:t>Regulations</w:t>
            </w:r>
          </w:p>
        </w:tc>
      </w:tr>
      <w:tr w:rsidR="00090B38" w:rsidRPr="00C5752D" w14:paraId="507DA72A" w14:textId="77777777" w:rsidTr="00B743D1">
        <w:tc>
          <w:tcPr>
            <w:tcW w:w="1952" w:type="dxa"/>
          </w:tcPr>
          <w:p w14:paraId="6D2E1ED6" w14:textId="77777777" w:rsidR="00090B38" w:rsidRPr="00C5752D" w:rsidRDefault="00090B38" w:rsidP="00C92FA8">
            <w:pPr>
              <w:rPr>
                <w:rFonts w:cs="Arial"/>
                <w:sz w:val="20"/>
                <w:szCs w:val="18"/>
              </w:rPr>
            </w:pPr>
            <w:r w:rsidRPr="00C5752D">
              <w:rPr>
                <w:rFonts w:cs="Arial"/>
                <w:sz w:val="20"/>
                <w:szCs w:val="18"/>
              </w:rPr>
              <w:t xml:space="preserve">National Environmental </w:t>
            </w:r>
            <w:r w:rsidRPr="00C5752D">
              <w:rPr>
                <w:rFonts w:cs="Arial"/>
                <w:sz w:val="20"/>
                <w:szCs w:val="18"/>
              </w:rPr>
              <w:lastRenderedPageBreak/>
              <w:t>(Sanitation and Wastes Control) Regulations (2009)</w:t>
            </w:r>
          </w:p>
        </w:tc>
        <w:tc>
          <w:tcPr>
            <w:tcW w:w="7427" w:type="dxa"/>
            <w:gridSpan w:val="2"/>
          </w:tcPr>
          <w:p w14:paraId="1D61EAE9" w14:textId="77777777" w:rsidR="00090B38" w:rsidRPr="00C5752D" w:rsidRDefault="00090B38" w:rsidP="00C92FA8">
            <w:pPr>
              <w:rPr>
                <w:rFonts w:cs="Arial"/>
                <w:sz w:val="20"/>
                <w:szCs w:val="18"/>
              </w:rPr>
            </w:pPr>
            <w:r w:rsidRPr="00C5752D">
              <w:rPr>
                <w:rFonts w:cs="Arial"/>
                <w:sz w:val="20"/>
                <w:szCs w:val="18"/>
              </w:rPr>
              <w:lastRenderedPageBreak/>
              <w:t xml:space="preserve">The purpose of the Regulation is the adoption of sustainable and environment friendly practices in environmental sanitation and waste management to minimize pollution. The </w:t>
            </w:r>
            <w:r w:rsidRPr="00C5752D">
              <w:rPr>
                <w:rFonts w:cs="Arial"/>
                <w:sz w:val="20"/>
                <w:szCs w:val="18"/>
              </w:rPr>
              <w:lastRenderedPageBreak/>
              <w:t>Instrument amongst others makes provisions for the control of solid wastes and hazardous wastes.</w:t>
            </w:r>
          </w:p>
        </w:tc>
      </w:tr>
      <w:tr w:rsidR="00090B38" w:rsidRPr="00C5752D" w14:paraId="314C0758" w14:textId="77777777" w:rsidTr="00B743D1">
        <w:tc>
          <w:tcPr>
            <w:tcW w:w="1952" w:type="dxa"/>
          </w:tcPr>
          <w:p w14:paraId="7F82CAC6" w14:textId="77777777" w:rsidR="00090B38" w:rsidRPr="00C5752D" w:rsidRDefault="00090B38" w:rsidP="00C92FA8">
            <w:pPr>
              <w:rPr>
                <w:rFonts w:cs="Arial"/>
                <w:sz w:val="20"/>
                <w:szCs w:val="18"/>
              </w:rPr>
            </w:pPr>
            <w:r w:rsidRPr="00C5752D">
              <w:rPr>
                <w:rFonts w:cs="Arial"/>
                <w:sz w:val="20"/>
                <w:szCs w:val="18"/>
              </w:rPr>
              <w:lastRenderedPageBreak/>
              <w:t>National Environmental (Soil Erosion &amp; Flood Control) Regulations (S.I. 12) 2011</w:t>
            </w:r>
          </w:p>
        </w:tc>
        <w:tc>
          <w:tcPr>
            <w:tcW w:w="7427" w:type="dxa"/>
            <w:gridSpan w:val="2"/>
          </w:tcPr>
          <w:p w14:paraId="57AA09EF" w14:textId="77777777" w:rsidR="00090B38" w:rsidRPr="00C5752D" w:rsidRDefault="00090B38" w:rsidP="00C92FA8">
            <w:pPr>
              <w:rPr>
                <w:rFonts w:cs="Arial"/>
                <w:sz w:val="20"/>
                <w:szCs w:val="18"/>
              </w:rPr>
            </w:pPr>
            <w:r w:rsidRPr="00C5752D">
              <w:rPr>
                <w:rFonts w:cs="Arial"/>
                <w:sz w:val="20"/>
                <w:szCs w:val="18"/>
              </w:rPr>
              <w:t>The purpose of these Regulations is to establish technically feasible and economically reasonable standards and procedures to achieve appropriate level of management and conservation practices to abate soil erosion, siltation and sedimentation of the waters of Nigeria, due to soil erosion and flood aggravated by non-agricultural earth-disturbing activities.</w:t>
            </w:r>
          </w:p>
        </w:tc>
      </w:tr>
    </w:tbl>
    <w:p w14:paraId="4CC27590" w14:textId="77777777" w:rsidR="00090B38" w:rsidRPr="00C5752D" w:rsidRDefault="00090B38" w:rsidP="00341671">
      <w:pPr>
        <w:jc w:val="both"/>
        <w:rPr>
          <w:szCs w:val="24"/>
        </w:rPr>
      </w:pPr>
    </w:p>
    <w:p w14:paraId="5B24F0CC" w14:textId="77777777" w:rsidR="007D00A5" w:rsidRPr="00C5752D" w:rsidRDefault="0021636C" w:rsidP="00341671">
      <w:pPr>
        <w:pStyle w:val="Heading2"/>
        <w:jc w:val="both"/>
        <w:rPr>
          <w:szCs w:val="24"/>
        </w:rPr>
      </w:pPr>
      <w:bookmarkStart w:id="61" w:name="_Toc116635179"/>
      <w:bookmarkStart w:id="62" w:name="_Toc126925898"/>
      <w:r w:rsidRPr="00C5752D">
        <w:rPr>
          <w:szCs w:val="24"/>
        </w:rPr>
        <w:t>1.</w:t>
      </w:r>
      <w:r w:rsidR="00EC5656" w:rsidRPr="00C5752D">
        <w:rPr>
          <w:szCs w:val="24"/>
        </w:rPr>
        <w:t>7</w:t>
      </w:r>
      <w:r w:rsidR="00341671" w:rsidRPr="00C5752D">
        <w:rPr>
          <w:szCs w:val="24"/>
        </w:rPr>
        <w:tab/>
      </w:r>
      <w:r w:rsidR="007D00A5" w:rsidRPr="00C5752D">
        <w:rPr>
          <w:szCs w:val="24"/>
        </w:rPr>
        <w:t>Analysis of Alternatives and Complementary Initiative</w:t>
      </w:r>
      <w:bookmarkEnd w:id="61"/>
      <w:bookmarkEnd w:id="62"/>
    </w:p>
    <w:p w14:paraId="3336B9FF" w14:textId="77777777" w:rsidR="00A61619" w:rsidRPr="00C5752D" w:rsidRDefault="007D00A5" w:rsidP="00341671">
      <w:pPr>
        <w:jc w:val="both"/>
        <w:rPr>
          <w:szCs w:val="24"/>
        </w:rPr>
      </w:pPr>
      <w:r w:rsidRPr="00C5752D">
        <w:rPr>
          <w:szCs w:val="24"/>
        </w:rPr>
        <w:t xml:space="preserve">The various project alternatives </w:t>
      </w:r>
      <w:r w:rsidR="00DD7BB2" w:rsidRPr="00C5752D">
        <w:rPr>
          <w:szCs w:val="24"/>
        </w:rPr>
        <w:t>were analysed</w:t>
      </w:r>
      <w:r w:rsidRPr="00C5752D">
        <w:rPr>
          <w:szCs w:val="24"/>
        </w:rPr>
        <w:t xml:space="preserve"> objectively. The basis of selection of a preferred alternative </w:t>
      </w:r>
      <w:r w:rsidR="00DD7BB2" w:rsidRPr="00C5752D">
        <w:rPr>
          <w:szCs w:val="24"/>
        </w:rPr>
        <w:t>were used</w:t>
      </w:r>
      <w:r w:rsidRPr="00C5752D">
        <w:rPr>
          <w:szCs w:val="24"/>
        </w:rPr>
        <w:t xml:space="preserve"> with comparative analyses of alternatives based on costs, benefits and environmental risks. The “no project” scenario as well as differing degrees of development or technologies </w:t>
      </w:r>
      <w:r w:rsidR="00DD7BB2" w:rsidRPr="00C5752D">
        <w:rPr>
          <w:szCs w:val="24"/>
        </w:rPr>
        <w:t>were adopted</w:t>
      </w:r>
      <w:r w:rsidRPr="00C5752D">
        <w:rPr>
          <w:szCs w:val="24"/>
        </w:rPr>
        <w:t xml:space="preserve"> in these analyses. </w:t>
      </w:r>
    </w:p>
    <w:p w14:paraId="558A3717" w14:textId="77777777" w:rsidR="00577B03" w:rsidRPr="00C5752D" w:rsidRDefault="00A61619" w:rsidP="00341671">
      <w:pPr>
        <w:jc w:val="both"/>
        <w:rPr>
          <w:szCs w:val="24"/>
        </w:rPr>
      </w:pPr>
      <w:r w:rsidRPr="00C5752D">
        <w:rPr>
          <w:szCs w:val="24"/>
        </w:rPr>
        <w:t xml:space="preserve">For projects of this nature, there are usually a number of viable options that can be considered. These alternatives include: the no project option; delayed project, alternative location and project execution option. For this project, </w:t>
      </w:r>
      <w:r w:rsidR="00DD7BB2" w:rsidRPr="00C5752D">
        <w:rPr>
          <w:szCs w:val="24"/>
        </w:rPr>
        <w:t>the execution option was adopted.</w:t>
      </w:r>
    </w:p>
    <w:p w14:paraId="327043D3" w14:textId="77777777" w:rsidR="00A61619" w:rsidRPr="00C5752D" w:rsidRDefault="00A61619" w:rsidP="00DD7BB2">
      <w:pPr>
        <w:spacing w:after="0"/>
        <w:jc w:val="both"/>
        <w:rPr>
          <w:b/>
          <w:szCs w:val="24"/>
        </w:rPr>
      </w:pPr>
      <w:bookmarkStart w:id="63" w:name="_Toc361878141"/>
      <w:r w:rsidRPr="00C5752D">
        <w:rPr>
          <w:b/>
          <w:szCs w:val="24"/>
        </w:rPr>
        <w:t>Execute Project Option</w:t>
      </w:r>
      <w:bookmarkEnd w:id="63"/>
    </w:p>
    <w:p w14:paraId="17E6C0A9" w14:textId="77777777" w:rsidR="00A61619" w:rsidRPr="00C5752D" w:rsidRDefault="00A61619" w:rsidP="00341671">
      <w:pPr>
        <w:jc w:val="both"/>
        <w:rPr>
          <w:szCs w:val="24"/>
        </w:rPr>
      </w:pPr>
      <w:r w:rsidRPr="00C5752D">
        <w:rPr>
          <w:szCs w:val="24"/>
        </w:rPr>
        <w:t>This option means going ahead with the construction. This also entails harkening to professional advice on the most practicable option. This will definitely upgrade the standard and statue of the institution and the centre, also to improve their research base. It will also aid in economic development and create employment generation.</w:t>
      </w:r>
    </w:p>
    <w:p w14:paraId="069C5ADD" w14:textId="2080415F" w:rsidR="007D6E5D" w:rsidRPr="00C5752D" w:rsidRDefault="00A61619" w:rsidP="00551ECA">
      <w:pPr>
        <w:jc w:val="both"/>
      </w:pPr>
      <w:r w:rsidRPr="00C5752D">
        <w:rPr>
          <w:szCs w:val="24"/>
        </w:rPr>
        <w:t>The</w:t>
      </w:r>
      <w:r w:rsidR="007D6E5D" w:rsidRPr="00C5752D">
        <w:t xml:space="preserve"> decision to embark on the project is to increase the accessibility and capacity of the people to research and development in </w:t>
      </w:r>
      <w:r w:rsidRPr="00C5752D">
        <w:rPr>
          <w:szCs w:val="24"/>
        </w:rPr>
        <w:t>Molecular Biology</w:t>
      </w:r>
      <w:r w:rsidR="007D6E5D" w:rsidRPr="00C5752D">
        <w:t xml:space="preserve"> and </w:t>
      </w:r>
      <w:r w:rsidRPr="00C5752D">
        <w:rPr>
          <w:szCs w:val="24"/>
        </w:rPr>
        <w:t>Bioinformatics, Toxicology.</w:t>
      </w:r>
      <w:r w:rsidR="007D6E5D" w:rsidRPr="00C5752D">
        <w:t xml:space="preserve"> This option is therefore considered the most viable and recommended for implementation. </w:t>
      </w:r>
    </w:p>
    <w:p w14:paraId="5F98D3A7" w14:textId="5D4C973D" w:rsidR="005957A4" w:rsidRPr="00C5752D" w:rsidRDefault="005957A4" w:rsidP="00341671">
      <w:pPr>
        <w:pStyle w:val="Heading2"/>
        <w:jc w:val="both"/>
        <w:rPr>
          <w:szCs w:val="24"/>
        </w:rPr>
      </w:pPr>
      <w:bookmarkStart w:id="64" w:name="_Toc107491498"/>
      <w:bookmarkStart w:id="65" w:name="_Toc116635180"/>
      <w:bookmarkStart w:id="66" w:name="_Toc126925899"/>
      <w:r w:rsidRPr="00C5752D">
        <w:rPr>
          <w:szCs w:val="24"/>
        </w:rPr>
        <w:t>1.</w:t>
      </w:r>
      <w:r w:rsidR="00EC5656" w:rsidRPr="00C5752D">
        <w:rPr>
          <w:szCs w:val="24"/>
        </w:rPr>
        <w:t>8</w:t>
      </w:r>
      <w:r w:rsidR="00341671" w:rsidRPr="00C5752D">
        <w:rPr>
          <w:szCs w:val="24"/>
        </w:rPr>
        <w:tab/>
      </w:r>
      <w:r w:rsidRPr="00C5752D">
        <w:rPr>
          <w:szCs w:val="24"/>
        </w:rPr>
        <w:t>Envisaged Sustainability of the Project</w:t>
      </w:r>
      <w:bookmarkEnd w:id="64"/>
      <w:bookmarkEnd w:id="65"/>
      <w:bookmarkEnd w:id="66"/>
    </w:p>
    <w:p w14:paraId="04FC94FF" w14:textId="77777777" w:rsidR="005957A4" w:rsidRPr="00C5752D" w:rsidRDefault="005957A4" w:rsidP="00341671">
      <w:pPr>
        <w:jc w:val="both"/>
        <w:rPr>
          <w:szCs w:val="24"/>
        </w:rPr>
      </w:pPr>
      <w:r w:rsidRPr="00C5752D">
        <w:rPr>
          <w:szCs w:val="24"/>
        </w:rPr>
        <w:tab/>
      </w:r>
    </w:p>
    <w:p w14:paraId="68ECC09E" w14:textId="77777777" w:rsidR="005957A4" w:rsidRPr="00C5752D" w:rsidRDefault="005957A4" w:rsidP="00341671">
      <w:pPr>
        <w:jc w:val="both"/>
        <w:rPr>
          <w:b/>
          <w:szCs w:val="24"/>
        </w:rPr>
      </w:pPr>
      <w:r w:rsidRPr="00C5752D">
        <w:rPr>
          <w:b/>
          <w:szCs w:val="24"/>
        </w:rPr>
        <w:t xml:space="preserve">Economic Sustainability </w:t>
      </w:r>
    </w:p>
    <w:p w14:paraId="5DA66043" w14:textId="77777777" w:rsidR="00341671" w:rsidRPr="00C5752D" w:rsidRDefault="005957A4" w:rsidP="00341671">
      <w:pPr>
        <w:jc w:val="both"/>
        <w:rPr>
          <w:szCs w:val="24"/>
        </w:rPr>
      </w:pPr>
      <w:r w:rsidRPr="00C5752D">
        <w:rPr>
          <w:szCs w:val="24"/>
        </w:rPr>
        <w:t xml:space="preserve">Besides the stimulation of socio-economic growth and development of forensic technology, modern techniques that will be used are considered to be one of the most reliable. There will be an increase in jobs for forensic science technicians. The modern technologies that will be used in general are more economical than the conventional generation systems. Several of these technologies offer the least cost and in particular have the potential for significant capital cost </w:t>
      </w:r>
      <w:r w:rsidR="008870A7" w:rsidRPr="00C5752D">
        <w:rPr>
          <w:szCs w:val="24"/>
        </w:rPr>
        <w:t xml:space="preserve">GB </w:t>
      </w:r>
      <w:r w:rsidR="001F57EA" w:rsidRPr="00C5752D">
        <w:rPr>
          <w:szCs w:val="24"/>
        </w:rPr>
        <w:t xml:space="preserve"> </w:t>
      </w:r>
      <w:r w:rsidRPr="00C5752D">
        <w:rPr>
          <w:szCs w:val="24"/>
        </w:rPr>
        <w:t>reduction due to scaling up and technology improvements.</w:t>
      </w:r>
    </w:p>
    <w:p w14:paraId="52C7D5A3" w14:textId="77777777" w:rsidR="005957A4" w:rsidRPr="00C5752D" w:rsidRDefault="005957A4" w:rsidP="00341671">
      <w:pPr>
        <w:jc w:val="both"/>
        <w:rPr>
          <w:b/>
          <w:szCs w:val="24"/>
        </w:rPr>
      </w:pPr>
      <w:r w:rsidRPr="00C5752D">
        <w:rPr>
          <w:b/>
          <w:szCs w:val="24"/>
        </w:rPr>
        <w:t xml:space="preserve">Environmental Sustainability </w:t>
      </w:r>
    </w:p>
    <w:p w14:paraId="575BAC40" w14:textId="77777777" w:rsidR="001D3D07" w:rsidRPr="00C5752D" w:rsidRDefault="005957A4" w:rsidP="00341671">
      <w:pPr>
        <w:jc w:val="both"/>
        <w:rPr>
          <w:szCs w:val="24"/>
        </w:rPr>
      </w:pPr>
      <w:r w:rsidRPr="00C5752D">
        <w:rPr>
          <w:szCs w:val="24"/>
        </w:rPr>
        <w:t xml:space="preserve">The proposed building is designed to provide some level of comfort for the staff, as in a tropical climate would essentially deal with variations in temperatures and ventilation. Most modern buildings in tropical climate resort to the use of mechanical means, such as air conditioning and heating for the promotion of comfort, with the result of building being too expensive to maintain </w:t>
      </w:r>
      <w:r w:rsidRPr="00C5752D">
        <w:rPr>
          <w:szCs w:val="24"/>
        </w:rPr>
        <w:lastRenderedPageBreak/>
        <w:t xml:space="preserve">and therefore unsustainable. Specifically, principles employed in the design include natural ventilation and selection of building materials that have low carbon footprint. Natural vegetation will be employed for shading to guard against direct sun penetration and glare, as the site constraints do not permit maximum utilization of proper building orientation. A combination of these and other sustainable principles would ensure buildings that are not only cost effective to manage and maintain but also motivating to the personnel. </w:t>
      </w:r>
    </w:p>
    <w:p w14:paraId="72EBEB83" w14:textId="77777777" w:rsidR="005957A4" w:rsidRPr="00C5752D" w:rsidRDefault="005957A4" w:rsidP="00341671">
      <w:pPr>
        <w:jc w:val="both"/>
        <w:rPr>
          <w:b/>
          <w:szCs w:val="24"/>
        </w:rPr>
      </w:pPr>
      <w:r w:rsidRPr="00C5752D">
        <w:rPr>
          <w:b/>
          <w:szCs w:val="24"/>
        </w:rPr>
        <w:t xml:space="preserve">Social Sustainability </w:t>
      </w:r>
    </w:p>
    <w:p w14:paraId="5FB6FFBE" w14:textId="77777777" w:rsidR="00871284" w:rsidRPr="00C5752D" w:rsidRDefault="005957A4" w:rsidP="00341671">
      <w:pPr>
        <w:jc w:val="both"/>
        <w:rPr>
          <w:szCs w:val="24"/>
        </w:rPr>
      </w:pPr>
      <w:r w:rsidRPr="00C5752D">
        <w:rPr>
          <w:szCs w:val="24"/>
        </w:rPr>
        <w:t xml:space="preserve">Another important consideration in the design is the institutional image of the building, having an iconic image that would further intensify the feelings of belonging among the personnel as well as making a statement to the public. In this sense, the building would fit and harmonise with the </w:t>
      </w:r>
      <w:r w:rsidR="001D3D07" w:rsidRPr="00C5752D">
        <w:rPr>
          <w:szCs w:val="24"/>
        </w:rPr>
        <w:t>neighbourhood</w:t>
      </w:r>
      <w:r w:rsidRPr="00C5752D">
        <w:rPr>
          <w:szCs w:val="24"/>
        </w:rPr>
        <w:t xml:space="preserve"> and at the same time stand out. It shall convey the Nigerian culture against the background of modern international concepts in institutional building design</w:t>
      </w:r>
      <w:r w:rsidR="006F6D39" w:rsidRPr="00C5752D">
        <w:rPr>
          <w:szCs w:val="24"/>
        </w:rPr>
        <w:t>.</w:t>
      </w:r>
    </w:p>
    <w:p w14:paraId="0A7DFF4F" w14:textId="77777777" w:rsidR="006F6D39" w:rsidRPr="00C5752D" w:rsidRDefault="006F6D39" w:rsidP="006F6D39">
      <w:pPr>
        <w:snapToGrid w:val="0"/>
        <w:jc w:val="both"/>
        <w:textAlignment w:val="baseline"/>
        <w:rPr>
          <w:b/>
          <w:szCs w:val="24"/>
        </w:rPr>
      </w:pPr>
      <w:r w:rsidRPr="00C5752D">
        <w:rPr>
          <w:b/>
          <w:szCs w:val="24"/>
        </w:rPr>
        <w:t>1.8 ESMP Structures</w:t>
      </w:r>
    </w:p>
    <w:p w14:paraId="1EB820AA" w14:textId="77777777" w:rsidR="006F6D39" w:rsidRPr="00C5752D" w:rsidRDefault="006F6D39" w:rsidP="006F6D39">
      <w:pPr>
        <w:spacing w:after="0" w:line="240" w:lineRule="auto"/>
        <w:jc w:val="both"/>
        <w:rPr>
          <w:rFonts w:cstheme="minorHAnsi"/>
        </w:rPr>
      </w:pPr>
      <w:r w:rsidRPr="00C5752D">
        <w:rPr>
          <w:rFonts w:cstheme="minorHAnsi"/>
        </w:rPr>
        <w:t xml:space="preserve">The ESMP Report is presented in a concise format in line with the ToR and shall contain all studies, processes, analyses, tests and recommendations for the proposed intervention. The report shall focus on the findings, conclusions and any recommended actions, supported by summaries of the data collected and citations for any references used. </w:t>
      </w:r>
      <w:r w:rsidR="00AF4094" w:rsidRPr="00C5752D">
        <w:rPr>
          <w:rFonts w:cstheme="minorHAnsi"/>
        </w:rPr>
        <w:t xml:space="preserve">See ToR in Annex 1. </w:t>
      </w:r>
    </w:p>
    <w:p w14:paraId="18C9DE9F" w14:textId="77777777" w:rsidR="006F6D39" w:rsidRPr="00C5752D" w:rsidRDefault="006F6D39" w:rsidP="006F6D39">
      <w:pPr>
        <w:spacing w:after="0" w:line="240" w:lineRule="auto"/>
        <w:jc w:val="both"/>
        <w:rPr>
          <w:rFonts w:cstheme="minorHAnsi"/>
        </w:rPr>
      </w:pPr>
    </w:p>
    <w:p w14:paraId="136E2A78" w14:textId="77777777" w:rsidR="006F6D39" w:rsidRPr="00C5752D" w:rsidRDefault="006F6D39" w:rsidP="006F6D39">
      <w:pPr>
        <w:spacing w:after="0" w:line="240" w:lineRule="auto"/>
        <w:jc w:val="both"/>
        <w:rPr>
          <w:rFonts w:cstheme="minorHAnsi"/>
          <w:b/>
          <w:bCs/>
        </w:rPr>
      </w:pPr>
      <w:r w:rsidRPr="00C5752D">
        <w:rPr>
          <w:rFonts w:cstheme="minorHAnsi"/>
          <w:b/>
          <w:bCs/>
        </w:rPr>
        <w:t>The ESMP report will include the following Chapters and Sections:</w:t>
      </w:r>
    </w:p>
    <w:p w14:paraId="045FF39F" w14:textId="77777777" w:rsidR="006F6D39" w:rsidRPr="00C5752D" w:rsidRDefault="006F6D39" w:rsidP="006F6D39">
      <w:pPr>
        <w:spacing w:after="0" w:line="240" w:lineRule="auto"/>
        <w:jc w:val="both"/>
        <w:rPr>
          <w:rFonts w:cstheme="minorHAnsi"/>
        </w:rPr>
      </w:pPr>
    </w:p>
    <w:p w14:paraId="7011CCD0" w14:textId="77777777" w:rsidR="006F6D39" w:rsidRPr="00C5752D" w:rsidRDefault="006F6D39" w:rsidP="006F6D39">
      <w:pPr>
        <w:spacing w:after="0" w:line="240" w:lineRule="auto"/>
        <w:jc w:val="both"/>
        <w:rPr>
          <w:rFonts w:cstheme="minorHAnsi"/>
          <w:b/>
        </w:rPr>
      </w:pPr>
      <w:r w:rsidRPr="00C5752D">
        <w:rPr>
          <w:rFonts w:cstheme="minorHAnsi"/>
          <w:b/>
        </w:rPr>
        <w:t>Preliminary pages</w:t>
      </w:r>
    </w:p>
    <w:p w14:paraId="75EB2E49" w14:textId="77777777" w:rsidR="006F6D39" w:rsidRPr="00C5752D" w:rsidRDefault="006F6D39" w:rsidP="006F6D39">
      <w:pPr>
        <w:spacing w:after="0" w:line="240" w:lineRule="auto"/>
        <w:jc w:val="both"/>
        <w:rPr>
          <w:rFonts w:cstheme="minorHAnsi"/>
          <w:b/>
        </w:rPr>
      </w:pPr>
    </w:p>
    <w:p w14:paraId="5A5BA7EB" w14:textId="77777777" w:rsidR="006F6D39" w:rsidRPr="00C5752D" w:rsidRDefault="006F6D39" w:rsidP="00191868">
      <w:pPr>
        <w:pStyle w:val="ListParagraph"/>
        <w:widowControl w:val="0"/>
        <w:numPr>
          <w:ilvl w:val="0"/>
          <w:numId w:val="59"/>
        </w:numPr>
        <w:snapToGrid w:val="0"/>
        <w:spacing w:after="0" w:line="240" w:lineRule="auto"/>
        <w:jc w:val="both"/>
        <w:rPr>
          <w:rFonts w:ascii="Garamond" w:hAnsi="Garamond" w:cstheme="minorHAnsi"/>
        </w:rPr>
      </w:pPr>
      <w:r w:rsidRPr="00C5752D">
        <w:rPr>
          <w:rFonts w:ascii="Garamond" w:hAnsi="Garamond" w:cstheme="minorHAnsi"/>
        </w:rPr>
        <w:t>Cover page</w:t>
      </w:r>
    </w:p>
    <w:p w14:paraId="0945D6E3" w14:textId="77777777" w:rsidR="006F6D39" w:rsidRPr="00C5752D" w:rsidRDefault="006F6D39" w:rsidP="00191868">
      <w:pPr>
        <w:pStyle w:val="ListParagraph"/>
        <w:widowControl w:val="0"/>
        <w:numPr>
          <w:ilvl w:val="0"/>
          <w:numId w:val="59"/>
        </w:numPr>
        <w:snapToGrid w:val="0"/>
        <w:spacing w:after="0" w:line="240" w:lineRule="auto"/>
        <w:jc w:val="both"/>
        <w:rPr>
          <w:rFonts w:ascii="Garamond" w:hAnsi="Garamond" w:cstheme="minorHAnsi"/>
        </w:rPr>
      </w:pPr>
      <w:r w:rsidRPr="00C5752D">
        <w:rPr>
          <w:rFonts w:ascii="Garamond" w:hAnsi="Garamond" w:cstheme="minorHAnsi"/>
        </w:rPr>
        <w:t xml:space="preserve">Table of contents </w:t>
      </w:r>
    </w:p>
    <w:p w14:paraId="5751873F" w14:textId="77777777" w:rsidR="006F6D39" w:rsidRPr="00C5752D" w:rsidRDefault="006F6D39" w:rsidP="00191868">
      <w:pPr>
        <w:pStyle w:val="ListParagraph"/>
        <w:widowControl w:val="0"/>
        <w:numPr>
          <w:ilvl w:val="0"/>
          <w:numId w:val="59"/>
        </w:numPr>
        <w:snapToGrid w:val="0"/>
        <w:spacing w:after="0" w:line="240" w:lineRule="auto"/>
        <w:jc w:val="both"/>
        <w:rPr>
          <w:rFonts w:ascii="Garamond" w:hAnsi="Garamond" w:cstheme="minorHAnsi"/>
        </w:rPr>
      </w:pPr>
      <w:r w:rsidRPr="00C5752D">
        <w:rPr>
          <w:rFonts w:ascii="Garamond" w:hAnsi="Garamond" w:cstheme="minorHAnsi"/>
        </w:rPr>
        <w:t>List of acronyms and their definitions</w:t>
      </w:r>
    </w:p>
    <w:p w14:paraId="0A0CA8EA" w14:textId="3E35A0D7" w:rsidR="007D6E5D" w:rsidRPr="00C5752D" w:rsidRDefault="007D6E5D" w:rsidP="00191868">
      <w:pPr>
        <w:pStyle w:val="ListParagraph"/>
        <w:widowControl w:val="0"/>
        <w:numPr>
          <w:ilvl w:val="0"/>
          <w:numId w:val="59"/>
        </w:numPr>
        <w:snapToGrid w:val="0"/>
        <w:spacing w:after="0" w:line="240" w:lineRule="auto"/>
        <w:jc w:val="both"/>
        <w:rPr>
          <w:rFonts w:ascii="Garamond" w:hAnsi="Garamond" w:cstheme="minorBidi"/>
        </w:rPr>
      </w:pPr>
      <w:r w:rsidRPr="00C5752D">
        <w:rPr>
          <w:rFonts w:ascii="Garamond" w:hAnsi="Garamond" w:cstheme="minorBidi"/>
        </w:rPr>
        <w:t>Executive Summary</w:t>
      </w:r>
      <w:r w:rsidR="006F6D39" w:rsidRPr="00C5752D">
        <w:rPr>
          <w:rFonts w:ascii="Garamond" w:hAnsi="Garamond" w:cstheme="minorHAnsi"/>
        </w:rPr>
        <w:t xml:space="preserve"> </w:t>
      </w:r>
    </w:p>
    <w:p w14:paraId="2A683026" w14:textId="77777777" w:rsidR="006F6D39" w:rsidRPr="00C5752D" w:rsidRDefault="006F6D39" w:rsidP="006F6D39">
      <w:pPr>
        <w:spacing w:after="0" w:line="240" w:lineRule="auto"/>
        <w:jc w:val="both"/>
        <w:rPr>
          <w:rFonts w:cstheme="minorHAnsi"/>
        </w:rPr>
      </w:pPr>
    </w:p>
    <w:p w14:paraId="22B8DBEC" w14:textId="096733A1" w:rsidR="007D6E5D" w:rsidRPr="00C5752D" w:rsidRDefault="006F6D39" w:rsidP="00551ECA">
      <w:pPr>
        <w:spacing w:after="0" w:line="240" w:lineRule="auto"/>
        <w:jc w:val="both"/>
        <w:rPr>
          <w:b/>
        </w:rPr>
      </w:pPr>
      <w:r w:rsidRPr="00C5752D">
        <w:rPr>
          <w:rFonts w:cstheme="minorHAnsi"/>
          <w:b/>
        </w:rPr>
        <w:t xml:space="preserve">Chapter 1: </w:t>
      </w:r>
      <w:r w:rsidR="007D6E5D" w:rsidRPr="00C5752D">
        <w:rPr>
          <w:b/>
        </w:rPr>
        <w:t>Introduction</w:t>
      </w:r>
    </w:p>
    <w:p w14:paraId="5A0A1119" w14:textId="0FB7BA37" w:rsidR="009C5C81" w:rsidRPr="00C5752D" w:rsidRDefault="009C5C81" w:rsidP="00551ECA">
      <w:pPr>
        <w:spacing w:after="0"/>
        <w:jc w:val="both"/>
        <w:rPr>
          <w:b/>
        </w:rPr>
      </w:pPr>
      <w:r w:rsidRPr="00C5752D">
        <w:rPr>
          <w:b/>
        </w:rPr>
        <w:t xml:space="preserve">Chapter </w:t>
      </w:r>
      <w:r w:rsidR="006F6D39" w:rsidRPr="00C5752D">
        <w:rPr>
          <w:rFonts w:cstheme="minorHAnsi"/>
          <w:b/>
          <w:bCs/>
        </w:rPr>
        <w:t>2: Project Description</w:t>
      </w:r>
    </w:p>
    <w:p w14:paraId="4489C089" w14:textId="77777777" w:rsidR="006F6D39" w:rsidRPr="00C5752D" w:rsidRDefault="006F6D39" w:rsidP="006F6D39">
      <w:pPr>
        <w:spacing w:after="0"/>
        <w:jc w:val="both"/>
        <w:rPr>
          <w:rFonts w:cstheme="minorHAnsi"/>
          <w:b/>
          <w:bCs/>
        </w:rPr>
      </w:pPr>
      <w:r w:rsidRPr="00C5752D">
        <w:rPr>
          <w:rFonts w:cstheme="minorHAnsi"/>
          <w:b/>
          <w:bCs/>
        </w:rPr>
        <w:t>Chapter 3: Baseline Description of Project Area</w:t>
      </w:r>
    </w:p>
    <w:p w14:paraId="6526A3CA" w14:textId="570B40B1" w:rsidR="007D6E5D" w:rsidRPr="00C5752D" w:rsidRDefault="006F6D39" w:rsidP="00551ECA">
      <w:pPr>
        <w:spacing w:after="0"/>
        <w:jc w:val="both"/>
        <w:rPr>
          <w:b/>
        </w:rPr>
      </w:pPr>
      <w:r w:rsidRPr="00C5752D">
        <w:rPr>
          <w:rFonts w:cstheme="minorHAnsi"/>
          <w:b/>
          <w:bCs/>
        </w:rPr>
        <w:t>Chapter 4:</w:t>
      </w:r>
      <w:r w:rsidR="007D6E5D" w:rsidRPr="00C5752D">
        <w:rPr>
          <w:b/>
        </w:rPr>
        <w:t xml:space="preserve"> Environmental and Social Management </w:t>
      </w:r>
      <w:r w:rsidRPr="00C5752D">
        <w:rPr>
          <w:rFonts w:cstheme="minorHAnsi"/>
          <w:b/>
          <w:bCs/>
        </w:rPr>
        <w:t xml:space="preserve">and Monitoring </w:t>
      </w:r>
      <w:r w:rsidR="007D6E5D" w:rsidRPr="00C5752D">
        <w:rPr>
          <w:b/>
        </w:rPr>
        <w:t>Plan</w:t>
      </w:r>
    </w:p>
    <w:p w14:paraId="3CA8D573" w14:textId="77777777" w:rsidR="006F6D39" w:rsidRPr="00C5752D" w:rsidRDefault="006F6D39" w:rsidP="006F6D39">
      <w:pPr>
        <w:spacing w:after="0"/>
        <w:jc w:val="both"/>
        <w:rPr>
          <w:rFonts w:cstheme="minorHAnsi"/>
          <w:b/>
          <w:bCs/>
        </w:rPr>
      </w:pPr>
      <w:r w:rsidRPr="00C5752D">
        <w:rPr>
          <w:rFonts w:cstheme="minorHAnsi"/>
          <w:b/>
          <w:bCs/>
        </w:rPr>
        <w:t>Chapter 5: Grievance Redress Mechanism</w:t>
      </w:r>
    </w:p>
    <w:p w14:paraId="166671F3" w14:textId="3ECEFABE" w:rsidR="007D6E5D" w:rsidRPr="00C5752D" w:rsidRDefault="007D6E5D" w:rsidP="00551ECA">
      <w:pPr>
        <w:spacing w:after="0"/>
        <w:jc w:val="both"/>
        <w:rPr>
          <w:b/>
        </w:rPr>
      </w:pPr>
      <w:r w:rsidRPr="00C5752D">
        <w:rPr>
          <w:b/>
        </w:rPr>
        <w:t xml:space="preserve">Chapter </w:t>
      </w:r>
      <w:r w:rsidR="006F6D39" w:rsidRPr="00C5752D">
        <w:rPr>
          <w:rFonts w:cstheme="minorHAnsi"/>
          <w:b/>
          <w:bCs/>
        </w:rPr>
        <w:t>6: Stakeholders’ Consultation</w:t>
      </w:r>
    </w:p>
    <w:p w14:paraId="1CCF7F45" w14:textId="77777777" w:rsidR="006F6D39" w:rsidRPr="00C5752D" w:rsidRDefault="006F6D39" w:rsidP="006F6D39">
      <w:pPr>
        <w:spacing w:after="0"/>
        <w:jc w:val="both"/>
        <w:rPr>
          <w:rFonts w:cstheme="minorHAnsi"/>
          <w:b/>
          <w:bCs/>
        </w:rPr>
      </w:pPr>
      <w:r w:rsidRPr="00C5752D">
        <w:rPr>
          <w:rFonts w:cstheme="minorHAnsi"/>
          <w:b/>
          <w:bCs/>
        </w:rPr>
        <w:t xml:space="preserve">Chapter 7: Summary and Recommendations </w:t>
      </w:r>
    </w:p>
    <w:p w14:paraId="5F524CC9" w14:textId="77777777" w:rsidR="00AF4094" w:rsidRPr="00C5752D" w:rsidRDefault="00AF4094" w:rsidP="006F6D39">
      <w:pPr>
        <w:spacing w:after="0"/>
        <w:jc w:val="both"/>
        <w:rPr>
          <w:rFonts w:cstheme="minorHAnsi"/>
          <w:b/>
          <w:bCs/>
        </w:rPr>
      </w:pPr>
      <w:r w:rsidRPr="00C5752D">
        <w:rPr>
          <w:rFonts w:cstheme="minorHAnsi"/>
          <w:b/>
          <w:bCs/>
        </w:rPr>
        <w:t>References:</w:t>
      </w:r>
    </w:p>
    <w:p w14:paraId="732E2A87" w14:textId="7358A93C" w:rsidR="007D6E5D" w:rsidRPr="00C5752D" w:rsidRDefault="007D6E5D" w:rsidP="00551ECA">
      <w:pPr>
        <w:spacing w:after="0"/>
        <w:jc w:val="both"/>
      </w:pPr>
      <w:r w:rsidRPr="00C5752D">
        <w:rPr>
          <w:b/>
        </w:rPr>
        <w:t>Annexes</w:t>
      </w:r>
      <w:r w:rsidR="00AF4094" w:rsidRPr="00C5752D">
        <w:rPr>
          <w:rFonts w:cstheme="minorHAnsi"/>
          <w:b/>
        </w:rPr>
        <w:t>:</w:t>
      </w:r>
      <w:r w:rsidRPr="00C5752D">
        <w:rPr>
          <w:b/>
        </w:rPr>
        <w:t xml:space="preserve"> </w:t>
      </w:r>
    </w:p>
    <w:p w14:paraId="4D22602C" w14:textId="3EE59E52" w:rsidR="0030139A" w:rsidRPr="00C5752D" w:rsidRDefault="0030139A" w:rsidP="00551ECA">
      <w:pPr>
        <w:jc w:val="both"/>
      </w:pPr>
    </w:p>
    <w:p w14:paraId="09F77B78" w14:textId="76486F9A" w:rsidR="005E4081" w:rsidRPr="00C5752D" w:rsidRDefault="005E4081" w:rsidP="00551ECA">
      <w:pPr>
        <w:jc w:val="both"/>
      </w:pPr>
    </w:p>
    <w:p w14:paraId="53EE4BF3" w14:textId="598735E3" w:rsidR="005E4081" w:rsidRPr="00C5752D" w:rsidRDefault="005E4081" w:rsidP="00551ECA">
      <w:pPr>
        <w:jc w:val="both"/>
      </w:pPr>
    </w:p>
    <w:p w14:paraId="332B2B85" w14:textId="155AD92D" w:rsidR="005E4081" w:rsidRPr="00C5752D" w:rsidRDefault="005E4081" w:rsidP="00551ECA">
      <w:pPr>
        <w:jc w:val="both"/>
      </w:pPr>
    </w:p>
    <w:p w14:paraId="594A6099" w14:textId="4E6A3B79" w:rsidR="005E4081" w:rsidRPr="00C5752D" w:rsidRDefault="005E4081" w:rsidP="00551ECA">
      <w:pPr>
        <w:jc w:val="both"/>
      </w:pPr>
    </w:p>
    <w:p w14:paraId="5C786CE5" w14:textId="2A737743" w:rsidR="005E4081" w:rsidRPr="00C5752D" w:rsidRDefault="005E4081" w:rsidP="00551ECA">
      <w:pPr>
        <w:jc w:val="both"/>
      </w:pPr>
    </w:p>
    <w:p w14:paraId="2AB32194" w14:textId="607CCDFC" w:rsidR="005E4081" w:rsidRPr="00C5752D" w:rsidRDefault="005E4081" w:rsidP="00551ECA">
      <w:pPr>
        <w:jc w:val="both"/>
      </w:pPr>
    </w:p>
    <w:p w14:paraId="1B88F1C7" w14:textId="2F23846B" w:rsidR="005E4081" w:rsidRPr="00C5752D" w:rsidRDefault="00C04971" w:rsidP="00551ECA">
      <w:pPr>
        <w:jc w:val="both"/>
      </w:pPr>
      <w:r>
        <w:t xml:space="preserve"> </w:t>
      </w:r>
    </w:p>
    <w:p w14:paraId="673AE1C9" w14:textId="77777777" w:rsidR="0030139A" w:rsidRPr="00C5752D" w:rsidRDefault="00BE4DF3" w:rsidP="005E4081">
      <w:pPr>
        <w:pStyle w:val="Heading1"/>
        <w:spacing w:line="259" w:lineRule="auto"/>
        <w:jc w:val="center"/>
        <w:rPr>
          <w:rFonts w:ascii="Garamond" w:hAnsi="Garamond"/>
        </w:rPr>
      </w:pPr>
      <w:bookmarkStart w:id="67" w:name="_Toc125483587"/>
      <w:bookmarkStart w:id="68" w:name="_Toc116635182"/>
      <w:bookmarkStart w:id="69" w:name="_Toc126925900"/>
      <w:r w:rsidRPr="00C5752D">
        <w:rPr>
          <w:rFonts w:ascii="Garamond" w:hAnsi="Garamond"/>
        </w:rPr>
        <w:t>CHAPTER TWO</w:t>
      </w:r>
      <w:bookmarkEnd w:id="67"/>
      <w:bookmarkEnd w:id="69"/>
    </w:p>
    <w:p w14:paraId="2B616A6B" w14:textId="77777777" w:rsidR="001179F3" w:rsidRPr="00C5752D" w:rsidRDefault="001179F3" w:rsidP="000B41BF"/>
    <w:p w14:paraId="533C5C05" w14:textId="4800574D" w:rsidR="00E11E6B" w:rsidRPr="00C5752D" w:rsidRDefault="00ED0EB4" w:rsidP="00485B6D">
      <w:pPr>
        <w:pStyle w:val="Heading1"/>
        <w:rPr>
          <w:rFonts w:ascii="Garamond" w:hAnsi="Garamond"/>
        </w:rPr>
      </w:pPr>
      <w:bookmarkStart w:id="70" w:name="_Toc126925901"/>
      <w:r w:rsidRPr="00C5752D">
        <w:rPr>
          <w:rFonts w:ascii="Garamond" w:hAnsi="Garamond"/>
        </w:rPr>
        <w:t>PROJECT DESCRIPTION</w:t>
      </w:r>
      <w:bookmarkEnd w:id="68"/>
      <w:bookmarkEnd w:id="70"/>
    </w:p>
    <w:p w14:paraId="74ACD08C" w14:textId="43F6FAB3" w:rsidR="0030139A" w:rsidRPr="00C5752D" w:rsidRDefault="00BE4DF3" w:rsidP="00551ECA">
      <w:pPr>
        <w:pStyle w:val="Heading2"/>
        <w:rPr>
          <w:rFonts w:cs="Arial"/>
          <w:sz w:val="22"/>
          <w:szCs w:val="22"/>
        </w:rPr>
      </w:pPr>
      <w:bookmarkStart w:id="71" w:name="_Toc125483589"/>
      <w:bookmarkStart w:id="72" w:name="_Toc116635183"/>
      <w:bookmarkStart w:id="73" w:name="_Toc473621827"/>
      <w:bookmarkStart w:id="74" w:name="_Toc126925902"/>
      <w:r w:rsidRPr="00C5752D">
        <w:rPr>
          <w:rFonts w:cs="Arial"/>
          <w:sz w:val="22"/>
          <w:szCs w:val="22"/>
        </w:rPr>
        <w:t>2.</w:t>
      </w:r>
      <w:r w:rsidR="00BB01F9">
        <w:rPr>
          <w:rFonts w:cs="Arial"/>
          <w:sz w:val="22"/>
          <w:szCs w:val="22"/>
        </w:rPr>
        <w:t>0</w:t>
      </w:r>
      <w:r w:rsidRPr="00C5752D">
        <w:rPr>
          <w:rFonts w:cs="Arial"/>
          <w:sz w:val="22"/>
          <w:szCs w:val="22"/>
        </w:rPr>
        <w:tab/>
        <w:t>Introduction</w:t>
      </w:r>
      <w:bookmarkEnd w:id="71"/>
      <w:bookmarkEnd w:id="72"/>
      <w:bookmarkEnd w:id="74"/>
    </w:p>
    <w:p w14:paraId="42F9E291" w14:textId="6B7EE49D" w:rsidR="001746C8" w:rsidRPr="00C5752D" w:rsidRDefault="002C18CD" w:rsidP="001746C8">
      <w:pPr>
        <w:pStyle w:val="ListParagraph"/>
        <w:ind w:left="0"/>
        <w:jc w:val="both"/>
        <w:rPr>
          <w:rFonts w:ascii="Garamond" w:hAnsi="Garamond" w:cs="Arial"/>
          <w:sz w:val="20"/>
          <w:szCs w:val="20"/>
        </w:rPr>
      </w:pPr>
      <w:r w:rsidRPr="00C5752D">
        <w:rPr>
          <w:rFonts w:ascii="Garamond" w:hAnsi="Garamond" w:cs="Arial"/>
          <w:sz w:val="20"/>
          <w:szCs w:val="20"/>
        </w:rPr>
        <w:t>The proposed project is the construction of the ACE</w:t>
      </w:r>
      <w:r w:rsidR="0056350F" w:rsidRPr="00C5752D">
        <w:rPr>
          <w:rFonts w:ascii="Garamond" w:hAnsi="Garamond" w:cs="Arial"/>
          <w:sz w:val="20"/>
          <w:szCs w:val="20"/>
        </w:rPr>
        <w:t>MFS</w:t>
      </w:r>
      <w:r w:rsidRPr="00C5752D">
        <w:rPr>
          <w:rFonts w:ascii="Garamond" w:hAnsi="Garamond" w:cs="Arial"/>
          <w:sz w:val="20"/>
          <w:szCs w:val="20"/>
        </w:rPr>
        <w:t xml:space="preserve"> Centre and associated structures within the</w:t>
      </w:r>
      <w:r w:rsidR="00C8158F" w:rsidRPr="00C5752D">
        <w:rPr>
          <w:rFonts w:ascii="Garamond" w:hAnsi="Garamond" w:cs="Arial"/>
          <w:sz w:val="20"/>
          <w:szCs w:val="20"/>
        </w:rPr>
        <w:t xml:space="preserve"> FUT Minna Main </w:t>
      </w:r>
      <w:r w:rsidR="00990C3F" w:rsidRPr="00C5752D">
        <w:rPr>
          <w:rFonts w:ascii="Garamond" w:hAnsi="Garamond" w:cs="Arial"/>
          <w:sz w:val="20"/>
          <w:szCs w:val="20"/>
        </w:rPr>
        <w:t>Campus.</w:t>
      </w:r>
      <w:r w:rsidRPr="00C5752D">
        <w:rPr>
          <w:rFonts w:ascii="Garamond" w:hAnsi="Garamond" w:cs="Arial"/>
          <w:sz w:val="20"/>
          <w:szCs w:val="20"/>
        </w:rPr>
        <w:t xml:space="preserve"> The philosophy of establishing ACE</w:t>
      </w:r>
      <w:r w:rsidR="0056350F" w:rsidRPr="00C5752D">
        <w:rPr>
          <w:rFonts w:ascii="Garamond" w:hAnsi="Garamond" w:cs="Arial"/>
          <w:sz w:val="20"/>
          <w:szCs w:val="20"/>
        </w:rPr>
        <w:t>MFS</w:t>
      </w:r>
      <w:r w:rsidRPr="00C5752D">
        <w:rPr>
          <w:rFonts w:ascii="Garamond" w:hAnsi="Garamond" w:cs="Arial"/>
          <w:sz w:val="20"/>
          <w:szCs w:val="20"/>
        </w:rPr>
        <w:t>/</w:t>
      </w:r>
      <w:r w:rsidR="0056350F" w:rsidRPr="00C5752D">
        <w:rPr>
          <w:rFonts w:ascii="Garamond" w:hAnsi="Garamond" w:cs="Arial"/>
          <w:sz w:val="20"/>
          <w:szCs w:val="20"/>
        </w:rPr>
        <w:t>FUT Minna</w:t>
      </w:r>
      <w:r w:rsidRPr="00C5752D">
        <w:rPr>
          <w:rFonts w:ascii="Garamond" w:hAnsi="Garamond" w:cs="Arial"/>
          <w:sz w:val="20"/>
          <w:szCs w:val="20"/>
        </w:rPr>
        <w:t xml:space="preserve"> is to leverage on the affordance of technology to ensure</w:t>
      </w:r>
      <w:r w:rsidR="0056350F" w:rsidRPr="00C5752D">
        <w:rPr>
          <w:rFonts w:ascii="Garamond" w:hAnsi="Garamond" w:cs="Arial"/>
          <w:sz w:val="20"/>
          <w:szCs w:val="20"/>
        </w:rPr>
        <w:t xml:space="preserve"> </w:t>
      </w:r>
      <w:r w:rsidRPr="00C5752D">
        <w:rPr>
          <w:rFonts w:ascii="Garamond" w:hAnsi="Garamond" w:cs="Arial"/>
          <w:sz w:val="20"/>
          <w:szCs w:val="20"/>
        </w:rPr>
        <w:t>and enhance equity of STEM education. ACE</w:t>
      </w:r>
      <w:r w:rsidR="001746C8" w:rsidRPr="00C5752D">
        <w:rPr>
          <w:rFonts w:ascii="Garamond" w:hAnsi="Garamond" w:cs="Arial"/>
          <w:sz w:val="20"/>
          <w:szCs w:val="20"/>
        </w:rPr>
        <w:t>MFS</w:t>
      </w:r>
      <w:r w:rsidRPr="00C5752D">
        <w:rPr>
          <w:rFonts w:ascii="Garamond" w:hAnsi="Garamond" w:cs="Arial"/>
          <w:sz w:val="20"/>
          <w:szCs w:val="20"/>
        </w:rPr>
        <w:t xml:space="preserve"> visualizes recognition for excellence in research and deployment for learning with application to all sectors.</w:t>
      </w:r>
      <w:r w:rsidR="001746C8" w:rsidRPr="00C5752D">
        <w:rPr>
          <w:rFonts w:ascii="Garamond" w:hAnsi="Garamond" w:cs="Arial"/>
          <w:sz w:val="20"/>
          <w:szCs w:val="20"/>
        </w:rPr>
        <w:t xml:space="preserve"> </w:t>
      </w:r>
      <w:r w:rsidRPr="00C5752D">
        <w:rPr>
          <w:rFonts w:ascii="Garamond" w:hAnsi="Garamond" w:cs="Arial"/>
          <w:sz w:val="20"/>
          <w:szCs w:val="20"/>
        </w:rPr>
        <w:t xml:space="preserve"> </w:t>
      </w:r>
      <w:r w:rsidR="001746C8" w:rsidRPr="00C5752D">
        <w:rPr>
          <w:rFonts w:ascii="Garamond" w:hAnsi="Garamond" w:cs="Arial"/>
          <w:sz w:val="20"/>
          <w:szCs w:val="20"/>
        </w:rPr>
        <w:t>Going by the research objectives of the Centre that include developing early warning systems, fit-for-purpose good agricultural and food processing codes of practice, drought, pest and mycotoxin resi</w:t>
      </w:r>
      <w:r w:rsidR="00003E23" w:rsidRPr="00C5752D">
        <w:rPr>
          <w:rFonts w:ascii="Garamond" w:hAnsi="Garamond" w:cs="Arial"/>
          <w:sz w:val="20"/>
          <w:szCs w:val="20"/>
        </w:rPr>
        <w:t>s</w:t>
      </w:r>
      <w:r w:rsidR="001746C8" w:rsidRPr="00C5752D">
        <w:rPr>
          <w:rFonts w:ascii="Garamond" w:hAnsi="Garamond" w:cs="Arial"/>
          <w:sz w:val="20"/>
          <w:szCs w:val="20"/>
        </w:rPr>
        <w:t xml:space="preserve">tant cultivars, phytofungicides, bio-competitively eliminating mycotoxin producing fungi at the farm, nanobased mycotoxin feed binder and detoxifiers, and portable detection systems. The Centre is to also conduct regional monitoring of heavy metals, veterinary drug and pesticide residues as dictated by the needs of national food control systems and CODEX Alimentarius Commission for development of Standards. </w:t>
      </w:r>
    </w:p>
    <w:p w14:paraId="0775A860" w14:textId="77D3CA22" w:rsidR="001746C8" w:rsidRPr="00C5752D" w:rsidRDefault="001746C8" w:rsidP="001746C8">
      <w:pPr>
        <w:pStyle w:val="ListParagraph"/>
        <w:ind w:left="0"/>
        <w:jc w:val="both"/>
        <w:rPr>
          <w:rFonts w:ascii="Garamond" w:hAnsi="Garamond" w:cs="Arial"/>
          <w:sz w:val="20"/>
          <w:szCs w:val="20"/>
        </w:rPr>
      </w:pPr>
      <w:r w:rsidRPr="00C5752D">
        <w:rPr>
          <w:rFonts w:ascii="Garamond" w:hAnsi="Garamond" w:cs="Arial"/>
          <w:sz w:val="20"/>
          <w:szCs w:val="20"/>
        </w:rPr>
        <w:t>The Centre is also to run a full-fledged</w:t>
      </w:r>
      <w:r w:rsidR="00003E23" w:rsidRPr="00C5752D">
        <w:rPr>
          <w:rFonts w:ascii="Garamond" w:hAnsi="Garamond" w:cs="Arial"/>
          <w:sz w:val="20"/>
          <w:szCs w:val="20"/>
        </w:rPr>
        <w:t xml:space="preserve"> </w:t>
      </w:r>
      <w:r w:rsidRPr="00C5752D">
        <w:rPr>
          <w:rFonts w:ascii="Garamond" w:hAnsi="Garamond" w:cs="Arial"/>
          <w:sz w:val="20"/>
          <w:szCs w:val="20"/>
        </w:rPr>
        <w:t xml:space="preserve">postgraduate </w:t>
      </w:r>
      <w:r w:rsidR="00003E23" w:rsidRPr="00C5752D">
        <w:rPr>
          <w:rFonts w:ascii="Garamond" w:hAnsi="Garamond" w:cs="Arial"/>
          <w:sz w:val="20"/>
          <w:szCs w:val="20"/>
        </w:rPr>
        <w:t>programmed</w:t>
      </w:r>
      <w:r w:rsidRPr="00C5752D">
        <w:rPr>
          <w:rFonts w:ascii="Garamond" w:hAnsi="Garamond" w:cs="Arial"/>
          <w:sz w:val="20"/>
          <w:szCs w:val="20"/>
        </w:rPr>
        <w:t xml:space="preserve"> in Food Saf</w:t>
      </w:r>
      <w:r w:rsidR="00003E23" w:rsidRPr="00C5752D">
        <w:rPr>
          <w:rFonts w:ascii="Garamond" w:hAnsi="Garamond" w:cs="Arial"/>
          <w:sz w:val="20"/>
          <w:szCs w:val="20"/>
        </w:rPr>
        <w:t>e</w:t>
      </w:r>
      <w:r w:rsidRPr="00C5752D">
        <w:rPr>
          <w:rFonts w:ascii="Garamond" w:hAnsi="Garamond" w:cs="Arial"/>
          <w:sz w:val="20"/>
          <w:szCs w:val="20"/>
        </w:rPr>
        <w:t xml:space="preserve">ty, Toxicology, Molecular Biology and Bioinformatics. </w:t>
      </w:r>
    </w:p>
    <w:p w14:paraId="69724A95" w14:textId="1843BF69" w:rsidR="002C18CD" w:rsidRPr="00C5752D" w:rsidRDefault="002C18CD" w:rsidP="002C18CD">
      <w:pPr>
        <w:rPr>
          <w:rFonts w:cs="Arial"/>
          <w:sz w:val="20"/>
          <w:szCs w:val="20"/>
        </w:rPr>
      </w:pPr>
      <w:r w:rsidRPr="00C5752D">
        <w:rPr>
          <w:rFonts w:cs="Arial"/>
          <w:sz w:val="20"/>
          <w:szCs w:val="20"/>
        </w:rPr>
        <w:t>The major Task is to develop digital expertise to drive economic growth and transformation in the West African sub-region and beyond. Structurally, the centre will serve the purposes of office, laboratories, conference room, library, restrooms, among others. Chapter 2 of this ESMP describes in detail, the spatial design/schedule for the proposed construction.</w:t>
      </w:r>
    </w:p>
    <w:p w14:paraId="60A42DA3" w14:textId="040FF252" w:rsidR="002C18CD" w:rsidRPr="00C5752D" w:rsidRDefault="005E4081" w:rsidP="001B110B">
      <w:pPr>
        <w:pStyle w:val="Heading2"/>
        <w:rPr>
          <w:rFonts w:cs="Arial"/>
          <w:b w:val="0"/>
          <w:bCs/>
          <w:sz w:val="20"/>
          <w:szCs w:val="20"/>
        </w:rPr>
      </w:pPr>
      <w:bookmarkStart w:id="75" w:name="_Toc126925903"/>
      <w:r w:rsidRPr="00C5752D">
        <w:rPr>
          <w:rFonts w:cs="Arial"/>
          <w:bCs/>
          <w:sz w:val="20"/>
          <w:szCs w:val="20"/>
        </w:rPr>
        <w:t xml:space="preserve">2.1 </w:t>
      </w:r>
      <w:r w:rsidR="002C18CD" w:rsidRPr="00C5752D">
        <w:rPr>
          <w:rFonts w:cs="Arial"/>
          <w:bCs/>
          <w:sz w:val="20"/>
          <w:szCs w:val="20"/>
        </w:rPr>
        <w:t>Description of Project Environment</w:t>
      </w:r>
      <w:bookmarkEnd w:id="75"/>
    </w:p>
    <w:p w14:paraId="1577BB8E" w14:textId="52F77067" w:rsidR="002C18CD" w:rsidRPr="00C5752D" w:rsidRDefault="002C18CD" w:rsidP="002C18CD">
      <w:pPr>
        <w:rPr>
          <w:rFonts w:cs="Arial"/>
          <w:sz w:val="20"/>
          <w:szCs w:val="20"/>
          <w:lang w:val="en-US"/>
        </w:rPr>
      </w:pPr>
      <w:r w:rsidRPr="00C5752D">
        <w:rPr>
          <w:rFonts w:cs="Arial"/>
          <w:sz w:val="20"/>
          <w:szCs w:val="20"/>
          <w:lang w:val="en-US"/>
        </w:rPr>
        <w:t>The AC</w:t>
      </w:r>
      <w:r w:rsidR="00AA4CC8" w:rsidRPr="00C5752D">
        <w:rPr>
          <w:rFonts w:cs="Arial"/>
          <w:sz w:val="20"/>
          <w:szCs w:val="20"/>
          <w:lang w:val="en-US"/>
        </w:rPr>
        <w:t>EMFS</w:t>
      </w:r>
      <w:r w:rsidRPr="00C5752D">
        <w:rPr>
          <w:rFonts w:cs="Arial"/>
          <w:sz w:val="20"/>
          <w:szCs w:val="20"/>
          <w:lang w:val="en-US"/>
        </w:rPr>
        <w:t xml:space="preserve"> is proposed to sit on a </w:t>
      </w:r>
      <w:r w:rsidR="00AA4CC8" w:rsidRPr="00C5752D">
        <w:rPr>
          <w:rFonts w:cs="Arial"/>
          <w:sz w:val="20"/>
          <w:szCs w:val="20"/>
          <w:lang w:val="en-US"/>
        </w:rPr>
        <w:t xml:space="preserve">300 x 200 </w:t>
      </w:r>
      <w:r w:rsidRPr="00C5752D">
        <w:rPr>
          <w:rFonts w:cs="Arial"/>
          <w:sz w:val="20"/>
          <w:szCs w:val="20"/>
          <w:lang w:val="en-US"/>
        </w:rPr>
        <w:t>sqm</w:t>
      </w:r>
      <w:r w:rsidR="00AA4CC8" w:rsidRPr="00C5752D">
        <w:rPr>
          <w:rFonts w:cs="Arial"/>
          <w:sz w:val="20"/>
          <w:szCs w:val="20"/>
          <w:lang w:val="en-US"/>
        </w:rPr>
        <w:t xml:space="preserve"> (6 hectare)</w:t>
      </w:r>
      <w:r w:rsidRPr="00C5752D">
        <w:rPr>
          <w:rFonts w:cs="Arial"/>
          <w:sz w:val="20"/>
          <w:szCs w:val="20"/>
          <w:lang w:val="en-US"/>
        </w:rPr>
        <w:t xml:space="preserve"> land of the </w:t>
      </w:r>
      <w:r w:rsidR="00AA4CC8" w:rsidRPr="00C5752D">
        <w:rPr>
          <w:rFonts w:cs="Arial"/>
          <w:sz w:val="20"/>
          <w:szCs w:val="20"/>
          <w:lang w:val="en-US"/>
        </w:rPr>
        <w:t xml:space="preserve">FUT Main Campus </w:t>
      </w:r>
      <w:r w:rsidRPr="00C5752D">
        <w:rPr>
          <w:rFonts w:cs="Arial"/>
          <w:sz w:val="20"/>
          <w:szCs w:val="20"/>
          <w:lang w:val="en-US"/>
        </w:rPr>
        <w:t xml:space="preserve">premises, </w:t>
      </w:r>
      <w:r w:rsidR="00990C3F">
        <w:rPr>
          <w:rFonts w:cs="Arial"/>
          <w:sz w:val="20"/>
          <w:szCs w:val="20"/>
          <w:lang w:val="en-US"/>
        </w:rPr>
        <w:t>at Gidan Kwano Bo</w:t>
      </w:r>
      <w:r w:rsidR="00BB3E75">
        <w:rPr>
          <w:rFonts w:cs="Arial"/>
          <w:sz w:val="20"/>
          <w:szCs w:val="20"/>
          <w:lang w:val="en-US"/>
        </w:rPr>
        <w:t xml:space="preserve">sso Minna. </w:t>
      </w:r>
    </w:p>
    <w:p w14:paraId="2D62FB4C" w14:textId="77777777" w:rsidR="002C18CD" w:rsidRPr="00C5752D" w:rsidRDefault="002C18CD" w:rsidP="002C18CD">
      <w:pPr>
        <w:rPr>
          <w:rFonts w:cs="Arial"/>
          <w:sz w:val="20"/>
          <w:szCs w:val="20"/>
          <w:lang w:val="en-US"/>
        </w:rPr>
      </w:pPr>
      <w:r w:rsidRPr="00C5752D">
        <w:rPr>
          <w:rFonts w:cs="Arial"/>
          <w:sz w:val="20"/>
          <w:szCs w:val="20"/>
          <w:lang w:val="en-US"/>
        </w:rPr>
        <w:t>Major environmental and social sensitivities identified include:</w:t>
      </w:r>
    </w:p>
    <w:p w14:paraId="494F5BBD" w14:textId="3395BCA0" w:rsidR="002C18CD" w:rsidRPr="00C5752D" w:rsidRDefault="007C5E93" w:rsidP="00191868">
      <w:pPr>
        <w:pStyle w:val="ListParagraph"/>
        <w:numPr>
          <w:ilvl w:val="0"/>
          <w:numId w:val="103"/>
        </w:numPr>
        <w:spacing w:after="160" w:line="240" w:lineRule="auto"/>
        <w:jc w:val="both"/>
        <w:rPr>
          <w:rFonts w:ascii="Garamond" w:hAnsi="Garamond" w:cs="Arial"/>
          <w:sz w:val="20"/>
          <w:szCs w:val="20"/>
        </w:rPr>
      </w:pPr>
      <w:r w:rsidRPr="00C5752D">
        <w:rPr>
          <w:rFonts w:ascii="Garamond" w:hAnsi="Garamond" w:cs="Arial"/>
          <w:sz w:val="20"/>
          <w:szCs w:val="20"/>
        </w:rPr>
        <w:t>The land is been cultivated by farmers who were temporary farming by the permission of the school authority</w:t>
      </w:r>
      <w:r w:rsidR="002C18CD" w:rsidRPr="00C5752D">
        <w:rPr>
          <w:rFonts w:ascii="Garamond" w:hAnsi="Garamond" w:cs="Arial"/>
          <w:sz w:val="20"/>
          <w:szCs w:val="20"/>
        </w:rPr>
        <w:t xml:space="preserve">. The proposed works and the operations of the Centre may lead to </w:t>
      </w:r>
      <w:r w:rsidR="00E41793" w:rsidRPr="00C5752D">
        <w:rPr>
          <w:rFonts w:ascii="Garamond" w:hAnsi="Garamond" w:cs="Arial"/>
          <w:sz w:val="20"/>
          <w:szCs w:val="20"/>
        </w:rPr>
        <w:t xml:space="preserve">termination of the farming </w:t>
      </w:r>
      <w:r w:rsidR="00003E23" w:rsidRPr="00C5752D">
        <w:rPr>
          <w:rFonts w:ascii="Garamond" w:hAnsi="Garamond" w:cs="Arial"/>
          <w:sz w:val="20"/>
          <w:szCs w:val="20"/>
        </w:rPr>
        <w:t>activities;</w:t>
      </w:r>
      <w:r w:rsidR="00E41793" w:rsidRPr="00C5752D">
        <w:rPr>
          <w:rFonts w:ascii="Garamond" w:hAnsi="Garamond" w:cs="Arial"/>
          <w:sz w:val="20"/>
          <w:szCs w:val="20"/>
        </w:rPr>
        <w:t xml:space="preserve"> hence the land is not meant for that purpose.  </w:t>
      </w:r>
      <w:r w:rsidR="002C18CD" w:rsidRPr="00C5752D">
        <w:rPr>
          <w:rFonts w:ascii="Garamond" w:hAnsi="Garamond" w:cs="Arial"/>
          <w:sz w:val="20"/>
          <w:szCs w:val="20"/>
        </w:rPr>
        <w:t>contamination of the surface water.</w:t>
      </w:r>
    </w:p>
    <w:p w14:paraId="047F464B" w14:textId="7B485576" w:rsidR="002C18CD" w:rsidRPr="00C5752D" w:rsidRDefault="00E41793" w:rsidP="00191868">
      <w:pPr>
        <w:pStyle w:val="ListParagraph"/>
        <w:numPr>
          <w:ilvl w:val="0"/>
          <w:numId w:val="103"/>
        </w:numPr>
        <w:spacing w:after="160" w:line="240" w:lineRule="auto"/>
        <w:jc w:val="both"/>
        <w:rPr>
          <w:rFonts w:ascii="Garamond" w:hAnsi="Garamond" w:cs="Arial"/>
          <w:sz w:val="20"/>
          <w:szCs w:val="20"/>
        </w:rPr>
      </w:pPr>
      <w:r w:rsidRPr="00C5752D">
        <w:rPr>
          <w:rFonts w:ascii="Garamond" w:hAnsi="Garamond" w:cs="Arial"/>
          <w:sz w:val="20"/>
          <w:szCs w:val="20"/>
        </w:rPr>
        <w:t xml:space="preserve">The proposed site is </w:t>
      </w:r>
      <w:r w:rsidR="00AA4CC8" w:rsidRPr="00C5752D">
        <w:rPr>
          <w:rFonts w:ascii="Garamond" w:hAnsi="Garamond" w:cs="Arial"/>
          <w:sz w:val="20"/>
          <w:szCs w:val="20"/>
        </w:rPr>
        <w:t xml:space="preserve">close to the school of Life Science </w:t>
      </w:r>
    </w:p>
    <w:p w14:paraId="402DD0B3" w14:textId="77777777" w:rsidR="002E58C6" w:rsidRPr="00C5752D" w:rsidRDefault="002E58C6" w:rsidP="00191868">
      <w:pPr>
        <w:pStyle w:val="ListParagraph"/>
        <w:numPr>
          <w:ilvl w:val="0"/>
          <w:numId w:val="103"/>
        </w:numPr>
        <w:jc w:val="both"/>
        <w:rPr>
          <w:rFonts w:ascii="Garamond" w:hAnsi="Garamond" w:cs="Arial"/>
          <w:sz w:val="20"/>
          <w:szCs w:val="20"/>
        </w:rPr>
      </w:pPr>
      <w:r w:rsidRPr="00C5752D">
        <w:rPr>
          <w:rFonts w:ascii="Garamond" w:hAnsi="Garamond" w:cs="Arial"/>
          <w:sz w:val="20"/>
          <w:szCs w:val="20"/>
        </w:rPr>
        <w:t xml:space="preserve">The site is accessed through the following roads (a) From the University entrance/Exit gate to the roundabout to school of Life Sciences and extended to the subject site. </w:t>
      </w:r>
    </w:p>
    <w:p w14:paraId="19E7BD76" w14:textId="0005FEF2" w:rsidR="001D6398" w:rsidRPr="00C5752D" w:rsidRDefault="002E58C6" w:rsidP="00191868">
      <w:pPr>
        <w:pStyle w:val="ListParagraph"/>
        <w:numPr>
          <w:ilvl w:val="0"/>
          <w:numId w:val="103"/>
        </w:numPr>
        <w:jc w:val="both"/>
        <w:rPr>
          <w:rFonts w:ascii="Garamond" w:hAnsi="Garamond" w:cs="Arial"/>
          <w:sz w:val="20"/>
          <w:szCs w:val="20"/>
        </w:rPr>
      </w:pPr>
      <w:r w:rsidRPr="00C5752D">
        <w:rPr>
          <w:rFonts w:ascii="Garamond" w:hAnsi="Garamond" w:cs="Arial"/>
          <w:sz w:val="20"/>
          <w:szCs w:val="20"/>
        </w:rPr>
        <w:t xml:space="preserve">The site can easily be connected to the electricity from the electric line that terminated at the School of Life Sciences 170 </w:t>
      </w:r>
      <w:r w:rsidR="00252C41" w:rsidRPr="00C5752D">
        <w:rPr>
          <w:rFonts w:ascii="Garamond" w:hAnsi="Garamond" w:cs="Arial"/>
          <w:sz w:val="20"/>
          <w:szCs w:val="20"/>
        </w:rPr>
        <w:t>meters</w:t>
      </w:r>
      <w:r w:rsidRPr="00C5752D">
        <w:rPr>
          <w:rFonts w:ascii="Garamond" w:hAnsi="Garamond" w:cs="Arial"/>
          <w:sz w:val="20"/>
          <w:szCs w:val="20"/>
        </w:rPr>
        <w:t xml:space="preserve"> away from the subject site. </w:t>
      </w:r>
    </w:p>
    <w:p w14:paraId="35165F24" w14:textId="14F1C38D" w:rsidR="00D40214" w:rsidRPr="00C5752D" w:rsidRDefault="002E58C6" w:rsidP="00191868">
      <w:pPr>
        <w:pStyle w:val="ListParagraph"/>
        <w:numPr>
          <w:ilvl w:val="0"/>
          <w:numId w:val="103"/>
        </w:numPr>
        <w:jc w:val="both"/>
        <w:rPr>
          <w:rFonts w:ascii="Garamond" w:hAnsi="Garamond" w:cs="Arial"/>
          <w:sz w:val="20"/>
          <w:szCs w:val="20"/>
        </w:rPr>
      </w:pPr>
      <w:r w:rsidRPr="00C5752D">
        <w:rPr>
          <w:rFonts w:ascii="Garamond" w:hAnsi="Garamond" w:cs="Arial"/>
          <w:sz w:val="20"/>
          <w:szCs w:val="20"/>
        </w:rPr>
        <w:t xml:space="preserve">The site lies within Long 9.54468763N and Lat. 6.45333875E within the main campus occupying about 6 hectare of land. </w:t>
      </w:r>
    </w:p>
    <w:p w14:paraId="16BB2F79" w14:textId="39A938EB" w:rsidR="002C18CD" w:rsidRPr="00C5752D" w:rsidRDefault="00AA4CC8" w:rsidP="00191868">
      <w:pPr>
        <w:pStyle w:val="ListParagraph"/>
        <w:numPr>
          <w:ilvl w:val="0"/>
          <w:numId w:val="103"/>
        </w:numPr>
        <w:spacing w:after="160" w:line="240" w:lineRule="auto"/>
        <w:jc w:val="both"/>
        <w:rPr>
          <w:rFonts w:ascii="Garamond" w:hAnsi="Garamond" w:cs="Arial"/>
          <w:sz w:val="20"/>
          <w:szCs w:val="20"/>
        </w:rPr>
      </w:pPr>
      <w:r w:rsidRPr="00C5752D">
        <w:rPr>
          <w:rFonts w:ascii="Garamond" w:hAnsi="Garamond" w:cs="Arial"/>
          <w:sz w:val="20"/>
          <w:szCs w:val="20"/>
        </w:rPr>
        <w:t xml:space="preserve"> </w:t>
      </w:r>
      <w:r w:rsidR="00D40214" w:rsidRPr="00C5752D">
        <w:rPr>
          <w:rFonts w:ascii="Garamond" w:hAnsi="Garamond" w:cs="Arial"/>
          <w:sz w:val="20"/>
          <w:szCs w:val="20"/>
        </w:rPr>
        <w:t>Vegetation of the site today can simply be referred to as shrub/grass land with scattered short trees; with danger of extinction of some common trees.</w:t>
      </w:r>
    </w:p>
    <w:p w14:paraId="12D563A9" w14:textId="77777777" w:rsidR="00E41793" w:rsidRPr="00C5752D" w:rsidRDefault="00E41793" w:rsidP="00E41793">
      <w:pPr>
        <w:pStyle w:val="ListParagraph"/>
        <w:spacing w:after="160" w:line="240" w:lineRule="auto"/>
        <w:jc w:val="both"/>
        <w:rPr>
          <w:rFonts w:ascii="Garamond" w:hAnsi="Garamond" w:cs="Arial"/>
          <w:sz w:val="20"/>
          <w:szCs w:val="20"/>
        </w:rPr>
      </w:pPr>
    </w:p>
    <w:p w14:paraId="007C0276" w14:textId="02DBFA3A" w:rsidR="00664A18" w:rsidRPr="00C5752D" w:rsidRDefault="00664A18" w:rsidP="000440E0">
      <w:pPr>
        <w:pStyle w:val="ListParagraph"/>
        <w:ind w:left="0"/>
        <w:jc w:val="both"/>
        <w:rPr>
          <w:rFonts w:ascii="Garamond" w:hAnsi="Garamond" w:cs="Arial"/>
          <w:sz w:val="20"/>
          <w:szCs w:val="20"/>
        </w:rPr>
      </w:pPr>
      <w:bookmarkStart w:id="76" w:name="_Toc104821907"/>
      <w:r w:rsidRPr="00C5752D">
        <w:rPr>
          <w:rFonts w:ascii="Garamond" w:hAnsi="Garamond" w:cs="Arial"/>
          <w:sz w:val="20"/>
          <w:szCs w:val="20"/>
        </w:rPr>
        <w:t xml:space="preserve">The initial state of the environment is relatively flat, slope gently Eastward direction, hence can easily be drained and discharged into the natural stream eastward direction of the site. The existing master plan refers to the University vegetation as being dominated by stunted shrubs intercepted with trees of moderate height. </w:t>
      </w:r>
    </w:p>
    <w:p w14:paraId="62062A7B" w14:textId="77777777" w:rsidR="001009B1" w:rsidRPr="00C5752D" w:rsidRDefault="001009B1" w:rsidP="00341671">
      <w:pPr>
        <w:jc w:val="both"/>
        <w:rPr>
          <w:rFonts w:cs="Arial"/>
          <w:sz w:val="20"/>
          <w:szCs w:val="20"/>
        </w:rPr>
      </w:pPr>
      <w:bookmarkStart w:id="77" w:name="_Hlk116595781"/>
      <w:r w:rsidRPr="00C5752D">
        <w:rPr>
          <w:rFonts w:cs="Arial"/>
          <w:sz w:val="20"/>
          <w:szCs w:val="20"/>
        </w:rPr>
        <w:t>The proposed activities associated with the project will involve construction of a new building and associated structures and works such as plumbing, electrical fittings, soak away, roofing etc.to accommodate staff and students of the centre. The construction works will be implemented within the University main campus, as such there will be no involuntary resettlement, acquisition of land, relocation, compensation, loss of physical and economic assets, and/or loss of livelihoods particularly as the project by design cannot finance such concerns.</w:t>
      </w:r>
    </w:p>
    <w:p w14:paraId="219893DA" w14:textId="77777777" w:rsidR="000E6AB3" w:rsidRPr="00C5752D" w:rsidRDefault="000A15B9" w:rsidP="00BB01F9">
      <w:pPr>
        <w:pStyle w:val="Heading3"/>
      </w:pPr>
      <w:bookmarkStart w:id="78" w:name="_Toc116635185"/>
      <w:bookmarkStart w:id="79" w:name="_Toc126925904"/>
      <w:bookmarkEnd w:id="77"/>
      <w:r w:rsidRPr="00C5752D">
        <w:lastRenderedPageBreak/>
        <w:t>2.</w:t>
      </w:r>
      <w:r w:rsidR="000E6AB3" w:rsidRPr="00C5752D">
        <w:t>1.</w:t>
      </w:r>
      <w:r w:rsidRPr="00C5752D">
        <w:t>1</w:t>
      </w:r>
      <w:r w:rsidR="000B41BF" w:rsidRPr="00C5752D">
        <w:tab/>
      </w:r>
      <w:r w:rsidR="00FC4709" w:rsidRPr="00C5752D">
        <w:t>Description of the Proposed C</w:t>
      </w:r>
      <w:r w:rsidR="000E6AB3" w:rsidRPr="00C5752D">
        <w:t xml:space="preserve">onstruction </w:t>
      </w:r>
      <w:bookmarkEnd w:id="78"/>
      <w:r w:rsidR="00FC4709" w:rsidRPr="00C5752D">
        <w:t>Activities</w:t>
      </w:r>
      <w:bookmarkEnd w:id="79"/>
    </w:p>
    <w:p w14:paraId="37AE8D0B" w14:textId="22DDF4A1" w:rsidR="00EE53F5" w:rsidRPr="00C5752D" w:rsidRDefault="000E6AB3" w:rsidP="00341671">
      <w:pPr>
        <w:jc w:val="both"/>
        <w:rPr>
          <w:rFonts w:cs="Arial"/>
          <w:sz w:val="20"/>
          <w:szCs w:val="20"/>
        </w:rPr>
      </w:pPr>
      <w:r w:rsidRPr="00C5752D">
        <w:rPr>
          <w:rFonts w:cs="Arial"/>
          <w:sz w:val="20"/>
          <w:szCs w:val="20"/>
        </w:rPr>
        <w:t>The construction works</w:t>
      </w:r>
      <w:r w:rsidR="000A15B9" w:rsidRPr="00C5752D">
        <w:rPr>
          <w:rFonts w:cs="Arial"/>
          <w:sz w:val="20"/>
          <w:szCs w:val="20"/>
        </w:rPr>
        <w:t xml:space="preserve"> for</w:t>
      </w:r>
      <w:r w:rsidR="008A70CD" w:rsidRPr="00C5752D">
        <w:rPr>
          <w:rFonts w:cs="Arial"/>
          <w:sz w:val="20"/>
          <w:szCs w:val="20"/>
        </w:rPr>
        <w:t xml:space="preserve"> </w:t>
      </w:r>
      <w:r w:rsidR="000A15B9" w:rsidRPr="00C5752D">
        <w:rPr>
          <w:rFonts w:cs="Arial"/>
          <w:sz w:val="20"/>
          <w:szCs w:val="20"/>
        </w:rPr>
        <w:t xml:space="preserve">the </w:t>
      </w:r>
      <w:r w:rsidR="001009B1" w:rsidRPr="00C5752D">
        <w:rPr>
          <w:rFonts w:cs="Arial"/>
          <w:sz w:val="20"/>
          <w:szCs w:val="20"/>
        </w:rPr>
        <w:t>ACEMFS Centre</w:t>
      </w:r>
      <w:r w:rsidR="008A70CD" w:rsidRPr="00C5752D">
        <w:rPr>
          <w:rFonts w:cs="Arial"/>
          <w:sz w:val="20"/>
          <w:szCs w:val="20"/>
        </w:rPr>
        <w:t xml:space="preserve"> </w:t>
      </w:r>
      <w:r w:rsidRPr="00C5752D">
        <w:rPr>
          <w:rFonts w:cs="Arial"/>
          <w:sz w:val="20"/>
          <w:szCs w:val="20"/>
        </w:rPr>
        <w:t xml:space="preserve">will be implemented within the land area approved </w:t>
      </w:r>
      <w:r w:rsidR="00740FEA" w:rsidRPr="00C5752D">
        <w:rPr>
          <w:rFonts w:cs="Arial"/>
          <w:sz w:val="20"/>
          <w:szCs w:val="20"/>
        </w:rPr>
        <w:t xml:space="preserve">(300x200m) equivalent to 6 </w:t>
      </w:r>
      <w:r w:rsidR="00252C41" w:rsidRPr="00C5752D">
        <w:rPr>
          <w:rFonts w:cs="Arial"/>
          <w:sz w:val="20"/>
          <w:szCs w:val="20"/>
        </w:rPr>
        <w:t>hectares</w:t>
      </w:r>
      <w:r w:rsidR="00740FEA" w:rsidRPr="00C5752D">
        <w:rPr>
          <w:rFonts w:cs="Arial"/>
          <w:sz w:val="20"/>
          <w:szCs w:val="20"/>
        </w:rPr>
        <w:t xml:space="preserve"> </w:t>
      </w:r>
      <w:r w:rsidRPr="00C5752D">
        <w:rPr>
          <w:rFonts w:cs="Arial"/>
          <w:sz w:val="20"/>
          <w:szCs w:val="20"/>
        </w:rPr>
        <w:t xml:space="preserve">within </w:t>
      </w:r>
      <w:r w:rsidR="001009B1" w:rsidRPr="00C5752D">
        <w:rPr>
          <w:rFonts w:cs="Arial"/>
          <w:sz w:val="20"/>
          <w:szCs w:val="20"/>
        </w:rPr>
        <w:t xml:space="preserve">FUT-Minna, Main </w:t>
      </w:r>
      <w:r w:rsidRPr="00C5752D">
        <w:rPr>
          <w:rFonts w:cs="Arial"/>
          <w:sz w:val="20"/>
          <w:szCs w:val="20"/>
        </w:rPr>
        <w:t xml:space="preserve">campus </w:t>
      </w:r>
      <w:r w:rsidR="001009B1" w:rsidRPr="00C5752D">
        <w:rPr>
          <w:rFonts w:cs="Arial"/>
          <w:sz w:val="20"/>
          <w:szCs w:val="20"/>
        </w:rPr>
        <w:t>and</w:t>
      </w:r>
      <w:r w:rsidRPr="00C5752D">
        <w:rPr>
          <w:rFonts w:cs="Arial"/>
          <w:sz w:val="20"/>
          <w:szCs w:val="20"/>
        </w:rPr>
        <w:t xml:space="preserve"> as such there will be no involuntary resettlement, acquisition of land, relocation, compensation, loss of physical and economic assets, and/or loss of livelihoods particularly as the project by design cannot finance concerns of involuntary resettlement or land acquisition or compensation. </w:t>
      </w:r>
      <w:r w:rsidR="00EE53F5" w:rsidRPr="00C5752D">
        <w:rPr>
          <w:rFonts w:cs="Arial"/>
          <w:sz w:val="20"/>
          <w:szCs w:val="20"/>
        </w:rPr>
        <w:t>Land allocation letter is presented in annex 12.</w:t>
      </w:r>
    </w:p>
    <w:p w14:paraId="6E154D89" w14:textId="77777777" w:rsidR="001009B1" w:rsidRPr="00C5752D" w:rsidRDefault="001009B1" w:rsidP="00341671">
      <w:pPr>
        <w:jc w:val="both"/>
        <w:rPr>
          <w:rFonts w:cs="Arial"/>
          <w:sz w:val="20"/>
          <w:szCs w:val="20"/>
        </w:rPr>
      </w:pPr>
      <w:r w:rsidRPr="00C5752D">
        <w:rPr>
          <w:rFonts w:cs="Arial"/>
          <w:sz w:val="20"/>
          <w:szCs w:val="20"/>
        </w:rPr>
        <w:t xml:space="preserve">Major activities of paramount importance in the project would include: </w:t>
      </w:r>
    </w:p>
    <w:p w14:paraId="424C6C97" w14:textId="77777777" w:rsidR="001009B1" w:rsidRPr="00C5752D" w:rsidRDefault="001009B1" w:rsidP="00191868">
      <w:pPr>
        <w:pStyle w:val="ListParagraph"/>
        <w:numPr>
          <w:ilvl w:val="0"/>
          <w:numId w:val="52"/>
        </w:numPr>
        <w:ind w:left="720" w:hanging="270"/>
        <w:jc w:val="both"/>
        <w:rPr>
          <w:rFonts w:ascii="Garamond" w:hAnsi="Garamond" w:cs="Arial"/>
          <w:sz w:val="20"/>
          <w:szCs w:val="20"/>
        </w:rPr>
      </w:pPr>
      <w:r w:rsidRPr="00C5752D">
        <w:rPr>
          <w:rFonts w:ascii="Garamond" w:hAnsi="Garamond" w:cs="Arial"/>
          <w:sz w:val="20"/>
          <w:szCs w:val="20"/>
        </w:rPr>
        <w:t xml:space="preserve">Establishment of a research laboratory in the </w:t>
      </w:r>
      <w:r w:rsidR="001D3D07" w:rsidRPr="00C5752D">
        <w:rPr>
          <w:rFonts w:ascii="Garamond" w:hAnsi="Garamond" w:cs="Arial"/>
          <w:sz w:val="20"/>
          <w:szCs w:val="20"/>
        </w:rPr>
        <w:t>Centre</w:t>
      </w:r>
      <w:r w:rsidR="0092014A" w:rsidRPr="00C5752D">
        <w:rPr>
          <w:rFonts w:ascii="Garamond" w:hAnsi="Garamond" w:cs="Arial"/>
          <w:sz w:val="20"/>
          <w:szCs w:val="20"/>
        </w:rPr>
        <w:t xml:space="preserve"> </w:t>
      </w:r>
      <w:r w:rsidRPr="00C5752D">
        <w:rPr>
          <w:rFonts w:ascii="Garamond" w:hAnsi="Garamond" w:cs="Arial"/>
          <w:sz w:val="20"/>
          <w:szCs w:val="20"/>
        </w:rPr>
        <w:t xml:space="preserve">Creation of a Computer Laboratory in the </w:t>
      </w:r>
      <w:r w:rsidR="001D3D07" w:rsidRPr="00C5752D">
        <w:rPr>
          <w:rFonts w:ascii="Garamond" w:hAnsi="Garamond" w:cs="Arial"/>
          <w:sz w:val="20"/>
          <w:szCs w:val="20"/>
        </w:rPr>
        <w:t>Centre</w:t>
      </w:r>
      <w:r w:rsidRPr="00C5752D">
        <w:rPr>
          <w:rFonts w:ascii="Garamond" w:hAnsi="Garamond" w:cs="Arial"/>
          <w:sz w:val="20"/>
          <w:szCs w:val="20"/>
        </w:rPr>
        <w:t xml:space="preserve"> Establishment of research laboratories in the </w:t>
      </w:r>
      <w:r w:rsidR="001D3D07" w:rsidRPr="00C5752D">
        <w:rPr>
          <w:rFonts w:ascii="Garamond" w:hAnsi="Garamond" w:cs="Arial"/>
          <w:sz w:val="20"/>
          <w:szCs w:val="20"/>
        </w:rPr>
        <w:t>Centre</w:t>
      </w:r>
      <w:r w:rsidR="0092014A" w:rsidRPr="00C5752D">
        <w:rPr>
          <w:rFonts w:ascii="Garamond" w:hAnsi="Garamond" w:cs="Arial"/>
          <w:sz w:val="20"/>
          <w:szCs w:val="20"/>
        </w:rPr>
        <w:t xml:space="preserve"> </w:t>
      </w:r>
      <w:r w:rsidRPr="00C5752D">
        <w:rPr>
          <w:rFonts w:ascii="Garamond" w:hAnsi="Garamond" w:cs="Arial"/>
          <w:sz w:val="20"/>
          <w:szCs w:val="20"/>
        </w:rPr>
        <w:t xml:space="preserve">Establishment of wet and dry research reagents store in the </w:t>
      </w:r>
      <w:r w:rsidR="001D3D07" w:rsidRPr="00C5752D">
        <w:rPr>
          <w:rFonts w:ascii="Garamond" w:hAnsi="Garamond" w:cs="Arial"/>
          <w:sz w:val="20"/>
          <w:szCs w:val="20"/>
        </w:rPr>
        <w:t>Centre</w:t>
      </w:r>
      <w:r w:rsidR="008A70CD" w:rsidRPr="00C5752D">
        <w:rPr>
          <w:rFonts w:ascii="Garamond" w:hAnsi="Garamond" w:cs="Arial"/>
          <w:sz w:val="20"/>
          <w:szCs w:val="20"/>
        </w:rPr>
        <w:t xml:space="preserve"> </w:t>
      </w:r>
      <w:r w:rsidRPr="00C5752D">
        <w:rPr>
          <w:rFonts w:ascii="Garamond" w:hAnsi="Garamond" w:cs="Arial"/>
          <w:sz w:val="20"/>
          <w:szCs w:val="20"/>
        </w:rPr>
        <w:t xml:space="preserve">Establishment of research preparatory rooms in the </w:t>
      </w:r>
      <w:r w:rsidR="001D3D07" w:rsidRPr="00C5752D">
        <w:rPr>
          <w:rFonts w:ascii="Garamond" w:hAnsi="Garamond" w:cs="Arial"/>
          <w:sz w:val="20"/>
          <w:szCs w:val="20"/>
        </w:rPr>
        <w:t>Centre</w:t>
      </w:r>
    </w:p>
    <w:p w14:paraId="08EEC562" w14:textId="77777777" w:rsidR="001D3D07" w:rsidRPr="00C5752D" w:rsidRDefault="001009B1" w:rsidP="00191868">
      <w:pPr>
        <w:pStyle w:val="ListParagraph"/>
        <w:numPr>
          <w:ilvl w:val="0"/>
          <w:numId w:val="52"/>
        </w:numPr>
        <w:ind w:left="720" w:hanging="270"/>
        <w:jc w:val="both"/>
        <w:rPr>
          <w:rFonts w:ascii="Garamond" w:hAnsi="Garamond" w:cs="Arial"/>
          <w:sz w:val="20"/>
          <w:szCs w:val="20"/>
        </w:rPr>
      </w:pPr>
      <w:r w:rsidRPr="00C5752D">
        <w:rPr>
          <w:rFonts w:ascii="Garamond" w:hAnsi="Garamond" w:cs="Arial"/>
          <w:sz w:val="20"/>
          <w:szCs w:val="20"/>
        </w:rPr>
        <w:t xml:space="preserve">Establishment of Seminar rooms, conference rooms and classroom facilities in the </w:t>
      </w:r>
      <w:r w:rsidR="002F6918" w:rsidRPr="00C5752D">
        <w:rPr>
          <w:rFonts w:ascii="Garamond" w:hAnsi="Garamond" w:cs="Arial"/>
          <w:sz w:val="20"/>
          <w:szCs w:val="20"/>
        </w:rPr>
        <w:t>Centre</w:t>
      </w:r>
      <w:r w:rsidR="0092014A" w:rsidRPr="00C5752D">
        <w:rPr>
          <w:rFonts w:ascii="Garamond" w:hAnsi="Garamond" w:cs="Arial"/>
          <w:sz w:val="20"/>
          <w:szCs w:val="20"/>
        </w:rPr>
        <w:t xml:space="preserve"> </w:t>
      </w:r>
      <w:r w:rsidRPr="00C5752D">
        <w:rPr>
          <w:rFonts w:ascii="Garamond" w:hAnsi="Garamond" w:cs="Arial"/>
          <w:sz w:val="20"/>
          <w:szCs w:val="20"/>
        </w:rPr>
        <w:t>Upgrading of laboratories and lecture rooms of collaborating departments</w:t>
      </w:r>
    </w:p>
    <w:p w14:paraId="4B1702FD" w14:textId="77777777" w:rsidR="001009B1" w:rsidRPr="00C5752D" w:rsidRDefault="001009B1" w:rsidP="00191868">
      <w:pPr>
        <w:pStyle w:val="ListParagraph"/>
        <w:numPr>
          <w:ilvl w:val="0"/>
          <w:numId w:val="52"/>
        </w:numPr>
        <w:ind w:left="720" w:hanging="270"/>
        <w:jc w:val="both"/>
        <w:rPr>
          <w:rFonts w:ascii="Garamond" w:hAnsi="Garamond" w:cs="Arial"/>
          <w:sz w:val="20"/>
          <w:szCs w:val="20"/>
        </w:rPr>
      </w:pPr>
      <w:r w:rsidRPr="00C5752D">
        <w:rPr>
          <w:rFonts w:ascii="Garamond" w:hAnsi="Garamond" w:cs="Arial"/>
          <w:sz w:val="20"/>
          <w:szCs w:val="20"/>
        </w:rPr>
        <w:t xml:space="preserve">Establishment of active learning classroom in the </w:t>
      </w:r>
      <w:r w:rsidR="002F6918" w:rsidRPr="00C5752D">
        <w:rPr>
          <w:rFonts w:ascii="Garamond" w:hAnsi="Garamond" w:cs="Arial"/>
          <w:sz w:val="20"/>
          <w:szCs w:val="20"/>
        </w:rPr>
        <w:t>Centre</w:t>
      </w:r>
      <w:r w:rsidR="008A70CD" w:rsidRPr="00C5752D">
        <w:rPr>
          <w:rFonts w:ascii="Garamond" w:hAnsi="Garamond" w:cs="Arial"/>
          <w:sz w:val="20"/>
          <w:szCs w:val="20"/>
        </w:rPr>
        <w:t xml:space="preserve"> </w:t>
      </w:r>
      <w:r w:rsidRPr="00C5752D">
        <w:rPr>
          <w:rFonts w:ascii="Garamond" w:hAnsi="Garamond" w:cs="Arial"/>
          <w:sz w:val="20"/>
          <w:szCs w:val="20"/>
        </w:rPr>
        <w:t>Acquisition of a generator as an alternate source of electricity</w:t>
      </w:r>
      <w:r w:rsidR="008A70CD" w:rsidRPr="00C5752D">
        <w:rPr>
          <w:rFonts w:ascii="Garamond" w:hAnsi="Garamond" w:cs="Arial"/>
          <w:sz w:val="20"/>
          <w:szCs w:val="20"/>
        </w:rPr>
        <w:t xml:space="preserve">. </w:t>
      </w:r>
      <w:r w:rsidRPr="00C5752D">
        <w:rPr>
          <w:rFonts w:ascii="Garamond" w:hAnsi="Garamond" w:cs="Arial"/>
          <w:sz w:val="20"/>
          <w:szCs w:val="20"/>
        </w:rPr>
        <w:t xml:space="preserve">Acquisition of solar system as an alternate source of electricity </w:t>
      </w:r>
    </w:p>
    <w:p w14:paraId="4CDA7B33" w14:textId="77777777" w:rsidR="00185E0B" w:rsidRPr="00C5752D" w:rsidRDefault="00185E0B" w:rsidP="00191868">
      <w:pPr>
        <w:pStyle w:val="ListParagraph"/>
        <w:numPr>
          <w:ilvl w:val="0"/>
          <w:numId w:val="52"/>
        </w:numPr>
        <w:ind w:left="720" w:hanging="270"/>
        <w:jc w:val="both"/>
        <w:rPr>
          <w:rFonts w:ascii="Garamond" w:hAnsi="Garamond" w:cs="Arial"/>
          <w:sz w:val="20"/>
          <w:szCs w:val="20"/>
        </w:rPr>
      </w:pPr>
      <w:r w:rsidRPr="00C5752D">
        <w:rPr>
          <w:rFonts w:ascii="Garamond" w:hAnsi="Garamond" w:cs="Arial"/>
          <w:sz w:val="20"/>
          <w:szCs w:val="20"/>
        </w:rPr>
        <w:t>Establishment of ramp for vulnerable, disabled and persons with reduced mobility</w:t>
      </w:r>
    </w:p>
    <w:p w14:paraId="74B544D1" w14:textId="77777777" w:rsidR="001009B1" w:rsidRPr="00C5752D" w:rsidRDefault="001009B1" w:rsidP="00191868">
      <w:pPr>
        <w:pStyle w:val="ListParagraph"/>
        <w:numPr>
          <w:ilvl w:val="0"/>
          <w:numId w:val="52"/>
        </w:numPr>
        <w:ind w:left="720" w:hanging="270"/>
        <w:jc w:val="both"/>
        <w:rPr>
          <w:rFonts w:ascii="Garamond" w:hAnsi="Garamond" w:cs="Arial"/>
          <w:sz w:val="20"/>
          <w:szCs w:val="20"/>
        </w:rPr>
      </w:pPr>
      <w:r w:rsidRPr="00C5752D">
        <w:rPr>
          <w:rFonts w:ascii="Garamond" w:hAnsi="Garamond" w:cs="Arial"/>
          <w:sz w:val="20"/>
          <w:szCs w:val="20"/>
        </w:rPr>
        <w:t>Clearing and landscaping</w:t>
      </w:r>
      <w:r w:rsidR="008A70CD" w:rsidRPr="00C5752D">
        <w:rPr>
          <w:rFonts w:ascii="Garamond" w:hAnsi="Garamond" w:cs="Arial"/>
          <w:sz w:val="20"/>
          <w:szCs w:val="20"/>
        </w:rPr>
        <w:t xml:space="preserve">, </w:t>
      </w:r>
      <w:r w:rsidRPr="00C5752D">
        <w:rPr>
          <w:rFonts w:ascii="Garamond" w:hAnsi="Garamond" w:cs="Arial"/>
          <w:sz w:val="20"/>
          <w:szCs w:val="20"/>
        </w:rPr>
        <w:t xml:space="preserve">construction of </w:t>
      </w:r>
      <w:r w:rsidR="005929CA" w:rsidRPr="00C5752D">
        <w:rPr>
          <w:rFonts w:ascii="Garamond" w:hAnsi="Garamond" w:cs="Arial"/>
          <w:sz w:val="20"/>
          <w:szCs w:val="20"/>
        </w:rPr>
        <w:t xml:space="preserve">drainage </w:t>
      </w:r>
      <w:r w:rsidR="008A70CD" w:rsidRPr="00C5752D">
        <w:rPr>
          <w:rFonts w:ascii="Garamond" w:hAnsi="Garamond" w:cs="Arial"/>
          <w:sz w:val="20"/>
          <w:szCs w:val="20"/>
        </w:rPr>
        <w:t xml:space="preserve">and </w:t>
      </w:r>
      <w:r w:rsidRPr="00C5752D">
        <w:rPr>
          <w:rFonts w:ascii="Garamond" w:hAnsi="Garamond" w:cs="Arial"/>
          <w:sz w:val="20"/>
          <w:szCs w:val="20"/>
        </w:rPr>
        <w:t>boreholes,</w:t>
      </w:r>
      <w:r w:rsidR="008A70CD" w:rsidRPr="00C5752D">
        <w:rPr>
          <w:rFonts w:ascii="Garamond" w:hAnsi="Garamond" w:cs="Arial"/>
          <w:sz w:val="20"/>
          <w:szCs w:val="20"/>
        </w:rPr>
        <w:t xml:space="preserve"> </w:t>
      </w:r>
      <w:r w:rsidRPr="00C5752D">
        <w:rPr>
          <w:rFonts w:ascii="Garamond" w:hAnsi="Garamond" w:cs="Arial"/>
          <w:sz w:val="20"/>
          <w:szCs w:val="20"/>
        </w:rPr>
        <w:t xml:space="preserve">Temporary electrical fittings and connections (in case of working hour extending beyond day light period.) </w:t>
      </w:r>
    </w:p>
    <w:p w14:paraId="691DF857" w14:textId="65D8AED4" w:rsidR="001009B1" w:rsidRPr="00C5752D" w:rsidRDefault="001009B1" w:rsidP="00191868">
      <w:pPr>
        <w:pStyle w:val="ListParagraph"/>
        <w:numPr>
          <w:ilvl w:val="0"/>
          <w:numId w:val="52"/>
        </w:numPr>
        <w:ind w:left="720" w:hanging="270"/>
        <w:jc w:val="both"/>
        <w:rPr>
          <w:rFonts w:ascii="Garamond" w:hAnsi="Garamond" w:cs="Arial"/>
          <w:sz w:val="20"/>
          <w:szCs w:val="20"/>
        </w:rPr>
      </w:pPr>
      <w:r w:rsidRPr="00C5752D">
        <w:rPr>
          <w:rFonts w:ascii="Garamond" w:hAnsi="Garamond" w:cs="Arial"/>
          <w:sz w:val="20"/>
          <w:szCs w:val="20"/>
        </w:rPr>
        <w:t xml:space="preserve">Temporary structures such as cabins (possibly to serve as storage facility) and mini canteen,  </w:t>
      </w:r>
    </w:p>
    <w:p w14:paraId="44B7F2AD" w14:textId="5FE5B3C2" w:rsidR="00D6593E" w:rsidRPr="00C5752D" w:rsidRDefault="00D6593E" w:rsidP="00D6593E">
      <w:pPr>
        <w:pStyle w:val="ListParagraph"/>
        <w:jc w:val="both"/>
        <w:rPr>
          <w:rFonts w:ascii="Garamond" w:hAnsi="Garamond" w:cs="Arial"/>
          <w:sz w:val="20"/>
          <w:szCs w:val="20"/>
        </w:rPr>
      </w:pPr>
    </w:p>
    <w:p w14:paraId="52B2DC83" w14:textId="1D8C5F41" w:rsidR="00D6593E" w:rsidRPr="00C5752D" w:rsidRDefault="00D6593E" w:rsidP="00191868">
      <w:pPr>
        <w:pStyle w:val="ListParagraph"/>
        <w:numPr>
          <w:ilvl w:val="0"/>
          <w:numId w:val="104"/>
        </w:numPr>
        <w:spacing w:after="160" w:line="240" w:lineRule="auto"/>
        <w:jc w:val="both"/>
        <w:rPr>
          <w:rFonts w:ascii="Garamond" w:hAnsi="Garamond"/>
          <w:sz w:val="20"/>
          <w:szCs w:val="20"/>
        </w:rPr>
      </w:pPr>
      <w:r w:rsidRPr="00C5752D">
        <w:rPr>
          <w:rFonts w:ascii="Garamond" w:hAnsi="Garamond"/>
          <w:b/>
          <w:bCs/>
          <w:sz w:val="20"/>
          <w:szCs w:val="20"/>
          <w:u w:val="single"/>
        </w:rPr>
        <w:t>Vulnerability Consideration:</w:t>
      </w:r>
      <w:r w:rsidRPr="00C5752D">
        <w:rPr>
          <w:rFonts w:ascii="Garamond" w:hAnsi="Garamond"/>
          <w:sz w:val="20"/>
          <w:szCs w:val="20"/>
        </w:rPr>
        <w:t xml:space="preserve"> The design proposes ramps into and within the building, leading to all levels from the ground level . Generally, the layout is designed to reduce point-to-point movement time, which is favourable to persons with disability (PLWDs) who may experience physical stress and exhaustion from longer travel time between operation points. Furthermore, the floors are designed in levels, which reduces the point-to-point movement time compared to conventional floor designs (see Figure 1 above). Additionally, the design provides special toilets for PLWDs with larger toilet spaces, lower wash-hand basin, marked floor tiles for visually impaired, adequate lightening on stairs, bigger doors, supporting rails, and other supporting accessories for ease of use for PLWDs.</w:t>
      </w:r>
    </w:p>
    <w:p w14:paraId="0A2DFC50" w14:textId="77777777" w:rsidR="00D6593E" w:rsidRPr="00C5752D" w:rsidRDefault="00D6593E" w:rsidP="00D6593E">
      <w:pPr>
        <w:pStyle w:val="ListParagraph"/>
        <w:jc w:val="both"/>
        <w:rPr>
          <w:rFonts w:ascii="Garamond" w:hAnsi="Garamond" w:cs="Arial"/>
          <w:sz w:val="20"/>
          <w:szCs w:val="20"/>
        </w:rPr>
      </w:pPr>
    </w:p>
    <w:p w14:paraId="3DCD0988" w14:textId="77777777" w:rsidR="0096052A" w:rsidRPr="00C5752D" w:rsidRDefault="001009B1" w:rsidP="00341671">
      <w:pPr>
        <w:jc w:val="both"/>
        <w:rPr>
          <w:rFonts w:cs="Arial"/>
          <w:sz w:val="20"/>
          <w:szCs w:val="20"/>
        </w:rPr>
      </w:pPr>
      <w:r w:rsidRPr="00C5752D">
        <w:rPr>
          <w:rFonts w:cs="Arial"/>
          <w:sz w:val="20"/>
          <w:szCs w:val="20"/>
        </w:rPr>
        <w:t>The ACEMFS, along with its collaborating departments is designed to accommodate the following features</w:t>
      </w:r>
      <w:r w:rsidR="0096052A" w:rsidRPr="00C5752D">
        <w:rPr>
          <w:rFonts w:cs="Arial"/>
          <w:sz w:val="20"/>
          <w:szCs w:val="20"/>
        </w:rPr>
        <w:t xml:space="preserve">; </w:t>
      </w:r>
    </w:p>
    <w:p w14:paraId="7DF37DC5" w14:textId="77777777" w:rsidR="001009B1" w:rsidRPr="00C5752D" w:rsidRDefault="0096052A" w:rsidP="00341671">
      <w:pPr>
        <w:jc w:val="both"/>
        <w:rPr>
          <w:rFonts w:cs="Arial"/>
          <w:sz w:val="20"/>
          <w:szCs w:val="20"/>
        </w:rPr>
      </w:pPr>
      <w:r w:rsidRPr="00C5752D">
        <w:rPr>
          <w:rFonts w:eastAsia="Courier New" w:cs="Arial"/>
          <w:sz w:val="20"/>
          <w:szCs w:val="20"/>
        </w:rPr>
        <w:t xml:space="preserve">O </w:t>
      </w:r>
      <w:r w:rsidR="00A74541" w:rsidRPr="00C5752D">
        <w:rPr>
          <w:rFonts w:cs="Arial"/>
          <w:sz w:val="20"/>
          <w:szCs w:val="20"/>
        </w:rPr>
        <w:t>Centre</w:t>
      </w:r>
      <w:r w:rsidR="001009B1" w:rsidRPr="00C5752D">
        <w:rPr>
          <w:rFonts w:cs="Arial"/>
          <w:sz w:val="20"/>
          <w:szCs w:val="20"/>
        </w:rPr>
        <w:t xml:space="preserve"> Leaders</w:t>
      </w:r>
      <w:r w:rsidR="001009B1" w:rsidRPr="00C5752D">
        <w:rPr>
          <w:rFonts w:ascii="Times New Roman" w:hAnsi="Times New Roman" w:cs="Times New Roman"/>
          <w:sz w:val="20"/>
          <w:szCs w:val="20"/>
        </w:rPr>
        <w:t>‟</w:t>
      </w:r>
      <w:r w:rsidR="001009B1" w:rsidRPr="00C5752D">
        <w:rPr>
          <w:rFonts w:cs="Arial"/>
          <w:sz w:val="20"/>
          <w:szCs w:val="20"/>
        </w:rPr>
        <w:t xml:space="preserve"> office with secretary and waiting area (en-suite) </w:t>
      </w:r>
    </w:p>
    <w:p w14:paraId="012CE6D5" w14:textId="77777777" w:rsidR="001009B1" w:rsidRPr="00C5752D" w:rsidRDefault="001009B1" w:rsidP="00191868">
      <w:pPr>
        <w:pStyle w:val="ListParagraph"/>
        <w:numPr>
          <w:ilvl w:val="0"/>
          <w:numId w:val="52"/>
        </w:numPr>
        <w:ind w:left="720" w:hanging="270"/>
        <w:jc w:val="both"/>
        <w:rPr>
          <w:rFonts w:ascii="Garamond" w:hAnsi="Garamond" w:cs="Arial"/>
          <w:sz w:val="20"/>
          <w:szCs w:val="20"/>
        </w:rPr>
      </w:pPr>
      <w:r w:rsidRPr="00C5752D">
        <w:rPr>
          <w:rFonts w:ascii="Garamond" w:hAnsi="Garamond" w:cs="Arial"/>
          <w:sz w:val="20"/>
          <w:szCs w:val="20"/>
        </w:rPr>
        <w:t xml:space="preserve">Deputy </w:t>
      </w:r>
      <w:r w:rsidR="00E3389E" w:rsidRPr="00C5752D">
        <w:rPr>
          <w:rFonts w:ascii="Garamond" w:hAnsi="Garamond" w:cs="Arial"/>
          <w:sz w:val="20"/>
          <w:szCs w:val="20"/>
        </w:rPr>
        <w:t>Centre</w:t>
      </w:r>
      <w:r w:rsidRPr="00C5752D">
        <w:rPr>
          <w:rFonts w:ascii="Garamond" w:hAnsi="Garamond" w:cs="Arial"/>
          <w:sz w:val="20"/>
          <w:szCs w:val="20"/>
        </w:rPr>
        <w:t xml:space="preserve"> Leaders</w:t>
      </w:r>
      <w:r w:rsidRPr="00C5752D">
        <w:rPr>
          <w:rFonts w:ascii="Times New Roman" w:hAnsi="Times New Roman"/>
          <w:sz w:val="20"/>
          <w:szCs w:val="20"/>
        </w:rPr>
        <w:t>‟</w:t>
      </w:r>
      <w:r w:rsidRPr="00C5752D">
        <w:rPr>
          <w:rFonts w:ascii="Garamond" w:hAnsi="Garamond" w:cs="Arial"/>
          <w:sz w:val="20"/>
          <w:szCs w:val="20"/>
        </w:rPr>
        <w:t xml:space="preserve"> office  </w:t>
      </w:r>
    </w:p>
    <w:p w14:paraId="32A01B06" w14:textId="77777777" w:rsidR="001009B1" w:rsidRPr="00C5752D" w:rsidRDefault="001009B1" w:rsidP="00191868">
      <w:pPr>
        <w:pStyle w:val="ListParagraph"/>
        <w:numPr>
          <w:ilvl w:val="0"/>
          <w:numId w:val="52"/>
        </w:numPr>
        <w:ind w:left="720" w:hanging="270"/>
        <w:jc w:val="both"/>
        <w:rPr>
          <w:rFonts w:ascii="Garamond" w:hAnsi="Garamond" w:cs="Arial"/>
          <w:sz w:val="20"/>
          <w:szCs w:val="20"/>
        </w:rPr>
      </w:pPr>
      <w:r w:rsidRPr="00C5752D">
        <w:rPr>
          <w:rFonts w:ascii="Garamond" w:hAnsi="Garamond" w:cs="Arial"/>
          <w:sz w:val="20"/>
          <w:szCs w:val="20"/>
        </w:rPr>
        <w:t>En-suite office spaces for principal officers in the organogram attached, excluding the VC</w:t>
      </w:r>
      <w:r w:rsidR="00E3389E" w:rsidRPr="00C5752D">
        <w:rPr>
          <w:rFonts w:ascii="Garamond" w:hAnsi="Garamond" w:cs="Arial"/>
          <w:sz w:val="20"/>
          <w:szCs w:val="20"/>
        </w:rPr>
        <w:t xml:space="preserve">, </w:t>
      </w:r>
      <w:r w:rsidRPr="00C5752D">
        <w:rPr>
          <w:rFonts w:ascii="Garamond" w:hAnsi="Garamond" w:cs="Arial"/>
          <w:sz w:val="20"/>
          <w:szCs w:val="20"/>
        </w:rPr>
        <w:t xml:space="preserve">Accountant </w:t>
      </w:r>
      <w:r w:rsidR="000B41BF" w:rsidRPr="00C5752D">
        <w:rPr>
          <w:rFonts w:ascii="Garamond" w:hAnsi="Garamond" w:cs="Arial"/>
          <w:sz w:val="20"/>
          <w:szCs w:val="20"/>
        </w:rPr>
        <w:t xml:space="preserve">office, </w:t>
      </w:r>
      <w:r w:rsidR="000B41BF" w:rsidRPr="00C5752D">
        <w:rPr>
          <w:rFonts w:ascii="Garamond" w:eastAsia="Arial" w:hAnsi="Garamond" w:cs="Arial"/>
          <w:sz w:val="20"/>
          <w:szCs w:val="20"/>
        </w:rPr>
        <w:t>Five</w:t>
      </w:r>
      <w:r w:rsidRPr="00C5752D">
        <w:rPr>
          <w:rFonts w:ascii="Garamond" w:hAnsi="Garamond" w:cs="Arial"/>
          <w:sz w:val="20"/>
          <w:szCs w:val="20"/>
        </w:rPr>
        <w:t xml:space="preserve"> offices for research groups</w:t>
      </w:r>
      <w:r w:rsidR="00E3389E" w:rsidRPr="00C5752D">
        <w:rPr>
          <w:rFonts w:ascii="Garamond" w:hAnsi="Garamond" w:cs="Arial"/>
          <w:sz w:val="20"/>
          <w:szCs w:val="20"/>
        </w:rPr>
        <w:t>,</w:t>
      </w:r>
      <w:r w:rsidR="0096052A" w:rsidRPr="00C5752D">
        <w:rPr>
          <w:rFonts w:ascii="Garamond" w:hAnsi="Garamond" w:cs="Arial"/>
          <w:sz w:val="20"/>
          <w:szCs w:val="20"/>
        </w:rPr>
        <w:t xml:space="preserve"> </w:t>
      </w:r>
      <w:r w:rsidRPr="00C5752D">
        <w:rPr>
          <w:rFonts w:ascii="Garamond" w:hAnsi="Garamond" w:cs="Arial"/>
          <w:sz w:val="20"/>
          <w:szCs w:val="20"/>
        </w:rPr>
        <w:t xml:space="preserve">A Central e-Library </w:t>
      </w:r>
      <w:r w:rsidR="000B41BF" w:rsidRPr="00C5752D">
        <w:rPr>
          <w:rFonts w:ascii="Garamond" w:hAnsi="Garamond" w:cs="Arial"/>
          <w:sz w:val="20"/>
          <w:szCs w:val="20"/>
        </w:rPr>
        <w:t>facility Restrooms</w:t>
      </w:r>
      <w:r w:rsidRPr="00C5752D">
        <w:rPr>
          <w:rFonts w:ascii="Garamond" w:hAnsi="Garamond" w:cs="Arial"/>
          <w:sz w:val="20"/>
          <w:szCs w:val="20"/>
        </w:rPr>
        <w:t xml:space="preserve"> (Male, female and exclusive users) Two classrooms with minimum of 50 sitting capacity at first floor. Two Seminar rooms with minimum of 50 sitting capacity at first floor. A conference hall for conference and events with video conferencing facilities, minimum of 100 sitting capacity at second floor. </w:t>
      </w:r>
    </w:p>
    <w:p w14:paraId="0FA40D5A" w14:textId="7F902A09" w:rsidR="001009B1" w:rsidRPr="00CC5084" w:rsidRDefault="001009B1" w:rsidP="00191868">
      <w:pPr>
        <w:pStyle w:val="ListParagraph"/>
        <w:numPr>
          <w:ilvl w:val="0"/>
          <w:numId w:val="52"/>
        </w:numPr>
        <w:ind w:left="720" w:hanging="270"/>
        <w:jc w:val="both"/>
        <w:rPr>
          <w:rFonts w:ascii="Garamond" w:hAnsi="Garamond" w:cs="Arial"/>
          <w:sz w:val="20"/>
          <w:szCs w:val="20"/>
        </w:rPr>
      </w:pPr>
      <w:r w:rsidRPr="00C5752D">
        <w:rPr>
          <w:rFonts w:ascii="Garamond" w:hAnsi="Garamond" w:cs="Arial"/>
          <w:sz w:val="20"/>
          <w:szCs w:val="20"/>
        </w:rPr>
        <w:t xml:space="preserve">Server </w:t>
      </w:r>
      <w:r w:rsidR="000B41BF" w:rsidRPr="00C5752D">
        <w:rPr>
          <w:rFonts w:ascii="Garamond" w:hAnsi="Garamond" w:cs="Arial"/>
          <w:sz w:val="20"/>
          <w:szCs w:val="20"/>
        </w:rPr>
        <w:t xml:space="preserve">room, </w:t>
      </w:r>
      <w:r w:rsidR="000B41BF" w:rsidRPr="00C5752D">
        <w:rPr>
          <w:rFonts w:ascii="Garamond" w:eastAsia="Arial" w:hAnsi="Garamond" w:cs="Arial"/>
          <w:sz w:val="20"/>
          <w:szCs w:val="20"/>
        </w:rPr>
        <w:t>Generator</w:t>
      </w:r>
      <w:r w:rsidRPr="00C5752D">
        <w:rPr>
          <w:rFonts w:ascii="Garamond" w:hAnsi="Garamond" w:cs="Arial"/>
          <w:sz w:val="20"/>
          <w:szCs w:val="20"/>
        </w:rPr>
        <w:t xml:space="preserve"> room </w:t>
      </w:r>
    </w:p>
    <w:p w14:paraId="23A0DFCF" w14:textId="77777777" w:rsidR="005929CA" w:rsidRPr="00C5752D" w:rsidRDefault="001009B1" w:rsidP="004F2C5C">
      <w:pPr>
        <w:rPr>
          <w:rFonts w:cs="Arial"/>
          <w:sz w:val="20"/>
          <w:szCs w:val="20"/>
        </w:rPr>
      </w:pPr>
      <w:r w:rsidRPr="00C5752D">
        <w:rPr>
          <w:rFonts w:cs="Arial"/>
          <w:sz w:val="20"/>
          <w:szCs w:val="20"/>
        </w:rPr>
        <w:t xml:space="preserve">The activities shall be divided into three phases: (i) pre-construction activities; (ii) construction phase activities; and (iii) post construction activities </w:t>
      </w:r>
      <w:r w:rsidR="00531513" w:rsidRPr="00C5752D">
        <w:rPr>
          <w:rFonts w:cs="Arial"/>
          <w:sz w:val="20"/>
          <w:szCs w:val="20"/>
        </w:rPr>
        <w:t>as indicated in table 2.1</w:t>
      </w:r>
    </w:p>
    <w:tbl>
      <w:tblPr>
        <w:tblW w:w="9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912"/>
        <w:gridCol w:w="4563"/>
        <w:gridCol w:w="1986"/>
        <w:gridCol w:w="12"/>
      </w:tblGrid>
      <w:tr w:rsidR="00551ECA" w:rsidRPr="00CC5084" w14:paraId="18AB048A" w14:textId="77777777" w:rsidTr="00CC5084">
        <w:trPr>
          <w:trHeight w:val="181"/>
        </w:trPr>
        <w:tc>
          <w:tcPr>
            <w:tcW w:w="715" w:type="dxa"/>
          </w:tcPr>
          <w:bookmarkEnd w:id="76"/>
          <w:p w14:paraId="39CB28F3" w14:textId="77777777" w:rsidR="00551ECA" w:rsidRPr="00CC5084" w:rsidRDefault="00551ECA" w:rsidP="00551ECA">
            <w:pPr>
              <w:rPr>
                <w:sz w:val="18"/>
                <w:szCs w:val="18"/>
              </w:rPr>
            </w:pPr>
            <w:r w:rsidRPr="00CC5084">
              <w:rPr>
                <w:sz w:val="18"/>
                <w:szCs w:val="18"/>
              </w:rPr>
              <w:t>S/N</w:t>
            </w:r>
          </w:p>
        </w:tc>
        <w:tc>
          <w:tcPr>
            <w:tcW w:w="1912" w:type="dxa"/>
          </w:tcPr>
          <w:p w14:paraId="41EECAC5" w14:textId="77777777" w:rsidR="00551ECA" w:rsidRPr="00CC5084" w:rsidRDefault="00551ECA" w:rsidP="00551ECA">
            <w:pPr>
              <w:rPr>
                <w:sz w:val="18"/>
                <w:szCs w:val="18"/>
              </w:rPr>
            </w:pPr>
            <w:r w:rsidRPr="00CC5084">
              <w:rPr>
                <w:sz w:val="18"/>
                <w:szCs w:val="18"/>
              </w:rPr>
              <w:t xml:space="preserve">Phase </w:t>
            </w:r>
          </w:p>
        </w:tc>
        <w:tc>
          <w:tcPr>
            <w:tcW w:w="4563" w:type="dxa"/>
          </w:tcPr>
          <w:p w14:paraId="00E5AEE7" w14:textId="77777777" w:rsidR="00551ECA" w:rsidRPr="00CC5084" w:rsidRDefault="00551ECA" w:rsidP="00551ECA">
            <w:pPr>
              <w:rPr>
                <w:sz w:val="18"/>
                <w:szCs w:val="18"/>
              </w:rPr>
            </w:pPr>
            <w:r w:rsidRPr="00CC5084">
              <w:rPr>
                <w:sz w:val="18"/>
                <w:szCs w:val="18"/>
              </w:rPr>
              <w:t xml:space="preserve">Project Activities  </w:t>
            </w:r>
          </w:p>
        </w:tc>
        <w:tc>
          <w:tcPr>
            <w:tcW w:w="1998" w:type="dxa"/>
            <w:gridSpan w:val="2"/>
          </w:tcPr>
          <w:p w14:paraId="06738467" w14:textId="77777777" w:rsidR="00551ECA" w:rsidRPr="00CC5084" w:rsidRDefault="00551ECA" w:rsidP="00551ECA">
            <w:pPr>
              <w:rPr>
                <w:sz w:val="18"/>
                <w:szCs w:val="18"/>
              </w:rPr>
            </w:pPr>
            <w:r w:rsidRPr="00CC5084">
              <w:rPr>
                <w:sz w:val="18"/>
                <w:szCs w:val="18"/>
              </w:rPr>
              <w:t>Proposed Duration(Week)</w:t>
            </w:r>
          </w:p>
        </w:tc>
      </w:tr>
      <w:tr w:rsidR="00551ECA" w:rsidRPr="00CC5084" w14:paraId="22700C01" w14:textId="77777777" w:rsidTr="00CC5084">
        <w:trPr>
          <w:gridAfter w:val="1"/>
          <w:wAfter w:w="12" w:type="dxa"/>
          <w:trHeight w:val="280"/>
        </w:trPr>
        <w:tc>
          <w:tcPr>
            <w:tcW w:w="715" w:type="dxa"/>
            <w:vMerge w:val="restart"/>
          </w:tcPr>
          <w:p w14:paraId="48EEB7D6" w14:textId="77777777" w:rsidR="00551ECA" w:rsidRPr="00CC5084" w:rsidRDefault="00551ECA" w:rsidP="004F2C5C">
            <w:pPr>
              <w:rPr>
                <w:sz w:val="18"/>
                <w:szCs w:val="18"/>
              </w:rPr>
            </w:pPr>
            <w:r w:rsidRPr="00CC5084">
              <w:rPr>
                <w:sz w:val="18"/>
                <w:szCs w:val="18"/>
              </w:rPr>
              <w:t>1</w:t>
            </w:r>
          </w:p>
          <w:p w14:paraId="090F56C6" w14:textId="77777777" w:rsidR="00551ECA" w:rsidRPr="00CC5084" w:rsidRDefault="00551ECA" w:rsidP="00551ECA">
            <w:pPr>
              <w:rPr>
                <w:sz w:val="18"/>
                <w:szCs w:val="18"/>
              </w:rPr>
            </w:pPr>
          </w:p>
        </w:tc>
        <w:tc>
          <w:tcPr>
            <w:tcW w:w="1912" w:type="dxa"/>
            <w:vMerge w:val="restart"/>
          </w:tcPr>
          <w:p w14:paraId="2C80AF17" w14:textId="77777777" w:rsidR="00551ECA" w:rsidRPr="00CC5084" w:rsidRDefault="00551ECA" w:rsidP="004F2C5C">
            <w:pPr>
              <w:rPr>
                <w:sz w:val="18"/>
                <w:szCs w:val="18"/>
              </w:rPr>
            </w:pPr>
            <w:r w:rsidRPr="00CC5084">
              <w:rPr>
                <w:sz w:val="18"/>
                <w:szCs w:val="18"/>
              </w:rPr>
              <w:t>Pre-Construction</w:t>
            </w:r>
          </w:p>
        </w:tc>
        <w:tc>
          <w:tcPr>
            <w:tcW w:w="4563" w:type="dxa"/>
          </w:tcPr>
          <w:p w14:paraId="5FC9D1EE" w14:textId="77777777" w:rsidR="00551ECA" w:rsidRPr="00CC5084" w:rsidRDefault="00551ECA" w:rsidP="00551ECA">
            <w:pPr>
              <w:rPr>
                <w:sz w:val="18"/>
                <w:szCs w:val="18"/>
              </w:rPr>
            </w:pPr>
            <w:r w:rsidRPr="00CC5084">
              <w:rPr>
                <w:sz w:val="18"/>
                <w:szCs w:val="18"/>
              </w:rPr>
              <w:t>Mobilization to Site /Site Clearing (Site Establishment)</w:t>
            </w:r>
          </w:p>
        </w:tc>
        <w:tc>
          <w:tcPr>
            <w:tcW w:w="1986" w:type="dxa"/>
            <w:vMerge w:val="restart"/>
            <w:shd w:val="clear" w:color="auto" w:fill="EAF1DD" w:themeFill="accent3" w:themeFillTint="33"/>
            <w:textDirection w:val="tbRl"/>
          </w:tcPr>
          <w:p w14:paraId="5C8789BA" w14:textId="77777777" w:rsidR="00551ECA" w:rsidRPr="00CC5084" w:rsidRDefault="00551ECA" w:rsidP="004F2C5C">
            <w:pPr>
              <w:rPr>
                <w:sz w:val="18"/>
                <w:szCs w:val="18"/>
              </w:rPr>
            </w:pPr>
          </w:p>
          <w:p w14:paraId="56BB7E7C" w14:textId="77777777" w:rsidR="00551ECA" w:rsidRPr="00CC5084" w:rsidRDefault="00551ECA" w:rsidP="004F2C5C">
            <w:pPr>
              <w:rPr>
                <w:sz w:val="18"/>
                <w:szCs w:val="18"/>
              </w:rPr>
            </w:pPr>
          </w:p>
          <w:p w14:paraId="71F033AF" w14:textId="471AC603" w:rsidR="00551ECA" w:rsidRPr="00CC5084" w:rsidRDefault="00F83F9B" w:rsidP="00C0715D">
            <w:pPr>
              <w:jc w:val="center"/>
              <w:rPr>
                <w:sz w:val="18"/>
                <w:szCs w:val="18"/>
              </w:rPr>
            </w:pPr>
            <w:r w:rsidRPr="00CC5084">
              <w:rPr>
                <w:sz w:val="18"/>
                <w:szCs w:val="18"/>
              </w:rPr>
              <w:t>4</w:t>
            </w:r>
          </w:p>
          <w:p w14:paraId="26FBBC35" w14:textId="6159BE69" w:rsidR="00551ECA" w:rsidRPr="00CC5084" w:rsidRDefault="00551ECA" w:rsidP="00F83F9B">
            <w:pPr>
              <w:rPr>
                <w:sz w:val="18"/>
                <w:szCs w:val="18"/>
              </w:rPr>
            </w:pPr>
          </w:p>
        </w:tc>
      </w:tr>
      <w:tr w:rsidR="00551ECA" w:rsidRPr="00CC5084" w14:paraId="5D33FF7E" w14:textId="77777777" w:rsidTr="00CC5084">
        <w:trPr>
          <w:gridAfter w:val="1"/>
          <w:wAfter w:w="12" w:type="dxa"/>
          <w:trHeight w:val="181"/>
        </w:trPr>
        <w:tc>
          <w:tcPr>
            <w:tcW w:w="715" w:type="dxa"/>
            <w:vMerge/>
          </w:tcPr>
          <w:p w14:paraId="592D59F6" w14:textId="77777777" w:rsidR="00551ECA" w:rsidRPr="00CC5084" w:rsidRDefault="00551ECA" w:rsidP="00551ECA">
            <w:pPr>
              <w:rPr>
                <w:sz w:val="18"/>
                <w:szCs w:val="18"/>
              </w:rPr>
            </w:pPr>
          </w:p>
        </w:tc>
        <w:tc>
          <w:tcPr>
            <w:tcW w:w="1912" w:type="dxa"/>
            <w:vMerge/>
          </w:tcPr>
          <w:p w14:paraId="3BE1236F" w14:textId="77777777" w:rsidR="00551ECA" w:rsidRPr="00CC5084" w:rsidRDefault="00551ECA" w:rsidP="004F2C5C">
            <w:pPr>
              <w:rPr>
                <w:sz w:val="18"/>
                <w:szCs w:val="18"/>
              </w:rPr>
            </w:pPr>
          </w:p>
        </w:tc>
        <w:tc>
          <w:tcPr>
            <w:tcW w:w="4563" w:type="dxa"/>
          </w:tcPr>
          <w:p w14:paraId="471936D6" w14:textId="77777777" w:rsidR="00551ECA" w:rsidRPr="00CC5084" w:rsidRDefault="00551ECA" w:rsidP="00551ECA">
            <w:pPr>
              <w:rPr>
                <w:sz w:val="18"/>
                <w:szCs w:val="18"/>
              </w:rPr>
            </w:pPr>
            <w:r w:rsidRPr="00CC5084">
              <w:rPr>
                <w:sz w:val="18"/>
                <w:szCs w:val="18"/>
              </w:rPr>
              <w:t>Transportation  of materials and equipment to site</w:t>
            </w:r>
          </w:p>
        </w:tc>
        <w:tc>
          <w:tcPr>
            <w:tcW w:w="1986" w:type="dxa"/>
            <w:vMerge/>
            <w:shd w:val="clear" w:color="auto" w:fill="EAF1DD" w:themeFill="accent3" w:themeFillTint="33"/>
          </w:tcPr>
          <w:p w14:paraId="2D597D98" w14:textId="77777777" w:rsidR="00551ECA" w:rsidRPr="00CC5084" w:rsidRDefault="00551ECA" w:rsidP="00551ECA">
            <w:pPr>
              <w:ind w:left="199"/>
              <w:rPr>
                <w:sz w:val="18"/>
                <w:szCs w:val="18"/>
              </w:rPr>
            </w:pPr>
          </w:p>
        </w:tc>
      </w:tr>
      <w:tr w:rsidR="00575B3A" w:rsidRPr="00CC5084" w14:paraId="3A1C0573" w14:textId="77777777" w:rsidTr="00CC5084">
        <w:trPr>
          <w:trHeight w:val="169"/>
        </w:trPr>
        <w:tc>
          <w:tcPr>
            <w:tcW w:w="715" w:type="dxa"/>
            <w:shd w:val="clear" w:color="auto" w:fill="EAF1DD" w:themeFill="accent3" w:themeFillTint="33"/>
          </w:tcPr>
          <w:p w14:paraId="7B4D5522" w14:textId="77777777" w:rsidR="00575B3A" w:rsidRPr="00CC5084" w:rsidRDefault="00575B3A" w:rsidP="004F2C5C">
            <w:pPr>
              <w:rPr>
                <w:sz w:val="18"/>
                <w:szCs w:val="18"/>
              </w:rPr>
            </w:pPr>
          </w:p>
        </w:tc>
        <w:tc>
          <w:tcPr>
            <w:tcW w:w="1912" w:type="dxa"/>
            <w:shd w:val="clear" w:color="auto" w:fill="EAF1DD" w:themeFill="accent3" w:themeFillTint="33"/>
          </w:tcPr>
          <w:p w14:paraId="60C7F3B5" w14:textId="77777777" w:rsidR="00575B3A" w:rsidRPr="00CC5084" w:rsidRDefault="00575B3A" w:rsidP="004F2C5C">
            <w:pPr>
              <w:rPr>
                <w:sz w:val="18"/>
                <w:szCs w:val="18"/>
              </w:rPr>
            </w:pPr>
          </w:p>
        </w:tc>
        <w:tc>
          <w:tcPr>
            <w:tcW w:w="4563" w:type="dxa"/>
            <w:shd w:val="clear" w:color="auto" w:fill="EAF1DD" w:themeFill="accent3" w:themeFillTint="33"/>
          </w:tcPr>
          <w:p w14:paraId="71DD586B" w14:textId="77777777" w:rsidR="00575B3A" w:rsidRPr="00CC5084" w:rsidRDefault="00575B3A" w:rsidP="004F2C5C">
            <w:pPr>
              <w:rPr>
                <w:sz w:val="18"/>
                <w:szCs w:val="18"/>
              </w:rPr>
            </w:pPr>
            <w:r w:rsidRPr="00CC5084">
              <w:rPr>
                <w:sz w:val="18"/>
                <w:szCs w:val="18"/>
              </w:rPr>
              <w:t>Construction of temporary site office</w:t>
            </w:r>
          </w:p>
        </w:tc>
        <w:tc>
          <w:tcPr>
            <w:tcW w:w="1998" w:type="dxa"/>
            <w:gridSpan w:val="2"/>
            <w:shd w:val="clear" w:color="auto" w:fill="EAF1DD" w:themeFill="accent3" w:themeFillTint="33"/>
          </w:tcPr>
          <w:p w14:paraId="5395EFC4" w14:textId="77777777" w:rsidR="00575B3A" w:rsidRPr="00CC5084" w:rsidRDefault="00575B3A" w:rsidP="004F2C5C">
            <w:pPr>
              <w:rPr>
                <w:sz w:val="18"/>
                <w:szCs w:val="18"/>
              </w:rPr>
            </w:pPr>
          </w:p>
        </w:tc>
      </w:tr>
      <w:tr w:rsidR="00551ECA" w:rsidRPr="00CC5084" w14:paraId="4FB04CC3" w14:textId="77777777" w:rsidTr="00CC5084">
        <w:trPr>
          <w:gridAfter w:val="1"/>
          <w:wAfter w:w="12" w:type="dxa"/>
          <w:trHeight w:val="181"/>
        </w:trPr>
        <w:tc>
          <w:tcPr>
            <w:tcW w:w="715" w:type="dxa"/>
          </w:tcPr>
          <w:p w14:paraId="3D08F6B0" w14:textId="77777777" w:rsidR="00551ECA" w:rsidRPr="00CC5084" w:rsidRDefault="00551ECA" w:rsidP="00551ECA">
            <w:pPr>
              <w:rPr>
                <w:sz w:val="18"/>
                <w:szCs w:val="18"/>
              </w:rPr>
            </w:pPr>
            <w:r w:rsidRPr="00CC5084">
              <w:rPr>
                <w:sz w:val="18"/>
                <w:szCs w:val="18"/>
              </w:rPr>
              <w:lastRenderedPageBreak/>
              <w:t>2</w:t>
            </w:r>
          </w:p>
        </w:tc>
        <w:tc>
          <w:tcPr>
            <w:tcW w:w="1912" w:type="dxa"/>
          </w:tcPr>
          <w:p w14:paraId="1BEC98C1" w14:textId="77777777" w:rsidR="00551ECA" w:rsidRPr="00CC5084" w:rsidRDefault="00551ECA" w:rsidP="004F2C5C">
            <w:pPr>
              <w:rPr>
                <w:sz w:val="18"/>
                <w:szCs w:val="18"/>
              </w:rPr>
            </w:pPr>
            <w:r w:rsidRPr="00CC5084">
              <w:rPr>
                <w:sz w:val="18"/>
                <w:szCs w:val="18"/>
              </w:rPr>
              <w:t>Construction</w:t>
            </w:r>
          </w:p>
        </w:tc>
        <w:tc>
          <w:tcPr>
            <w:tcW w:w="4563" w:type="dxa"/>
          </w:tcPr>
          <w:p w14:paraId="5EACDD48" w14:textId="77777777" w:rsidR="00551ECA" w:rsidRPr="00CC5084" w:rsidRDefault="00551ECA" w:rsidP="00551ECA">
            <w:pPr>
              <w:rPr>
                <w:sz w:val="18"/>
                <w:szCs w:val="18"/>
              </w:rPr>
            </w:pPr>
            <w:r w:rsidRPr="00CC5084">
              <w:rPr>
                <w:rFonts w:cs="Times New Roman"/>
                <w:color w:val="000000"/>
                <w:sz w:val="18"/>
                <w:szCs w:val="18"/>
              </w:rPr>
              <w:t>Ground works (</w:t>
            </w:r>
            <w:r w:rsidRPr="00CC5084">
              <w:rPr>
                <w:sz w:val="18"/>
                <w:szCs w:val="18"/>
              </w:rPr>
              <w:t>Setting out, excavation and substructure i.e. building of foundation trench)</w:t>
            </w:r>
          </w:p>
        </w:tc>
        <w:tc>
          <w:tcPr>
            <w:tcW w:w="1986" w:type="dxa"/>
            <w:shd w:val="clear" w:color="auto" w:fill="EAF1DD" w:themeFill="accent3" w:themeFillTint="33"/>
            <w:textDirection w:val="tbRl"/>
          </w:tcPr>
          <w:p w14:paraId="28B203B3" w14:textId="77777777" w:rsidR="00551ECA" w:rsidRPr="00CC5084" w:rsidRDefault="00551ECA" w:rsidP="004F2C5C">
            <w:pPr>
              <w:rPr>
                <w:sz w:val="18"/>
                <w:szCs w:val="18"/>
              </w:rPr>
            </w:pPr>
          </w:p>
          <w:p w14:paraId="5044BD1F" w14:textId="77777777" w:rsidR="00551ECA" w:rsidRPr="00CC5084" w:rsidRDefault="00551ECA" w:rsidP="004F2C5C">
            <w:pPr>
              <w:rPr>
                <w:sz w:val="18"/>
                <w:szCs w:val="18"/>
              </w:rPr>
            </w:pPr>
          </w:p>
          <w:p w14:paraId="781838F5" w14:textId="77777777" w:rsidR="00551ECA" w:rsidRPr="00CC5084" w:rsidRDefault="00551ECA" w:rsidP="004F2C5C">
            <w:pPr>
              <w:rPr>
                <w:sz w:val="18"/>
                <w:szCs w:val="18"/>
              </w:rPr>
            </w:pPr>
          </w:p>
          <w:p w14:paraId="544E0205" w14:textId="77777777" w:rsidR="00551ECA" w:rsidRPr="00CC5084" w:rsidRDefault="00551ECA" w:rsidP="00551ECA">
            <w:pPr>
              <w:ind w:left="199"/>
              <w:rPr>
                <w:sz w:val="18"/>
                <w:szCs w:val="18"/>
              </w:rPr>
            </w:pPr>
            <w:r w:rsidRPr="00CC5084">
              <w:rPr>
                <w:sz w:val="18"/>
                <w:szCs w:val="18"/>
              </w:rPr>
              <w:t>24</w:t>
            </w:r>
          </w:p>
        </w:tc>
      </w:tr>
      <w:tr w:rsidR="00575B3A" w:rsidRPr="00CC5084" w14:paraId="3998AD46" w14:textId="77777777" w:rsidTr="00CC5084">
        <w:trPr>
          <w:trHeight w:val="181"/>
        </w:trPr>
        <w:tc>
          <w:tcPr>
            <w:tcW w:w="715" w:type="dxa"/>
            <w:shd w:val="clear" w:color="auto" w:fill="EAF1DD" w:themeFill="accent3" w:themeFillTint="33"/>
          </w:tcPr>
          <w:p w14:paraId="290EAD25" w14:textId="77777777" w:rsidR="00575B3A" w:rsidRPr="00CC5084" w:rsidRDefault="00575B3A" w:rsidP="004F2C5C">
            <w:pPr>
              <w:rPr>
                <w:sz w:val="18"/>
                <w:szCs w:val="18"/>
              </w:rPr>
            </w:pPr>
          </w:p>
        </w:tc>
        <w:tc>
          <w:tcPr>
            <w:tcW w:w="1912" w:type="dxa"/>
            <w:shd w:val="clear" w:color="auto" w:fill="EAF1DD" w:themeFill="accent3" w:themeFillTint="33"/>
          </w:tcPr>
          <w:p w14:paraId="33152A6D" w14:textId="77777777" w:rsidR="00575B3A" w:rsidRPr="00CC5084" w:rsidRDefault="00575B3A" w:rsidP="004F2C5C">
            <w:pPr>
              <w:rPr>
                <w:sz w:val="18"/>
                <w:szCs w:val="18"/>
              </w:rPr>
            </w:pPr>
          </w:p>
        </w:tc>
        <w:tc>
          <w:tcPr>
            <w:tcW w:w="4563" w:type="dxa"/>
            <w:shd w:val="clear" w:color="auto" w:fill="EAF1DD" w:themeFill="accent3" w:themeFillTint="33"/>
          </w:tcPr>
          <w:p w14:paraId="4E096419" w14:textId="77777777" w:rsidR="00575B3A" w:rsidRPr="00CC5084" w:rsidRDefault="00575B3A" w:rsidP="004F2C5C">
            <w:pPr>
              <w:rPr>
                <w:sz w:val="18"/>
                <w:szCs w:val="18"/>
              </w:rPr>
            </w:pPr>
            <w:r w:rsidRPr="00CC5084">
              <w:rPr>
                <w:sz w:val="18"/>
                <w:szCs w:val="18"/>
              </w:rPr>
              <w:t>Interiors, Internal walls Structure</w:t>
            </w:r>
          </w:p>
        </w:tc>
        <w:tc>
          <w:tcPr>
            <w:tcW w:w="1998" w:type="dxa"/>
            <w:gridSpan w:val="2"/>
            <w:shd w:val="clear" w:color="auto" w:fill="EAF1DD" w:themeFill="accent3" w:themeFillTint="33"/>
            <w:textDirection w:val="tbRl"/>
          </w:tcPr>
          <w:p w14:paraId="5951FE61" w14:textId="77777777" w:rsidR="00575B3A" w:rsidRPr="00CC5084" w:rsidRDefault="00575B3A" w:rsidP="004F2C5C">
            <w:pPr>
              <w:rPr>
                <w:sz w:val="18"/>
                <w:szCs w:val="18"/>
              </w:rPr>
            </w:pPr>
          </w:p>
        </w:tc>
      </w:tr>
      <w:tr w:rsidR="00575B3A" w:rsidRPr="00CC5084" w14:paraId="21D1CF48" w14:textId="77777777" w:rsidTr="00CC5084">
        <w:trPr>
          <w:trHeight w:val="181"/>
        </w:trPr>
        <w:tc>
          <w:tcPr>
            <w:tcW w:w="715" w:type="dxa"/>
            <w:shd w:val="clear" w:color="auto" w:fill="EAF1DD" w:themeFill="accent3" w:themeFillTint="33"/>
          </w:tcPr>
          <w:p w14:paraId="313C2EB2" w14:textId="77777777" w:rsidR="00575B3A" w:rsidRPr="00CC5084" w:rsidRDefault="00575B3A" w:rsidP="004F2C5C">
            <w:pPr>
              <w:rPr>
                <w:sz w:val="18"/>
                <w:szCs w:val="18"/>
              </w:rPr>
            </w:pPr>
          </w:p>
        </w:tc>
        <w:tc>
          <w:tcPr>
            <w:tcW w:w="1912" w:type="dxa"/>
            <w:shd w:val="clear" w:color="auto" w:fill="EAF1DD" w:themeFill="accent3" w:themeFillTint="33"/>
          </w:tcPr>
          <w:p w14:paraId="6CD83B74" w14:textId="77777777" w:rsidR="00575B3A" w:rsidRPr="00CC5084" w:rsidRDefault="00575B3A" w:rsidP="004F2C5C">
            <w:pPr>
              <w:rPr>
                <w:sz w:val="18"/>
                <w:szCs w:val="18"/>
              </w:rPr>
            </w:pPr>
          </w:p>
        </w:tc>
        <w:tc>
          <w:tcPr>
            <w:tcW w:w="4563" w:type="dxa"/>
            <w:shd w:val="clear" w:color="auto" w:fill="EAF1DD" w:themeFill="accent3" w:themeFillTint="33"/>
          </w:tcPr>
          <w:p w14:paraId="3E6DB459" w14:textId="77777777" w:rsidR="00575B3A" w:rsidRPr="00CC5084" w:rsidRDefault="00575B3A" w:rsidP="004F2C5C">
            <w:pPr>
              <w:rPr>
                <w:color w:val="000000"/>
                <w:sz w:val="18"/>
                <w:szCs w:val="18"/>
              </w:rPr>
            </w:pPr>
            <w:r w:rsidRPr="00CC5084">
              <w:rPr>
                <w:sz w:val="18"/>
                <w:szCs w:val="18"/>
              </w:rPr>
              <w:t>Floorings</w:t>
            </w:r>
          </w:p>
        </w:tc>
        <w:tc>
          <w:tcPr>
            <w:tcW w:w="1998" w:type="dxa"/>
            <w:gridSpan w:val="2"/>
            <w:shd w:val="clear" w:color="auto" w:fill="EAF1DD" w:themeFill="accent3" w:themeFillTint="33"/>
            <w:textDirection w:val="tbRl"/>
          </w:tcPr>
          <w:p w14:paraId="11AC80B1" w14:textId="77777777" w:rsidR="00575B3A" w:rsidRPr="00CC5084" w:rsidRDefault="00575B3A" w:rsidP="004F2C5C">
            <w:pPr>
              <w:rPr>
                <w:sz w:val="18"/>
                <w:szCs w:val="18"/>
              </w:rPr>
            </w:pPr>
          </w:p>
        </w:tc>
      </w:tr>
      <w:tr w:rsidR="00575B3A" w:rsidRPr="00CC5084" w14:paraId="27DA1889" w14:textId="77777777" w:rsidTr="00CC5084">
        <w:trPr>
          <w:trHeight w:val="181"/>
        </w:trPr>
        <w:tc>
          <w:tcPr>
            <w:tcW w:w="715" w:type="dxa"/>
            <w:shd w:val="clear" w:color="auto" w:fill="EAF1DD" w:themeFill="accent3" w:themeFillTint="33"/>
          </w:tcPr>
          <w:p w14:paraId="0909D3DA" w14:textId="77777777" w:rsidR="00575B3A" w:rsidRPr="00CC5084" w:rsidRDefault="00575B3A" w:rsidP="004F2C5C">
            <w:pPr>
              <w:rPr>
                <w:sz w:val="18"/>
                <w:szCs w:val="18"/>
              </w:rPr>
            </w:pPr>
          </w:p>
        </w:tc>
        <w:tc>
          <w:tcPr>
            <w:tcW w:w="1912" w:type="dxa"/>
            <w:shd w:val="clear" w:color="auto" w:fill="EAF1DD" w:themeFill="accent3" w:themeFillTint="33"/>
          </w:tcPr>
          <w:p w14:paraId="59110BBD" w14:textId="77777777" w:rsidR="00575B3A" w:rsidRPr="00CC5084" w:rsidRDefault="00575B3A" w:rsidP="004F2C5C">
            <w:pPr>
              <w:rPr>
                <w:sz w:val="18"/>
                <w:szCs w:val="18"/>
              </w:rPr>
            </w:pPr>
          </w:p>
        </w:tc>
        <w:tc>
          <w:tcPr>
            <w:tcW w:w="4563" w:type="dxa"/>
            <w:shd w:val="clear" w:color="auto" w:fill="EAF1DD" w:themeFill="accent3" w:themeFillTint="33"/>
          </w:tcPr>
          <w:p w14:paraId="7DFC3EAD" w14:textId="77777777" w:rsidR="00575B3A" w:rsidRPr="00CC5084" w:rsidRDefault="00575B3A" w:rsidP="004F2C5C">
            <w:pPr>
              <w:rPr>
                <w:sz w:val="18"/>
                <w:szCs w:val="18"/>
              </w:rPr>
            </w:pPr>
            <w:r w:rsidRPr="00CC5084">
              <w:rPr>
                <w:sz w:val="18"/>
                <w:szCs w:val="18"/>
              </w:rPr>
              <w:t>Water system, electricity Installations, Fit Out &amp; Finishes</w:t>
            </w:r>
          </w:p>
        </w:tc>
        <w:tc>
          <w:tcPr>
            <w:tcW w:w="1998" w:type="dxa"/>
            <w:gridSpan w:val="2"/>
            <w:shd w:val="clear" w:color="auto" w:fill="EAF1DD" w:themeFill="accent3" w:themeFillTint="33"/>
            <w:textDirection w:val="tbRl"/>
          </w:tcPr>
          <w:p w14:paraId="50FD7E10" w14:textId="77777777" w:rsidR="00575B3A" w:rsidRPr="00CC5084" w:rsidRDefault="00575B3A" w:rsidP="004F2C5C">
            <w:pPr>
              <w:rPr>
                <w:sz w:val="18"/>
                <w:szCs w:val="18"/>
              </w:rPr>
            </w:pPr>
          </w:p>
        </w:tc>
      </w:tr>
      <w:tr w:rsidR="00551ECA" w:rsidRPr="00CC5084" w14:paraId="43514431" w14:textId="77777777" w:rsidTr="00CC5084">
        <w:trPr>
          <w:trHeight w:val="181"/>
        </w:trPr>
        <w:tc>
          <w:tcPr>
            <w:tcW w:w="715" w:type="dxa"/>
          </w:tcPr>
          <w:p w14:paraId="309735D6" w14:textId="77777777" w:rsidR="00551ECA" w:rsidRPr="00CC5084" w:rsidRDefault="00551ECA" w:rsidP="00551ECA">
            <w:pPr>
              <w:rPr>
                <w:sz w:val="18"/>
                <w:szCs w:val="18"/>
              </w:rPr>
            </w:pPr>
          </w:p>
        </w:tc>
        <w:tc>
          <w:tcPr>
            <w:tcW w:w="1912" w:type="dxa"/>
          </w:tcPr>
          <w:p w14:paraId="33F90F96" w14:textId="77777777" w:rsidR="00551ECA" w:rsidRPr="00CC5084" w:rsidRDefault="00551ECA" w:rsidP="004F2C5C">
            <w:pPr>
              <w:rPr>
                <w:sz w:val="18"/>
                <w:szCs w:val="18"/>
              </w:rPr>
            </w:pPr>
          </w:p>
        </w:tc>
        <w:tc>
          <w:tcPr>
            <w:tcW w:w="4563" w:type="dxa"/>
          </w:tcPr>
          <w:p w14:paraId="74D7B3D9" w14:textId="77777777" w:rsidR="00551ECA" w:rsidRPr="00CC5084" w:rsidRDefault="00551ECA" w:rsidP="00551ECA">
            <w:pPr>
              <w:rPr>
                <w:sz w:val="18"/>
                <w:szCs w:val="18"/>
              </w:rPr>
            </w:pPr>
            <w:r w:rsidRPr="00CC5084">
              <w:rPr>
                <w:sz w:val="18"/>
                <w:szCs w:val="18"/>
              </w:rPr>
              <w:t>External Works including any landscaping work, growing of decorative and other plants, enhancement of the aesthetic, visual impact of the building and provision for fencing or boundary wall.</w:t>
            </w:r>
          </w:p>
        </w:tc>
        <w:tc>
          <w:tcPr>
            <w:tcW w:w="1998" w:type="dxa"/>
            <w:gridSpan w:val="2"/>
            <w:shd w:val="clear" w:color="auto" w:fill="EAF1DD" w:themeFill="accent3" w:themeFillTint="33"/>
            <w:textDirection w:val="tbRl"/>
          </w:tcPr>
          <w:p w14:paraId="121B7B2E" w14:textId="77777777" w:rsidR="00551ECA" w:rsidRPr="00CC5084" w:rsidRDefault="00551ECA" w:rsidP="00551ECA">
            <w:pPr>
              <w:ind w:left="199"/>
              <w:rPr>
                <w:sz w:val="18"/>
                <w:szCs w:val="18"/>
              </w:rPr>
            </w:pPr>
          </w:p>
        </w:tc>
      </w:tr>
      <w:tr w:rsidR="00551ECA" w:rsidRPr="00CC5084" w14:paraId="39F60543" w14:textId="77777777" w:rsidTr="00CC5084">
        <w:trPr>
          <w:trHeight w:val="192"/>
        </w:trPr>
        <w:tc>
          <w:tcPr>
            <w:tcW w:w="715" w:type="dxa"/>
          </w:tcPr>
          <w:p w14:paraId="07FF8433" w14:textId="77777777" w:rsidR="00551ECA" w:rsidRPr="00CC5084" w:rsidRDefault="00551ECA" w:rsidP="00551ECA">
            <w:pPr>
              <w:rPr>
                <w:sz w:val="18"/>
                <w:szCs w:val="18"/>
              </w:rPr>
            </w:pPr>
            <w:r w:rsidRPr="00CC5084">
              <w:rPr>
                <w:sz w:val="18"/>
                <w:szCs w:val="18"/>
              </w:rPr>
              <w:t>3</w:t>
            </w:r>
          </w:p>
        </w:tc>
        <w:tc>
          <w:tcPr>
            <w:tcW w:w="1912" w:type="dxa"/>
          </w:tcPr>
          <w:p w14:paraId="707F6028" w14:textId="77777777" w:rsidR="00551ECA" w:rsidRPr="00CC5084" w:rsidRDefault="00551ECA" w:rsidP="00551ECA">
            <w:pPr>
              <w:rPr>
                <w:sz w:val="18"/>
                <w:szCs w:val="18"/>
              </w:rPr>
            </w:pPr>
            <w:r w:rsidRPr="00CC5084">
              <w:rPr>
                <w:sz w:val="18"/>
                <w:szCs w:val="18"/>
              </w:rPr>
              <w:t>post construction activities</w:t>
            </w:r>
          </w:p>
        </w:tc>
        <w:tc>
          <w:tcPr>
            <w:tcW w:w="4563" w:type="dxa"/>
            <w:shd w:val="clear" w:color="auto" w:fill="EAF1DD" w:themeFill="accent3" w:themeFillTint="33"/>
          </w:tcPr>
          <w:p w14:paraId="6198D13F" w14:textId="77777777" w:rsidR="00551ECA" w:rsidRPr="00CC5084" w:rsidRDefault="00551ECA" w:rsidP="00551ECA">
            <w:pPr>
              <w:ind w:left="199"/>
              <w:rPr>
                <w:sz w:val="18"/>
                <w:szCs w:val="18"/>
              </w:rPr>
            </w:pPr>
            <w:r w:rsidRPr="00CC5084">
              <w:rPr>
                <w:sz w:val="18"/>
                <w:szCs w:val="18"/>
              </w:rPr>
              <w:t xml:space="preserve">Assemblage and installation of equipment’s </w:t>
            </w:r>
          </w:p>
        </w:tc>
        <w:tc>
          <w:tcPr>
            <w:tcW w:w="1998" w:type="dxa"/>
            <w:gridSpan w:val="2"/>
            <w:shd w:val="clear" w:color="auto" w:fill="EAF1DD" w:themeFill="accent3" w:themeFillTint="33"/>
            <w:textDirection w:val="tbRl"/>
          </w:tcPr>
          <w:p w14:paraId="3EA03B53" w14:textId="77777777" w:rsidR="00551ECA" w:rsidRPr="00CC5084" w:rsidRDefault="00551ECA" w:rsidP="004F2C5C">
            <w:pPr>
              <w:rPr>
                <w:sz w:val="18"/>
                <w:szCs w:val="18"/>
              </w:rPr>
            </w:pPr>
          </w:p>
          <w:p w14:paraId="2410A609" w14:textId="77777777" w:rsidR="00551ECA" w:rsidRPr="00CC5084" w:rsidRDefault="00551ECA" w:rsidP="004F2C5C">
            <w:pPr>
              <w:rPr>
                <w:sz w:val="18"/>
                <w:szCs w:val="18"/>
              </w:rPr>
            </w:pPr>
          </w:p>
          <w:p w14:paraId="2DBE7AAB" w14:textId="77777777" w:rsidR="00551ECA" w:rsidRPr="00CC5084" w:rsidRDefault="00551ECA" w:rsidP="004F2C5C">
            <w:pPr>
              <w:rPr>
                <w:sz w:val="18"/>
                <w:szCs w:val="18"/>
              </w:rPr>
            </w:pPr>
          </w:p>
          <w:p w14:paraId="7F74ABF6" w14:textId="77777777" w:rsidR="00551ECA" w:rsidRPr="00CC5084" w:rsidRDefault="00551ECA" w:rsidP="00551ECA">
            <w:pPr>
              <w:ind w:left="199"/>
              <w:rPr>
                <w:sz w:val="18"/>
                <w:szCs w:val="18"/>
              </w:rPr>
            </w:pPr>
            <w:r w:rsidRPr="00CC5084">
              <w:rPr>
                <w:sz w:val="18"/>
                <w:szCs w:val="18"/>
              </w:rPr>
              <w:t xml:space="preserve"> 5</w:t>
            </w:r>
          </w:p>
        </w:tc>
      </w:tr>
      <w:tr w:rsidR="00575B3A" w:rsidRPr="00CC5084" w14:paraId="671BA248" w14:textId="77777777" w:rsidTr="00CC5084">
        <w:trPr>
          <w:trHeight w:val="192"/>
        </w:trPr>
        <w:tc>
          <w:tcPr>
            <w:tcW w:w="715" w:type="dxa"/>
            <w:shd w:val="clear" w:color="auto" w:fill="EAF1DD" w:themeFill="accent3" w:themeFillTint="33"/>
          </w:tcPr>
          <w:p w14:paraId="7E74B2DA" w14:textId="77777777" w:rsidR="00575B3A" w:rsidRPr="00CC5084" w:rsidRDefault="00575B3A" w:rsidP="004F2C5C">
            <w:pPr>
              <w:rPr>
                <w:sz w:val="18"/>
                <w:szCs w:val="18"/>
              </w:rPr>
            </w:pPr>
          </w:p>
        </w:tc>
        <w:tc>
          <w:tcPr>
            <w:tcW w:w="1912" w:type="dxa"/>
            <w:shd w:val="clear" w:color="auto" w:fill="EAF1DD" w:themeFill="accent3" w:themeFillTint="33"/>
          </w:tcPr>
          <w:p w14:paraId="5DFE5851" w14:textId="77777777" w:rsidR="00575B3A" w:rsidRPr="00CC5084" w:rsidRDefault="00575B3A" w:rsidP="004F2C5C">
            <w:pPr>
              <w:rPr>
                <w:sz w:val="18"/>
                <w:szCs w:val="18"/>
              </w:rPr>
            </w:pPr>
          </w:p>
        </w:tc>
        <w:tc>
          <w:tcPr>
            <w:tcW w:w="4563" w:type="dxa"/>
            <w:shd w:val="clear" w:color="auto" w:fill="EAF1DD" w:themeFill="accent3" w:themeFillTint="33"/>
          </w:tcPr>
          <w:p w14:paraId="018F16D6" w14:textId="77777777" w:rsidR="00575B3A" w:rsidRPr="00CC5084" w:rsidRDefault="00647C9C" w:rsidP="004F2C5C">
            <w:pPr>
              <w:rPr>
                <w:sz w:val="18"/>
                <w:szCs w:val="18"/>
              </w:rPr>
            </w:pPr>
            <w:r w:rsidRPr="00CC5084">
              <w:rPr>
                <w:sz w:val="18"/>
                <w:szCs w:val="18"/>
              </w:rPr>
              <w:t>C</w:t>
            </w:r>
            <w:r w:rsidR="00575B3A" w:rsidRPr="00CC5084">
              <w:rPr>
                <w:sz w:val="18"/>
                <w:szCs w:val="18"/>
              </w:rPr>
              <w:t>ommissioning</w:t>
            </w:r>
          </w:p>
        </w:tc>
        <w:tc>
          <w:tcPr>
            <w:tcW w:w="1998" w:type="dxa"/>
            <w:gridSpan w:val="2"/>
            <w:shd w:val="clear" w:color="auto" w:fill="EAF1DD" w:themeFill="accent3" w:themeFillTint="33"/>
          </w:tcPr>
          <w:p w14:paraId="696BC96F" w14:textId="77777777" w:rsidR="00575B3A" w:rsidRPr="00CC5084" w:rsidRDefault="00575B3A" w:rsidP="004F2C5C">
            <w:pPr>
              <w:rPr>
                <w:sz w:val="18"/>
                <w:szCs w:val="18"/>
              </w:rPr>
            </w:pPr>
          </w:p>
        </w:tc>
      </w:tr>
      <w:tr w:rsidR="00551ECA" w:rsidRPr="00CC5084" w14:paraId="55A24BB6" w14:textId="77777777" w:rsidTr="00CC5084">
        <w:trPr>
          <w:gridAfter w:val="1"/>
          <w:wAfter w:w="12" w:type="dxa"/>
          <w:trHeight w:val="192"/>
        </w:trPr>
        <w:tc>
          <w:tcPr>
            <w:tcW w:w="715" w:type="dxa"/>
          </w:tcPr>
          <w:p w14:paraId="21078E26" w14:textId="77777777" w:rsidR="00551ECA" w:rsidRPr="00CC5084" w:rsidRDefault="00551ECA" w:rsidP="00551ECA">
            <w:pPr>
              <w:rPr>
                <w:sz w:val="18"/>
                <w:szCs w:val="18"/>
              </w:rPr>
            </w:pPr>
          </w:p>
        </w:tc>
        <w:tc>
          <w:tcPr>
            <w:tcW w:w="1912" w:type="dxa"/>
          </w:tcPr>
          <w:p w14:paraId="39E4FE21" w14:textId="77777777" w:rsidR="00551ECA" w:rsidRPr="00CC5084" w:rsidRDefault="00551ECA" w:rsidP="004F2C5C">
            <w:pPr>
              <w:rPr>
                <w:sz w:val="18"/>
                <w:szCs w:val="18"/>
              </w:rPr>
            </w:pPr>
          </w:p>
        </w:tc>
        <w:tc>
          <w:tcPr>
            <w:tcW w:w="4563" w:type="dxa"/>
          </w:tcPr>
          <w:p w14:paraId="20F605EA" w14:textId="77777777" w:rsidR="00551ECA" w:rsidRPr="00CC5084" w:rsidRDefault="00551ECA" w:rsidP="00551ECA">
            <w:pPr>
              <w:ind w:left="199"/>
              <w:rPr>
                <w:sz w:val="18"/>
                <w:szCs w:val="18"/>
              </w:rPr>
            </w:pPr>
            <w:r w:rsidRPr="00CC5084">
              <w:rPr>
                <w:sz w:val="18"/>
                <w:szCs w:val="18"/>
              </w:rPr>
              <w:t xml:space="preserve"> Operation/maintenance </w:t>
            </w:r>
          </w:p>
        </w:tc>
        <w:tc>
          <w:tcPr>
            <w:tcW w:w="1986" w:type="dxa"/>
            <w:shd w:val="clear" w:color="auto" w:fill="EAF1DD" w:themeFill="accent3" w:themeFillTint="33"/>
          </w:tcPr>
          <w:p w14:paraId="194DB841" w14:textId="77777777" w:rsidR="00551ECA" w:rsidRPr="00CC5084" w:rsidRDefault="00551ECA" w:rsidP="00551ECA">
            <w:pPr>
              <w:ind w:left="199"/>
              <w:rPr>
                <w:sz w:val="18"/>
                <w:szCs w:val="18"/>
              </w:rPr>
            </w:pPr>
          </w:p>
        </w:tc>
      </w:tr>
    </w:tbl>
    <w:p w14:paraId="43880371" w14:textId="2E699D98" w:rsidR="00FF4B1F" w:rsidRPr="00C5752D" w:rsidRDefault="00531513" w:rsidP="005F18CC">
      <w:pPr>
        <w:pStyle w:val="Heading6"/>
      </w:pPr>
      <w:bookmarkStart w:id="80" w:name="_Toc121244937"/>
      <w:bookmarkStart w:id="81" w:name="_Toc121246085"/>
      <w:bookmarkStart w:id="82" w:name="_Toc126925981"/>
      <w:r w:rsidRPr="00C5752D">
        <w:t xml:space="preserve">Table 2.1 </w:t>
      </w:r>
      <w:r w:rsidR="00551ECA" w:rsidRPr="00C5752D">
        <w:rPr>
          <w:i/>
        </w:rPr>
        <w:t>Construction Phase</w:t>
      </w:r>
      <w:bookmarkStart w:id="83" w:name="_Toc125483601"/>
      <w:bookmarkEnd w:id="4"/>
      <w:r w:rsidRPr="00C5752D">
        <w:t xml:space="preserve"> / Activities of the project</w:t>
      </w:r>
      <w:bookmarkEnd w:id="80"/>
      <w:bookmarkEnd w:id="81"/>
      <w:bookmarkEnd w:id="82"/>
    </w:p>
    <w:p w14:paraId="53F8D58C" w14:textId="77777777" w:rsidR="003D2324" w:rsidRPr="00C5752D" w:rsidRDefault="003D2324" w:rsidP="000B41BF"/>
    <w:p w14:paraId="4FD175E3" w14:textId="77777777" w:rsidR="00B344BE" w:rsidRPr="00B344BE" w:rsidRDefault="00B344BE" w:rsidP="00B344BE">
      <w:pPr>
        <w:spacing w:line="276" w:lineRule="auto"/>
        <w:jc w:val="both"/>
        <w:rPr>
          <w:rFonts w:eastAsiaTheme="minorEastAsia" w:cs="Times New Roman"/>
          <w:szCs w:val="24"/>
          <w:lang w:val="en-US"/>
        </w:rPr>
      </w:pPr>
      <w:r w:rsidRPr="00B344BE">
        <w:rPr>
          <w:rFonts w:eastAsiaTheme="minorEastAsia" w:cs="Times New Roman"/>
          <w:b/>
          <w:bCs/>
          <w:szCs w:val="24"/>
          <w:u w:val="single"/>
          <w:lang w:val="en-US"/>
        </w:rPr>
        <w:t>Design for Fire management and response:</w:t>
      </w:r>
      <w:r w:rsidRPr="00B344BE">
        <w:rPr>
          <w:rFonts w:eastAsiaTheme="minorEastAsia" w:cs="Times New Roman"/>
          <w:szCs w:val="24"/>
          <w:lang w:val="en-US"/>
        </w:rPr>
        <w:t xml:space="preserve"> The design proposes installation of fire extinguishers at specific and easily accessible positions of the building, installation of smoke detectors, and sprinkler system.</w:t>
      </w:r>
    </w:p>
    <w:p w14:paraId="31A46CB8" w14:textId="147D33B6" w:rsidR="00B344BE" w:rsidRPr="00B344BE" w:rsidRDefault="00B344BE" w:rsidP="00B344BE">
      <w:pPr>
        <w:spacing w:line="276" w:lineRule="auto"/>
        <w:jc w:val="both"/>
        <w:rPr>
          <w:rFonts w:eastAsiaTheme="minorEastAsia" w:cs="Times New Roman"/>
          <w:szCs w:val="24"/>
          <w:lang w:val="en-US"/>
        </w:rPr>
      </w:pPr>
      <w:r w:rsidRPr="00B344BE">
        <w:rPr>
          <w:rFonts w:eastAsiaTheme="minorEastAsia" w:cs="Times New Roman"/>
          <w:b/>
          <w:bCs/>
          <w:szCs w:val="24"/>
          <w:u w:val="single"/>
          <w:lang w:val="en-US"/>
        </w:rPr>
        <w:t>Drilling of Borehole:</w:t>
      </w:r>
      <w:r w:rsidRPr="00B344BE">
        <w:rPr>
          <w:rFonts w:eastAsiaTheme="minorEastAsia" w:cs="Times New Roman"/>
          <w:szCs w:val="24"/>
          <w:lang w:val="en-US"/>
        </w:rPr>
        <w:t xml:space="preserve"> The source of water for the Centre is proposed to be primarily from a borehole which will be drilled for the Centre within the proposed site. The geophysical survey for drilling the boreholes for the nearby postgraduate hostels and Biochemistry Department reported that the depth is approximately 100 m depth Hence, the depth of drill for the proposed borehole for the A</w:t>
      </w:r>
      <w:r w:rsidRPr="00C5752D">
        <w:rPr>
          <w:rFonts w:eastAsiaTheme="minorEastAsia" w:cs="Times New Roman"/>
          <w:szCs w:val="24"/>
          <w:lang w:val="en-US"/>
        </w:rPr>
        <w:t>CEMFS</w:t>
      </w:r>
      <w:r w:rsidRPr="00B344BE">
        <w:rPr>
          <w:rFonts w:eastAsiaTheme="minorEastAsia" w:cs="Times New Roman"/>
          <w:szCs w:val="24"/>
          <w:lang w:val="en-US"/>
        </w:rPr>
        <w:t xml:space="preserve"> Centre may be about 1</w:t>
      </w:r>
      <w:r w:rsidR="00EE0F8F" w:rsidRPr="00C5752D">
        <w:rPr>
          <w:rFonts w:eastAsiaTheme="minorEastAsia" w:cs="Times New Roman"/>
          <w:szCs w:val="24"/>
          <w:lang w:val="en-US"/>
        </w:rPr>
        <w:t>50</w:t>
      </w:r>
      <w:r w:rsidRPr="00B344BE">
        <w:rPr>
          <w:rFonts w:eastAsiaTheme="minorEastAsia" w:cs="Times New Roman"/>
          <w:szCs w:val="24"/>
          <w:lang w:val="en-US"/>
        </w:rPr>
        <w:t xml:space="preserve"> m</w:t>
      </w:r>
      <w:r w:rsidR="00EE0F8F" w:rsidRPr="00C5752D">
        <w:rPr>
          <w:rFonts w:eastAsiaTheme="minorEastAsia" w:cs="Times New Roman"/>
          <w:szCs w:val="24"/>
          <w:lang w:val="en-US"/>
        </w:rPr>
        <w:t xml:space="preserve"> as recommended by DAFDAC for a standard  quality borehole.</w:t>
      </w:r>
      <w:r w:rsidRPr="00B344BE">
        <w:rPr>
          <w:rFonts w:eastAsiaTheme="minorEastAsia" w:cs="Times New Roman"/>
          <w:szCs w:val="24"/>
          <w:lang w:val="en-US"/>
        </w:rPr>
        <w:t xml:space="preserve"> </w:t>
      </w:r>
      <w:r w:rsidR="00EE0F8F" w:rsidRPr="00C5752D">
        <w:rPr>
          <w:rFonts w:eastAsiaTheme="minorEastAsia" w:cs="Times New Roman"/>
          <w:szCs w:val="24"/>
          <w:lang w:val="en-US"/>
        </w:rPr>
        <w:t>F</w:t>
      </w:r>
      <w:r w:rsidRPr="00B344BE">
        <w:rPr>
          <w:rFonts w:eastAsiaTheme="minorEastAsia" w:cs="Times New Roman"/>
          <w:szCs w:val="24"/>
          <w:lang w:val="en-US"/>
        </w:rPr>
        <w:t>or a good and sustainable result a geophysical survey is recommended before and drilling. Additionally, the design proposes accessories for water supply into the Centre including an overhead water storage tank and reticulation.</w:t>
      </w:r>
    </w:p>
    <w:p w14:paraId="0BEB8DDD" w14:textId="77777777" w:rsidR="00B344BE" w:rsidRPr="00B344BE" w:rsidRDefault="00B344BE" w:rsidP="00B344BE">
      <w:pPr>
        <w:spacing w:line="276" w:lineRule="auto"/>
        <w:jc w:val="both"/>
        <w:rPr>
          <w:rFonts w:eastAsiaTheme="minorEastAsia" w:cs="Times New Roman"/>
          <w:szCs w:val="24"/>
          <w:lang w:val="en-US"/>
        </w:rPr>
      </w:pPr>
      <w:r w:rsidRPr="00B344BE">
        <w:rPr>
          <w:rFonts w:eastAsiaTheme="minorEastAsia" w:cs="Times New Roman"/>
          <w:b/>
          <w:bCs/>
          <w:szCs w:val="24"/>
          <w:u w:val="single"/>
          <w:lang w:val="en-US"/>
        </w:rPr>
        <w:t>Source of Electricity:</w:t>
      </w:r>
      <w:r w:rsidRPr="00B344BE">
        <w:rPr>
          <w:rFonts w:eastAsiaTheme="minorEastAsia" w:cs="Times New Roman"/>
          <w:szCs w:val="24"/>
          <w:lang w:val="en-US"/>
        </w:rPr>
        <w:t xml:space="preserve"> The Centre proposed primary source of electricity is to link to the National grid (PHCN) and diesel-powered generator. The Centre is envisaged to have significantly high energy demand and consumption rate due to the functionalities of the proposed Centre with Laboratory Services. This necessitates the need for a stable and hybrid energy source for the Centre. However, a mini solar power arrangement is proposed for the Centre as to achieve its aims and objectives. </w:t>
      </w:r>
    </w:p>
    <w:p w14:paraId="0C25515A" w14:textId="77777777" w:rsidR="003D2324" w:rsidRPr="00C5752D" w:rsidRDefault="003D2324" w:rsidP="004F2C5C">
      <w:pPr>
        <w:pStyle w:val="NoSpacing"/>
        <w:rPr>
          <w:rFonts w:ascii="Garamond" w:hAnsi="Garamond"/>
        </w:rPr>
        <w:sectPr w:rsidR="003D2324" w:rsidRPr="00C5752D" w:rsidSect="00C15285">
          <w:footerReference w:type="default" r:id="rId16"/>
          <w:pgSz w:w="11906" w:h="16838"/>
          <w:pgMar w:top="1260" w:right="1440" w:bottom="1440" w:left="1440" w:header="706" w:footer="706" w:gutter="0"/>
          <w:pgNumType w:start="1"/>
          <w:cols w:space="708"/>
          <w:docGrid w:linePitch="360"/>
        </w:sectPr>
      </w:pPr>
    </w:p>
    <w:bookmarkEnd w:id="73"/>
    <w:p w14:paraId="0EAE95FB" w14:textId="77777777" w:rsidR="006A4E90" w:rsidRPr="00C5752D" w:rsidRDefault="006A4E90" w:rsidP="004F2C5C">
      <w:pPr>
        <w:rPr>
          <w:rFonts w:cs="Times New Roman"/>
          <w:szCs w:val="24"/>
        </w:rPr>
      </w:pPr>
      <w:r w:rsidRPr="00C5752D">
        <w:rPr>
          <w:noProof/>
          <w:lang w:val="en-US"/>
        </w:rPr>
        <w:lastRenderedPageBreak/>
        <w:drawing>
          <wp:inline distT="0" distB="0" distL="0" distR="0" wp14:anchorId="0AA812B8" wp14:editId="6CE2CD65">
            <wp:extent cx="8876665" cy="5039833"/>
            <wp:effectExtent l="0" t="0" r="63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891655" cy="5048344"/>
                    </a:xfrm>
                    <a:prstGeom prst="rect">
                      <a:avLst/>
                    </a:prstGeom>
                    <a:noFill/>
                    <a:ln>
                      <a:noFill/>
                    </a:ln>
                    <a:extLst>
                      <a:ext uri="{53640926-AAD7-44D8-BBD7-CCE9431645EC}">
                        <a14:shadowObscured xmlns:a14="http://schemas.microsoft.com/office/drawing/2010/main"/>
                      </a:ext>
                    </a:extLst>
                  </pic:spPr>
                </pic:pic>
              </a:graphicData>
            </a:graphic>
          </wp:inline>
        </w:drawing>
      </w:r>
    </w:p>
    <w:p w14:paraId="5ABC7F12" w14:textId="77777777" w:rsidR="006A4E90" w:rsidRPr="00C5752D" w:rsidRDefault="000823AF" w:rsidP="004F2C5C">
      <w:pPr>
        <w:rPr>
          <w:rFonts w:cs="Times New Roman"/>
          <w:szCs w:val="24"/>
        </w:rPr>
      </w:pPr>
      <w:r w:rsidRPr="00C5752D">
        <w:rPr>
          <w:noProof/>
          <w:lang w:val="en-US"/>
        </w:rPr>
        <w:lastRenderedPageBreak/>
        <w:drawing>
          <wp:inline distT="0" distB="0" distL="0" distR="0" wp14:anchorId="53EE9081" wp14:editId="022A859A">
            <wp:extent cx="8814391" cy="5534014"/>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8828334" cy="5542768"/>
                    </a:xfrm>
                    <a:prstGeom prst="rect">
                      <a:avLst/>
                    </a:prstGeom>
                    <a:noFill/>
                    <a:ln>
                      <a:noFill/>
                    </a:ln>
                    <a:extLst>
                      <a:ext uri="{53640926-AAD7-44D8-BBD7-CCE9431645EC}">
                        <a14:shadowObscured xmlns:a14="http://schemas.microsoft.com/office/drawing/2010/main"/>
                      </a:ext>
                    </a:extLst>
                  </pic:spPr>
                </pic:pic>
              </a:graphicData>
            </a:graphic>
          </wp:inline>
        </w:drawing>
      </w:r>
    </w:p>
    <w:p w14:paraId="12512424" w14:textId="5D892A92" w:rsidR="008B4574" w:rsidRPr="008B4574" w:rsidRDefault="004D386F" w:rsidP="008B4574">
      <w:pPr>
        <w:rPr>
          <w:rStyle w:val="Heading4Char"/>
          <w:rFonts w:eastAsiaTheme="minorHAnsi"/>
          <w:b w:val="0"/>
          <w:bCs w:val="0"/>
          <w:szCs w:val="22"/>
          <w:lang w:bidi="ar-SA"/>
        </w:rPr>
      </w:pPr>
      <w:r w:rsidRPr="00C5752D">
        <w:rPr>
          <w:noProof/>
          <w:szCs w:val="24"/>
          <w:lang w:val="en-US"/>
        </w:rPr>
        <w:lastRenderedPageBreak/>
        <w:drawing>
          <wp:inline distT="0" distB="0" distL="0" distR="0" wp14:anchorId="3454052A" wp14:editId="1656FA26">
            <wp:extent cx="8813220" cy="5057775"/>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POSED ACE BUILDING DESIGN1_0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816616" cy="5059724"/>
                    </a:xfrm>
                    <a:prstGeom prst="rect">
                      <a:avLst/>
                    </a:prstGeom>
                  </pic:spPr>
                </pic:pic>
              </a:graphicData>
            </a:graphic>
          </wp:inline>
        </w:drawing>
      </w:r>
      <w:r w:rsidR="008B4574" w:rsidRPr="008B4574">
        <w:rPr>
          <w:rStyle w:val="Heading4Char"/>
          <w:rFonts w:eastAsiaTheme="minorHAnsi"/>
        </w:rPr>
        <w:t xml:space="preserve"> </w:t>
      </w:r>
    </w:p>
    <w:p w14:paraId="3D4E9032" w14:textId="3844795E" w:rsidR="008B4574" w:rsidRPr="008B4574" w:rsidRDefault="008B4574" w:rsidP="008B4574">
      <w:pPr>
        <w:tabs>
          <w:tab w:val="left" w:pos="6111"/>
        </w:tabs>
        <w:rPr>
          <w:lang w:val="en-US" w:bidi="en-US"/>
        </w:rPr>
        <w:sectPr w:rsidR="008B4574" w:rsidRPr="008B4574" w:rsidSect="00E675C8">
          <w:pgSz w:w="16838" w:h="11906" w:orient="landscape"/>
          <w:pgMar w:top="1440" w:right="1440" w:bottom="1440" w:left="1440" w:header="706" w:footer="706" w:gutter="0"/>
          <w:pgNumType w:start="9"/>
          <w:cols w:space="708"/>
          <w:docGrid w:linePitch="360"/>
        </w:sectPr>
      </w:pPr>
      <w:r>
        <w:rPr>
          <w:lang w:val="en-US" w:bidi="en-US"/>
        </w:rPr>
        <w:tab/>
      </w:r>
    </w:p>
    <w:p w14:paraId="28560F9C" w14:textId="09FEAFB9" w:rsidR="0030139A" w:rsidRPr="00C5752D" w:rsidRDefault="00BE4DF3" w:rsidP="00EE0F8F">
      <w:pPr>
        <w:pStyle w:val="Heading1"/>
        <w:spacing w:line="259" w:lineRule="auto"/>
        <w:jc w:val="center"/>
        <w:rPr>
          <w:rFonts w:ascii="Garamond" w:eastAsia="Times New Roman" w:hAnsi="Garamond" w:cs="Times New Roman"/>
        </w:rPr>
      </w:pPr>
      <w:bookmarkStart w:id="84" w:name="_Toc116635186"/>
      <w:bookmarkStart w:id="85" w:name="_Toc126925905"/>
      <w:r w:rsidRPr="00C5752D">
        <w:rPr>
          <w:rFonts w:ascii="Garamond" w:eastAsia="Times New Roman" w:hAnsi="Garamond" w:cs="Times New Roman"/>
        </w:rPr>
        <w:lastRenderedPageBreak/>
        <w:t>CHAPTER THREE</w:t>
      </w:r>
      <w:bookmarkEnd w:id="83"/>
      <w:bookmarkEnd w:id="84"/>
      <w:bookmarkEnd w:id="85"/>
    </w:p>
    <w:p w14:paraId="08A19FBA" w14:textId="77777777" w:rsidR="004017CD" w:rsidRPr="00C5752D" w:rsidRDefault="004017CD" w:rsidP="00551ECA"/>
    <w:p w14:paraId="21C73EC7" w14:textId="77777777" w:rsidR="00E70464" w:rsidRPr="00C5752D" w:rsidRDefault="00E70464" w:rsidP="00485B6D">
      <w:pPr>
        <w:pStyle w:val="Heading1"/>
        <w:rPr>
          <w:rFonts w:ascii="Garamond" w:hAnsi="Garamond"/>
        </w:rPr>
      </w:pPr>
      <w:bookmarkStart w:id="86" w:name="_Toc116635187"/>
      <w:bookmarkStart w:id="87" w:name="_Toc126925906"/>
      <w:r w:rsidRPr="00C5752D">
        <w:rPr>
          <w:rFonts w:ascii="Garamond" w:hAnsi="Garamond"/>
        </w:rPr>
        <w:t>DESCRIPTION OF THE ENVIRONMENTAL AND SOCIAL BASELINE CONDITIONS</w:t>
      </w:r>
      <w:bookmarkEnd w:id="86"/>
      <w:bookmarkEnd w:id="87"/>
    </w:p>
    <w:p w14:paraId="3B0063D9" w14:textId="0697819B" w:rsidR="00363B95" w:rsidRPr="00C5752D" w:rsidRDefault="00BE4DF3" w:rsidP="00551ECA">
      <w:pPr>
        <w:pStyle w:val="Heading2"/>
        <w:rPr>
          <w:sz w:val="26"/>
        </w:rPr>
      </w:pPr>
      <w:bookmarkStart w:id="88" w:name="_Toc125483603"/>
      <w:bookmarkStart w:id="89" w:name="_Toc126925907"/>
      <w:r w:rsidRPr="00C5752D">
        <w:rPr>
          <w:sz w:val="26"/>
        </w:rPr>
        <w:t>3.</w:t>
      </w:r>
      <w:bookmarkStart w:id="90" w:name="_Toc56988513"/>
      <w:r w:rsidR="006658B8" w:rsidRPr="00C5752D">
        <w:rPr>
          <w:sz w:val="26"/>
        </w:rPr>
        <w:t xml:space="preserve">1 </w:t>
      </w:r>
      <w:r w:rsidR="00BB6CB9" w:rsidRPr="00C5752D">
        <w:rPr>
          <w:rFonts w:eastAsia="Arial"/>
        </w:rPr>
        <w:t>Introduction</w:t>
      </w:r>
      <w:r w:rsidR="00BB6CB9" w:rsidRPr="00C5752D">
        <w:rPr>
          <w:rFonts w:cs="Tahoma"/>
          <w:szCs w:val="24"/>
        </w:rPr>
        <w:t>:</w:t>
      </w:r>
      <w:bookmarkEnd w:id="88"/>
      <w:bookmarkEnd w:id="89"/>
      <w:bookmarkEnd w:id="90"/>
    </w:p>
    <w:p w14:paraId="29487979" w14:textId="77777777" w:rsidR="007C1153" w:rsidRPr="00C5752D" w:rsidRDefault="007C1153" w:rsidP="005F18CC">
      <w:pPr>
        <w:pStyle w:val="ListParagraph"/>
        <w:ind w:left="0"/>
        <w:jc w:val="both"/>
        <w:rPr>
          <w:rFonts w:ascii="Garamond" w:hAnsi="Garamond"/>
        </w:rPr>
      </w:pPr>
      <w:r w:rsidRPr="00C5752D">
        <w:rPr>
          <w:rFonts w:ascii="Garamond" w:hAnsi="Garamond"/>
        </w:rPr>
        <w:t>This chapter presents the baseline status of the propose constr</w:t>
      </w:r>
      <w:r w:rsidR="006908A9" w:rsidRPr="00C5752D">
        <w:rPr>
          <w:rFonts w:ascii="Garamond" w:hAnsi="Garamond"/>
        </w:rPr>
        <w:t>uction site with respect to</w:t>
      </w:r>
      <w:r w:rsidRPr="00C5752D">
        <w:rPr>
          <w:rFonts w:ascii="Garamond" w:hAnsi="Garamond"/>
        </w:rPr>
        <w:t xml:space="preserve"> water</w:t>
      </w:r>
      <w:r w:rsidR="006908A9" w:rsidRPr="00C5752D">
        <w:rPr>
          <w:rFonts w:ascii="Garamond" w:hAnsi="Garamond"/>
        </w:rPr>
        <w:t>,</w:t>
      </w:r>
      <w:r w:rsidRPr="00C5752D">
        <w:rPr>
          <w:rFonts w:ascii="Garamond" w:hAnsi="Garamond"/>
        </w:rPr>
        <w:t xml:space="preserve"> soil</w:t>
      </w:r>
      <w:r w:rsidR="006908A9" w:rsidRPr="00C5752D">
        <w:rPr>
          <w:rFonts w:ascii="Garamond" w:hAnsi="Garamond"/>
        </w:rPr>
        <w:t>, air</w:t>
      </w:r>
      <w:r w:rsidRPr="00C5752D">
        <w:rPr>
          <w:rFonts w:ascii="Garamond" w:hAnsi="Garamond"/>
        </w:rPr>
        <w:t xml:space="preserve"> quality and noise level</w:t>
      </w:r>
    </w:p>
    <w:p w14:paraId="5C68E45B" w14:textId="77777777" w:rsidR="007C1153" w:rsidRPr="00C5752D" w:rsidRDefault="007C1153" w:rsidP="005F18CC">
      <w:pPr>
        <w:pStyle w:val="ListParagraph"/>
        <w:ind w:left="0"/>
        <w:jc w:val="both"/>
        <w:rPr>
          <w:rFonts w:ascii="Garamond" w:hAnsi="Garamond"/>
        </w:rPr>
      </w:pPr>
      <w:r w:rsidRPr="00C5752D">
        <w:rPr>
          <w:rFonts w:ascii="Garamond" w:hAnsi="Garamond"/>
        </w:rPr>
        <w:t xml:space="preserve">The </w:t>
      </w:r>
      <w:r w:rsidR="00AE1525" w:rsidRPr="00C5752D">
        <w:rPr>
          <w:rFonts w:ascii="Garamond" w:hAnsi="Garamond"/>
        </w:rPr>
        <w:t>physic</w:t>
      </w:r>
      <w:r w:rsidRPr="00C5752D">
        <w:rPr>
          <w:rFonts w:ascii="Garamond" w:hAnsi="Garamond"/>
        </w:rPr>
        <w:t>-chemical and biological components of an environment would normally receive impact impose through environmental activities and respond appropriately. As such these element &amp; microorganism presents in the environment (soil, water &amp; air) can be used to assess spatial-temporal changes which occurs in the environment as result of developmental impact.</w:t>
      </w:r>
    </w:p>
    <w:p w14:paraId="3F0D6940" w14:textId="77777777" w:rsidR="007C1153" w:rsidRPr="00C5752D" w:rsidRDefault="007C1153" w:rsidP="005F18CC">
      <w:pPr>
        <w:pStyle w:val="ListParagraph"/>
        <w:ind w:left="0"/>
        <w:jc w:val="both"/>
        <w:rPr>
          <w:rFonts w:ascii="Garamond" w:hAnsi="Garamond"/>
        </w:rPr>
      </w:pPr>
      <w:r w:rsidRPr="00C5752D">
        <w:rPr>
          <w:rFonts w:ascii="Garamond" w:hAnsi="Garamond"/>
        </w:rPr>
        <w:t>In order to establish the baseline status of these parameters: site visitation/observation and environment media sample collection and in- situ air quality and noise level measurement of the proposed site were conducted.</w:t>
      </w:r>
    </w:p>
    <w:p w14:paraId="008B8F33" w14:textId="77777777" w:rsidR="007C1153" w:rsidRPr="00C5752D" w:rsidRDefault="007C1153" w:rsidP="005F18CC">
      <w:pPr>
        <w:pStyle w:val="ListParagraph"/>
        <w:ind w:left="0"/>
        <w:jc w:val="both"/>
        <w:rPr>
          <w:rFonts w:ascii="Garamond" w:hAnsi="Garamond"/>
        </w:rPr>
      </w:pPr>
      <w:r w:rsidRPr="00C5752D">
        <w:rPr>
          <w:rFonts w:ascii="Garamond" w:hAnsi="Garamond"/>
        </w:rPr>
        <w:t xml:space="preserve">Brief review of relevant literature relating to the host state, community and site was also done in order to establish the climate, topography, vegetation, Geology and hydrology within the proposed project site. </w:t>
      </w:r>
    </w:p>
    <w:p w14:paraId="05014DEE" w14:textId="77777777" w:rsidR="007C1153" w:rsidRPr="00C5752D" w:rsidRDefault="001179F3" w:rsidP="005F18CC">
      <w:pPr>
        <w:pStyle w:val="Heading2"/>
      </w:pPr>
      <w:bookmarkStart w:id="91" w:name="_Toc126925908"/>
      <w:r w:rsidRPr="00C5752D">
        <w:t xml:space="preserve">3.2 </w:t>
      </w:r>
      <w:r w:rsidR="00BB6CB9" w:rsidRPr="00C5752D">
        <w:t>Project Location</w:t>
      </w:r>
      <w:bookmarkEnd w:id="91"/>
    </w:p>
    <w:p w14:paraId="353439EC" w14:textId="56072DCE" w:rsidR="0074101D" w:rsidRPr="00C5752D" w:rsidRDefault="0074101D" w:rsidP="0074101D">
      <w:pPr>
        <w:pStyle w:val="Default"/>
        <w:tabs>
          <w:tab w:val="left" w:pos="630"/>
        </w:tabs>
        <w:spacing w:line="276" w:lineRule="auto"/>
        <w:jc w:val="both"/>
        <w:rPr>
          <w:rFonts w:ascii="Garamond" w:hAnsi="Garamond"/>
        </w:rPr>
      </w:pPr>
      <w:r w:rsidRPr="00C5752D">
        <w:rPr>
          <w:rFonts w:ascii="Garamond" w:hAnsi="Garamond"/>
        </w:rPr>
        <w:t>Niger</w:t>
      </w:r>
      <w:r w:rsidRPr="00C5752D">
        <w:rPr>
          <w:rFonts w:ascii="Garamond" w:hAnsi="Garamond" w:cs="Tahoma"/>
        </w:rPr>
        <w:t xml:space="preserve"> State was created in 1976 from the defunct North-west state and has on the GPS position is 9</w:t>
      </w:r>
      <w:r w:rsidRPr="00C5752D">
        <w:rPr>
          <w:rFonts w:ascii="Garamond" w:hAnsi="Garamond" w:cs="Tahoma"/>
          <w:vertAlign w:val="superscript"/>
        </w:rPr>
        <w:t>0</w:t>
      </w:r>
      <w:r w:rsidRPr="00C5752D">
        <w:rPr>
          <w:rFonts w:ascii="Garamond" w:hAnsi="Garamond" w:cs="Tahoma"/>
        </w:rPr>
        <w:t>25’00”N-9</w:t>
      </w:r>
      <w:r w:rsidRPr="00C5752D">
        <w:rPr>
          <w:rFonts w:ascii="Garamond" w:hAnsi="Garamond" w:cs="Tahoma"/>
          <w:vertAlign w:val="superscript"/>
        </w:rPr>
        <w:t>0</w:t>
      </w:r>
      <w:r w:rsidRPr="00C5752D">
        <w:rPr>
          <w:rFonts w:ascii="Garamond" w:hAnsi="Garamond" w:cs="Tahoma"/>
        </w:rPr>
        <w:t>40’00” and longitude 6</w:t>
      </w:r>
      <w:r w:rsidRPr="00C5752D">
        <w:rPr>
          <w:rFonts w:ascii="Garamond" w:hAnsi="Garamond" w:cs="Tahoma"/>
          <w:vertAlign w:val="superscript"/>
        </w:rPr>
        <w:t>0</w:t>
      </w:r>
      <w:r w:rsidRPr="00C5752D">
        <w:rPr>
          <w:rFonts w:ascii="Garamond" w:hAnsi="Garamond" w:cs="Tahoma"/>
        </w:rPr>
        <w:t>24’20”E-6</w:t>
      </w:r>
      <w:r w:rsidRPr="00C5752D">
        <w:rPr>
          <w:rFonts w:ascii="Garamond" w:hAnsi="Garamond" w:cs="Tahoma"/>
          <w:vertAlign w:val="superscript"/>
        </w:rPr>
        <w:t>0</w:t>
      </w:r>
      <w:r w:rsidRPr="00C5752D">
        <w:rPr>
          <w:rFonts w:ascii="Garamond" w:hAnsi="Garamond" w:cs="Tahoma"/>
        </w:rPr>
        <w:t>36’40” with its capital located in Minna having GPS position 9</w:t>
      </w:r>
      <w:r w:rsidRPr="00C5752D">
        <w:rPr>
          <w:rFonts w:ascii="Garamond" w:hAnsi="Garamond" w:cs="Tahoma"/>
          <w:vertAlign w:val="superscript"/>
        </w:rPr>
        <w:t>0</w:t>
      </w:r>
      <w:r w:rsidRPr="00C5752D">
        <w:rPr>
          <w:rFonts w:ascii="Garamond" w:hAnsi="Garamond" w:cs="Tahoma"/>
        </w:rPr>
        <w:t>25’00”N- 9</w:t>
      </w:r>
      <w:r w:rsidRPr="00C5752D">
        <w:rPr>
          <w:rFonts w:ascii="Garamond" w:hAnsi="Garamond" w:cs="Tahoma"/>
          <w:vertAlign w:val="superscript"/>
        </w:rPr>
        <w:t>0</w:t>
      </w:r>
      <w:r w:rsidRPr="00C5752D">
        <w:rPr>
          <w:rFonts w:ascii="Garamond" w:hAnsi="Garamond" w:cs="Tahoma"/>
        </w:rPr>
        <w:t>40’00’’N and 6</w:t>
      </w:r>
      <w:r w:rsidRPr="00C5752D">
        <w:rPr>
          <w:rFonts w:ascii="Garamond" w:hAnsi="Garamond" w:cs="Tahoma"/>
          <w:vertAlign w:val="superscript"/>
        </w:rPr>
        <w:t>0</w:t>
      </w:r>
      <w:r w:rsidRPr="00C5752D">
        <w:rPr>
          <w:rFonts w:ascii="Garamond" w:hAnsi="Garamond" w:cs="Tahoma"/>
        </w:rPr>
        <w:t>24’20’’E-</w:t>
      </w:r>
      <w:r w:rsidRPr="00C5752D">
        <w:rPr>
          <w:rFonts w:ascii="Garamond" w:hAnsi="Garamond"/>
        </w:rPr>
        <w:t xml:space="preserve"> and Lat. 8.5504° E, Ref:</w:t>
      </w:r>
      <w:r w:rsidR="00551ECA" w:rsidRPr="00C5752D">
        <w:rPr>
          <w:rFonts w:ascii="Garamond" w:hAnsi="Garamond"/>
          <w:lang w:val="en-GB"/>
        </w:rPr>
        <w:t xml:space="preserve"> fig. </w:t>
      </w:r>
      <w:r w:rsidRPr="00C5752D">
        <w:rPr>
          <w:rFonts w:ascii="Garamond" w:hAnsi="Garamond"/>
        </w:rPr>
        <w:t xml:space="preserve">1.1. The project </w:t>
      </w:r>
      <w:r w:rsidR="00791595" w:rsidRPr="00C5752D">
        <w:rPr>
          <w:rFonts w:ascii="Garamond" w:hAnsi="Garamond"/>
        </w:rPr>
        <w:t xml:space="preserve">site </w:t>
      </w:r>
      <w:r w:rsidRPr="00C5752D">
        <w:rPr>
          <w:rFonts w:ascii="Garamond" w:hAnsi="Garamond"/>
        </w:rPr>
        <w:t>is located at Federal University of Technology, Main Campus, Gidan Kwano, Minna.</w:t>
      </w:r>
    </w:p>
    <w:p w14:paraId="2F9EE3BC" w14:textId="77777777" w:rsidR="00791595" w:rsidRPr="00C5752D" w:rsidRDefault="00791595" w:rsidP="0074101D">
      <w:pPr>
        <w:pStyle w:val="Default"/>
        <w:tabs>
          <w:tab w:val="left" w:pos="630"/>
        </w:tabs>
        <w:spacing w:line="276" w:lineRule="auto"/>
        <w:jc w:val="both"/>
        <w:rPr>
          <w:rFonts w:ascii="Garamond" w:hAnsi="Garamond"/>
        </w:rPr>
      </w:pPr>
    </w:p>
    <w:p w14:paraId="7D936455" w14:textId="77777777" w:rsidR="0074101D" w:rsidRPr="00C5752D" w:rsidRDefault="0074101D" w:rsidP="0074101D">
      <w:pPr>
        <w:jc w:val="both"/>
        <w:rPr>
          <w:szCs w:val="24"/>
        </w:rPr>
      </w:pPr>
      <w:r w:rsidRPr="00C5752D">
        <w:rPr>
          <w:szCs w:val="24"/>
        </w:rPr>
        <w:t>The Federal University of Technology, Minna, Nigeria that house the Centre was established on the 1st February, 1983 and was later backed by Decree No. 13 of 1986. It is a specialized University of Technology established with a view to give effect to the Nation’s drive for the much-needed self-reliance in Science, Engineering and Technology.  The State Government granted permission for the acquisition of 10 650 hectares of land along the Minna – Kateregi - Bida road as its permanent site, to carter for the inevitable expansion of the University. This acquisition was conveyed via a letter Ref NGSG/981/18 of 23rd February, 1983.</w:t>
      </w:r>
    </w:p>
    <w:p w14:paraId="1A7D0432" w14:textId="77777777" w:rsidR="0074101D" w:rsidRPr="00C5752D" w:rsidRDefault="0074101D" w:rsidP="0074101D">
      <w:pPr>
        <w:pStyle w:val="Default"/>
        <w:tabs>
          <w:tab w:val="left" w:pos="630"/>
        </w:tabs>
        <w:spacing w:line="276" w:lineRule="auto"/>
        <w:jc w:val="both"/>
        <w:rPr>
          <w:rFonts w:ascii="Garamond" w:hAnsi="Garamond"/>
          <w:color w:val="auto"/>
        </w:rPr>
      </w:pPr>
      <w:r w:rsidRPr="00C5752D">
        <w:rPr>
          <w:rFonts w:ascii="Garamond" w:hAnsi="Garamond"/>
          <w:color w:val="auto"/>
        </w:rPr>
        <w:t xml:space="preserve">The site is relatively flat, slope gently eastward direction, hence can easily be drained and discharged into the natural stream eastward direction of the site. The site is accessed through the following roads (a) From the University gate to the roundabout to school of Life Sciences and extended to the subject site. The site can easily be connected to the electricity from the electric line that terminated at the School of Life Sciences 170 meters away from the subject site. </w:t>
      </w:r>
    </w:p>
    <w:p w14:paraId="4916BA9F" w14:textId="77777777" w:rsidR="00791595" w:rsidRPr="00C5752D" w:rsidRDefault="00791595" w:rsidP="0074101D">
      <w:pPr>
        <w:pStyle w:val="Default"/>
        <w:tabs>
          <w:tab w:val="left" w:pos="630"/>
        </w:tabs>
        <w:spacing w:line="276" w:lineRule="auto"/>
        <w:jc w:val="both"/>
        <w:rPr>
          <w:rFonts w:ascii="Garamond" w:hAnsi="Garamond"/>
          <w:color w:val="auto"/>
        </w:rPr>
      </w:pPr>
    </w:p>
    <w:p w14:paraId="0802320B" w14:textId="77777777" w:rsidR="0074101D" w:rsidRPr="00C5752D" w:rsidRDefault="0074101D" w:rsidP="0074101D">
      <w:pPr>
        <w:jc w:val="both"/>
        <w:rPr>
          <w:b/>
          <w:szCs w:val="24"/>
        </w:rPr>
      </w:pPr>
      <w:r w:rsidRPr="00C5752D">
        <w:rPr>
          <w:szCs w:val="24"/>
        </w:rPr>
        <w:t>The site allocation was made known to the University community through the campus newsletter as expected. The University has information unit that publish major events within the University. The publication of the site in the University newsletter is to arouse the university community interest and to sensitize them on the Centre’s activities for possible observations and critic contributions as at when due. But the act establishing all federal universities in Nigeria made them semi-autonomous within their jurisdiction. Hence, the establishment of such a centre like this may not necessarily be subjected to the approv</w:t>
      </w:r>
      <w:r w:rsidR="00604615" w:rsidRPr="00C5752D">
        <w:rPr>
          <w:szCs w:val="24"/>
        </w:rPr>
        <w:t>al of neither agencies like NES</w:t>
      </w:r>
      <w:r w:rsidRPr="00C5752D">
        <w:rPr>
          <w:szCs w:val="24"/>
        </w:rPr>
        <w:t>REA nor the state environmental protection agencies.</w:t>
      </w:r>
    </w:p>
    <w:p w14:paraId="57468006" w14:textId="77777777" w:rsidR="0074101D" w:rsidRPr="00C5752D" w:rsidRDefault="0074101D" w:rsidP="0074101D"/>
    <w:p w14:paraId="46AA5094" w14:textId="77777777" w:rsidR="00BB6CB9" w:rsidRPr="00C5752D" w:rsidRDefault="00C27B58" w:rsidP="00F531D7">
      <w:pPr>
        <w:rPr>
          <w:b/>
        </w:rPr>
      </w:pPr>
      <w:r w:rsidRPr="00C5752D">
        <w:rPr>
          <w:rFonts w:eastAsia="Calibri" w:cs="Calibri"/>
          <w:noProof/>
          <w:sz w:val="22"/>
          <w:lang w:val="en-US"/>
        </w:rPr>
        <w:lastRenderedPageBreak/>
        <mc:AlternateContent>
          <mc:Choice Requires="wpg">
            <w:drawing>
              <wp:inline distT="0" distB="0" distL="0" distR="0" wp14:anchorId="204B8051" wp14:editId="0B86757A">
                <wp:extent cx="7009867" cy="7740650"/>
                <wp:effectExtent l="0" t="0" r="635" b="12700"/>
                <wp:docPr id="34" name="Group 77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9867" cy="7740650"/>
                          <a:chOff x="-790" y="0"/>
                          <a:chExt cx="64523" cy="60396"/>
                        </a:xfrm>
                      </wpg:grpSpPr>
                      <pic:pic xmlns:pic="http://schemas.openxmlformats.org/drawingml/2006/picture">
                        <pic:nvPicPr>
                          <pic:cNvPr id="35" name="Picture 24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654"/>
                            <a:ext cx="27324" cy="229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24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1899" y="0"/>
                            <a:ext cx="24593" cy="23622"/>
                          </a:xfrm>
                          <a:prstGeom prst="rect">
                            <a:avLst/>
                          </a:prstGeom>
                          <a:noFill/>
                          <a:extLst>
                            <a:ext uri="{909E8E84-426E-40DD-AFC4-6F175D3DCCD1}">
                              <a14:hiddenFill xmlns:a14="http://schemas.microsoft.com/office/drawing/2010/main">
                                <a:solidFill>
                                  <a:srgbClr val="FFFFFF"/>
                                </a:solidFill>
                              </a14:hiddenFill>
                            </a:ext>
                          </a:extLst>
                        </pic:spPr>
                      </pic:pic>
                      <wps:wsp>
                        <wps:cNvPr id="38" name="Rectangle 2414"/>
                        <wps:cNvSpPr>
                          <a:spLocks noChangeArrowheads="1"/>
                        </wps:cNvSpPr>
                        <wps:spPr bwMode="auto">
                          <a:xfrm>
                            <a:off x="61078" y="22271"/>
                            <a:ext cx="506"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8C0AB" w14:textId="77777777" w:rsidR="00D410C8" w:rsidRDefault="00D410C8" w:rsidP="004F2C5C"/>
                          </w:txbxContent>
                        </wps:txbx>
                        <wps:bodyPr rot="0" vert="horz" wrap="square" lIns="0" tIns="0" rIns="0" bIns="0" anchor="t" anchorCtr="0" upright="1">
                          <a:noAutofit/>
                        </wps:bodyPr>
                      </wps:wsp>
                      <wps:wsp>
                        <wps:cNvPr id="39" name="Rectangle 2415"/>
                        <wps:cNvSpPr>
                          <a:spLocks noChangeArrowheads="1"/>
                        </wps:cNvSpPr>
                        <wps:spPr bwMode="auto">
                          <a:xfrm>
                            <a:off x="2866" y="23946"/>
                            <a:ext cx="28365" cy="1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9C058" w14:textId="77777777" w:rsidR="00D410C8" w:rsidRDefault="00D410C8" w:rsidP="004F2C5C">
                              <w:r>
                                <w:t>Map of Nigeria showing Niger State</w:t>
                              </w:r>
                            </w:p>
                          </w:txbxContent>
                        </wps:txbx>
                        <wps:bodyPr rot="0" vert="horz" wrap="square" lIns="0" tIns="0" rIns="0" bIns="0" anchor="t" anchorCtr="0" upright="1">
                          <a:noAutofit/>
                        </wps:bodyPr>
                      </wps:wsp>
                      <wps:wsp>
                        <wps:cNvPr id="40" name="Rectangle 2416"/>
                        <wps:cNvSpPr>
                          <a:spLocks noChangeArrowheads="1"/>
                        </wps:cNvSpPr>
                        <wps:spPr bwMode="auto">
                          <a:xfrm>
                            <a:off x="24190" y="23946"/>
                            <a:ext cx="507" cy="1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30572" w14:textId="77777777" w:rsidR="00D410C8" w:rsidRDefault="00D410C8" w:rsidP="004F2C5C"/>
                          </w:txbxContent>
                        </wps:txbx>
                        <wps:bodyPr rot="0" vert="horz" wrap="square" lIns="0" tIns="0" rIns="0" bIns="0" anchor="t" anchorCtr="0" upright="1">
                          <a:noAutofit/>
                        </wps:bodyPr>
                      </wps:wsp>
                      <wps:wsp>
                        <wps:cNvPr id="41" name="Rectangle 2417"/>
                        <wps:cNvSpPr>
                          <a:spLocks noChangeArrowheads="1"/>
                        </wps:cNvSpPr>
                        <wps:spPr bwMode="auto">
                          <a:xfrm>
                            <a:off x="25730" y="23946"/>
                            <a:ext cx="506" cy="1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3B1AF" w14:textId="77777777" w:rsidR="00D410C8" w:rsidRDefault="00D410C8" w:rsidP="004F2C5C"/>
                          </w:txbxContent>
                        </wps:txbx>
                        <wps:bodyPr rot="0" vert="horz" wrap="square" lIns="0" tIns="0" rIns="0" bIns="0" anchor="t" anchorCtr="0" upright="1">
                          <a:noAutofit/>
                        </wps:bodyPr>
                      </wps:wsp>
                      <wps:wsp>
                        <wps:cNvPr id="42" name="Rectangle 2418"/>
                        <wps:cNvSpPr>
                          <a:spLocks noChangeArrowheads="1"/>
                        </wps:cNvSpPr>
                        <wps:spPr bwMode="auto">
                          <a:xfrm>
                            <a:off x="30302" y="23946"/>
                            <a:ext cx="506" cy="1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F6F01" w14:textId="77777777" w:rsidR="00D410C8" w:rsidRDefault="00D410C8" w:rsidP="004F2C5C"/>
                          </w:txbxContent>
                        </wps:txbx>
                        <wps:bodyPr rot="0" vert="horz" wrap="square" lIns="0" tIns="0" rIns="0" bIns="0" anchor="t" anchorCtr="0" upright="1">
                          <a:noAutofit/>
                        </wps:bodyPr>
                      </wps:wsp>
                      <wps:wsp>
                        <wps:cNvPr id="46" name="Rectangle 2419"/>
                        <wps:cNvSpPr>
                          <a:spLocks noChangeArrowheads="1"/>
                        </wps:cNvSpPr>
                        <wps:spPr bwMode="auto">
                          <a:xfrm>
                            <a:off x="34876" y="23946"/>
                            <a:ext cx="28807" cy="1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64921B" w14:textId="77777777" w:rsidR="00D410C8" w:rsidRDefault="00D410C8" w:rsidP="004F2C5C">
                              <w:r>
                                <w:t xml:space="preserve">Map of Niger showing Minna </w:t>
                              </w:r>
                            </w:p>
                          </w:txbxContent>
                        </wps:txbx>
                        <wps:bodyPr rot="0" vert="horz" wrap="square" lIns="0" tIns="0" rIns="0" bIns="0" anchor="t" anchorCtr="0" upright="1">
                          <a:noAutofit/>
                        </wps:bodyPr>
                      </wps:wsp>
                      <wps:wsp>
                        <wps:cNvPr id="47" name="Rectangle 2420"/>
                        <wps:cNvSpPr>
                          <a:spLocks noChangeArrowheads="1"/>
                        </wps:cNvSpPr>
                        <wps:spPr bwMode="auto">
                          <a:xfrm>
                            <a:off x="56551" y="23946"/>
                            <a:ext cx="507" cy="1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BFF58" w14:textId="77777777" w:rsidR="00D410C8" w:rsidRDefault="00D410C8" w:rsidP="004F2C5C"/>
                          </w:txbxContent>
                        </wps:txbx>
                        <wps:bodyPr rot="0" vert="horz" wrap="square" lIns="0" tIns="0" rIns="0" bIns="0" anchor="t" anchorCtr="0" upright="1">
                          <a:noAutofit/>
                        </wps:bodyPr>
                      </wps:wsp>
                      <wps:wsp>
                        <wps:cNvPr id="50" name="Rectangle 2421"/>
                        <wps:cNvSpPr>
                          <a:spLocks noChangeArrowheads="1"/>
                        </wps:cNvSpPr>
                        <wps:spPr bwMode="auto">
                          <a:xfrm>
                            <a:off x="2866" y="25368"/>
                            <a:ext cx="507" cy="2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5C4DA" w14:textId="77777777" w:rsidR="00D410C8" w:rsidRDefault="00D410C8" w:rsidP="004F2C5C"/>
                          </w:txbxContent>
                        </wps:txbx>
                        <wps:bodyPr rot="0" vert="horz" wrap="square" lIns="0" tIns="0" rIns="0" bIns="0" anchor="t" anchorCtr="0" upright="1">
                          <a:noAutofit/>
                        </wps:bodyPr>
                      </wps:wsp>
                      <pic:pic xmlns:pic="http://schemas.openxmlformats.org/drawingml/2006/picture">
                        <pic:nvPicPr>
                          <pic:cNvPr id="51" name="Picture 24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790" y="27160"/>
                            <a:ext cx="59563" cy="30360"/>
                          </a:xfrm>
                          <a:prstGeom prst="rect">
                            <a:avLst/>
                          </a:prstGeom>
                          <a:noFill/>
                          <a:extLst>
                            <a:ext uri="{909E8E84-426E-40DD-AFC4-6F175D3DCCD1}">
                              <a14:hiddenFill xmlns:a14="http://schemas.microsoft.com/office/drawing/2010/main">
                                <a:solidFill>
                                  <a:srgbClr val="FFFFFF"/>
                                </a:solidFill>
                              </a14:hiddenFill>
                            </a:ext>
                          </a:extLst>
                        </pic:spPr>
                      </pic:pic>
                      <wps:wsp>
                        <wps:cNvPr id="54" name="Rectangle 2423"/>
                        <wps:cNvSpPr>
                          <a:spLocks noChangeArrowheads="1"/>
                        </wps:cNvSpPr>
                        <wps:spPr bwMode="auto">
                          <a:xfrm>
                            <a:off x="63226" y="56841"/>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AC775" w14:textId="77777777" w:rsidR="00D410C8" w:rsidRDefault="00D410C8" w:rsidP="004F2C5C"/>
                          </w:txbxContent>
                        </wps:txbx>
                        <wps:bodyPr rot="0" vert="horz" wrap="square" lIns="0" tIns="0" rIns="0" bIns="0" anchor="t" anchorCtr="0" upright="1">
                          <a:noAutofit/>
                        </wps:bodyPr>
                      </wps:wsp>
                      <wps:wsp>
                        <wps:cNvPr id="55" name="Rectangle 2424"/>
                        <wps:cNvSpPr>
                          <a:spLocks noChangeArrowheads="1"/>
                        </wps:cNvSpPr>
                        <wps:spPr bwMode="auto">
                          <a:xfrm>
                            <a:off x="2552" y="58247"/>
                            <a:ext cx="27574" cy="1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2A0A6" w14:textId="77777777" w:rsidR="00D410C8" w:rsidRDefault="00D410C8" w:rsidP="004F2C5C">
                              <w:r>
                                <w:t>Aerial map showing proposed study location,</w:t>
                              </w:r>
                            </w:p>
                          </w:txbxContent>
                        </wps:txbx>
                        <wps:bodyPr rot="0" vert="horz" wrap="square" lIns="0" tIns="0" rIns="0" bIns="0" anchor="t" anchorCtr="0" upright="1">
                          <a:noAutofit/>
                        </wps:bodyPr>
                      </wps:wsp>
                      <wps:wsp>
                        <wps:cNvPr id="56" name="Rectangle 2425"/>
                        <wps:cNvSpPr>
                          <a:spLocks noChangeArrowheads="1"/>
                        </wps:cNvSpPr>
                        <wps:spPr bwMode="auto">
                          <a:xfrm>
                            <a:off x="23611" y="58514"/>
                            <a:ext cx="507" cy="1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A5713" w14:textId="77777777" w:rsidR="00D410C8" w:rsidRDefault="00D410C8" w:rsidP="004F2C5C"/>
                          </w:txbxContent>
                        </wps:txbx>
                        <wps:bodyPr rot="0" vert="horz" wrap="square" lIns="0" tIns="0" rIns="0" bIns="0" anchor="t" anchorCtr="0" upright="1">
                          <a:noAutofit/>
                        </wps:bodyPr>
                      </wps:wsp>
                      <wps:wsp>
                        <wps:cNvPr id="57" name="Rectangle 2426"/>
                        <wps:cNvSpPr>
                          <a:spLocks noChangeArrowheads="1"/>
                        </wps:cNvSpPr>
                        <wps:spPr bwMode="auto">
                          <a:xfrm>
                            <a:off x="27590" y="58298"/>
                            <a:ext cx="21573" cy="1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0778A" w14:textId="77777777" w:rsidR="00D410C8" w:rsidRDefault="00D410C8" w:rsidP="004F2C5C">
                              <w:r>
                                <w:t>ACEMFS FUT Minna, July 2022</w:t>
                              </w:r>
                            </w:p>
                          </w:txbxContent>
                        </wps:txbx>
                        <wps:bodyPr rot="0" vert="horz" wrap="square" lIns="0" tIns="0" rIns="0" bIns="0" anchor="t" anchorCtr="0" upright="1">
                          <a:noAutofit/>
                        </wps:bodyPr>
                      </wps:wsp>
                      <wps:wsp>
                        <wps:cNvPr id="59" name="Rectangle 2428"/>
                        <wps:cNvSpPr>
                          <a:spLocks noChangeArrowheads="1"/>
                        </wps:cNvSpPr>
                        <wps:spPr bwMode="auto">
                          <a:xfrm>
                            <a:off x="40561" y="58514"/>
                            <a:ext cx="506" cy="1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1A360" w14:textId="77777777" w:rsidR="00D410C8" w:rsidRDefault="00D410C8" w:rsidP="004F2C5C"/>
                          </w:txbxContent>
                        </wps:txbx>
                        <wps:bodyPr rot="0" vert="horz" wrap="square" lIns="0" tIns="0" rIns="0" bIns="0" anchor="t" anchorCtr="0" upright="1">
                          <a:noAutofit/>
                        </wps:bodyPr>
                      </wps:wsp>
                      <wps:wsp>
                        <wps:cNvPr id="60" name="Rectangle 2430"/>
                        <wps:cNvSpPr>
                          <a:spLocks noChangeArrowheads="1"/>
                        </wps:cNvSpPr>
                        <wps:spPr bwMode="auto">
                          <a:xfrm>
                            <a:off x="44127" y="58152"/>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B071C" w14:textId="77777777" w:rsidR="00D410C8" w:rsidRDefault="00D410C8" w:rsidP="004F2C5C"/>
                          </w:txbxContent>
                        </wps:txbx>
                        <wps:bodyPr rot="0" vert="horz" wrap="square" lIns="0" tIns="0" rIns="0" bIns="0" anchor="t" anchorCtr="0" upright="1">
                          <a:noAutofit/>
                        </wps:bodyPr>
                      </wps:wsp>
                      <wps:wsp>
                        <wps:cNvPr id="61" name="Shape 2441"/>
                        <wps:cNvSpPr>
                          <a:spLocks/>
                        </wps:cNvSpPr>
                        <wps:spPr bwMode="auto">
                          <a:xfrm>
                            <a:off x="10800" y="12051"/>
                            <a:ext cx="36831" cy="1489"/>
                          </a:xfrm>
                          <a:custGeom>
                            <a:avLst/>
                            <a:gdLst>
                              <a:gd name="T0" fmla="*/ 6604 w 3683127"/>
                              <a:gd name="T1" fmla="*/ 127 h 148971"/>
                              <a:gd name="T2" fmla="*/ 3607168 w 3683127"/>
                              <a:gd name="T3" fmla="*/ 104660 h 148971"/>
                              <a:gd name="T4" fmla="*/ 3608070 w 3683127"/>
                              <a:gd name="T5" fmla="*/ 72898 h 148971"/>
                              <a:gd name="T6" fmla="*/ 3683127 w 3683127"/>
                              <a:gd name="T7" fmla="*/ 113157 h 148971"/>
                              <a:gd name="T8" fmla="*/ 3605911 w 3683127"/>
                              <a:gd name="T9" fmla="*/ 148971 h 148971"/>
                              <a:gd name="T10" fmla="*/ 3606812 w 3683127"/>
                              <a:gd name="T11" fmla="*/ 117234 h 148971"/>
                              <a:gd name="T12" fmla="*/ 6350 w 3683127"/>
                              <a:gd name="T13" fmla="*/ 12827 h 148971"/>
                              <a:gd name="T14" fmla="*/ 127 w 3683127"/>
                              <a:gd name="T15" fmla="*/ 6350 h 148971"/>
                              <a:gd name="T16" fmla="*/ 6604 w 3683127"/>
                              <a:gd name="T17" fmla="*/ 127 h 148971"/>
                              <a:gd name="T18" fmla="*/ 0 w 3683127"/>
                              <a:gd name="T19" fmla="*/ 0 h 148971"/>
                              <a:gd name="T20" fmla="*/ 3683127 w 3683127"/>
                              <a:gd name="T21" fmla="*/ 148971 h 1489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683127" h="148971">
                                <a:moveTo>
                                  <a:pt x="6604" y="127"/>
                                </a:moveTo>
                                <a:lnTo>
                                  <a:pt x="3607168" y="104660"/>
                                </a:lnTo>
                                <a:lnTo>
                                  <a:pt x="3608070" y="72898"/>
                                </a:lnTo>
                                <a:lnTo>
                                  <a:pt x="3683127" y="113157"/>
                                </a:lnTo>
                                <a:lnTo>
                                  <a:pt x="3605911" y="148971"/>
                                </a:lnTo>
                                <a:lnTo>
                                  <a:pt x="3606812" y="117234"/>
                                </a:lnTo>
                                <a:lnTo>
                                  <a:pt x="6350" y="12827"/>
                                </a:lnTo>
                                <a:cubicBezTo>
                                  <a:pt x="2794" y="12700"/>
                                  <a:pt x="0" y="9779"/>
                                  <a:pt x="127" y="6350"/>
                                </a:cubicBezTo>
                                <a:cubicBezTo>
                                  <a:pt x="254" y="2794"/>
                                  <a:pt x="3175" y="0"/>
                                  <a:pt x="6604" y="127"/>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3" name="Shape 2442"/>
                        <wps:cNvSpPr>
                          <a:spLocks/>
                        </wps:cNvSpPr>
                        <wps:spPr bwMode="auto">
                          <a:xfrm>
                            <a:off x="42783" y="14404"/>
                            <a:ext cx="6195" cy="21269"/>
                          </a:xfrm>
                          <a:custGeom>
                            <a:avLst/>
                            <a:gdLst>
                              <a:gd name="T0" fmla="*/ 1059942 w 1064514"/>
                              <a:gd name="T1" fmla="*/ 1524 h 2239899"/>
                              <a:gd name="T2" fmla="*/ 1062990 w 1064514"/>
                              <a:gd name="T3" fmla="*/ 9906 h 2239899"/>
                              <a:gd name="T4" fmla="*/ 40210 w 1064514"/>
                              <a:gd name="T5" fmla="*/ 2173714 h 2239899"/>
                              <a:gd name="T6" fmla="*/ 68961 w 1064514"/>
                              <a:gd name="T7" fmla="*/ 2187321 h 2239899"/>
                              <a:gd name="T8" fmla="*/ 1905 w 1064514"/>
                              <a:gd name="T9" fmla="*/ 2239899 h 2239899"/>
                              <a:gd name="T10" fmla="*/ 0 w 1064514"/>
                              <a:gd name="T11" fmla="*/ 2154682 h 2239899"/>
                              <a:gd name="T12" fmla="*/ 28706 w 1064514"/>
                              <a:gd name="T13" fmla="*/ 2168269 h 2239899"/>
                              <a:gd name="T14" fmla="*/ 1051560 w 1064514"/>
                              <a:gd name="T15" fmla="*/ 4572 h 2239899"/>
                              <a:gd name="T16" fmla="*/ 1059942 w 1064514"/>
                              <a:gd name="T17" fmla="*/ 1524 h 2239899"/>
                              <a:gd name="T18" fmla="*/ 0 w 1064514"/>
                              <a:gd name="T19" fmla="*/ 0 h 2239899"/>
                              <a:gd name="T20" fmla="*/ 1064514 w 1064514"/>
                              <a:gd name="T21" fmla="*/ 2239899 h 22398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064514" h="2239899">
                                <a:moveTo>
                                  <a:pt x="1059942" y="1524"/>
                                </a:moveTo>
                                <a:cubicBezTo>
                                  <a:pt x="1063117" y="3048"/>
                                  <a:pt x="1064514" y="6731"/>
                                  <a:pt x="1062990" y="9906"/>
                                </a:cubicBezTo>
                                <a:lnTo>
                                  <a:pt x="40210" y="2173714"/>
                                </a:lnTo>
                                <a:lnTo>
                                  <a:pt x="68961" y="2187321"/>
                                </a:lnTo>
                                <a:lnTo>
                                  <a:pt x="1905" y="2239899"/>
                                </a:lnTo>
                                <a:lnTo>
                                  <a:pt x="0" y="2154682"/>
                                </a:lnTo>
                                <a:lnTo>
                                  <a:pt x="28706" y="2168269"/>
                                </a:lnTo>
                                <a:lnTo>
                                  <a:pt x="1051560" y="4572"/>
                                </a:lnTo>
                                <a:cubicBezTo>
                                  <a:pt x="1053084" y="1397"/>
                                  <a:pt x="1056767" y="0"/>
                                  <a:pt x="1059942" y="1524"/>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04B8051" id="Group 77376" o:spid="_x0000_s1026" style="width:551.95pt;height:609.5pt;mso-position-horizontal-relative:char;mso-position-vertical-relative:line" coordorigin="-790" coordsize="64523,603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12" o:spid="_x0000_s1027" type="#_x0000_t75" style="position:absolute;top:654;width:27324;height:22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">
                  <v:imagedata r:id="rId23" o:title=""/>
                </v:shape>
                <v:shape id="Picture 2413" o:spid="_x0000_s1028" type="#_x0000_t75" style="position:absolute;left:31899;width:24593;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">
                  <v:imagedata r:id="rId24" o:title=""/>
                </v:shape>
                <v:rect id="Rectangle 2414" o:spid="_x0000_s1029" style="position:absolute;left:61078;top:2227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51F8C0AB" w14:textId="77777777" w:rsidR="00D410C8" w:rsidRDefault="00D410C8" w:rsidP="004F2C5C"/>
                    </w:txbxContent>
                  </v:textbox>
                </v:rect>
                <v:rect id="Rectangle 2415" o:spid="_x0000_s1030" style="position:absolute;left:2866;top:23946;width:28365;height:1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7349C058" w14:textId="77777777" w:rsidR="00D410C8" w:rsidRDefault="00D410C8" w:rsidP="004F2C5C">
                        <w:r>
                          <w:t>Map of Nigeria showing Niger State</w:t>
                        </w:r>
                      </w:p>
                    </w:txbxContent>
                  </v:textbox>
                </v:rect>
                <v:rect id="Rectangle 2416" o:spid="_x0000_s1031" style="position:absolute;left:24190;top:23946;width:507;height:1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0A930572" w14:textId="77777777" w:rsidR="00D410C8" w:rsidRDefault="00D410C8" w:rsidP="004F2C5C"/>
                    </w:txbxContent>
                  </v:textbox>
                </v:rect>
                <v:rect id="Rectangle 2417" o:spid="_x0000_s1032" style="position:absolute;left:25730;top:23946;width:506;height:1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7693B1AF" w14:textId="77777777" w:rsidR="00D410C8" w:rsidRDefault="00D410C8" w:rsidP="004F2C5C"/>
                    </w:txbxContent>
                  </v:textbox>
                </v:rect>
                <v:rect id="Rectangle 2418" o:spid="_x0000_s1033" style="position:absolute;left:30302;top:23946;width:506;height:1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7AFF6F01" w14:textId="77777777" w:rsidR="00D410C8" w:rsidRDefault="00D410C8" w:rsidP="004F2C5C"/>
                    </w:txbxContent>
                  </v:textbox>
                </v:rect>
                <v:rect id="Rectangle 2419" o:spid="_x0000_s1034" style="position:absolute;left:34876;top:23946;width:28807;height:1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5C64921B" w14:textId="77777777" w:rsidR="00D410C8" w:rsidRDefault="00D410C8" w:rsidP="004F2C5C">
                        <w:r>
                          <w:t xml:space="preserve">Map of Niger showing Minna </w:t>
                        </w:r>
                      </w:p>
                    </w:txbxContent>
                  </v:textbox>
                </v:rect>
                <v:rect id="Rectangle 2420" o:spid="_x0000_s1035" style="position:absolute;left:56551;top:23946;width:507;height:1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2E4BFF58" w14:textId="77777777" w:rsidR="00D410C8" w:rsidRDefault="00D410C8" w:rsidP="004F2C5C"/>
                    </w:txbxContent>
                  </v:textbox>
                </v:rect>
                <v:rect id="Rectangle 2421" o:spid="_x0000_s1036" style="position:absolute;left:2866;top:25368;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0555C4DA" w14:textId="77777777" w:rsidR="00D410C8" w:rsidRDefault="00D410C8" w:rsidP="004F2C5C"/>
                    </w:txbxContent>
                  </v:textbox>
                </v:rect>
                <v:shape id="Picture 2422" o:spid="_x0000_s1037" type="#_x0000_t75" style="position:absolute;left:-790;top:27160;width:59563;height:3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">
                  <v:imagedata r:id="rId25" o:title=""/>
                </v:shape>
                <v:rect id="Rectangle 2423" o:spid="_x0000_s1038" style="position:absolute;left:63226;top:5684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742AC775" w14:textId="77777777" w:rsidR="00D410C8" w:rsidRDefault="00D410C8" w:rsidP="004F2C5C"/>
                    </w:txbxContent>
                  </v:textbox>
                </v:rect>
                <v:rect id="Rectangle 2424" o:spid="_x0000_s1039" style="position:absolute;left:2552;top:58247;width:27574;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3D72A0A6" w14:textId="77777777" w:rsidR="00D410C8" w:rsidRDefault="00D410C8" w:rsidP="004F2C5C">
                        <w:r>
                          <w:t>Aerial map showing proposed study location,</w:t>
                        </w:r>
                      </w:p>
                    </w:txbxContent>
                  </v:textbox>
                </v:rect>
                <v:rect id="Rectangle 2425" o:spid="_x0000_s1040" style="position:absolute;left:23611;top:58514;width:507;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4D0A5713" w14:textId="77777777" w:rsidR="00D410C8" w:rsidRDefault="00D410C8" w:rsidP="004F2C5C"/>
                    </w:txbxContent>
                  </v:textbox>
                </v:rect>
                <v:rect id="Rectangle 2426" o:spid="_x0000_s1041" style="position:absolute;left:27590;top:58298;width:21573;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4DB0778A" w14:textId="77777777" w:rsidR="00D410C8" w:rsidRDefault="00D410C8" w:rsidP="004F2C5C">
                        <w:r>
                          <w:t>ACEMFS FUT Minna, July 2022</w:t>
                        </w:r>
                      </w:p>
                    </w:txbxContent>
                  </v:textbox>
                </v:rect>
                <v:rect id="Rectangle 2428" o:spid="_x0000_s1042" style="position:absolute;left:40561;top:58514;width:506;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0031A360" w14:textId="77777777" w:rsidR="00D410C8" w:rsidRDefault="00D410C8" w:rsidP="004F2C5C"/>
                    </w:txbxContent>
                  </v:textbox>
                </v:rect>
                <v:rect id="Rectangle 2430" o:spid="_x0000_s1043" style="position:absolute;left:44127;top:581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628B071C" w14:textId="77777777" w:rsidR="00D410C8" w:rsidRDefault="00D410C8" w:rsidP="004F2C5C"/>
                    </w:txbxContent>
                  </v:textbox>
                </v:rect>
                <v:shape id="Shape 2441" o:spid="_x0000_s1044" style="position:absolute;left:10800;top:12051;width:36831;height:1489;visibility:visible;mso-wrap-style:square;v-text-anchor:top" coordsize="3683127,148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" path="m6604,127l3607168,104660r902,-31762l3683127,113157r-77216,35814l3606812,117234,6350,12827c2794,12700,,9779,127,6350,254,2794,3175,,6604,127xe" fillcolor="black" stroked="f" strokeweight="0">
                  <v:stroke miterlimit="83231f" joinstyle="miter"/>
                  <v:path arrowok="t" o:connecttype="custom" o:connectlocs="66,1;36071,1046;36080,729;36831,1131;36059,1489;36068,1172;63,128;1,63;66,1" o:connectangles="0,0,0,0,0,0,0,0,0" textboxrect="0,0,3683127,148971"/>
                </v:shape>
                <v:shape id="Shape 2442" o:spid="_x0000_s1045" style="position:absolute;left:42783;top:14404;width:6195;height:21269;visibility:visible;mso-wrap-style:square;v-text-anchor:top" coordsize="1064514,2239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" path="m1059942,1524v3175,1524,4572,5207,3048,8382l40210,2173714r28751,13607l1905,2239899,,2154682r28706,13587l1051560,4572v1524,-3175,5207,-4572,8382,-3048xe" fillcolor="black" stroked="f" strokeweight="0">
                  <v:stroke miterlimit="83231f" joinstyle="miter"/>
                  <v:path arrowok="t" o:connecttype="custom" o:connectlocs="6168,14;6186,94;234,20641;401,20770;11,21269;0,20460;167,20589;6120,43;6168,14" o:connectangles="0,0,0,0,0,0,0,0,0" textboxrect="0,0,1064514,2239899"/>
                </v:shape>
                <w10:anchorlock/>
              </v:group>
            </w:pict>
          </mc:Fallback>
        </mc:AlternateContent>
      </w:r>
      <w:r w:rsidR="005E1C43" w:rsidRPr="00C5752D">
        <w:rPr>
          <w:rStyle w:val="Heading4Char"/>
          <w:rFonts w:eastAsiaTheme="minorHAnsi"/>
        </w:rPr>
        <w:t>Figure 3.0</w:t>
      </w:r>
      <w:r w:rsidR="00BB6CB9" w:rsidRPr="00C5752D">
        <w:rPr>
          <w:rStyle w:val="Heading4Char"/>
          <w:rFonts w:eastAsiaTheme="minorHAnsi"/>
        </w:rPr>
        <w:t xml:space="preserve"> Map of Nigeria showing Niger State and Project Location </w:t>
      </w:r>
      <w:r w:rsidR="006908A9" w:rsidRPr="00C5752D">
        <w:rPr>
          <w:rStyle w:val="Heading4Char"/>
          <w:rFonts w:eastAsiaTheme="minorHAnsi"/>
        </w:rPr>
        <w:t xml:space="preserve">FUT </w:t>
      </w:r>
      <w:r w:rsidR="00BB6CB9" w:rsidRPr="00C5752D">
        <w:rPr>
          <w:rStyle w:val="Heading4Char"/>
          <w:rFonts w:eastAsiaTheme="minorHAnsi"/>
        </w:rPr>
        <w:t>Minna.</w:t>
      </w:r>
    </w:p>
    <w:p w14:paraId="0EE214E9" w14:textId="77777777" w:rsidR="005A7A0D" w:rsidRPr="00C5752D" w:rsidRDefault="005A7A0D" w:rsidP="004F2C5C">
      <w:pPr>
        <w:pStyle w:val="ListParagraph"/>
        <w:rPr>
          <w:rFonts w:ascii="Garamond" w:hAnsi="Garamond"/>
        </w:rPr>
      </w:pPr>
    </w:p>
    <w:p w14:paraId="1248EBA4" w14:textId="77777777" w:rsidR="007C1153" w:rsidRPr="00C5752D" w:rsidRDefault="007C1153" w:rsidP="004F2C5C">
      <w:pPr>
        <w:pStyle w:val="ListParagraph"/>
        <w:rPr>
          <w:rFonts w:ascii="Garamond" w:hAnsi="Garamond"/>
        </w:rPr>
      </w:pPr>
      <w:r w:rsidRPr="00C5752D">
        <w:rPr>
          <w:rFonts w:ascii="Garamond" w:hAnsi="Garamond"/>
          <w:noProof/>
        </w:rPr>
        <w:lastRenderedPageBreak/>
        <w:drawing>
          <wp:inline distT="0" distB="0" distL="0" distR="0" wp14:anchorId="405578D3" wp14:editId="2A0916A3">
            <wp:extent cx="4943475" cy="2170430"/>
            <wp:effectExtent l="0" t="0" r="9525" b="1270"/>
            <wp:docPr id="1856" name="Picture 1856" descr="C:\Users\ikekhua yo\Desktop\Brono Minina\IMG_20220730_12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kekhua yo\Desktop\Brono Minina\IMG_20220730_1254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86730" cy="2189421"/>
                    </a:xfrm>
                    <a:prstGeom prst="rect">
                      <a:avLst/>
                    </a:prstGeom>
                    <a:noFill/>
                    <a:ln>
                      <a:noFill/>
                    </a:ln>
                  </pic:spPr>
                </pic:pic>
              </a:graphicData>
            </a:graphic>
          </wp:inline>
        </w:drawing>
      </w:r>
    </w:p>
    <w:p w14:paraId="1284A083" w14:textId="77777777" w:rsidR="007C1153" w:rsidRPr="00C5752D" w:rsidRDefault="00A61619" w:rsidP="00A75A5C">
      <w:pPr>
        <w:jc w:val="center"/>
      </w:pPr>
      <w:r w:rsidRPr="00C5752D">
        <w:rPr>
          <w:rFonts w:eastAsia="Calibri"/>
          <w:noProof/>
          <w:lang w:val="en-US"/>
        </w:rPr>
        <w:drawing>
          <wp:anchor distT="0" distB="0" distL="114300" distR="114300" simplePos="0" relativeHeight="251704320" behindDoc="0" locked="0" layoutInCell="1" allowOverlap="1" wp14:anchorId="39B638D7" wp14:editId="3B62DF0C">
            <wp:simplePos x="0" y="0"/>
            <wp:positionH relativeFrom="column">
              <wp:posOffset>457200</wp:posOffset>
            </wp:positionH>
            <wp:positionV relativeFrom="paragraph">
              <wp:posOffset>193344</wp:posOffset>
            </wp:positionV>
            <wp:extent cx="4981575" cy="1857375"/>
            <wp:effectExtent l="0" t="0" r="9525" b="9525"/>
            <wp:wrapNone/>
            <wp:docPr id="1857" name="Picture 1857"/>
            <wp:cNvGraphicFramePr/>
            <a:graphic xmlns:a="http://schemas.openxmlformats.org/drawingml/2006/main">
              <a:graphicData uri="http://schemas.openxmlformats.org/drawingml/2006/picture">
                <pic:pic xmlns:pic="http://schemas.openxmlformats.org/drawingml/2006/picture">
                  <pic:nvPicPr>
                    <pic:cNvPr id="1871" name="Picture 1871" descr="F:\SOLAR POWER\PIX\IMG-20200623-WA0035.jpg"/>
                    <pic:cNvPicPr/>
                  </pic:nvPicPr>
                  <pic:blipFill>
                    <a:blip r:embed="rId27">
                      <a:extLst>
                        <a:ext uri="{28A0092B-C50C-407E-A947-70E740481C1C}">
                          <a14:useLocalDpi xmlns:a14="http://schemas.microsoft.com/office/drawing/2010/main" val="0"/>
                        </a:ext>
                      </a:extLst>
                    </a:blip>
                    <a:stretch>
                      <a:fillRect/>
                    </a:stretch>
                  </pic:blipFill>
                  <pic:spPr bwMode="auto">
                    <a:xfrm>
                      <a:off x="0" y="0"/>
                      <a:ext cx="4981575" cy="1857375"/>
                    </a:xfrm>
                    <a:prstGeom prst="rect">
                      <a:avLst/>
                    </a:prstGeom>
                    <a:noFill/>
                    <a:ln>
                      <a:noFill/>
                    </a:ln>
                  </pic:spPr>
                </pic:pic>
              </a:graphicData>
            </a:graphic>
            <wp14:sizeRelH relativeFrom="margin">
              <wp14:pctWidth>0</wp14:pctWidth>
            </wp14:sizeRelH>
          </wp:anchor>
        </w:drawing>
      </w:r>
      <w:r w:rsidR="007C1153" w:rsidRPr="00C5752D">
        <w:t xml:space="preserve">Proposed </w:t>
      </w:r>
      <w:r w:rsidR="0074106D" w:rsidRPr="00C5752D">
        <w:t xml:space="preserve">Project </w:t>
      </w:r>
      <w:r w:rsidR="007C1153" w:rsidRPr="00C5752D">
        <w:t xml:space="preserve">Site. </w:t>
      </w:r>
      <w:r w:rsidR="0074106D" w:rsidRPr="00C5752D">
        <w:t xml:space="preserve">Field study, </w:t>
      </w:r>
      <w:r w:rsidR="001E5C64" w:rsidRPr="00C5752D">
        <w:t xml:space="preserve"> July</w:t>
      </w:r>
      <w:r w:rsidR="007C1153" w:rsidRPr="00C5752D">
        <w:t>2022.</w:t>
      </w:r>
    </w:p>
    <w:p w14:paraId="050E8255" w14:textId="77777777" w:rsidR="007C1153" w:rsidRPr="00C5752D" w:rsidRDefault="007C1153" w:rsidP="004F2C5C">
      <w:pPr>
        <w:pStyle w:val="ListParagraph"/>
        <w:rPr>
          <w:rFonts w:ascii="Garamond" w:hAnsi="Garamond"/>
        </w:rPr>
      </w:pPr>
    </w:p>
    <w:p w14:paraId="18AAA7F6" w14:textId="77777777" w:rsidR="00A61619" w:rsidRPr="00C5752D" w:rsidRDefault="00A61619" w:rsidP="004F2C5C">
      <w:pPr>
        <w:pStyle w:val="ListParagraph"/>
        <w:rPr>
          <w:rFonts w:ascii="Garamond" w:hAnsi="Garamond"/>
        </w:rPr>
      </w:pPr>
    </w:p>
    <w:p w14:paraId="65FA3ADE" w14:textId="77777777" w:rsidR="00A61619" w:rsidRPr="00C5752D" w:rsidRDefault="00A61619" w:rsidP="004F2C5C">
      <w:pPr>
        <w:pStyle w:val="ListParagraph"/>
        <w:rPr>
          <w:rFonts w:ascii="Garamond" w:hAnsi="Garamond"/>
        </w:rPr>
      </w:pPr>
    </w:p>
    <w:p w14:paraId="4BB140D2" w14:textId="77777777" w:rsidR="00A61619" w:rsidRPr="00C5752D" w:rsidRDefault="00A61619" w:rsidP="004F2C5C">
      <w:pPr>
        <w:pStyle w:val="ListParagraph"/>
        <w:rPr>
          <w:rFonts w:ascii="Garamond" w:hAnsi="Garamond"/>
        </w:rPr>
      </w:pPr>
    </w:p>
    <w:p w14:paraId="6A10A0E3" w14:textId="77777777" w:rsidR="00A61619" w:rsidRPr="00C5752D" w:rsidRDefault="00A61619" w:rsidP="004F2C5C">
      <w:pPr>
        <w:pStyle w:val="ListParagraph"/>
        <w:rPr>
          <w:rFonts w:ascii="Garamond" w:hAnsi="Garamond"/>
        </w:rPr>
      </w:pPr>
    </w:p>
    <w:p w14:paraId="1AF9142F" w14:textId="77777777" w:rsidR="00A61619" w:rsidRPr="00C5752D" w:rsidRDefault="00A61619" w:rsidP="004F2C5C">
      <w:pPr>
        <w:pStyle w:val="ListParagraph"/>
        <w:rPr>
          <w:rFonts w:ascii="Garamond" w:hAnsi="Garamond"/>
        </w:rPr>
      </w:pPr>
    </w:p>
    <w:p w14:paraId="6088223E" w14:textId="77777777" w:rsidR="00A61619" w:rsidRPr="00C5752D" w:rsidRDefault="00A61619" w:rsidP="004F2C5C">
      <w:pPr>
        <w:pStyle w:val="ListParagraph"/>
        <w:rPr>
          <w:rFonts w:ascii="Garamond" w:hAnsi="Garamond"/>
        </w:rPr>
      </w:pPr>
    </w:p>
    <w:p w14:paraId="61969630" w14:textId="77777777" w:rsidR="00A61619" w:rsidRPr="00C5752D" w:rsidRDefault="00A61619" w:rsidP="004F2C5C">
      <w:pPr>
        <w:pStyle w:val="ListParagraph"/>
        <w:rPr>
          <w:rFonts w:ascii="Garamond" w:hAnsi="Garamond"/>
        </w:rPr>
      </w:pPr>
    </w:p>
    <w:p w14:paraId="690C9E54" w14:textId="77777777" w:rsidR="00A61619" w:rsidRPr="00C5752D" w:rsidRDefault="00A61619" w:rsidP="004F2C5C">
      <w:pPr>
        <w:pStyle w:val="ListParagraph"/>
        <w:rPr>
          <w:rFonts w:ascii="Garamond" w:hAnsi="Garamond"/>
        </w:rPr>
      </w:pPr>
    </w:p>
    <w:p w14:paraId="2422F620" w14:textId="77777777" w:rsidR="00A61619" w:rsidRPr="00C5752D" w:rsidRDefault="00A61619" w:rsidP="009C3FD5">
      <w:pPr>
        <w:pStyle w:val="ListParagraph"/>
        <w:jc w:val="center"/>
        <w:rPr>
          <w:rFonts w:ascii="Garamond" w:hAnsi="Garamond"/>
        </w:rPr>
      </w:pPr>
      <w:r w:rsidRPr="00C5752D">
        <w:rPr>
          <w:rFonts w:ascii="Garamond" w:hAnsi="Garamond"/>
        </w:rPr>
        <w:t>Consultant at Project Site with the Project Officials</w:t>
      </w:r>
    </w:p>
    <w:p w14:paraId="6C48FBE5" w14:textId="77777777" w:rsidR="00A61619" w:rsidRPr="00C5752D" w:rsidRDefault="00567A6C" w:rsidP="005F18CC">
      <w:pPr>
        <w:pStyle w:val="Heading2"/>
      </w:pPr>
      <w:bookmarkStart w:id="92" w:name="_Toc126925909"/>
      <w:r w:rsidRPr="00C5752D">
        <w:t>3.2.</w:t>
      </w:r>
      <w:r w:rsidRPr="00C5752D">
        <w:tab/>
        <w:t>Climate</w:t>
      </w:r>
      <w:bookmarkEnd w:id="92"/>
    </w:p>
    <w:p w14:paraId="46F46AF7" w14:textId="77777777" w:rsidR="007C1153" w:rsidRPr="00C5752D" w:rsidRDefault="00567A6C" w:rsidP="005F18CC">
      <w:pPr>
        <w:pStyle w:val="ListParagraph"/>
        <w:ind w:left="0"/>
        <w:jc w:val="both"/>
        <w:rPr>
          <w:rFonts w:ascii="Garamond" w:hAnsi="Garamond"/>
        </w:rPr>
      </w:pPr>
      <w:r w:rsidRPr="00C5752D">
        <w:rPr>
          <w:rFonts w:ascii="Garamond" w:hAnsi="Garamond"/>
        </w:rPr>
        <w:t>T</w:t>
      </w:r>
      <w:r w:rsidR="007C1153" w:rsidRPr="00C5752D">
        <w:rPr>
          <w:rFonts w:ascii="Garamond" w:hAnsi="Garamond"/>
        </w:rPr>
        <w:t xml:space="preserve">he area is hot, humid and topical. The State lies within the north-central geopolitical zone of Nigeria and the climatic zone is a transitional climate type between the rainforest climate the south and Guinea Savannah climate of Northern Nigeria. The area has two distinct climatic </w:t>
      </w:r>
      <w:r w:rsidR="00A74541" w:rsidRPr="00C5752D">
        <w:rPr>
          <w:rFonts w:ascii="Garamond" w:hAnsi="Garamond"/>
        </w:rPr>
        <w:t>regimes</w:t>
      </w:r>
      <w:r w:rsidR="007C1153" w:rsidRPr="00C5752D">
        <w:rPr>
          <w:rFonts w:ascii="Garamond" w:hAnsi="Garamond"/>
        </w:rPr>
        <w:t>:  rain season which begins from April and ends in October and dry season which begins from November and ends in March. Mean annual temperature is 35</w:t>
      </w:r>
      <w:r w:rsidR="007C1153" w:rsidRPr="00C5752D">
        <w:rPr>
          <w:rFonts w:ascii="Garamond" w:hAnsi="Garamond"/>
          <w:vertAlign w:val="superscript"/>
        </w:rPr>
        <w:t>0</w:t>
      </w:r>
      <w:r w:rsidR="007C1153" w:rsidRPr="00C5752D">
        <w:rPr>
          <w:rFonts w:ascii="Garamond" w:hAnsi="Garamond"/>
        </w:rPr>
        <w:t>C with the month of Mach recording the highest annual temperature of about 40</w:t>
      </w:r>
      <w:r w:rsidR="007C1153" w:rsidRPr="00C5752D">
        <w:rPr>
          <w:rFonts w:ascii="Garamond" w:hAnsi="Garamond"/>
          <w:vertAlign w:val="superscript"/>
        </w:rPr>
        <w:t>0</w:t>
      </w:r>
      <w:r w:rsidR="007C1153" w:rsidRPr="00C5752D">
        <w:rPr>
          <w:rFonts w:ascii="Garamond" w:hAnsi="Garamond"/>
        </w:rPr>
        <w:t xml:space="preserve">C. However, </w:t>
      </w:r>
      <w:r w:rsidR="0074106D" w:rsidRPr="00C5752D">
        <w:rPr>
          <w:rFonts w:ascii="Garamond" w:hAnsi="Garamond"/>
        </w:rPr>
        <w:t>M</w:t>
      </w:r>
      <w:r w:rsidR="007C1153" w:rsidRPr="00C5752D">
        <w:rPr>
          <w:rFonts w:ascii="Garamond" w:hAnsi="Garamond"/>
        </w:rPr>
        <w:t>inna the capital of the state where the proposed project is domicile lies in the Guinea Savannah climatic zone of the state.</w:t>
      </w:r>
    </w:p>
    <w:p w14:paraId="55A273D2" w14:textId="522FFA15" w:rsidR="00F84F34" w:rsidRPr="00C5752D" w:rsidRDefault="00551ECA" w:rsidP="005F18CC">
      <w:pPr>
        <w:rPr>
          <w:b/>
        </w:rPr>
      </w:pPr>
      <w:r w:rsidRPr="00C5752D">
        <w:rPr>
          <w:b/>
        </w:rPr>
        <w:t>3.2.1.1 Ambient Air Temperature</w:t>
      </w:r>
    </w:p>
    <w:p w14:paraId="2905BA20" w14:textId="5EDFBAC7" w:rsidR="0030139A" w:rsidRPr="00C5752D" w:rsidRDefault="00F84F34" w:rsidP="00551ECA">
      <w:pPr>
        <w:jc w:val="both"/>
      </w:pPr>
      <w:r w:rsidRPr="00C5752D">
        <w:t>Over the year, i</w:t>
      </w:r>
      <w:r w:rsidRPr="00C5752D">
        <w:rPr>
          <w:shd w:val="clear" w:color="auto" w:fill="FFFFFF"/>
        </w:rPr>
        <w:t>n the project site, </w:t>
      </w:r>
      <w:r w:rsidR="00BE4DF3" w:rsidRPr="00C5752D">
        <w:rPr>
          <w:shd w:val="clear" w:color="auto" w:fill="FFFFFF"/>
        </w:rPr>
        <w:t xml:space="preserve">the wet season is oppressive and overcast, the dry season is partly cloudy, and it is hot year-round. Over the course of the year, the temperature typically varies from </w:t>
      </w:r>
      <w:r w:rsidRPr="00C5752D">
        <w:rPr>
          <w:shd w:val="clear" w:color="auto" w:fill="FFFFFF"/>
        </w:rPr>
        <w:t>15°C</w:t>
      </w:r>
      <w:r w:rsidR="00BE4DF3" w:rsidRPr="00C5752D">
        <w:rPr>
          <w:shd w:val="clear" w:color="auto" w:fill="FFFFFF"/>
        </w:rPr>
        <w:t xml:space="preserve"> to </w:t>
      </w:r>
      <w:r w:rsidRPr="00C5752D">
        <w:rPr>
          <w:shd w:val="clear" w:color="auto" w:fill="FFFFFF"/>
        </w:rPr>
        <w:t>35°C</w:t>
      </w:r>
      <w:r w:rsidR="00BE4DF3" w:rsidRPr="00C5752D">
        <w:rPr>
          <w:shd w:val="clear" w:color="auto" w:fill="FFFFFF"/>
        </w:rPr>
        <w:t xml:space="preserve"> and is rarely below </w:t>
      </w:r>
      <w:r w:rsidRPr="00C5752D">
        <w:rPr>
          <w:shd w:val="clear" w:color="auto" w:fill="FFFFFF"/>
        </w:rPr>
        <w:t>13.5°C</w:t>
      </w:r>
      <w:r w:rsidR="00BE4DF3" w:rsidRPr="00C5752D">
        <w:rPr>
          <w:shd w:val="clear" w:color="auto" w:fill="FFFFFF"/>
        </w:rPr>
        <w:t xml:space="preserve"> or above </w:t>
      </w:r>
      <w:r w:rsidRPr="00C5752D">
        <w:rPr>
          <w:shd w:val="clear" w:color="auto" w:fill="FFFFFF"/>
        </w:rPr>
        <w:t xml:space="preserve">38.2°C. </w:t>
      </w:r>
      <w:r w:rsidRPr="00C5752D">
        <w:t xml:space="preserve">The project site is relatively warm and enjoys moderate amounts and duration of rainfall, thus, given the area a typical tropical ecological setting. Minna is characterized by two distinct seasons namely, rainy (from May through October) and dry (December – March); with the two seasons often separated by somewhat transitional periods in April and November. While, the months of February and March typify the peak of the dry season, with very high temperatures, the rains climax usually in August. The months of November through January are marked by cold and dry weather conditions (i.e., the harmattan) under the influence of the northeast trade wind. The vegetation of the study area is characteristically grass-dominated, forming a mixture of </w:t>
      </w:r>
      <w:r w:rsidRPr="00C5752D">
        <w:lastRenderedPageBreak/>
        <w:t>the southern and northern Guinea Savanna ecological biomes. Recent trends of climatic elements in the project site are presented thus.</w:t>
      </w:r>
    </w:p>
    <w:p w14:paraId="20452B06" w14:textId="77777777" w:rsidR="00F84F34" w:rsidRPr="00C5752D" w:rsidRDefault="00F84F34" w:rsidP="00D724B6">
      <w:pPr>
        <w:jc w:val="both"/>
        <w:rPr>
          <w:rFonts w:eastAsia="Calibri"/>
          <w:bCs/>
        </w:rPr>
      </w:pPr>
      <w:r w:rsidRPr="00C5752D">
        <w:t xml:space="preserve">Over the 30 years of examination, the absolute temperature of the project area depicts an increase with positive trend line equation of </w:t>
      </w:r>
      <w:r w:rsidRPr="00C5752D">
        <w:rPr>
          <w:shd w:val="clear" w:color="auto" w:fill="FFFFFF"/>
        </w:rPr>
        <w:t xml:space="preserve">y=0.0985x+42.069 </w:t>
      </w:r>
      <w:r w:rsidRPr="00C5752D">
        <w:t xml:space="preserve">and regression equation of </w:t>
      </w:r>
      <w:r w:rsidRPr="00C5752D">
        <w:rPr>
          <w:shd w:val="clear" w:color="auto" w:fill="FFFFFF"/>
        </w:rPr>
        <w:t>R² = 0.2746</w:t>
      </w:r>
      <w:r w:rsidRPr="00C5752D">
        <w:t>. The highest value of temperature (47.6</w:t>
      </w:r>
      <w:r w:rsidRPr="00C5752D">
        <w:rPr>
          <w:vertAlign w:val="superscript"/>
        </w:rPr>
        <w:t>0</w:t>
      </w:r>
      <w:r w:rsidRPr="00C5752D">
        <w:t>C) was observed in 2005 while the lowest temperature (41.2</w:t>
      </w:r>
      <w:r w:rsidRPr="00C5752D">
        <w:rPr>
          <w:vertAlign w:val="superscript"/>
        </w:rPr>
        <w:t>0</w:t>
      </w:r>
      <w:r w:rsidRPr="00C5752D">
        <w:t xml:space="preserve">C) was recorded in 1997 but will decline scenario of temperature values in the last four years. The monthly mean temperature of the project area depicts a decrease with negative trend line equation of y=-0.3111x+45.9 and regression equation of R²=0.2371. The general rise in the trend of temperature is similar to the global temperature rise (See Figure 3.1 and 3.2) which is an indication of climate change. Rising temperature could </w:t>
      </w:r>
      <w:r w:rsidRPr="00C5752D">
        <w:rPr>
          <w:rFonts w:cs="Arial"/>
          <w:shd w:val="clear" w:color="auto" w:fill="FFFFFF"/>
        </w:rPr>
        <w:t xml:space="preserve">exacerbate </w:t>
      </w:r>
      <w:r w:rsidRPr="00C5752D">
        <w:rPr>
          <w:rStyle w:val="Emphasis"/>
          <w:rFonts w:cs="Arial"/>
          <w:szCs w:val="24"/>
          <w:shd w:val="clear" w:color="auto" w:fill="FFFFFF"/>
        </w:rPr>
        <w:t>Mycotoxin</w:t>
      </w:r>
      <w:r w:rsidRPr="00C5752D">
        <w:rPr>
          <w:rFonts w:cs="Arial"/>
          <w:shd w:val="clear" w:color="auto" w:fill="FFFFFF"/>
        </w:rPr>
        <w:t xml:space="preserve"> food contaminants in field, storage &amp; processing conditions and postharvest could be influenced by changing rainfall scenarios. </w:t>
      </w:r>
    </w:p>
    <w:p w14:paraId="18903B95" w14:textId="77777777" w:rsidR="00F84F34" w:rsidRPr="00C5752D" w:rsidRDefault="00F84F34" w:rsidP="004F2C5C">
      <w:pPr>
        <w:rPr>
          <w:szCs w:val="24"/>
        </w:rPr>
      </w:pPr>
      <w:r w:rsidRPr="00C5752D">
        <w:rPr>
          <w:noProof/>
          <w:lang w:val="en-US"/>
        </w:rPr>
        <w:drawing>
          <wp:inline distT="0" distB="0" distL="0" distR="0" wp14:anchorId="1059CECB" wp14:editId="3BB3DBBF">
            <wp:extent cx="5013325" cy="2038350"/>
            <wp:effectExtent l="0" t="0" r="15875" b="0"/>
            <wp:docPr id="77393" name="Chart 773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04A71A8" w14:textId="77777777" w:rsidR="00CA46B5" w:rsidRPr="00C5752D" w:rsidRDefault="00F84F34" w:rsidP="00F531D7">
      <w:pPr>
        <w:pStyle w:val="Heading4"/>
      </w:pPr>
      <w:bookmarkStart w:id="93" w:name="_Toc124440550"/>
      <w:r w:rsidRPr="00C5752D">
        <w:t xml:space="preserve">Figure 3.1: Absolute Temperature </w:t>
      </w:r>
      <w:r w:rsidR="0074106D" w:rsidRPr="00C5752D">
        <w:t>in the proposed Area</w:t>
      </w:r>
      <w:r w:rsidRPr="00C5752D">
        <w:t xml:space="preserve"> 1991 to 2021</w:t>
      </w:r>
      <w:r w:rsidR="0074106D" w:rsidRPr="00C5752D">
        <w:t>. (NIMET,2022)</w:t>
      </w:r>
      <w:bookmarkEnd w:id="93"/>
    </w:p>
    <w:p w14:paraId="3642D9C2" w14:textId="40BD6CFC" w:rsidR="00F84F34" w:rsidRPr="00C5752D" w:rsidRDefault="00F84F34" w:rsidP="00F531D7">
      <w:pPr>
        <w:rPr>
          <w:b/>
        </w:rPr>
      </w:pPr>
      <w:r w:rsidRPr="00C5752D">
        <w:rPr>
          <w:b/>
        </w:rPr>
        <w:t>3.2.1.2</w:t>
      </w:r>
      <w:r w:rsidRPr="00C5752D">
        <w:rPr>
          <w:b/>
        </w:rPr>
        <w:tab/>
      </w:r>
      <w:r w:rsidR="00BE4DF3" w:rsidRPr="00C5752D">
        <w:rPr>
          <w:b/>
        </w:rPr>
        <w:t xml:space="preserve">Relative </w:t>
      </w:r>
      <w:r w:rsidRPr="00C5752D">
        <w:rPr>
          <w:b/>
        </w:rPr>
        <w:t>Humidity</w:t>
      </w:r>
    </w:p>
    <w:p w14:paraId="40479669" w14:textId="11ABC574" w:rsidR="0030139A" w:rsidRPr="00C5752D" w:rsidRDefault="00F84F34" w:rsidP="00551ECA">
      <w:pPr>
        <w:jc w:val="both"/>
      </w:pPr>
      <w:r w:rsidRPr="00C5752D">
        <w:t>Monthly average relative humidity from 1991 to 2021 for the project area is presented in Figure 3.</w:t>
      </w:r>
      <w:r w:rsidR="007D1090" w:rsidRPr="00C5752D">
        <w:t>2</w:t>
      </w:r>
      <w:r w:rsidRPr="00C5752D">
        <w:t xml:space="preserve">. </w:t>
      </w:r>
      <w:r w:rsidR="00054D58" w:rsidRPr="00C5752D">
        <w:t>T</w:t>
      </w:r>
      <w:r w:rsidRPr="00C5752D">
        <w:t xml:space="preserve">he relative </w:t>
      </w:r>
      <w:r w:rsidR="00BE4DF3" w:rsidRPr="00C5752D">
        <w:t xml:space="preserve">humidity </w:t>
      </w:r>
      <w:r w:rsidRPr="00C5752D">
        <w:t>of the project area depicts decrease with a negative trend line equation of y = -0.2506x + 74.251 and regression equation of R² = 0.218. This is</w:t>
      </w:r>
      <w:r w:rsidR="00BE4DF3" w:rsidRPr="00C5752D">
        <w:t xml:space="preserve"> clear indication of climate change </w:t>
      </w:r>
      <w:r w:rsidRPr="00C5752D">
        <w:t xml:space="preserve">(declining relative humidity) </w:t>
      </w:r>
      <w:r w:rsidR="00BE4DF3" w:rsidRPr="00C5752D">
        <w:t xml:space="preserve">in the </w:t>
      </w:r>
      <w:r w:rsidRPr="00C5752D">
        <w:t xml:space="preserve">project </w:t>
      </w:r>
      <w:r w:rsidR="00BE4DF3" w:rsidRPr="00C5752D">
        <w:t>area</w:t>
      </w:r>
      <w:r w:rsidRPr="00C5752D">
        <w:t xml:space="preserve"> which</w:t>
      </w:r>
      <w:r w:rsidR="00BE4DF3" w:rsidRPr="00C5752D">
        <w:t xml:space="preserve"> could be an exacerbating factor to </w:t>
      </w:r>
      <w:r w:rsidRPr="00C5752D">
        <w:t xml:space="preserve">the </w:t>
      </w:r>
      <w:r w:rsidR="00BE4DF3" w:rsidRPr="00C5752D">
        <w:t xml:space="preserve">occurrences of </w:t>
      </w:r>
      <w:r w:rsidRPr="00C5752D">
        <w:t>the</w:t>
      </w:r>
      <w:r w:rsidRPr="00C5752D">
        <w:rPr>
          <w:rFonts w:cs="Arial"/>
          <w:shd w:val="clear" w:color="auto" w:fill="FFFFFF"/>
        </w:rPr>
        <w:t> </w:t>
      </w:r>
      <w:r w:rsidRPr="00C5752D">
        <w:rPr>
          <w:rStyle w:val="Emphasis"/>
          <w:rFonts w:cs="Arial"/>
          <w:szCs w:val="24"/>
          <w:shd w:val="clear" w:color="auto" w:fill="FFFFFF"/>
        </w:rPr>
        <w:t>Mycotoxin</w:t>
      </w:r>
      <w:r w:rsidRPr="00C5752D">
        <w:rPr>
          <w:rFonts w:cs="Arial"/>
          <w:shd w:val="clear" w:color="auto" w:fill="FFFFFF"/>
        </w:rPr>
        <w:t xml:space="preserve"> food contaminants in field, storage &amp; processing conditions and postharvest could be influenced by changing rainfall scenarios. </w:t>
      </w:r>
    </w:p>
    <w:p w14:paraId="156204B3" w14:textId="2F5346D3" w:rsidR="0030139A" w:rsidRPr="00C5752D" w:rsidRDefault="00BE4DF3" w:rsidP="00551ECA">
      <w:r w:rsidRPr="00C5752D">
        <w:t xml:space="preserve"> </w:t>
      </w:r>
      <w:r w:rsidR="00F84F34" w:rsidRPr="00C5752D">
        <w:rPr>
          <w:noProof/>
          <w:lang w:val="en-US"/>
        </w:rPr>
        <w:drawing>
          <wp:inline distT="0" distB="0" distL="0" distR="0" wp14:anchorId="28D0CD78" wp14:editId="6C215404">
            <wp:extent cx="5022850" cy="1880235"/>
            <wp:effectExtent l="0" t="0" r="6350" b="5715"/>
            <wp:docPr id="77395" name="Chart 77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D7EE809" w14:textId="4C774DB8" w:rsidR="0030139A" w:rsidRPr="00C5752D" w:rsidRDefault="00BE4DF3" w:rsidP="00551ECA">
      <w:pPr>
        <w:pStyle w:val="Heading4"/>
      </w:pPr>
      <w:bookmarkStart w:id="94" w:name="_Toc103936807"/>
      <w:bookmarkStart w:id="95" w:name="_Toc124440551"/>
      <w:r w:rsidRPr="00C5752D">
        <w:t>Figure 3.</w:t>
      </w:r>
      <w:r w:rsidR="007D1090" w:rsidRPr="00C5752D">
        <w:t>2</w:t>
      </w:r>
      <w:r w:rsidR="00F84F34" w:rsidRPr="00C5752D">
        <w:t xml:space="preserve">: </w:t>
      </w:r>
      <w:r w:rsidR="00551ECA" w:rsidRPr="00C5752D">
        <w:rPr>
          <w:i/>
        </w:rPr>
        <w:t xml:space="preserve">Relative Humidity </w:t>
      </w:r>
      <w:r w:rsidR="00B50028" w:rsidRPr="00C5752D">
        <w:t>in the proposed Area,</w:t>
      </w:r>
      <w:r w:rsidRPr="00C5752D">
        <w:t xml:space="preserve"> 1991</w:t>
      </w:r>
      <w:r w:rsidR="00F84F34" w:rsidRPr="00C5752D">
        <w:t>-</w:t>
      </w:r>
      <w:r w:rsidRPr="00C5752D">
        <w:t>2021</w:t>
      </w:r>
      <w:bookmarkEnd w:id="94"/>
      <w:r w:rsidRPr="00C5752D">
        <w:t xml:space="preserve"> (NIMET, 2022)</w:t>
      </w:r>
      <w:bookmarkEnd w:id="95"/>
    </w:p>
    <w:p w14:paraId="0898963C" w14:textId="77777777" w:rsidR="0030139A" w:rsidRPr="00C5752D" w:rsidRDefault="0030139A" w:rsidP="00551ECA"/>
    <w:p w14:paraId="792F8729" w14:textId="77777777" w:rsidR="00F84F34" w:rsidRPr="00C5752D" w:rsidRDefault="00F84F34" w:rsidP="00CA46B5">
      <w:pPr>
        <w:rPr>
          <w:b/>
        </w:rPr>
      </w:pPr>
      <w:r w:rsidRPr="00C5752D">
        <w:rPr>
          <w:b/>
        </w:rPr>
        <w:lastRenderedPageBreak/>
        <w:t>3.2.1.3 Rainfall Pattern</w:t>
      </w:r>
    </w:p>
    <w:p w14:paraId="2F6132CC" w14:textId="77777777" w:rsidR="00F84F34" w:rsidRPr="00C5752D" w:rsidRDefault="00F84F34" w:rsidP="00CA46B5">
      <w:pPr>
        <w:jc w:val="both"/>
        <w:rPr>
          <w:rFonts w:eastAsia="Calibri"/>
          <w:bCs/>
        </w:rPr>
      </w:pPr>
      <w:r w:rsidRPr="00C5752D">
        <w:t>The annual trend of rainfall in the project area depicts depreciation from 1991 to 2021 with trend line equation of y=-14.897x+1476.1with regression of R² = 0.1341. This</w:t>
      </w:r>
      <w:r w:rsidR="00CA46B5" w:rsidRPr="00C5752D">
        <w:t xml:space="preserve"> rainfall change </w:t>
      </w:r>
      <w:r w:rsidRPr="00C5752D">
        <w:t>is an indication of climate change</w:t>
      </w:r>
      <w:r w:rsidR="007D1090" w:rsidRPr="00C5752D">
        <w:t xml:space="preserve"> as also observed in Figure 3.1</w:t>
      </w:r>
      <w:r w:rsidRPr="00C5752D">
        <w:t>. The monthly depicts a monthly increase trend in the value of rainfall from January to December with y = 7.2666x +55.909 and R² = 0.0697 (See Figure 3.</w:t>
      </w:r>
      <w:r w:rsidR="00CA46B5" w:rsidRPr="00C5752D">
        <w:t>3</w:t>
      </w:r>
      <w:r w:rsidRPr="00C5752D">
        <w:t xml:space="preserve">). It should be noted that rainfall is very important in contamination studies because of its ability to cause wet deposition. </w:t>
      </w:r>
      <w:r w:rsidRPr="00C5752D">
        <w:rPr>
          <w:rFonts w:cs="Arial"/>
          <w:shd w:val="clear" w:color="auto" w:fill="FFFFFF"/>
        </w:rPr>
        <w:t>Monitoring </w:t>
      </w:r>
      <w:r w:rsidRPr="00C5752D">
        <w:rPr>
          <w:rStyle w:val="Emphasis"/>
          <w:rFonts w:cs="Arial"/>
          <w:szCs w:val="24"/>
          <w:shd w:val="clear" w:color="auto" w:fill="FFFFFF"/>
        </w:rPr>
        <w:t>Mycotoxin</w:t>
      </w:r>
      <w:r w:rsidRPr="00C5752D">
        <w:rPr>
          <w:rFonts w:cs="Arial"/>
          <w:shd w:val="clear" w:color="auto" w:fill="FFFFFF"/>
        </w:rPr>
        <w:t xml:space="preserve"> food contaminants in field, storage &amp; processing conditions and postharvest could be influenced by changing rainfall scenarios. </w:t>
      </w:r>
      <w:r w:rsidR="00457E2C" w:rsidRPr="00C5752D">
        <w:rPr>
          <w:rFonts w:cs="Arial"/>
          <w:shd w:val="clear" w:color="auto" w:fill="FFFFFF"/>
        </w:rPr>
        <w:t>s</w:t>
      </w:r>
    </w:p>
    <w:p w14:paraId="3EE67C2C" w14:textId="77777777" w:rsidR="00F84F34" w:rsidRPr="00C5752D" w:rsidRDefault="00F84F34" w:rsidP="004F2C5C">
      <w:pPr>
        <w:rPr>
          <w:rFonts w:eastAsia="Times New Roman"/>
          <w:szCs w:val="24"/>
        </w:rPr>
      </w:pPr>
      <w:r w:rsidRPr="00C5752D">
        <w:rPr>
          <w:noProof/>
          <w:lang w:val="en-US"/>
        </w:rPr>
        <w:drawing>
          <wp:inline distT="0" distB="0" distL="0" distR="0" wp14:anchorId="66436547" wp14:editId="0A69D74E">
            <wp:extent cx="5238750" cy="2568575"/>
            <wp:effectExtent l="0" t="0" r="0" b="3175"/>
            <wp:docPr id="77396" name="Chart 77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8A81826" w14:textId="17ED7A11" w:rsidR="0030139A" w:rsidRPr="00C5752D" w:rsidRDefault="00F84F34" w:rsidP="00551ECA">
      <w:pPr>
        <w:pStyle w:val="Heading4"/>
      </w:pPr>
      <w:bookmarkStart w:id="96" w:name="_Toc124440552"/>
      <w:r w:rsidRPr="00C5752D">
        <w:t>Figure 3.</w:t>
      </w:r>
      <w:r w:rsidR="00CA46B5" w:rsidRPr="00C5752D">
        <w:t>3</w:t>
      </w:r>
      <w:r w:rsidRPr="00C5752D">
        <w:t xml:space="preserve">:  Average Monthly Rainfall distribution in the project </w:t>
      </w:r>
      <w:r w:rsidR="00B50028" w:rsidRPr="00C5752D">
        <w:t>Area</w:t>
      </w:r>
      <w:r w:rsidR="00BE4DF3" w:rsidRPr="00C5752D">
        <w:t xml:space="preserve"> (NIMET, 2022)</w:t>
      </w:r>
      <w:bookmarkEnd w:id="96"/>
    </w:p>
    <w:p w14:paraId="43B35327" w14:textId="77777777" w:rsidR="0030139A" w:rsidRPr="00C5752D" w:rsidRDefault="0030139A" w:rsidP="00551ECA"/>
    <w:p w14:paraId="5189E7D8" w14:textId="77777777" w:rsidR="00F84F34" w:rsidRPr="00C5752D" w:rsidRDefault="00F84F34" w:rsidP="004F2C5C">
      <w:pPr>
        <w:rPr>
          <w:rFonts w:eastAsia="Times New Roman"/>
          <w:b/>
        </w:rPr>
      </w:pPr>
      <w:r w:rsidRPr="00C5752D">
        <w:rPr>
          <w:b/>
        </w:rPr>
        <w:t>3.2.1.4 Cloud Cover</w:t>
      </w:r>
    </w:p>
    <w:p w14:paraId="329019CB" w14:textId="77777777" w:rsidR="00F84F34" w:rsidRPr="00C5752D" w:rsidRDefault="00F84F34" w:rsidP="007D1090">
      <w:pPr>
        <w:jc w:val="both"/>
      </w:pPr>
      <w:r w:rsidRPr="00C5752D">
        <w:t xml:space="preserve">Cloud cover maximums were found to occur in both day and night time during the raining season most, with the mean cloud cover in the area being 57.9%. High amounts of cloud were observed in July (82%) and August (85%) which are the months of high rainfall in the project area. The lowest cloud cover was observed in December 19% and January 25%. The trend line depicts positive trend cloud with an equation of y = 0.2679x + 53.639 and R² = 0.5279. Despite’s this increase in in cloud; this does not translate into increase in rainfall in the project area.  </w:t>
      </w:r>
    </w:p>
    <w:p w14:paraId="5D3A4FCB" w14:textId="77777777" w:rsidR="00F84F34" w:rsidRPr="00C5752D" w:rsidRDefault="00BE4DF3" w:rsidP="007D1090">
      <w:pPr>
        <w:jc w:val="both"/>
        <w:rPr>
          <w:b/>
        </w:rPr>
      </w:pPr>
      <w:bookmarkStart w:id="97" w:name="_Toc56988523"/>
      <w:bookmarkStart w:id="98" w:name="_Toc56988519"/>
      <w:bookmarkStart w:id="99" w:name="_Toc125483607"/>
      <w:r w:rsidRPr="00C5752D">
        <w:rPr>
          <w:b/>
          <w:sz w:val="26"/>
        </w:rPr>
        <w:t>3.2.1.</w:t>
      </w:r>
      <w:r w:rsidR="00F84F34" w:rsidRPr="00C5752D">
        <w:rPr>
          <w:b/>
          <w:sz w:val="26"/>
          <w:szCs w:val="26"/>
        </w:rPr>
        <w:t>5</w:t>
      </w:r>
      <w:r w:rsidR="00F84F34" w:rsidRPr="00C5752D">
        <w:rPr>
          <w:b/>
          <w:sz w:val="26"/>
          <w:szCs w:val="26"/>
        </w:rPr>
        <w:tab/>
      </w:r>
      <w:r w:rsidR="00F84F34" w:rsidRPr="00C5752D">
        <w:rPr>
          <w:b/>
        </w:rPr>
        <w:t>Atmospheric Pressure</w:t>
      </w:r>
      <w:bookmarkEnd w:id="97"/>
    </w:p>
    <w:p w14:paraId="211410CA" w14:textId="77777777" w:rsidR="00F84F34" w:rsidRPr="00C5752D" w:rsidRDefault="00F84F34" w:rsidP="007D1090">
      <w:pPr>
        <w:jc w:val="both"/>
      </w:pPr>
      <w:r w:rsidRPr="00C5752D">
        <w:t xml:space="preserve">The average surface pressure of the project area from 1991 to 2021 is </w:t>
      </w:r>
      <w:r w:rsidRPr="00C5752D">
        <w:rPr>
          <w:rFonts w:eastAsia="Times New Roman"/>
        </w:rPr>
        <w:t xml:space="preserve">99.01kpa. There is no significant variation in atmospheric pressure in the project site with </w:t>
      </w:r>
      <w:r w:rsidRPr="00C5752D">
        <w:t>y=-8E-05x + 99.021 and R² = 0.0003 (See Figure 3.7). Though the complex interplay between pressure and other meteorological parameters does not easily yield to straightforward analysis but this trend in Figure 3.7 does not depicts any relationship with other climatic elements i</w:t>
      </w:r>
      <w:r w:rsidR="00CA46B5" w:rsidRPr="00C5752D">
        <w:t>n Figure 3.1; 3.2; 3.5</w:t>
      </w:r>
    </w:p>
    <w:p w14:paraId="19D4DA65" w14:textId="77777777" w:rsidR="00F84F34" w:rsidRPr="00C5752D" w:rsidRDefault="00F84F34" w:rsidP="007D1090">
      <w:pPr>
        <w:jc w:val="both"/>
        <w:rPr>
          <w:b/>
        </w:rPr>
      </w:pPr>
      <w:r w:rsidRPr="00C5752D">
        <w:rPr>
          <w:b/>
        </w:rPr>
        <w:t xml:space="preserve">3.2.1.6 Solar Radiation </w:t>
      </w:r>
    </w:p>
    <w:p w14:paraId="15CB1356" w14:textId="77777777" w:rsidR="00F84F34" w:rsidRPr="00C5752D" w:rsidRDefault="00F84F34" w:rsidP="007D1090">
      <w:pPr>
        <w:jc w:val="both"/>
      </w:pPr>
      <w:r w:rsidRPr="00C5752D">
        <w:t>The average surface pressure of the project area from 1991 to 2021 is 42.6 kW-hr/m^2/day</w:t>
      </w:r>
      <w:r w:rsidRPr="00C5752D">
        <w:rPr>
          <w:rFonts w:eastAsia="Times New Roman"/>
        </w:rPr>
        <w:t xml:space="preserve">.  There is slight decrease in solar radiation in the project site with </w:t>
      </w:r>
      <w:r w:rsidRPr="00C5752D">
        <w:t xml:space="preserve">y=-0.0524x+43.164 and R R² = 0.0713 (See </w:t>
      </w:r>
      <w:r w:rsidRPr="00C5752D">
        <w:lastRenderedPageBreak/>
        <w:t xml:space="preserve">Figure 3.8). Figure 8 do not </w:t>
      </w:r>
      <w:r w:rsidR="00A74541" w:rsidRPr="00C5752D">
        <w:t>depict</w:t>
      </w:r>
      <w:r w:rsidRPr="00C5752D">
        <w:t xml:space="preserve"> link with key climatic elements like rainfall, temperature and relative humidity in the stu</w:t>
      </w:r>
      <w:r w:rsidR="007D1090" w:rsidRPr="00C5752D">
        <w:t xml:space="preserve">dy are over the study period. </w:t>
      </w:r>
    </w:p>
    <w:p w14:paraId="2AB17806" w14:textId="77777777" w:rsidR="00621888" w:rsidRPr="00C5752D" w:rsidRDefault="00621888" w:rsidP="007D1090">
      <w:pPr>
        <w:jc w:val="both"/>
      </w:pPr>
    </w:p>
    <w:p w14:paraId="7DE97E25" w14:textId="4993272C" w:rsidR="0030139A" w:rsidRPr="00C5752D" w:rsidRDefault="00F84F34" w:rsidP="00551ECA">
      <w:pPr>
        <w:rPr>
          <w:b/>
        </w:rPr>
      </w:pPr>
      <w:r w:rsidRPr="00C5752D">
        <w:rPr>
          <w:b/>
        </w:rPr>
        <w:t>3.2.1.7</w:t>
      </w:r>
      <w:r w:rsidR="00BE4DF3" w:rsidRPr="00C5752D">
        <w:rPr>
          <w:b/>
        </w:rPr>
        <w:t xml:space="preserve"> Wind Speed and Direction</w:t>
      </w:r>
      <w:bookmarkEnd w:id="98"/>
      <w:bookmarkEnd w:id="99"/>
    </w:p>
    <w:p w14:paraId="01995671" w14:textId="03B72471" w:rsidR="0030139A" w:rsidRPr="00C5752D" w:rsidRDefault="00BE4DF3" w:rsidP="00551ECA">
      <w:pPr>
        <w:jc w:val="both"/>
      </w:pPr>
      <w:r w:rsidRPr="00C5752D">
        <w:t>The long</w:t>
      </w:r>
      <w:r w:rsidR="00F84F34" w:rsidRPr="00C5752D">
        <w:t xml:space="preserve"> </w:t>
      </w:r>
      <w:r w:rsidRPr="00C5752D">
        <w:t xml:space="preserve">term </w:t>
      </w:r>
      <w:r w:rsidR="00F84F34" w:rsidRPr="00C5752D">
        <w:t xml:space="preserve">(1991-2021) </w:t>
      </w:r>
      <w:r w:rsidRPr="00C5752D">
        <w:t xml:space="preserve">wind distribution data retrieved and </w:t>
      </w:r>
      <w:r w:rsidR="00F84F34" w:rsidRPr="00C5752D">
        <w:t>analysed</w:t>
      </w:r>
      <w:r w:rsidRPr="00C5752D">
        <w:t xml:space="preserve"> for </w:t>
      </w:r>
      <w:r w:rsidR="00F84F34" w:rsidRPr="00C5752D">
        <w:t>FUT Gidan</w:t>
      </w:r>
      <w:r w:rsidR="00AE1525" w:rsidRPr="00C5752D">
        <w:t xml:space="preserve"> Kwano</w:t>
      </w:r>
      <w:r w:rsidR="00F84F34" w:rsidRPr="00C5752D">
        <w:t xml:space="preserve"> Campus, Minna Niger State</w:t>
      </w:r>
      <w:r w:rsidRPr="00C5752D">
        <w:t xml:space="preserve"> (Figure 3.</w:t>
      </w:r>
      <w:r w:rsidR="00F84F34" w:rsidRPr="00C5752D">
        <w:t>9</w:t>
      </w:r>
      <w:r w:rsidRPr="00C5752D">
        <w:t xml:space="preserve">) shows that the wind blows generally from the </w:t>
      </w:r>
      <w:r w:rsidR="00F84F34" w:rsidRPr="00C5752D">
        <w:t>South-South-East 48%, South-East 37% and South-South 12% of Nigeria at a speed of 1.00-3.40m/s</w:t>
      </w:r>
      <w:r w:rsidRPr="00C5752D">
        <w:t xml:space="preserve"> for both wet and dry seasons, calm periods are frequently observed in the middle of the raining season (</w:t>
      </w:r>
      <w:r w:rsidR="00F84F34" w:rsidRPr="00C5752D">
        <w:t xml:space="preserve">May, </w:t>
      </w:r>
      <w:r w:rsidRPr="00C5752D">
        <w:t>June July and August) when the atmosphere is saturated with atmospheric moisture.</w:t>
      </w:r>
    </w:p>
    <w:p w14:paraId="4AB62D62" w14:textId="2AA8C264" w:rsidR="0030139A" w:rsidRPr="00C5752D" w:rsidRDefault="00F84F34" w:rsidP="00551ECA">
      <w:pPr>
        <w:jc w:val="both"/>
      </w:pPr>
      <w:r w:rsidRPr="00C5752D">
        <w:t xml:space="preserve">The destinations of this wind are </w:t>
      </w:r>
      <w:r w:rsidRPr="00C5752D">
        <w:rPr>
          <w:rFonts w:eastAsia="Times New Roman"/>
        </w:rPr>
        <w:t xml:space="preserve">North-North-West 45%, North-West 35% and North of Nigeria 12% </w:t>
      </w:r>
      <w:r w:rsidRPr="00C5752D">
        <w:t>at a speed of 1.00-3.40m/s for both wet and dry seasons; calm periods are frequently observed in the middle of the raining season (May, June July and August) when the atmosphere is saturated with atmospheric moisture (See Figure 3.9).</w:t>
      </w:r>
      <w:bookmarkStart w:id="100" w:name="_Toc438113560"/>
      <w:bookmarkStart w:id="101" w:name="_Toc438112687"/>
      <w:r w:rsidR="00BE4DF3" w:rsidRPr="00C5752D">
        <w:t xml:space="preserve"> Information on frequency distribution of wind speed and direction is important since it provides the basis for accurate estimation of the dispersion patterns of pollutants in the atmosphere which plays significant role </w:t>
      </w:r>
      <w:r w:rsidRPr="00C5752D">
        <w:t xml:space="preserve">is spread of the </w:t>
      </w:r>
      <w:r w:rsidRPr="00C5752D">
        <w:rPr>
          <w:shd w:val="clear" w:color="auto" w:fill="FFFFFF"/>
        </w:rPr>
        <w:t>several mycotoxins in agricultural products cause health hazards to people and animals and economical problem. Because mycotoxins are naturally present in foods, feeds and our environment and some of which are potentially carcinogenic and mutagenic, the contamination of mycotoxins could be exacerbated by prevailing wind in the area</w:t>
      </w:r>
      <w:r w:rsidR="00BE4DF3" w:rsidRPr="00C5752D">
        <w:rPr>
          <w:shd w:val="clear" w:color="auto" w:fill="FFFFFF"/>
        </w:rPr>
        <w:t xml:space="preserve">. </w:t>
      </w:r>
      <w:bookmarkStart w:id="102" w:name="_Toc56988520"/>
      <w:bookmarkEnd w:id="100"/>
      <w:bookmarkEnd w:id="101"/>
    </w:p>
    <w:p w14:paraId="5F7258E6" w14:textId="77777777" w:rsidR="0030139A" w:rsidRPr="00C5752D" w:rsidRDefault="00BE4DF3" w:rsidP="00551ECA">
      <w:pPr>
        <w:rPr>
          <w:b/>
          <w:lang w:val="en-US"/>
        </w:rPr>
      </w:pPr>
      <w:bookmarkStart w:id="103" w:name="_Toc125483611"/>
      <w:bookmarkEnd w:id="102"/>
      <w:r w:rsidRPr="00C5752D">
        <w:rPr>
          <w:b/>
          <w:lang w:val="en-US"/>
        </w:rPr>
        <w:t>3.2.2 Air quality and noise level within the proposed site</w:t>
      </w:r>
      <w:bookmarkEnd w:id="103"/>
    </w:p>
    <w:p w14:paraId="0B7AA591" w14:textId="56A57439" w:rsidR="0030139A" w:rsidRPr="00C5752D" w:rsidRDefault="00BE4DF3" w:rsidP="00551ECA">
      <w:pPr>
        <w:jc w:val="both"/>
        <w:rPr>
          <w:b/>
          <w:lang w:val="en-US"/>
        </w:rPr>
      </w:pPr>
      <w:r w:rsidRPr="00C5752D">
        <w:rPr>
          <w:lang w:val="en-US"/>
        </w:rPr>
        <w:t xml:space="preserve">Generally, the air quality parameters and noise level in the area were observed to be very low indicating that the </w:t>
      </w:r>
      <w:r w:rsidR="005C20A4" w:rsidRPr="00C5752D">
        <w:rPr>
          <w:lang w:val="en-US"/>
        </w:rPr>
        <w:t>proposed</w:t>
      </w:r>
      <w:r w:rsidRPr="00C5752D">
        <w:rPr>
          <w:lang w:val="en-US"/>
        </w:rPr>
        <w:t xml:space="preserve"> site is environmentally safe for the project. This is likely due to the </w:t>
      </w:r>
      <w:r w:rsidR="005C20A4" w:rsidRPr="00C5752D">
        <w:rPr>
          <w:lang w:val="en-US"/>
        </w:rPr>
        <w:t>absence</w:t>
      </w:r>
      <w:r w:rsidRPr="00C5752D">
        <w:rPr>
          <w:lang w:val="en-US"/>
        </w:rPr>
        <w:t xml:space="preserve"> of the students in school as a result of the ASUU, </w:t>
      </w:r>
      <w:r w:rsidR="005C20A4" w:rsidRPr="00C5752D">
        <w:rPr>
          <w:lang w:val="en-US"/>
        </w:rPr>
        <w:t>NASUU</w:t>
      </w:r>
      <w:r w:rsidRPr="00C5752D">
        <w:rPr>
          <w:lang w:val="en-US"/>
        </w:rPr>
        <w:t xml:space="preserve"> and </w:t>
      </w:r>
      <w:r w:rsidR="005C20A4" w:rsidRPr="00C5752D">
        <w:rPr>
          <w:lang w:val="en-US"/>
        </w:rPr>
        <w:t>SSANUU</w:t>
      </w:r>
      <w:r w:rsidRPr="00C5752D">
        <w:rPr>
          <w:lang w:val="en-US"/>
        </w:rPr>
        <w:t xml:space="preserve"> strike during this in-situ environmental parameters measurement. </w:t>
      </w:r>
      <w:r w:rsidR="005C20A4" w:rsidRPr="00C5752D">
        <w:rPr>
          <w:lang w:val="en-US"/>
        </w:rPr>
        <w:t>FUT Minna main</w:t>
      </w:r>
      <w:r w:rsidRPr="00C5752D">
        <w:rPr>
          <w:lang w:val="en-US"/>
        </w:rPr>
        <w:t xml:space="preserve"> Campus has established greenbelt within and around the campus, </w:t>
      </w:r>
      <w:r w:rsidR="005C20A4" w:rsidRPr="00C5752D">
        <w:rPr>
          <w:lang w:val="en-US"/>
        </w:rPr>
        <w:t>these</w:t>
      </w:r>
      <w:r w:rsidRPr="00C5752D">
        <w:rPr>
          <w:lang w:val="en-US"/>
        </w:rPr>
        <w:t xml:space="preserve"> established </w:t>
      </w:r>
      <w:r w:rsidR="005C20A4" w:rsidRPr="00C5752D">
        <w:rPr>
          <w:lang w:val="en-US"/>
        </w:rPr>
        <w:t>networks</w:t>
      </w:r>
      <w:r w:rsidRPr="00C5752D">
        <w:rPr>
          <w:lang w:val="en-US"/>
        </w:rPr>
        <w:t xml:space="preserve"> of trees </w:t>
      </w:r>
      <w:r w:rsidR="005C20A4" w:rsidRPr="00C5752D">
        <w:rPr>
          <w:lang w:val="en-US"/>
        </w:rPr>
        <w:t>are</w:t>
      </w:r>
      <w:r w:rsidRPr="00C5752D">
        <w:rPr>
          <w:lang w:val="en-US"/>
        </w:rPr>
        <w:t xml:space="preserve"> capable of cleaning the air with respect to suspended particulate matter and carbon IV oxide removal. Also, the recorded low values for most of the parameters might be connected to the Greenbelt environment that is in place around the propose project site.</w:t>
      </w:r>
    </w:p>
    <w:p w14:paraId="405AFB31" w14:textId="77777777" w:rsidR="00A10FC7" w:rsidRPr="00C5752D" w:rsidRDefault="00A10FC7" w:rsidP="00E96C14">
      <w:pPr>
        <w:pStyle w:val="Heading6"/>
        <w:rPr>
          <w:lang w:val="en-US"/>
        </w:rPr>
      </w:pPr>
      <w:bookmarkStart w:id="104" w:name="_Toc126925982"/>
      <w:r w:rsidRPr="00C5752D">
        <w:rPr>
          <w:lang w:val="en-US"/>
        </w:rPr>
        <w:t>Table 3.</w:t>
      </w:r>
      <w:r w:rsidR="008553C1" w:rsidRPr="00C5752D">
        <w:rPr>
          <w:lang w:val="en-US"/>
        </w:rPr>
        <w:t>1</w:t>
      </w:r>
      <w:r w:rsidRPr="00C5752D">
        <w:rPr>
          <w:lang w:val="en-US"/>
        </w:rPr>
        <w:t>: Air quality and noise level measurement within the proposed site</w:t>
      </w:r>
      <w:bookmarkEnd w:id="104"/>
    </w:p>
    <w:tbl>
      <w:tblPr>
        <w:tblW w:w="7920"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810"/>
        <w:gridCol w:w="810"/>
        <w:gridCol w:w="810"/>
        <w:gridCol w:w="810"/>
        <w:gridCol w:w="810"/>
        <w:gridCol w:w="900"/>
        <w:gridCol w:w="900"/>
        <w:gridCol w:w="1170"/>
      </w:tblGrid>
      <w:tr w:rsidR="004E5733" w:rsidRPr="004E5733" w14:paraId="12265547" w14:textId="77777777" w:rsidTr="004E5733">
        <w:trPr>
          <w:trHeight w:val="346"/>
        </w:trPr>
        <w:tc>
          <w:tcPr>
            <w:tcW w:w="900" w:type="dxa"/>
          </w:tcPr>
          <w:p w14:paraId="7D636030" w14:textId="77777777" w:rsidR="00A10FC7" w:rsidRPr="004E5733" w:rsidRDefault="00A10FC7" w:rsidP="004F2C5C">
            <w:pPr>
              <w:rPr>
                <w:sz w:val="16"/>
                <w:szCs w:val="16"/>
              </w:rPr>
            </w:pPr>
            <w:r w:rsidRPr="004E5733">
              <w:rPr>
                <w:sz w:val="16"/>
                <w:szCs w:val="16"/>
              </w:rPr>
              <w:t>Sampling</w:t>
            </w:r>
          </w:p>
          <w:p w14:paraId="686E0606" w14:textId="77777777" w:rsidR="00A10FC7" w:rsidRPr="004E5733" w:rsidRDefault="00A10FC7" w:rsidP="004F2C5C">
            <w:pPr>
              <w:rPr>
                <w:sz w:val="16"/>
                <w:szCs w:val="16"/>
              </w:rPr>
            </w:pPr>
            <w:r w:rsidRPr="004E5733">
              <w:rPr>
                <w:sz w:val="16"/>
                <w:szCs w:val="16"/>
              </w:rPr>
              <w:t>point</w:t>
            </w:r>
          </w:p>
        </w:tc>
        <w:tc>
          <w:tcPr>
            <w:tcW w:w="810" w:type="dxa"/>
          </w:tcPr>
          <w:p w14:paraId="5FEA064B" w14:textId="77777777" w:rsidR="00A10FC7" w:rsidRPr="004E5733" w:rsidRDefault="00A10FC7" w:rsidP="004F2C5C">
            <w:pPr>
              <w:rPr>
                <w:sz w:val="16"/>
                <w:szCs w:val="16"/>
              </w:rPr>
            </w:pPr>
            <w:r w:rsidRPr="004E5733">
              <w:rPr>
                <w:sz w:val="16"/>
                <w:szCs w:val="16"/>
              </w:rPr>
              <w:t>Spm mg</w:t>
            </w:r>
            <w:r w:rsidRPr="004E5733">
              <w:rPr>
                <w:sz w:val="16"/>
                <w:szCs w:val="16"/>
                <w:vertAlign w:val="superscript"/>
              </w:rPr>
              <w:t>-3</w:t>
            </w:r>
          </w:p>
        </w:tc>
        <w:tc>
          <w:tcPr>
            <w:tcW w:w="810" w:type="dxa"/>
          </w:tcPr>
          <w:p w14:paraId="30005D97" w14:textId="77777777" w:rsidR="00A10FC7" w:rsidRPr="004E5733" w:rsidRDefault="00A10FC7" w:rsidP="004F2C5C">
            <w:pPr>
              <w:rPr>
                <w:sz w:val="16"/>
                <w:szCs w:val="16"/>
              </w:rPr>
            </w:pPr>
            <w:r w:rsidRPr="004E5733">
              <w:rPr>
                <w:sz w:val="16"/>
                <w:szCs w:val="16"/>
              </w:rPr>
              <w:t>H</w:t>
            </w:r>
            <w:r w:rsidRPr="004E5733">
              <w:rPr>
                <w:sz w:val="16"/>
                <w:szCs w:val="16"/>
                <w:vertAlign w:val="subscript"/>
              </w:rPr>
              <w:t>2</w:t>
            </w:r>
            <w:r w:rsidRPr="004E5733">
              <w:rPr>
                <w:sz w:val="16"/>
                <w:szCs w:val="16"/>
              </w:rPr>
              <w:t>S</w:t>
            </w:r>
          </w:p>
          <w:p w14:paraId="19132461" w14:textId="77777777" w:rsidR="00A10FC7" w:rsidRPr="004E5733" w:rsidRDefault="00A10FC7" w:rsidP="004F2C5C">
            <w:pPr>
              <w:rPr>
                <w:sz w:val="16"/>
                <w:szCs w:val="16"/>
              </w:rPr>
            </w:pPr>
            <w:r w:rsidRPr="004E5733">
              <w:rPr>
                <w:sz w:val="16"/>
                <w:szCs w:val="16"/>
              </w:rPr>
              <w:t>PPM</w:t>
            </w:r>
          </w:p>
        </w:tc>
        <w:tc>
          <w:tcPr>
            <w:tcW w:w="810" w:type="dxa"/>
          </w:tcPr>
          <w:p w14:paraId="0E674B66" w14:textId="77777777" w:rsidR="00A10FC7" w:rsidRPr="004E5733" w:rsidRDefault="00A10FC7" w:rsidP="004F2C5C">
            <w:pPr>
              <w:rPr>
                <w:sz w:val="16"/>
                <w:szCs w:val="16"/>
                <w:vertAlign w:val="subscript"/>
              </w:rPr>
            </w:pPr>
            <w:r w:rsidRPr="004E5733">
              <w:rPr>
                <w:sz w:val="16"/>
                <w:szCs w:val="16"/>
              </w:rPr>
              <w:t>So</w:t>
            </w:r>
            <w:r w:rsidRPr="004E5733">
              <w:rPr>
                <w:sz w:val="16"/>
                <w:szCs w:val="16"/>
                <w:vertAlign w:val="subscript"/>
              </w:rPr>
              <w:t>2</w:t>
            </w:r>
          </w:p>
          <w:p w14:paraId="2BC43756" w14:textId="77777777" w:rsidR="00A10FC7" w:rsidRPr="004E5733" w:rsidRDefault="00A10FC7" w:rsidP="004F2C5C">
            <w:pPr>
              <w:rPr>
                <w:sz w:val="16"/>
                <w:szCs w:val="16"/>
              </w:rPr>
            </w:pPr>
            <w:r w:rsidRPr="004E5733">
              <w:rPr>
                <w:sz w:val="16"/>
                <w:szCs w:val="16"/>
              </w:rPr>
              <w:t>PPM</w:t>
            </w:r>
          </w:p>
        </w:tc>
        <w:tc>
          <w:tcPr>
            <w:tcW w:w="810" w:type="dxa"/>
          </w:tcPr>
          <w:p w14:paraId="218BA953" w14:textId="77777777" w:rsidR="00A10FC7" w:rsidRPr="004E5733" w:rsidRDefault="00A10FC7" w:rsidP="004F2C5C">
            <w:pPr>
              <w:rPr>
                <w:sz w:val="16"/>
                <w:szCs w:val="16"/>
              </w:rPr>
            </w:pPr>
            <w:r w:rsidRPr="004E5733">
              <w:rPr>
                <w:sz w:val="16"/>
                <w:szCs w:val="16"/>
              </w:rPr>
              <w:t>CO</w:t>
            </w:r>
          </w:p>
          <w:p w14:paraId="05EB88C8" w14:textId="77777777" w:rsidR="00A10FC7" w:rsidRPr="004E5733" w:rsidRDefault="00A10FC7" w:rsidP="004F2C5C">
            <w:pPr>
              <w:rPr>
                <w:sz w:val="16"/>
                <w:szCs w:val="16"/>
              </w:rPr>
            </w:pPr>
            <w:r w:rsidRPr="004E5733">
              <w:rPr>
                <w:sz w:val="16"/>
                <w:szCs w:val="16"/>
              </w:rPr>
              <w:t>PPM</w:t>
            </w:r>
          </w:p>
        </w:tc>
        <w:tc>
          <w:tcPr>
            <w:tcW w:w="810" w:type="dxa"/>
          </w:tcPr>
          <w:p w14:paraId="37EB19E7" w14:textId="77777777" w:rsidR="00A10FC7" w:rsidRPr="004E5733" w:rsidRDefault="00A10FC7" w:rsidP="004F2C5C">
            <w:pPr>
              <w:rPr>
                <w:sz w:val="16"/>
                <w:szCs w:val="16"/>
              </w:rPr>
            </w:pPr>
            <w:r w:rsidRPr="004E5733">
              <w:rPr>
                <w:sz w:val="16"/>
                <w:szCs w:val="16"/>
              </w:rPr>
              <w:t>NO</w:t>
            </w:r>
            <w:r w:rsidRPr="004E5733">
              <w:rPr>
                <w:sz w:val="16"/>
                <w:szCs w:val="16"/>
                <w:vertAlign w:val="subscript"/>
              </w:rPr>
              <w:t>2</w:t>
            </w:r>
          </w:p>
          <w:p w14:paraId="514D8411" w14:textId="77777777" w:rsidR="00A10FC7" w:rsidRPr="004E5733" w:rsidRDefault="00A10FC7" w:rsidP="004F2C5C">
            <w:pPr>
              <w:rPr>
                <w:sz w:val="16"/>
                <w:szCs w:val="16"/>
              </w:rPr>
            </w:pPr>
            <w:r w:rsidRPr="004E5733">
              <w:rPr>
                <w:sz w:val="16"/>
                <w:szCs w:val="16"/>
              </w:rPr>
              <w:t>PPM</w:t>
            </w:r>
          </w:p>
        </w:tc>
        <w:tc>
          <w:tcPr>
            <w:tcW w:w="900" w:type="dxa"/>
          </w:tcPr>
          <w:p w14:paraId="25D04F27" w14:textId="77777777" w:rsidR="00A10FC7" w:rsidRPr="004E5733" w:rsidRDefault="00A10FC7" w:rsidP="004F2C5C">
            <w:pPr>
              <w:rPr>
                <w:sz w:val="16"/>
                <w:szCs w:val="16"/>
              </w:rPr>
            </w:pPr>
            <w:r w:rsidRPr="004E5733">
              <w:rPr>
                <w:sz w:val="16"/>
                <w:szCs w:val="16"/>
              </w:rPr>
              <w:t>TVOC</w:t>
            </w:r>
          </w:p>
          <w:p w14:paraId="43794FE1" w14:textId="77777777" w:rsidR="00A10FC7" w:rsidRPr="004E5733" w:rsidRDefault="00A10FC7" w:rsidP="004F2C5C">
            <w:pPr>
              <w:rPr>
                <w:sz w:val="16"/>
                <w:szCs w:val="16"/>
              </w:rPr>
            </w:pPr>
            <w:r w:rsidRPr="004E5733">
              <w:rPr>
                <w:sz w:val="16"/>
                <w:szCs w:val="16"/>
              </w:rPr>
              <w:t>PPM</w:t>
            </w:r>
          </w:p>
        </w:tc>
        <w:tc>
          <w:tcPr>
            <w:tcW w:w="900" w:type="dxa"/>
          </w:tcPr>
          <w:p w14:paraId="1FFA33DF" w14:textId="77777777" w:rsidR="00A10FC7" w:rsidRPr="004E5733" w:rsidRDefault="00A10FC7" w:rsidP="004F2C5C">
            <w:pPr>
              <w:rPr>
                <w:sz w:val="16"/>
                <w:szCs w:val="16"/>
              </w:rPr>
            </w:pPr>
            <w:r w:rsidRPr="004E5733">
              <w:rPr>
                <w:sz w:val="16"/>
                <w:szCs w:val="16"/>
              </w:rPr>
              <w:t>NOISE</w:t>
            </w:r>
          </w:p>
          <w:p w14:paraId="5CA4B047" w14:textId="77777777" w:rsidR="00A10FC7" w:rsidRPr="004E5733" w:rsidRDefault="00A10FC7" w:rsidP="004F2C5C">
            <w:pPr>
              <w:rPr>
                <w:sz w:val="16"/>
                <w:szCs w:val="16"/>
              </w:rPr>
            </w:pPr>
            <w:r w:rsidRPr="004E5733">
              <w:rPr>
                <w:sz w:val="16"/>
                <w:szCs w:val="16"/>
              </w:rPr>
              <w:t>Db</w:t>
            </w:r>
          </w:p>
        </w:tc>
        <w:tc>
          <w:tcPr>
            <w:tcW w:w="1170" w:type="dxa"/>
          </w:tcPr>
          <w:p w14:paraId="350B6B76" w14:textId="77777777" w:rsidR="00A10FC7" w:rsidRPr="004E5733" w:rsidRDefault="00A10FC7" w:rsidP="004F2C5C">
            <w:pPr>
              <w:rPr>
                <w:sz w:val="16"/>
                <w:szCs w:val="16"/>
              </w:rPr>
            </w:pPr>
            <w:r w:rsidRPr="004E5733">
              <w:rPr>
                <w:sz w:val="16"/>
                <w:szCs w:val="16"/>
              </w:rPr>
              <w:t>Coordinates</w:t>
            </w:r>
          </w:p>
        </w:tc>
      </w:tr>
      <w:tr w:rsidR="004E5733" w:rsidRPr="004E5733" w14:paraId="0D905BE6" w14:textId="77777777" w:rsidTr="004E5733">
        <w:trPr>
          <w:trHeight w:val="340"/>
        </w:trPr>
        <w:tc>
          <w:tcPr>
            <w:tcW w:w="900" w:type="dxa"/>
          </w:tcPr>
          <w:p w14:paraId="63A23C3D" w14:textId="77777777" w:rsidR="0030139A" w:rsidRPr="004E5733" w:rsidRDefault="00BE4DF3" w:rsidP="00551ECA">
            <w:pPr>
              <w:rPr>
                <w:sz w:val="16"/>
                <w:szCs w:val="16"/>
              </w:rPr>
            </w:pPr>
            <w:r w:rsidRPr="004E5733">
              <w:rPr>
                <w:sz w:val="16"/>
                <w:szCs w:val="16"/>
              </w:rPr>
              <w:t>FLA1</w:t>
            </w:r>
          </w:p>
        </w:tc>
        <w:tc>
          <w:tcPr>
            <w:tcW w:w="810" w:type="dxa"/>
          </w:tcPr>
          <w:p w14:paraId="61EDD9E2" w14:textId="77777777" w:rsidR="0030139A" w:rsidRPr="004E5733" w:rsidRDefault="00BE4DF3" w:rsidP="00551ECA">
            <w:pPr>
              <w:rPr>
                <w:sz w:val="16"/>
                <w:szCs w:val="16"/>
              </w:rPr>
            </w:pPr>
            <w:r w:rsidRPr="004E5733">
              <w:rPr>
                <w:sz w:val="16"/>
                <w:szCs w:val="16"/>
              </w:rPr>
              <w:t>0.08</w:t>
            </w:r>
          </w:p>
        </w:tc>
        <w:tc>
          <w:tcPr>
            <w:tcW w:w="810" w:type="dxa"/>
          </w:tcPr>
          <w:p w14:paraId="7CCC9840" w14:textId="77777777" w:rsidR="0030139A" w:rsidRPr="004E5733" w:rsidRDefault="00BE4DF3" w:rsidP="00551ECA">
            <w:pPr>
              <w:rPr>
                <w:sz w:val="16"/>
                <w:szCs w:val="16"/>
              </w:rPr>
            </w:pPr>
            <w:r w:rsidRPr="004E5733">
              <w:rPr>
                <w:sz w:val="16"/>
                <w:szCs w:val="16"/>
              </w:rPr>
              <w:t>ND</w:t>
            </w:r>
          </w:p>
        </w:tc>
        <w:tc>
          <w:tcPr>
            <w:tcW w:w="810" w:type="dxa"/>
          </w:tcPr>
          <w:p w14:paraId="4FF9D7B2" w14:textId="77777777" w:rsidR="0030139A" w:rsidRPr="004E5733" w:rsidRDefault="00BE4DF3" w:rsidP="00551ECA">
            <w:pPr>
              <w:rPr>
                <w:sz w:val="16"/>
                <w:szCs w:val="16"/>
              </w:rPr>
            </w:pPr>
            <w:r w:rsidRPr="004E5733">
              <w:rPr>
                <w:sz w:val="16"/>
                <w:szCs w:val="16"/>
              </w:rPr>
              <w:t>0.03</w:t>
            </w:r>
          </w:p>
        </w:tc>
        <w:tc>
          <w:tcPr>
            <w:tcW w:w="810" w:type="dxa"/>
          </w:tcPr>
          <w:p w14:paraId="3ED498A9" w14:textId="77777777" w:rsidR="0030139A" w:rsidRPr="004E5733" w:rsidRDefault="00BE4DF3" w:rsidP="00551ECA">
            <w:pPr>
              <w:rPr>
                <w:sz w:val="16"/>
                <w:szCs w:val="16"/>
              </w:rPr>
            </w:pPr>
            <w:r w:rsidRPr="004E5733">
              <w:rPr>
                <w:sz w:val="16"/>
                <w:szCs w:val="16"/>
              </w:rPr>
              <w:t>1.92</w:t>
            </w:r>
          </w:p>
        </w:tc>
        <w:tc>
          <w:tcPr>
            <w:tcW w:w="810" w:type="dxa"/>
          </w:tcPr>
          <w:p w14:paraId="7CF172CB" w14:textId="77777777" w:rsidR="0030139A" w:rsidRPr="004E5733" w:rsidRDefault="00BE4DF3" w:rsidP="00551ECA">
            <w:pPr>
              <w:rPr>
                <w:sz w:val="16"/>
                <w:szCs w:val="16"/>
              </w:rPr>
            </w:pPr>
            <w:r w:rsidRPr="004E5733">
              <w:rPr>
                <w:sz w:val="16"/>
                <w:szCs w:val="16"/>
              </w:rPr>
              <w:t>ND</w:t>
            </w:r>
          </w:p>
        </w:tc>
        <w:tc>
          <w:tcPr>
            <w:tcW w:w="900" w:type="dxa"/>
          </w:tcPr>
          <w:p w14:paraId="55CDC90F" w14:textId="77777777" w:rsidR="0030139A" w:rsidRPr="004E5733" w:rsidRDefault="00BE4DF3" w:rsidP="00551ECA">
            <w:pPr>
              <w:rPr>
                <w:sz w:val="16"/>
                <w:szCs w:val="16"/>
              </w:rPr>
            </w:pPr>
            <w:r w:rsidRPr="004E5733">
              <w:rPr>
                <w:sz w:val="16"/>
                <w:szCs w:val="16"/>
              </w:rPr>
              <w:t>0.21</w:t>
            </w:r>
          </w:p>
        </w:tc>
        <w:tc>
          <w:tcPr>
            <w:tcW w:w="900" w:type="dxa"/>
          </w:tcPr>
          <w:p w14:paraId="52A73344" w14:textId="77777777" w:rsidR="0030139A" w:rsidRPr="004E5733" w:rsidRDefault="00BE4DF3" w:rsidP="00551ECA">
            <w:pPr>
              <w:rPr>
                <w:sz w:val="16"/>
                <w:szCs w:val="16"/>
              </w:rPr>
            </w:pPr>
            <w:r w:rsidRPr="004E5733">
              <w:rPr>
                <w:sz w:val="16"/>
                <w:szCs w:val="16"/>
              </w:rPr>
              <w:t>31.2</w:t>
            </w:r>
          </w:p>
        </w:tc>
        <w:tc>
          <w:tcPr>
            <w:tcW w:w="1170" w:type="dxa"/>
          </w:tcPr>
          <w:p w14:paraId="7366AA57" w14:textId="77777777" w:rsidR="0030139A" w:rsidRPr="004E5733" w:rsidRDefault="00BE4DF3" w:rsidP="00551ECA">
            <w:pPr>
              <w:rPr>
                <w:sz w:val="16"/>
                <w:szCs w:val="16"/>
              </w:rPr>
            </w:pPr>
            <w:r w:rsidRPr="004E5733">
              <w:rPr>
                <w:sz w:val="16"/>
                <w:szCs w:val="16"/>
              </w:rPr>
              <w:t>11.152619N</w:t>
            </w:r>
          </w:p>
          <w:p w14:paraId="44A1C85C" w14:textId="77777777" w:rsidR="0030139A" w:rsidRPr="004E5733" w:rsidRDefault="00BE4DF3" w:rsidP="00551ECA">
            <w:pPr>
              <w:rPr>
                <w:sz w:val="16"/>
                <w:szCs w:val="16"/>
              </w:rPr>
            </w:pPr>
            <w:r w:rsidRPr="004E5733">
              <w:rPr>
                <w:sz w:val="16"/>
                <w:szCs w:val="16"/>
              </w:rPr>
              <w:t>7.64747E</w:t>
            </w:r>
          </w:p>
        </w:tc>
      </w:tr>
      <w:tr w:rsidR="004E5733" w:rsidRPr="004E5733" w14:paraId="3EE1215C" w14:textId="77777777" w:rsidTr="004E5733">
        <w:trPr>
          <w:trHeight w:val="346"/>
        </w:trPr>
        <w:tc>
          <w:tcPr>
            <w:tcW w:w="900" w:type="dxa"/>
          </w:tcPr>
          <w:p w14:paraId="76223E4C" w14:textId="77777777" w:rsidR="0030139A" w:rsidRPr="004E5733" w:rsidRDefault="00BE4DF3" w:rsidP="00551ECA">
            <w:pPr>
              <w:rPr>
                <w:sz w:val="16"/>
                <w:szCs w:val="16"/>
              </w:rPr>
            </w:pPr>
            <w:r w:rsidRPr="004E5733">
              <w:rPr>
                <w:sz w:val="16"/>
                <w:szCs w:val="16"/>
              </w:rPr>
              <w:t>FLA2</w:t>
            </w:r>
          </w:p>
        </w:tc>
        <w:tc>
          <w:tcPr>
            <w:tcW w:w="810" w:type="dxa"/>
          </w:tcPr>
          <w:p w14:paraId="1ABCEF36" w14:textId="77777777" w:rsidR="0030139A" w:rsidRPr="004E5733" w:rsidRDefault="00BE4DF3" w:rsidP="00551ECA">
            <w:pPr>
              <w:rPr>
                <w:sz w:val="16"/>
                <w:szCs w:val="16"/>
              </w:rPr>
            </w:pPr>
            <w:r w:rsidRPr="004E5733">
              <w:rPr>
                <w:sz w:val="16"/>
                <w:szCs w:val="16"/>
              </w:rPr>
              <w:t>0.03</w:t>
            </w:r>
          </w:p>
        </w:tc>
        <w:tc>
          <w:tcPr>
            <w:tcW w:w="810" w:type="dxa"/>
          </w:tcPr>
          <w:p w14:paraId="5D3198FF" w14:textId="77777777" w:rsidR="0030139A" w:rsidRPr="004E5733" w:rsidRDefault="00BE4DF3" w:rsidP="00551ECA">
            <w:pPr>
              <w:rPr>
                <w:sz w:val="16"/>
                <w:szCs w:val="16"/>
              </w:rPr>
            </w:pPr>
            <w:r w:rsidRPr="004E5733">
              <w:rPr>
                <w:sz w:val="16"/>
                <w:szCs w:val="16"/>
              </w:rPr>
              <w:t>ND</w:t>
            </w:r>
          </w:p>
        </w:tc>
        <w:tc>
          <w:tcPr>
            <w:tcW w:w="810" w:type="dxa"/>
          </w:tcPr>
          <w:p w14:paraId="52C7592F" w14:textId="77777777" w:rsidR="0030139A" w:rsidRPr="004E5733" w:rsidRDefault="00BE4DF3" w:rsidP="00551ECA">
            <w:pPr>
              <w:rPr>
                <w:sz w:val="16"/>
                <w:szCs w:val="16"/>
              </w:rPr>
            </w:pPr>
            <w:r w:rsidRPr="004E5733">
              <w:rPr>
                <w:sz w:val="16"/>
                <w:szCs w:val="16"/>
              </w:rPr>
              <w:t>0.01</w:t>
            </w:r>
          </w:p>
        </w:tc>
        <w:tc>
          <w:tcPr>
            <w:tcW w:w="810" w:type="dxa"/>
          </w:tcPr>
          <w:p w14:paraId="44B54527" w14:textId="77777777" w:rsidR="0030139A" w:rsidRPr="004E5733" w:rsidRDefault="00BE4DF3" w:rsidP="00551ECA">
            <w:pPr>
              <w:rPr>
                <w:sz w:val="16"/>
                <w:szCs w:val="16"/>
              </w:rPr>
            </w:pPr>
            <w:r w:rsidRPr="004E5733">
              <w:rPr>
                <w:sz w:val="16"/>
                <w:szCs w:val="16"/>
              </w:rPr>
              <w:t>2.05</w:t>
            </w:r>
          </w:p>
        </w:tc>
        <w:tc>
          <w:tcPr>
            <w:tcW w:w="810" w:type="dxa"/>
          </w:tcPr>
          <w:p w14:paraId="792AC447" w14:textId="77777777" w:rsidR="0030139A" w:rsidRPr="004E5733" w:rsidRDefault="00BE4DF3" w:rsidP="00551ECA">
            <w:pPr>
              <w:rPr>
                <w:sz w:val="16"/>
                <w:szCs w:val="16"/>
              </w:rPr>
            </w:pPr>
            <w:r w:rsidRPr="004E5733">
              <w:rPr>
                <w:sz w:val="16"/>
                <w:szCs w:val="16"/>
              </w:rPr>
              <w:t>ND</w:t>
            </w:r>
          </w:p>
        </w:tc>
        <w:tc>
          <w:tcPr>
            <w:tcW w:w="900" w:type="dxa"/>
          </w:tcPr>
          <w:p w14:paraId="78B8D332" w14:textId="77777777" w:rsidR="0030139A" w:rsidRPr="004E5733" w:rsidRDefault="00BE4DF3" w:rsidP="00551ECA">
            <w:pPr>
              <w:rPr>
                <w:sz w:val="16"/>
                <w:szCs w:val="16"/>
              </w:rPr>
            </w:pPr>
            <w:r w:rsidRPr="004E5733">
              <w:rPr>
                <w:sz w:val="16"/>
                <w:szCs w:val="16"/>
              </w:rPr>
              <w:t>0.18</w:t>
            </w:r>
          </w:p>
        </w:tc>
        <w:tc>
          <w:tcPr>
            <w:tcW w:w="900" w:type="dxa"/>
          </w:tcPr>
          <w:p w14:paraId="658B2BA9" w14:textId="77777777" w:rsidR="0030139A" w:rsidRPr="004E5733" w:rsidRDefault="00BE4DF3" w:rsidP="00551ECA">
            <w:pPr>
              <w:rPr>
                <w:sz w:val="16"/>
                <w:szCs w:val="16"/>
              </w:rPr>
            </w:pPr>
            <w:r w:rsidRPr="004E5733">
              <w:rPr>
                <w:sz w:val="16"/>
                <w:szCs w:val="16"/>
              </w:rPr>
              <w:t>30.6</w:t>
            </w:r>
          </w:p>
        </w:tc>
        <w:tc>
          <w:tcPr>
            <w:tcW w:w="1170" w:type="dxa"/>
          </w:tcPr>
          <w:p w14:paraId="2716CE09" w14:textId="77777777" w:rsidR="0030139A" w:rsidRPr="004E5733" w:rsidRDefault="00BE4DF3" w:rsidP="00551ECA">
            <w:pPr>
              <w:rPr>
                <w:sz w:val="16"/>
                <w:szCs w:val="16"/>
              </w:rPr>
            </w:pPr>
            <w:r w:rsidRPr="004E5733">
              <w:rPr>
                <w:sz w:val="16"/>
                <w:szCs w:val="16"/>
              </w:rPr>
              <w:t>11.152619N</w:t>
            </w:r>
          </w:p>
          <w:p w14:paraId="30EAE85E" w14:textId="77777777" w:rsidR="0030139A" w:rsidRPr="004E5733" w:rsidRDefault="00BE4DF3" w:rsidP="00551ECA">
            <w:pPr>
              <w:rPr>
                <w:sz w:val="16"/>
                <w:szCs w:val="16"/>
              </w:rPr>
            </w:pPr>
            <w:r w:rsidRPr="004E5733">
              <w:rPr>
                <w:sz w:val="16"/>
                <w:szCs w:val="16"/>
              </w:rPr>
              <w:t>7.647240E</w:t>
            </w:r>
          </w:p>
        </w:tc>
      </w:tr>
      <w:tr w:rsidR="004E5733" w:rsidRPr="004E5733" w14:paraId="567EDDFE" w14:textId="77777777" w:rsidTr="004E5733">
        <w:trPr>
          <w:trHeight w:val="340"/>
        </w:trPr>
        <w:tc>
          <w:tcPr>
            <w:tcW w:w="900" w:type="dxa"/>
          </w:tcPr>
          <w:p w14:paraId="5DC99DA3" w14:textId="77777777" w:rsidR="0030139A" w:rsidRPr="004E5733" w:rsidRDefault="00BE4DF3" w:rsidP="00551ECA">
            <w:pPr>
              <w:rPr>
                <w:sz w:val="16"/>
                <w:szCs w:val="16"/>
              </w:rPr>
            </w:pPr>
            <w:r w:rsidRPr="004E5733">
              <w:rPr>
                <w:sz w:val="16"/>
                <w:szCs w:val="16"/>
              </w:rPr>
              <w:t>FLA3</w:t>
            </w:r>
          </w:p>
        </w:tc>
        <w:tc>
          <w:tcPr>
            <w:tcW w:w="810" w:type="dxa"/>
          </w:tcPr>
          <w:p w14:paraId="1AB1608A" w14:textId="77777777" w:rsidR="0030139A" w:rsidRPr="004E5733" w:rsidRDefault="00BE4DF3" w:rsidP="00551ECA">
            <w:pPr>
              <w:rPr>
                <w:sz w:val="16"/>
                <w:szCs w:val="16"/>
              </w:rPr>
            </w:pPr>
            <w:r w:rsidRPr="004E5733">
              <w:rPr>
                <w:sz w:val="16"/>
                <w:szCs w:val="16"/>
              </w:rPr>
              <w:t>0.12</w:t>
            </w:r>
          </w:p>
        </w:tc>
        <w:tc>
          <w:tcPr>
            <w:tcW w:w="810" w:type="dxa"/>
          </w:tcPr>
          <w:p w14:paraId="21D15E4F" w14:textId="77777777" w:rsidR="0030139A" w:rsidRPr="004E5733" w:rsidRDefault="00BE4DF3" w:rsidP="00551ECA">
            <w:pPr>
              <w:rPr>
                <w:sz w:val="16"/>
                <w:szCs w:val="16"/>
              </w:rPr>
            </w:pPr>
            <w:r w:rsidRPr="004E5733">
              <w:rPr>
                <w:sz w:val="16"/>
                <w:szCs w:val="16"/>
              </w:rPr>
              <w:t>&lt;0.02</w:t>
            </w:r>
          </w:p>
        </w:tc>
        <w:tc>
          <w:tcPr>
            <w:tcW w:w="810" w:type="dxa"/>
          </w:tcPr>
          <w:p w14:paraId="781BBDCF" w14:textId="77777777" w:rsidR="0030139A" w:rsidRPr="004E5733" w:rsidRDefault="00BE4DF3" w:rsidP="00551ECA">
            <w:pPr>
              <w:rPr>
                <w:sz w:val="16"/>
                <w:szCs w:val="16"/>
              </w:rPr>
            </w:pPr>
            <w:r w:rsidRPr="004E5733">
              <w:rPr>
                <w:sz w:val="16"/>
                <w:szCs w:val="16"/>
              </w:rPr>
              <w:t>0.10</w:t>
            </w:r>
          </w:p>
        </w:tc>
        <w:tc>
          <w:tcPr>
            <w:tcW w:w="810" w:type="dxa"/>
          </w:tcPr>
          <w:p w14:paraId="5B4DA87B" w14:textId="77777777" w:rsidR="0030139A" w:rsidRPr="004E5733" w:rsidRDefault="00BE4DF3" w:rsidP="00551ECA">
            <w:pPr>
              <w:rPr>
                <w:sz w:val="16"/>
                <w:szCs w:val="16"/>
              </w:rPr>
            </w:pPr>
            <w:r w:rsidRPr="004E5733">
              <w:rPr>
                <w:sz w:val="16"/>
                <w:szCs w:val="16"/>
              </w:rPr>
              <w:t>2.64</w:t>
            </w:r>
          </w:p>
        </w:tc>
        <w:tc>
          <w:tcPr>
            <w:tcW w:w="810" w:type="dxa"/>
          </w:tcPr>
          <w:p w14:paraId="4D45614E" w14:textId="77777777" w:rsidR="0030139A" w:rsidRPr="004E5733" w:rsidRDefault="00BE4DF3" w:rsidP="00551ECA">
            <w:pPr>
              <w:rPr>
                <w:sz w:val="16"/>
                <w:szCs w:val="16"/>
              </w:rPr>
            </w:pPr>
            <w:r w:rsidRPr="004E5733">
              <w:rPr>
                <w:sz w:val="16"/>
                <w:szCs w:val="16"/>
              </w:rPr>
              <w:t>ND</w:t>
            </w:r>
          </w:p>
        </w:tc>
        <w:tc>
          <w:tcPr>
            <w:tcW w:w="900" w:type="dxa"/>
          </w:tcPr>
          <w:p w14:paraId="79B2D961" w14:textId="77777777" w:rsidR="0030139A" w:rsidRPr="004E5733" w:rsidRDefault="00BE4DF3" w:rsidP="00551ECA">
            <w:pPr>
              <w:rPr>
                <w:sz w:val="16"/>
                <w:szCs w:val="16"/>
              </w:rPr>
            </w:pPr>
            <w:r w:rsidRPr="004E5733">
              <w:rPr>
                <w:sz w:val="16"/>
                <w:szCs w:val="16"/>
              </w:rPr>
              <w:t>0.22</w:t>
            </w:r>
          </w:p>
        </w:tc>
        <w:tc>
          <w:tcPr>
            <w:tcW w:w="900" w:type="dxa"/>
          </w:tcPr>
          <w:p w14:paraId="5D4A5B98" w14:textId="77777777" w:rsidR="0030139A" w:rsidRPr="004E5733" w:rsidRDefault="00BE4DF3" w:rsidP="00551ECA">
            <w:pPr>
              <w:rPr>
                <w:sz w:val="16"/>
                <w:szCs w:val="16"/>
              </w:rPr>
            </w:pPr>
            <w:r w:rsidRPr="004E5733">
              <w:rPr>
                <w:sz w:val="16"/>
                <w:szCs w:val="16"/>
              </w:rPr>
              <w:t>36.3</w:t>
            </w:r>
          </w:p>
        </w:tc>
        <w:tc>
          <w:tcPr>
            <w:tcW w:w="1170" w:type="dxa"/>
          </w:tcPr>
          <w:p w14:paraId="08A8ABB7" w14:textId="77777777" w:rsidR="0030139A" w:rsidRPr="004E5733" w:rsidRDefault="00BE4DF3" w:rsidP="00551ECA">
            <w:pPr>
              <w:rPr>
                <w:sz w:val="16"/>
                <w:szCs w:val="16"/>
              </w:rPr>
            </w:pPr>
            <w:r w:rsidRPr="004E5733">
              <w:rPr>
                <w:sz w:val="16"/>
                <w:szCs w:val="16"/>
              </w:rPr>
              <w:t>11.152409N</w:t>
            </w:r>
          </w:p>
          <w:p w14:paraId="49D0489F" w14:textId="77777777" w:rsidR="0030139A" w:rsidRPr="004E5733" w:rsidRDefault="00BE4DF3" w:rsidP="00551ECA">
            <w:pPr>
              <w:rPr>
                <w:sz w:val="16"/>
                <w:szCs w:val="16"/>
              </w:rPr>
            </w:pPr>
            <w:r w:rsidRPr="004E5733">
              <w:rPr>
                <w:sz w:val="16"/>
                <w:szCs w:val="16"/>
              </w:rPr>
              <w:t>7.646968E</w:t>
            </w:r>
          </w:p>
        </w:tc>
      </w:tr>
      <w:tr w:rsidR="004E5733" w:rsidRPr="004E5733" w14:paraId="1DF341F8" w14:textId="77777777" w:rsidTr="004E5733">
        <w:trPr>
          <w:trHeight w:val="180"/>
        </w:trPr>
        <w:tc>
          <w:tcPr>
            <w:tcW w:w="900" w:type="dxa"/>
          </w:tcPr>
          <w:p w14:paraId="5C173822" w14:textId="77777777" w:rsidR="0030139A" w:rsidRPr="004E5733" w:rsidRDefault="00BE4DF3" w:rsidP="00551ECA">
            <w:pPr>
              <w:rPr>
                <w:sz w:val="16"/>
                <w:szCs w:val="16"/>
              </w:rPr>
            </w:pPr>
            <w:r w:rsidRPr="004E5733">
              <w:rPr>
                <w:sz w:val="16"/>
                <w:szCs w:val="16"/>
              </w:rPr>
              <w:t>MEAN</w:t>
            </w:r>
          </w:p>
        </w:tc>
        <w:tc>
          <w:tcPr>
            <w:tcW w:w="810" w:type="dxa"/>
          </w:tcPr>
          <w:p w14:paraId="01D1488C" w14:textId="77777777" w:rsidR="0030139A" w:rsidRPr="004E5733" w:rsidRDefault="00BE4DF3" w:rsidP="00551ECA">
            <w:pPr>
              <w:rPr>
                <w:sz w:val="16"/>
                <w:szCs w:val="16"/>
              </w:rPr>
            </w:pPr>
            <w:r w:rsidRPr="004E5733">
              <w:rPr>
                <w:sz w:val="16"/>
                <w:szCs w:val="16"/>
              </w:rPr>
              <w:t>0.08</w:t>
            </w:r>
          </w:p>
        </w:tc>
        <w:tc>
          <w:tcPr>
            <w:tcW w:w="810" w:type="dxa"/>
          </w:tcPr>
          <w:p w14:paraId="54D8CE51" w14:textId="77777777" w:rsidR="0030139A" w:rsidRPr="004E5733" w:rsidRDefault="00BE4DF3" w:rsidP="00551ECA">
            <w:pPr>
              <w:rPr>
                <w:sz w:val="16"/>
                <w:szCs w:val="16"/>
              </w:rPr>
            </w:pPr>
            <w:r w:rsidRPr="004E5733">
              <w:rPr>
                <w:sz w:val="16"/>
                <w:szCs w:val="16"/>
              </w:rPr>
              <w:t>&lt;0.01</w:t>
            </w:r>
          </w:p>
        </w:tc>
        <w:tc>
          <w:tcPr>
            <w:tcW w:w="810" w:type="dxa"/>
          </w:tcPr>
          <w:p w14:paraId="1C6FE0C2" w14:textId="77777777" w:rsidR="0030139A" w:rsidRPr="004E5733" w:rsidRDefault="00BE4DF3" w:rsidP="00551ECA">
            <w:pPr>
              <w:rPr>
                <w:sz w:val="16"/>
                <w:szCs w:val="16"/>
              </w:rPr>
            </w:pPr>
            <w:r w:rsidRPr="004E5733">
              <w:rPr>
                <w:sz w:val="16"/>
                <w:szCs w:val="16"/>
              </w:rPr>
              <w:t>0.05</w:t>
            </w:r>
          </w:p>
        </w:tc>
        <w:tc>
          <w:tcPr>
            <w:tcW w:w="810" w:type="dxa"/>
          </w:tcPr>
          <w:p w14:paraId="0B0E291A" w14:textId="77777777" w:rsidR="0030139A" w:rsidRPr="004E5733" w:rsidRDefault="00BE4DF3" w:rsidP="00551ECA">
            <w:pPr>
              <w:rPr>
                <w:sz w:val="16"/>
                <w:szCs w:val="16"/>
              </w:rPr>
            </w:pPr>
            <w:r w:rsidRPr="004E5733">
              <w:rPr>
                <w:sz w:val="16"/>
                <w:szCs w:val="16"/>
              </w:rPr>
              <w:t>2.20</w:t>
            </w:r>
          </w:p>
        </w:tc>
        <w:tc>
          <w:tcPr>
            <w:tcW w:w="810" w:type="dxa"/>
          </w:tcPr>
          <w:p w14:paraId="394B8DE2" w14:textId="77777777" w:rsidR="0030139A" w:rsidRPr="004E5733" w:rsidRDefault="00BE4DF3" w:rsidP="00551ECA">
            <w:pPr>
              <w:rPr>
                <w:sz w:val="16"/>
                <w:szCs w:val="16"/>
              </w:rPr>
            </w:pPr>
            <w:r w:rsidRPr="004E5733">
              <w:rPr>
                <w:sz w:val="16"/>
                <w:szCs w:val="16"/>
              </w:rPr>
              <w:t>ND</w:t>
            </w:r>
          </w:p>
        </w:tc>
        <w:tc>
          <w:tcPr>
            <w:tcW w:w="900" w:type="dxa"/>
          </w:tcPr>
          <w:p w14:paraId="228EDCDD" w14:textId="77777777" w:rsidR="0030139A" w:rsidRPr="004E5733" w:rsidRDefault="00BE4DF3" w:rsidP="00551ECA">
            <w:pPr>
              <w:rPr>
                <w:sz w:val="16"/>
                <w:szCs w:val="16"/>
              </w:rPr>
            </w:pPr>
            <w:r w:rsidRPr="004E5733">
              <w:rPr>
                <w:sz w:val="16"/>
                <w:szCs w:val="16"/>
              </w:rPr>
              <w:t>0.20</w:t>
            </w:r>
          </w:p>
        </w:tc>
        <w:tc>
          <w:tcPr>
            <w:tcW w:w="900" w:type="dxa"/>
          </w:tcPr>
          <w:p w14:paraId="5DBBC1E1" w14:textId="77777777" w:rsidR="0030139A" w:rsidRPr="004E5733" w:rsidRDefault="00BE4DF3" w:rsidP="00551ECA">
            <w:pPr>
              <w:rPr>
                <w:sz w:val="16"/>
                <w:szCs w:val="16"/>
              </w:rPr>
            </w:pPr>
            <w:r w:rsidRPr="004E5733">
              <w:rPr>
                <w:sz w:val="16"/>
                <w:szCs w:val="16"/>
              </w:rPr>
              <w:t>32.7</w:t>
            </w:r>
          </w:p>
        </w:tc>
        <w:tc>
          <w:tcPr>
            <w:tcW w:w="1170" w:type="dxa"/>
          </w:tcPr>
          <w:p w14:paraId="0709CC67" w14:textId="77777777" w:rsidR="0030139A" w:rsidRPr="004E5733" w:rsidRDefault="0030139A" w:rsidP="00551ECA">
            <w:pPr>
              <w:rPr>
                <w:sz w:val="16"/>
                <w:szCs w:val="16"/>
              </w:rPr>
            </w:pPr>
          </w:p>
        </w:tc>
      </w:tr>
      <w:tr w:rsidR="004E5733" w:rsidRPr="004E5733" w14:paraId="5761772B" w14:textId="77777777" w:rsidTr="004E5733">
        <w:trPr>
          <w:trHeight w:val="340"/>
        </w:trPr>
        <w:tc>
          <w:tcPr>
            <w:tcW w:w="900" w:type="dxa"/>
          </w:tcPr>
          <w:p w14:paraId="18368390" w14:textId="77777777" w:rsidR="0030139A" w:rsidRPr="004E5733" w:rsidRDefault="00BE4DF3" w:rsidP="00551ECA">
            <w:pPr>
              <w:rPr>
                <w:sz w:val="16"/>
                <w:szCs w:val="16"/>
              </w:rPr>
            </w:pPr>
            <w:r w:rsidRPr="004E5733">
              <w:rPr>
                <w:sz w:val="16"/>
                <w:szCs w:val="16"/>
              </w:rPr>
              <w:t>FMENV L</w:t>
            </w:r>
          </w:p>
        </w:tc>
        <w:tc>
          <w:tcPr>
            <w:tcW w:w="810" w:type="dxa"/>
          </w:tcPr>
          <w:p w14:paraId="7E61F530" w14:textId="77777777" w:rsidR="0030139A" w:rsidRPr="004E5733" w:rsidRDefault="00BE4DF3" w:rsidP="00551ECA">
            <w:pPr>
              <w:rPr>
                <w:sz w:val="16"/>
                <w:szCs w:val="16"/>
              </w:rPr>
            </w:pPr>
            <w:r w:rsidRPr="004E5733">
              <w:rPr>
                <w:sz w:val="16"/>
                <w:szCs w:val="16"/>
              </w:rPr>
              <w:t>0.25</w:t>
            </w:r>
          </w:p>
        </w:tc>
        <w:tc>
          <w:tcPr>
            <w:tcW w:w="810" w:type="dxa"/>
          </w:tcPr>
          <w:p w14:paraId="0F083664" w14:textId="77777777" w:rsidR="0030139A" w:rsidRPr="004E5733" w:rsidRDefault="00BE4DF3" w:rsidP="00551ECA">
            <w:pPr>
              <w:rPr>
                <w:sz w:val="16"/>
                <w:szCs w:val="16"/>
              </w:rPr>
            </w:pPr>
            <w:r w:rsidRPr="004E5733">
              <w:rPr>
                <w:sz w:val="16"/>
                <w:szCs w:val="16"/>
              </w:rPr>
              <w:t>0.05</w:t>
            </w:r>
          </w:p>
        </w:tc>
        <w:tc>
          <w:tcPr>
            <w:tcW w:w="810" w:type="dxa"/>
          </w:tcPr>
          <w:p w14:paraId="491B48DC" w14:textId="77777777" w:rsidR="0030139A" w:rsidRPr="004E5733" w:rsidRDefault="00BE4DF3" w:rsidP="00551ECA">
            <w:pPr>
              <w:rPr>
                <w:sz w:val="16"/>
                <w:szCs w:val="16"/>
              </w:rPr>
            </w:pPr>
            <w:r w:rsidRPr="004E5733">
              <w:rPr>
                <w:sz w:val="16"/>
                <w:szCs w:val="16"/>
              </w:rPr>
              <w:t>0.26</w:t>
            </w:r>
          </w:p>
        </w:tc>
        <w:tc>
          <w:tcPr>
            <w:tcW w:w="810" w:type="dxa"/>
          </w:tcPr>
          <w:p w14:paraId="36C6F20B" w14:textId="77777777" w:rsidR="0030139A" w:rsidRPr="004E5733" w:rsidRDefault="00BE4DF3" w:rsidP="00551ECA">
            <w:pPr>
              <w:rPr>
                <w:sz w:val="16"/>
                <w:szCs w:val="16"/>
              </w:rPr>
            </w:pPr>
            <w:r w:rsidRPr="004E5733">
              <w:rPr>
                <w:sz w:val="16"/>
                <w:szCs w:val="16"/>
              </w:rPr>
              <w:t>10</w:t>
            </w:r>
          </w:p>
        </w:tc>
        <w:tc>
          <w:tcPr>
            <w:tcW w:w="810" w:type="dxa"/>
          </w:tcPr>
          <w:p w14:paraId="09406CD6" w14:textId="77777777" w:rsidR="0030139A" w:rsidRPr="004E5733" w:rsidRDefault="00BE4DF3" w:rsidP="00551ECA">
            <w:pPr>
              <w:rPr>
                <w:sz w:val="16"/>
                <w:szCs w:val="16"/>
              </w:rPr>
            </w:pPr>
            <w:r w:rsidRPr="004E5733">
              <w:rPr>
                <w:sz w:val="16"/>
                <w:szCs w:val="16"/>
              </w:rPr>
              <w:t>&lt;0.06</w:t>
            </w:r>
          </w:p>
        </w:tc>
        <w:tc>
          <w:tcPr>
            <w:tcW w:w="900" w:type="dxa"/>
          </w:tcPr>
          <w:p w14:paraId="079C033F" w14:textId="77777777" w:rsidR="0030139A" w:rsidRPr="004E5733" w:rsidRDefault="00BE4DF3" w:rsidP="00551ECA">
            <w:pPr>
              <w:rPr>
                <w:sz w:val="16"/>
                <w:szCs w:val="16"/>
              </w:rPr>
            </w:pPr>
            <w:r w:rsidRPr="004E5733">
              <w:rPr>
                <w:sz w:val="16"/>
                <w:szCs w:val="16"/>
              </w:rPr>
              <w:t>0.51</w:t>
            </w:r>
          </w:p>
        </w:tc>
        <w:tc>
          <w:tcPr>
            <w:tcW w:w="900" w:type="dxa"/>
          </w:tcPr>
          <w:p w14:paraId="07352F87" w14:textId="77777777" w:rsidR="0030139A" w:rsidRPr="004E5733" w:rsidRDefault="00BE4DF3" w:rsidP="00551ECA">
            <w:pPr>
              <w:rPr>
                <w:sz w:val="16"/>
                <w:szCs w:val="16"/>
              </w:rPr>
            </w:pPr>
            <w:r w:rsidRPr="004E5733">
              <w:rPr>
                <w:sz w:val="16"/>
                <w:szCs w:val="16"/>
              </w:rPr>
              <w:t>90</w:t>
            </w:r>
          </w:p>
        </w:tc>
        <w:tc>
          <w:tcPr>
            <w:tcW w:w="1170" w:type="dxa"/>
          </w:tcPr>
          <w:p w14:paraId="1E6D04E5" w14:textId="77777777" w:rsidR="0030139A" w:rsidRPr="004E5733" w:rsidRDefault="0030139A" w:rsidP="00551ECA">
            <w:pPr>
              <w:rPr>
                <w:sz w:val="16"/>
                <w:szCs w:val="16"/>
              </w:rPr>
            </w:pPr>
          </w:p>
        </w:tc>
      </w:tr>
    </w:tbl>
    <w:p w14:paraId="28874453" w14:textId="77777777" w:rsidR="00A10FC7" w:rsidRPr="004E5733" w:rsidRDefault="00BE4DF3" w:rsidP="004F2C5C">
      <w:pPr>
        <w:rPr>
          <w:noProof/>
          <w:sz w:val="16"/>
          <w:szCs w:val="16"/>
          <w:lang w:val="en-US"/>
        </w:rPr>
      </w:pPr>
      <w:r w:rsidRPr="004E5733">
        <w:rPr>
          <w:b/>
          <w:sz w:val="16"/>
          <w:szCs w:val="16"/>
          <w:lang w:val="en-US"/>
        </w:rPr>
        <w:t xml:space="preserve">Source: Field Survey, </w:t>
      </w:r>
      <w:r w:rsidR="00E96C14" w:rsidRPr="004E5733">
        <w:rPr>
          <w:b/>
          <w:noProof/>
          <w:sz w:val="16"/>
          <w:szCs w:val="16"/>
          <w:lang w:val="en-US"/>
        </w:rPr>
        <w:t>July</w:t>
      </w:r>
      <w:r w:rsidR="00A10FC7" w:rsidRPr="004E5733">
        <w:rPr>
          <w:b/>
          <w:noProof/>
          <w:sz w:val="16"/>
          <w:szCs w:val="16"/>
          <w:lang w:val="en-US"/>
        </w:rPr>
        <w:t xml:space="preserve"> 20</w:t>
      </w:r>
      <w:r w:rsidR="00A10FC7" w:rsidRPr="004E5733">
        <w:rPr>
          <w:b/>
          <w:noProof/>
          <w:sz w:val="16"/>
          <w:szCs w:val="16"/>
          <w:vertAlign w:val="superscript"/>
          <w:lang w:val="en-US"/>
        </w:rPr>
        <w:t>th</w:t>
      </w:r>
      <w:r w:rsidR="00A10FC7" w:rsidRPr="004E5733">
        <w:rPr>
          <w:b/>
          <w:noProof/>
          <w:sz w:val="16"/>
          <w:szCs w:val="16"/>
          <w:lang w:val="en-US"/>
        </w:rPr>
        <w:t xml:space="preserve"> , 2022</w:t>
      </w:r>
      <w:r w:rsidR="00A10FC7" w:rsidRPr="004E5733">
        <w:rPr>
          <w:noProof/>
          <w:sz w:val="16"/>
          <w:szCs w:val="16"/>
          <w:lang w:val="en-US"/>
        </w:rPr>
        <w:t>.</w:t>
      </w:r>
    </w:p>
    <w:p w14:paraId="3DDCC324" w14:textId="6DA934D2" w:rsidR="0030139A" w:rsidRPr="00C5752D" w:rsidRDefault="00BE4DF3" w:rsidP="00551ECA">
      <w:pPr>
        <w:pStyle w:val="Heading2"/>
        <w:rPr>
          <w:sz w:val="26"/>
        </w:rPr>
      </w:pPr>
      <w:bookmarkStart w:id="105" w:name="_Toc116635188"/>
      <w:bookmarkStart w:id="106" w:name="_Toc126925910"/>
      <w:r w:rsidRPr="00C5752D">
        <w:rPr>
          <w:sz w:val="26"/>
        </w:rPr>
        <w:lastRenderedPageBreak/>
        <w:t>3.3</w:t>
      </w:r>
      <w:r w:rsidR="0087668B" w:rsidRPr="00C5752D">
        <w:tab/>
        <w:t>Topography/</w:t>
      </w:r>
      <w:r w:rsidRPr="00C5752D">
        <w:rPr>
          <w:sz w:val="26"/>
        </w:rPr>
        <w:t>Vegetation</w:t>
      </w:r>
      <w:bookmarkEnd w:id="105"/>
      <w:bookmarkEnd w:id="106"/>
    </w:p>
    <w:p w14:paraId="1E730530" w14:textId="77777777" w:rsidR="007C1153" w:rsidRPr="00C5752D" w:rsidRDefault="007C1153" w:rsidP="00E96C14">
      <w:pPr>
        <w:pStyle w:val="ListParagraph"/>
        <w:ind w:left="0"/>
        <w:jc w:val="both"/>
        <w:rPr>
          <w:rFonts w:ascii="Garamond" w:hAnsi="Garamond"/>
        </w:rPr>
      </w:pPr>
      <w:r w:rsidRPr="00C5752D">
        <w:rPr>
          <w:rFonts w:ascii="Garamond" w:hAnsi="Garamond"/>
        </w:rPr>
        <w:t xml:space="preserve">Bosso LGA is within North-central basement complex terrain of Nigeria and the rock types are predominantly schist that are mostly exposed along River Chanchaga. The area is undulating comprising high hills and valley which slopes gently southward. </w:t>
      </w:r>
    </w:p>
    <w:p w14:paraId="3D9ABDDB" w14:textId="77777777" w:rsidR="0087668B" w:rsidRPr="00C5752D" w:rsidRDefault="007C1153" w:rsidP="007D1090">
      <w:pPr>
        <w:pStyle w:val="ListParagraph"/>
        <w:ind w:left="0"/>
        <w:jc w:val="both"/>
        <w:rPr>
          <w:rFonts w:ascii="Garamond" w:hAnsi="Garamond"/>
        </w:rPr>
      </w:pPr>
      <w:r w:rsidRPr="00C5752D">
        <w:rPr>
          <w:rFonts w:ascii="Garamond" w:hAnsi="Garamond"/>
        </w:rPr>
        <w:t xml:space="preserve">As a guinea Savannah climatic zone, the vegetation is </w:t>
      </w:r>
      <w:r w:rsidR="00A74541" w:rsidRPr="00C5752D">
        <w:rPr>
          <w:rFonts w:ascii="Garamond" w:hAnsi="Garamond"/>
        </w:rPr>
        <w:t>characterized</w:t>
      </w:r>
      <w:r w:rsidRPr="00C5752D">
        <w:rPr>
          <w:rFonts w:ascii="Garamond" w:hAnsi="Garamond"/>
        </w:rPr>
        <w:t xml:space="preserve"> by grassland inter</w:t>
      </w:r>
      <w:r w:rsidR="00B54ED1" w:rsidRPr="00C5752D">
        <w:rPr>
          <w:rFonts w:ascii="Garamond" w:hAnsi="Garamond"/>
        </w:rPr>
        <w:t>-</w:t>
      </w:r>
      <w:r w:rsidRPr="00C5752D">
        <w:rPr>
          <w:rFonts w:ascii="Garamond" w:hAnsi="Garamond"/>
        </w:rPr>
        <w:t>p</w:t>
      </w:r>
      <w:r w:rsidR="00B54ED1" w:rsidRPr="00C5752D">
        <w:rPr>
          <w:rFonts w:ascii="Garamond" w:hAnsi="Garamond"/>
        </w:rPr>
        <w:t>h</w:t>
      </w:r>
      <w:r w:rsidRPr="00C5752D">
        <w:rPr>
          <w:rFonts w:ascii="Garamond" w:hAnsi="Garamond"/>
        </w:rPr>
        <w:t xml:space="preserve">ased with shrubs and trees. However, urbanization and agricultural land use has seriously altered the primary vegetation of the propose site area and majority of the plants as can be seen in the area are agricultural crops like maize, groundnut, yam etc. </w:t>
      </w:r>
      <w:r w:rsidR="00567A6C" w:rsidRPr="00C5752D">
        <w:rPr>
          <w:rFonts w:ascii="Garamond" w:hAnsi="Garamond"/>
        </w:rPr>
        <w:t>Below</w:t>
      </w:r>
      <w:r w:rsidRPr="00C5752D">
        <w:rPr>
          <w:rFonts w:ascii="Garamond" w:hAnsi="Garamond"/>
        </w:rPr>
        <w:t xml:space="preserve"> are pictures of yam and maize farm in portions of the proposed project site </w:t>
      </w:r>
      <w:r w:rsidR="00A10FC7" w:rsidRPr="00C5752D">
        <w:rPr>
          <w:rFonts w:ascii="Garamond" w:hAnsi="Garamond"/>
        </w:rPr>
        <w:t>within the campus. (30/07/2022</w:t>
      </w:r>
      <w:r w:rsidR="00E96C14" w:rsidRPr="00C5752D">
        <w:rPr>
          <w:rFonts w:ascii="Garamond" w:hAnsi="Garamond"/>
        </w:rPr>
        <w:t>)</w:t>
      </w:r>
    </w:p>
    <w:tbl>
      <w:tblPr>
        <w:tblpPr w:leftFromText="180" w:rightFromText="180" w:vertAnchor="text" w:horzAnchor="margin" w:tblpY="42"/>
        <w:tblW w:w="9953" w:type="dxa"/>
        <w:tblLayout w:type="fixed"/>
        <w:tblLook w:val="04A0" w:firstRow="1" w:lastRow="0" w:firstColumn="1" w:lastColumn="0" w:noHBand="0" w:noVBand="1"/>
      </w:tblPr>
      <w:tblGrid>
        <w:gridCol w:w="4715"/>
        <w:gridCol w:w="5238"/>
      </w:tblGrid>
      <w:tr w:rsidR="00186134" w:rsidRPr="00C5752D" w14:paraId="0BD3678B" w14:textId="77777777" w:rsidTr="00186134">
        <w:trPr>
          <w:trHeight w:val="248"/>
        </w:trPr>
        <w:tc>
          <w:tcPr>
            <w:tcW w:w="4715" w:type="dxa"/>
            <w:tcBorders>
              <w:top w:val="double" w:sz="4" w:space="0" w:color="auto"/>
              <w:left w:val="double" w:sz="4" w:space="0" w:color="auto"/>
              <w:bottom w:val="double" w:sz="4" w:space="0" w:color="auto"/>
              <w:right w:val="double" w:sz="4" w:space="0" w:color="auto"/>
            </w:tcBorders>
          </w:tcPr>
          <w:p w14:paraId="197C6D3D" w14:textId="77777777" w:rsidR="00186134" w:rsidRPr="00C5752D" w:rsidRDefault="00186134" w:rsidP="00186134">
            <w:pPr>
              <w:pStyle w:val="NoSpacing1"/>
              <w:spacing w:line="276" w:lineRule="auto"/>
              <w:rPr>
                <w:rFonts w:ascii="Garamond" w:hAnsi="Garamond"/>
                <w:lang w:val="en-GB"/>
              </w:rPr>
            </w:pPr>
            <w:bookmarkStart w:id="107" w:name="_Toc116635189"/>
            <w:r w:rsidRPr="00C5752D">
              <w:rPr>
                <w:rFonts w:ascii="Garamond" w:hAnsi="Garamond"/>
                <w:noProof/>
              </w:rPr>
              <w:drawing>
                <wp:anchor distT="0" distB="0" distL="114300" distR="114300" simplePos="0" relativeHeight="251743232" behindDoc="1" locked="0" layoutInCell="1" allowOverlap="1" wp14:anchorId="48380541" wp14:editId="282E6C93">
                  <wp:simplePos x="0" y="0"/>
                  <wp:positionH relativeFrom="column">
                    <wp:posOffset>2540</wp:posOffset>
                  </wp:positionH>
                  <wp:positionV relativeFrom="paragraph">
                    <wp:posOffset>133350</wp:posOffset>
                  </wp:positionV>
                  <wp:extent cx="2842260" cy="2130425"/>
                  <wp:effectExtent l="0" t="0" r="0" b="3175"/>
                  <wp:wrapTight wrapText="bothSides">
                    <wp:wrapPolygon edited="0">
                      <wp:start x="0" y="0"/>
                      <wp:lineTo x="0" y="21439"/>
                      <wp:lineTo x="21426" y="21439"/>
                      <wp:lineTo x="21426" y="0"/>
                      <wp:lineTo x="0" y="0"/>
                    </wp:wrapPolygon>
                  </wp:wrapTight>
                  <wp:docPr id="5105" name="Picture 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OLAR POWER\PIX\IMG-20200623-WA0023.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842260" cy="2130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52D">
              <w:rPr>
                <w:rFonts w:ascii="Garamond" w:hAnsi="Garamond"/>
                <w:lang w:val="en-GB"/>
              </w:rPr>
              <w:t>Consultant Taking Air/Sound Quality</w:t>
            </w:r>
          </w:p>
        </w:tc>
        <w:tc>
          <w:tcPr>
            <w:tcW w:w="5238" w:type="dxa"/>
            <w:tcBorders>
              <w:top w:val="double" w:sz="4" w:space="0" w:color="auto"/>
              <w:left w:val="double" w:sz="4" w:space="0" w:color="auto"/>
              <w:bottom w:val="double" w:sz="4" w:space="0" w:color="auto"/>
              <w:right w:val="double" w:sz="4" w:space="0" w:color="auto"/>
            </w:tcBorders>
          </w:tcPr>
          <w:p w14:paraId="55778DA2" w14:textId="77777777" w:rsidR="00186134" w:rsidRPr="00C5752D" w:rsidRDefault="00186134" w:rsidP="00186134">
            <w:pPr>
              <w:pStyle w:val="NoSpacing1"/>
              <w:spacing w:line="276" w:lineRule="auto"/>
              <w:rPr>
                <w:rFonts w:ascii="Garamond" w:hAnsi="Garamond"/>
                <w:noProof/>
              </w:rPr>
            </w:pPr>
            <w:r w:rsidRPr="00C5752D">
              <w:rPr>
                <w:rFonts w:ascii="Garamond" w:hAnsi="Garamond"/>
                <w:noProof/>
              </w:rPr>
              <w:drawing>
                <wp:anchor distT="0" distB="0" distL="114300" distR="114300" simplePos="0" relativeHeight="251744256" behindDoc="1" locked="0" layoutInCell="1" allowOverlap="1" wp14:anchorId="180814B4" wp14:editId="090EF3F1">
                  <wp:simplePos x="0" y="0"/>
                  <wp:positionH relativeFrom="column">
                    <wp:posOffset>-1905</wp:posOffset>
                  </wp:positionH>
                  <wp:positionV relativeFrom="paragraph">
                    <wp:posOffset>180975</wp:posOffset>
                  </wp:positionV>
                  <wp:extent cx="3132455" cy="2108200"/>
                  <wp:effectExtent l="0" t="0" r="0" b="6350"/>
                  <wp:wrapTight wrapText="bothSides">
                    <wp:wrapPolygon edited="0">
                      <wp:start x="0" y="0"/>
                      <wp:lineTo x="0" y="21470"/>
                      <wp:lineTo x="21412" y="21470"/>
                      <wp:lineTo x="21412" y="0"/>
                      <wp:lineTo x="0" y="0"/>
                    </wp:wrapPolygon>
                  </wp:wrapTight>
                  <wp:docPr id="5109" name="Picture 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OLAR POWER\PIX\IMG-20200623-WA0006.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132455" cy="210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815CD6" w14:textId="77777777" w:rsidR="00186134" w:rsidRPr="00C5752D" w:rsidRDefault="00186134" w:rsidP="00186134">
            <w:pPr>
              <w:pStyle w:val="NoSpacing1"/>
              <w:spacing w:line="276" w:lineRule="auto"/>
              <w:rPr>
                <w:rFonts w:ascii="Garamond" w:hAnsi="Garamond"/>
                <w:lang w:val="en-GB"/>
              </w:rPr>
            </w:pPr>
            <w:r w:rsidRPr="00C5752D">
              <w:rPr>
                <w:rFonts w:ascii="Garamond" w:hAnsi="Garamond"/>
                <w:lang w:val="en-GB"/>
              </w:rPr>
              <w:t xml:space="preserve"> </w:t>
            </w:r>
            <w:r w:rsidRPr="00C5752D">
              <w:rPr>
                <w:rFonts w:ascii="Garamond" w:hAnsi="Garamond"/>
                <w:noProof/>
              </w:rPr>
              <w:t xml:space="preserve"> Corn planted within the Area  </w:t>
            </w:r>
          </w:p>
        </w:tc>
      </w:tr>
    </w:tbl>
    <w:p w14:paraId="5152E23A" w14:textId="77777777" w:rsidR="006843FE" w:rsidRPr="00C5752D" w:rsidRDefault="006843FE" w:rsidP="006843FE"/>
    <w:p w14:paraId="73BDB265" w14:textId="4E8D86C8" w:rsidR="0087668B" w:rsidRPr="00C5752D" w:rsidRDefault="0087668B" w:rsidP="004F2C5C">
      <w:pPr>
        <w:pStyle w:val="Heading2"/>
      </w:pPr>
      <w:bookmarkStart w:id="108" w:name="_Toc126925911"/>
      <w:r w:rsidRPr="00C5752D">
        <w:t xml:space="preserve">3.4 </w:t>
      </w:r>
      <w:r w:rsidRPr="00C5752D">
        <w:rPr>
          <w:rStyle w:val="Heading2Char"/>
        </w:rPr>
        <w:t>Geology and Hydrology</w:t>
      </w:r>
      <w:bookmarkEnd w:id="107"/>
      <w:bookmarkEnd w:id="108"/>
    </w:p>
    <w:tbl>
      <w:tblPr>
        <w:tblpPr w:leftFromText="180" w:rightFromText="180" w:vertAnchor="text" w:horzAnchor="margin" w:tblpY="-891"/>
        <w:tblW w:w="9953" w:type="dxa"/>
        <w:tblLayout w:type="fixed"/>
        <w:tblLook w:val="04A0" w:firstRow="1" w:lastRow="0" w:firstColumn="1" w:lastColumn="0" w:noHBand="0" w:noVBand="1"/>
      </w:tblPr>
      <w:tblGrid>
        <w:gridCol w:w="4715"/>
        <w:gridCol w:w="5238"/>
      </w:tblGrid>
      <w:tr w:rsidR="00186134" w:rsidRPr="00C5752D" w14:paraId="5E5114D6" w14:textId="77777777" w:rsidTr="00A67E50">
        <w:trPr>
          <w:trHeight w:val="248"/>
        </w:trPr>
        <w:tc>
          <w:tcPr>
            <w:tcW w:w="4715" w:type="dxa"/>
            <w:tcBorders>
              <w:top w:val="double" w:sz="4" w:space="0" w:color="auto"/>
              <w:left w:val="double" w:sz="4" w:space="0" w:color="auto"/>
              <w:bottom w:val="double" w:sz="4" w:space="0" w:color="auto"/>
              <w:right w:val="double" w:sz="4" w:space="0" w:color="auto"/>
            </w:tcBorders>
          </w:tcPr>
          <w:p w14:paraId="77919A37" w14:textId="77777777" w:rsidR="00186134" w:rsidRPr="00C5752D" w:rsidRDefault="00186134" w:rsidP="00A67E50">
            <w:pPr>
              <w:pStyle w:val="NoSpacing1"/>
              <w:spacing w:line="276" w:lineRule="auto"/>
              <w:rPr>
                <w:rFonts w:ascii="Garamond" w:hAnsi="Garamond"/>
                <w:lang w:val="en-GB"/>
              </w:rPr>
            </w:pPr>
            <w:r w:rsidRPr="00C5752D">
              <w:rPr>
                <w:rFonts w:ascii="Garamond" w:hAnsi="Garamond"/>
              </w:rPr>
              <w:t>Sauropusandrogynus plants</w:t>
            </w:r>
            <w:r w:rsidRPr="00C5752D">
              <w:rPr>
                <w:rFonts w:ascii="Garamond" w:hAnsi="Garamond"/>
                <w:noProof/>
              </w:rPr>
              <w:t xml:space="preserve"> </w:t>
            </w:r>
            <w:r w:rsidRPr="00C5752D">
              <w:rPr>
                <w:rFonts w:ascii="Garamond" w:hAnsi="Garamond"/>
                <w:noProof/>
              </w:rPr>
              <w:drawing>
                <wp:anchor distT="0" distB="0" distL="114300" distR="114300" simplePos="0" relativeHeight="251741184" behindDoc="1" locked="0" layoutInCell="1" allowOverlap="1" wp14:anchorId="67994F6C" wp14:editId="7F88E1D5">
                  <wp:simplePos x="0" y="0"/>
                  <wp:positionH relativeFrom="column">
                    <wp:posOffset>-5715</wp:posOffset>
                  </wp:positionH>
                  <wp:positionV relativeFrom="paragraph">
                    <wp:posOffset>57785</wp:posOffset>
                  </wp:positionV>
                  <wp:extent cx="2838450" cy="2265680"/>
                  <wp:effectExtent l="0" t="0" r="0" b="1270"/>
                  <wp:wrapTight wrapText="bothSides">
                    <wp:wrapPolygon edited="0">
                      <wp:start x="0" y="0"/>
                      <wp:lineTo x="0" y="21430"/>
                      <wp:lineTo x="21455" y="21430"/>
                      <wp:lineTo x="21455" y="0"/>
                      <wp:lineTo x="0" y="0"/>
                    </wp:wrapPolygon>
                  </wp:wrapTight>
                  <wp:docPr id="77394" name="Picture 7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OLAR POWER\PIX\IMG-20200623-WA0028.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838450" cy="2265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38" w:type="dxa"/>
            <w:tcBorders>
              <w:top w:val="double" w:sz="4" w:space="0" w:color="auto"/>
              <w:left w:val="double" w:sz="4" w:space="0" w:color="auto"/>
              <w:bottom w:val="double" w:sz="4" w:space="0" w:color="auto"/>
              <w:right w:val="double" w:sz="4" w:space="0" w:color="auto"/>
            </w:tcBorders>
          </w:tcPr>
          <w:p w14:paraId="27D62B8A" w14:textId="77777777" w:rsidR="00186134" w:rsidRPr="00C5752D" w:rsidRDefault="00186134" w:rsidP="00A67E50">
            <w:pPr>
              <w:pStyle w:val="NoSpacing1"/>
              <w:spacing w:line="276" w:lineRule="auto"/>
              <w:rPr>
                <w:rFonts w:ascii="Garamond" w:hAnsi="Garamond"/>
                <w:lang w:val="en-GB"/>
              </w:rPr>
            </w:pPr>
            <w:r w:rsidRPr="00C5752D">
              <w:rPr>
                <w:rFonts w:ascii="Garamond" w:hAnsi="Garamond"/>
                <w:noProof/>
              </w:rPr>
              <w:drawing>
                <wp:anchor distT="0" distB="0" distL="114300" distR="114300" simplePos="0" relativeHeight="251740160" behindDoc="1" locked="0" layoutInCell="1" allowOverlap="1" wp14:anchorId="414CB565" wp14:editId="36D7B7D6">
                  <wp:simplePos x="0" y="0"/>
                  <wp:positionH relativeFrom="column">
                    <wp:posOffset>-1905</wp:posOffset>
                  </wp:positionH>
                  <wp:positionV relativeFrom="paragraph">
                    <wp:posOffset>50165</wp:posOffset>
                  </wp:positionV>
                  <wp:extent cx="3074670" cy="2218055"/>
                  <wp:effectExtent l="0" t="0" r="0" b="0"/>
                  <wp:wrapTight wrapText="bothSides">
                    <wp:wrapPolygon edited="0">
                      <wp:start x="0" y="0"/>
                      <wp:lineTo x="0" y="21334"/>
                      <wp:lineTo x="21413" y="21334"/>
                      <wp:lineTo x="21413" y="0"/>
                      <wp:lineTo x="0" y="0"/>
                    </wp:wrapPolygon>
                  </wp:wrapTight>
                  <wp:docPr id="77397" name="Picture 7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OLAR POWER\PIX\IMG-20200623-WA0025.jp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074670" cy="2218055"/>
                          </a:xfrm>
                          <a:prstGeom prst="rect">
                            <a:avLst/>
                          </a:prstGeom>
                          <a:noFill/>
                          <a:ln>
                            <a:noFill/>
                          </a:ln>
                        </pic:spPr>
                      </pic:pic>
                    </a:graphicData>
                  </a:graphic>
                  <wp14:sizeRelV relativeFrom="margin">
                    <wp14:pctHeight>0</wp14:pctHeight>
                  </wp14:sizeRelV>
                </wp:anchor>
              </w:drawing>
            </w:r>
            <w:r w:rsidRPr="00C5752D">
              <w:rPr>
                <w:rFonts w:ascii="Garamond" w:hAnsi="Garamond"/>
                <w:lang w:val="en-GB"/>
              </w:rPr>
              <w:t xml:space="preserve"> </w:t>
            </w:r>
            <w:r w:rsidRPr="00C5752D">
              <w:rPr>
                <w:rFonts w:ascii="Garamond" w:hAnsi="Garamond"/>
                <w:noProof/>
              </w:rPr>
              <w:t xml:space="preserve"> </w:t>
            </w:r>
            <w:r w:rsidRPr="00C5752D">
              <w:rPr>
                <w:rFonts w:ascii="Garamond" w:hAnsi="Garamond"/>
              </w:rPr>
              <w:t xml:space="preserve"> Enriching perspective of trees protecting biodiversity</w:t>
            </w:r>
          </w:p>
        </w:tc>
      </w:tr>
    </w:tbl>
    <w:p w14:paraId="7EEA24C5" w14:textId="77777777" w:rsidR="00186134" w:rsidRPr="00C5752D" w:rsidRDefault="00186134" w:rsidP="00E96C14">
      <w:pPr>
        <w:pStyle w:val="ListParagraph"/>
        <w:ind w:left="0"/>
        <w:jc w:val="both"/>
        <w:rPr>
          <w:rFonts w:ascii="Garamond" w:hAnsi="Garamond"/>
        </w:rPr>
      </w:pPr>
    </w:p>
    <w:p w14:paraId="4F71B90A" w14:textId="415F4516" w:rsidR="007C1153" w:rsidRPr="00C5752D" w:rsidRDefault="007C1153" w:rsidP="00E96C14">
      <w:pPr>
        <w:pStyle w:val="ListParagraph"/>
        <w:ind w:left="0"/>
        <w:jc w:val="both"/>
        <w:rPr>
          <w:rFonts w:ascii="Garamond" w:hAnsi="Garamond"/>
        </w:rPr>
      </w:pPr>
      <w:r w:rsidRPr="00C5752D">
        <w:rPr>
          <w:rFonts w:ascii="Garamond" w:hAnsi="Garamond"/>
        </w:rPr>
        <w:t xml:space="preserve">As a basement </w:t>
      </w:r>
      <w:r w:rsidR="0087668B" w:rsidRPr="00C5752D">
        <w:rPr>
          <w:rFonts w:ascii="Garamond" w:hAnsi="Garamond"/>
        </w:rPr>
        <w:t>terrain</w:t>
      </w:r>
      <w:r w:rsidRPr="00C5752D">
        <w:rPr>
          <w:rFonts w:ascii="Garamond" w:hAnsi="Garamond"/>
        </w:rPr>
        <w:t>, the area is underline by crystalline and sedimentary rock. The crystaline rocks are made up of granite, gneisses, migmatite and schist while the sedimentary rocks are made of sand stone, clay and a shale.</w:t>
      </w:r>
    </w:p>
    <w:p w14:paraId="58D48149" w14:textId="77777777" w:rsidR="007C1153" w:rsidRPr="00C5752D" w:rsidRDefault="007C1153" w:rsidP="00E96C14">
      <w:pPr>
        <w:pStyle w:val="ListParagraph"/>
        <w:ind w:left="0"/>
        <w:jc w:val="both"/>
        <w:rPr>
          <w:rFonts w:ascii="Garamond" w:hAnsi="Garamond"/>
        </w:rPr>
      </w:pPr>
      <w:r w:rsidRPr="00C5752D">
        <w:rPr>
          <w:rFonts w:ascii="Garamond" w:hAnsi="Garamond"/>
        </w:rPr>
        <w:t>River Chanchaga is the major river that drains the area and it flows from east to west. Most of the stream around the area takes their sources from the river.</w:t>
      </w:r>
    </w:p>
    <w:p w14:paraId="6B70A063" w14:textId="77777777" w:rsidR="007C1153" w:rsidRPr="00C5752D" w:rsidRDefault="007C1153" w:rsidP="00E96C14">
      <w:pPr>
        <w:pStyle w:val="ListParagraph"/>
        <w:ind w:left="0"/>
        <w:jc w:val="both"/>
        <w:rPr>
          <w:rFonts w:ascii="Garamond" w:hAnsi="Garamond"/>
        </w:rPr>
      </w:pPr>
      <w:r w:rsidRPr="00C5752D">
        <w:rPr>
          <w:rFonts w:ascii="Garamond" w:hAnsi="Garamond"/>
        </w:rPr>
        <w:lastRenderedPageBreak/>
        <w:t>In the BirninGwari formation within which the area falls, the fracture zone is within 30-50m at shallow level and 80-140m at deeper level. Shallow hand dug well depth is about 15m, hand pump borehole has depth of about 35m while motorize borehole have an average depth of about 80-140.</w:t>
      </w:r>
    </w:p>
    <w:p w14:paraId="5AC5F21F" w14:textId="3B35702A" w:rsidR="0096052A" w:rsidRPr="00C5752D" w:rsidRDefault="007C1153" w:rsidP="00E96C14">
      <w:pPr>
        <w:pStyle w:val="ListParagraph"/>
        <w:ind w:left="0"/>
        <w:jc w:val="both"/>
        <w:rPr>
          <w:rFonts w:ascii="Garamond" w:hAnsi="Garamond"/>
        </w:rPr>
      </w:pPr>
      <w:r w:rsidRPr="00C5752D">
        <w:rPr>
          <w:rFonts w:ascii="Garamond" w:hAnsi="Garamond"/>
        </w:rPr>
        <w:t xml:space="preserve">The site as it </w:t>
      </w:r>
      <w:r w:rsidR="0096052A" w:rsidRPr="00C5752D">
        <w:rPr>
          <w:rFonts w:ascii="Garamond" w:hAnsi="Garamond"/>
        </w:rPr>
        <w:t xml:space="preserve">is </w:t>
      </w:r>
      <w:r w:rsidRPr="00C5752D">
        <w:rPr>
          <w:rFonts w:ascii="Garamond" w:hAnsi="Garamond"/>
        </w:rPr>
        <w:t xml:space="preserve">now, has no stream </w:t>
      </w:r>
      <w:r w:rsidR="00BB3E75" w:rsidRPr="00C5752D">
        <w:rPr>
          <w:rFonts w:ascii="Garamond" w:hAnsi="Garamond"/>
        </w:rPr>
        <w:t>cries</w:t>
      </w:r>
      <w:r w:rsidRPr="00C5752D">
        <w:rPr>
          <w:rFonts w:ascii="Garamond" w:hAnsi="Garamond"/>
        </w:rPr>
        <w:t xml:space="preserve">-crossing around the area but a pond of seasonal surface water is within the perimeter boundary and the closest ground water was collected some few meters away </w:t>
      </w:r>
    </w:p>
    <w:p w14:paraId="76E66859" w14:textId="77777777" w:rsidR="00D724B6" w:rsidRPr="00C5752D" w:rsidRDefault="006843FE" w:rsidP="00E96C14">
      <w:pPr>
        <w:pStyle w:val="ListParagraph"/>
        <w:ind w:left="0"/>
        <w:jc w:val="both"/>
        <w:rPr>
          <w:rFonts w:ascii="Garamond" w:hAnsi="Garamond"/>
        </w:rPr>
      </w:pPr>
      <w:r w:rsidRPr="00C5752D">
        <w:rPr>
          <w:rFonts w:ascii="Garamond" w:hAnsi="Garamond"/>
          <w:noProof/>
        </w:rPr>
        <w:drawing>
          <wp:anchor distT="0" distB="0" distL="114300" distR="114300" simplePos="0" relativeHeight="251709440" behindDoc="1" locked="0" layoutInCell="1" allowOverlap="1" wp14:anchorId="575E1C72" wp14:editId="50762A9D">
            <wp:simplePos x="0" y="0"/>
            <wp:positionH relativeFrom="column">
              <wp:posOffset>3409950</wp:posOffset>
            </wp:positionH>
            <wp:positionV relativeFrom="paragraph">
              <wp:posOffset>444500</wp:posOffset>
            </wp:positionV>
            <wp:extent cx="2314575" cy="1619250"/>
            <wp:effectExtent l="0" t="0" r="9525" b="0"/>
            <wp:wrapTight wrapText="bothSides">
              <wp:wrapPolygon edited="0">
                <wp:start x="0" y="0"/>
                <wp:lineTo x="0" y="21346"/>
                <wp:lineTo x="21511" y="21346"/>
                <wp:lineTo x="21511" y="0"/>
                <wp:lineTo x="0" y="0"/>
              </wp:wrapPolygon>
            </wp:wrapTight>
            <wp:docPr id="1858" name="Picture 1858" descr="C:\Users\ikekhua yo\Desktop\Brono Minina\IMG_20220730_14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kekhua yo\Desktop\Brono Minina\IMG_20220730_1400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4575"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1090" w:rsidRPr="00C5752D">
        <w:rPr>
          <w:rFonts w:ascii="Garamond" w:hAnsi="Garamond"/>
          <w:noProof/>
          <w:sz w:val="28"/>
        </w:rPr>
        <w:drawing>
          <wp:anchor distT="0" distB="0" distL="114300" distR="114300" simplePos="0" relativeHeight="251706368" behindDoc="1" locked="0" layoutInCell="1" allowOverlap="1" wp14:anchorId="604DA3C6" wp14:editId="1D90BB7F">
            <wp:simplePos x="0" y="0"/>
            <wp:positionH relativeFrom="margin">
              <wp:align>left</wp:align>
            </wp:positionH>
            <wp:positionV relativeFrom="paragraph">
              <wp:posOffset>391795</wp:posOffset>
            </wp:positionV>
            <wp:extent cx="3038475" cy="1704975"/>
            <wp:effectExtent l="0" t="0" r="9525" b="9525"/>
            <wp:wrapTight wrapText="bothSides">
              <wp:wrapPolygon edited="0">
                <wp:start x="0" y="0"/>
                <wp:lineTo x="0" y="21479"/>
                <wp:lineTo x="21532" y="21479"/>
                <wp:lineTo x="21532" y="0"/>
                <wp:lineTo x="0" y="0"/>
              </wp:wrapPolygon>
            </wp:wrapTight>
            <wp:docPr id="1859" name="Picture 1859" descr="C:\Users\ikekhua yo\Desktop\Brono Minina\IMG_20220730_13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kekhua yo\Desktop\Brono Minina\IMG_20220730_1304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38475" cy="1704975"/>
                    </a:xfrm>
                    <a:prstGeom prst="rect">
                      <a:avLst/>
                    </a:prstGeom>
                    <a:noFill/>
                    <a:ln>
                      <a:noFill/>
                    </a:ln>
                  </pic:spPr>
                </pic:pic>
              </a:graphicData>
            </a:graphic>
            <wp14:sizeRelV relativeFrom="margin">
              <wp14:pctHeight>0</wp14:pctHeight>
            </wp14:sizeRelV>
          </wp:anchor>
        </w:drawing>
      </w:r>
      <w:r w:rsidR="007C1153" w:rsidRPr="00C5752D">
        <w:rPr>
          <w:rFonts w:ascii="Garamond" w:hAnsi="Garamond"/>
        </w:rPr>
        <w:t xml:space="preserve">from the site. Precisely in the premises of doctoral research program in climate change and human habitat premise within the area as seen in the picture bellow. </w:t>
      </w:r>
    </w:p>
    <w:p w14:paraId="003E1D6A" w14:textId="77777777" w:rsidR="007C1153" w:rsidRPr="00C5752D" w:rsidRDefault="007C1153" w:rsidP="006843FE"/>
    <w:p w14:paraId="69FB2161" w14:textId="5874E614" w:rsidR="007C1153" w:rsidRPr="00C5752D" w:rsidRDefault="00FF4273" w:rsidP="004F2C5C">
      <w:pPr>
        <w:pStyle w:val="ListParagraph"/>
        <w:rPr>
          <w:rFonts w:ascii="Garamond" w:hAnsi="Garamond"/>
        </w:rPr>
      </w:pPr>
      <w:r w:rsidRPr="00C5752D">
        <w:rPr>
          <w:rFonts w:ascii="Garamond" w:hAnsi="Garamond"/>
        </w:rPr>
        <w:t>Surface Water</w:t>
      </w:r>
      <w:r w:rsidR="00151B8A" w:rsidRPr="00C5752D">
        <w:rPr>
          <w:rFonts w:ascii="Garamond" w:hAnsi="Garamond"/>
        </w:rPr>
        <w:t xml:space="preserve"> found </w:t>
      </w:r>
      <w:r w:rsidR="00C4411D" w:rsidRPr="00C5752D">
        <w:rPr>
          <w:rFonts w:ascii="Garamond" w:hAnsi="Garamond"/>
        </w:rPr>
        <w:t xml:space="preserve">within </w:t>
      </w:r>
      <w:r w:rsidR="00151B8A" w:rsidRPr="00C5752D">
        <w:rPr>
          <w:rFonts w:ascii="Garamond" w:hAnsi="Garamond"/>
        </w:rPr>
        <w:t xml:space="preserve"> project site.  </w:t>
      </w:r>
      <w:r w:rsidRPr="00C5752D">
        <w:rPr>
          <w:rFonts w:ascii="Garamond" w:hAnsi="Garamond"/>
          <w:sz w:val="28"/>
        </w:rPr>
        <w:tab/>
      </w:r>
      <w:r w:rsidR="00C4411D" w:rsidRPr="00C5752D">
        <w:rPr>
          <w:rFonts w:ascii="Garamond" w:hAnsi="Garamond"/>
          <w:sz w:val="28"/>
        </w:rPr>
        <w:t xml:space="preserve">     </w:t>
      </w:r>
      <w:r w:rsidR="009266B7" w:rsidRPr="00C5752D">
        <w:rPr>
          <w:rFonts w:ascii="Garamond" w:hAnsi="Garamond"/>
        </w:rPr>
        <w:t>Tape Water</w:t>
      </w:r>
      <w:r w:rsidR="00151B8A" w:rsidRPr="00C5752D">
        <w:rPr>
          <w:rFonts w:ascii="Garamond" w:hAnsi="Garamond"/>
        </w:rPr>
        <w:t xml:space="preserve"> within the project </w:t>
      </w:r>
    </w:p>
    <w:p w14:paraId="623C7714" w14:textId="77777777" w:rsidR="007C1153" w:rsidRPr="00C5752D" w:rsidRDefault="00B1171D" w:rsidP="00FA0278">
      <w:pPr>
        <w:pStyle w:val="Heading3"/>
      </w:pPr>
      <w:bookmarkStart w:id="109" w:name="_Toc116635190"/>
      <w:bookmarkStart w:id="110" w:name="_Toc126925912"/>
      <w:r w:rsidRPr="00C5752D">
        <w:t>3.4.1</w:t>
      </w:r>
      <w:r w:rsidRPr="00C5752D">
        <w:tab/>
        <w:t>Sample Collection, Preparation and Analysis Methods</w:t>
      </w:r>
      <w:r w:rsidR="007C1153" w:rsidRPr="00C5752D">
        <w:t>.</w:t>
      </w:r>
      <w:bookmarkEnd w:id="109"/>
      <w:bookmarkEnd w:id="110"/>
    </w:p>
    <w:p w14:paraId="44B1379F" w14:textId="77777777" w:rsidR="007C1153" w:rsidRPr="00C5752D" w:rsidRDefault="007C1153" w:rsidP="00E96C14">
      <w:pPr>
        <w:pStyle w:val="ListParagraph"/>
        <w:ind w:left="0"/>
        <w:jc w:val="both"/>
        <w:rPr>
          <w:rFonts w:ascii="Garamond" w:hAnsi="Garamond"/>
        </w:rPr>
      </w:pPr>
      <w:r w:rsidRPr="00C5752D">
        <w:rPr>
          <w:rFonts w:ascii="Garamond" w:hAnsi="Garamond"/>
        </w:rPr>
        <w:t>The environmental media collected as samples within the project site were:</w:t>
      </w:r>
    </w:p>
    <w:p w14:paraId="5DAFA42E" w14:textId="77777777" w:rsidR="007C1153" w:rsidRPr="00C5752D" w:rsidRDefault="007C1153" w:rsidP="00E96C14">
      <w:pPr>
        <w:pStyle w:val="ListParagraph"/>
        <w:ind w:left="0"/>
        <w:jc w:val="both"/>
        <w:rPr>
          <w:rFonts w:ascii="Garamond" w:hAnsi="Garamond"/>
        </w:rPr>
      </w:pPr>
      <w:r w:rsidRPr="00C5752D">
        <w:rPr>
          <w:rFonts w:ascii="Garamond" w:hAnsi="Garamond"/>
        </w:rPr>
        <w:t xml:space="preserve">A: </w:t>
      </w:r>
      <w:r w:rsidR="00B1171D" w:rsidRPr="00C5752D">
        <w:rPr>
          <w:rFonts w:ascii="Garamond" w:hAnsi="Garamond"/>
        </w:rPr>
        <w:t>Water</w:t>
      </w:r>
      <w:r w:rsidRPr="00C5752D">
        <w:rPr>
          <w:rFonts w:ascii="Garamond" w:hAnsi="Garamond"/>
        </w:rPr>
        <w:t>;</w:t>
      </w:r>
    </w:p>
    <w:p w14:paraId="363A5540" w14:textId="77777777" w:rsidR="007C1153" w:rsidRPr="00C5752D" w:rsidRDefault="007C1153" w:rsidP="00E96C14">
      <w:pPr>
        <w:pStyle w:val="ListParagraph"/>
        <w:ind w:left="0"/>
        <w:jc w:val="both"/>
        <w:rPr>
          <w:rFonts w:ascii="Garamond" w:hAnsi="Garamond"/>
        </w:rPr>
      </w:pPr>
      <w:r w:rsidRPr="00C5752D">
        <w:rPr>
          <w:rFonts w:ascii="Garamond" w:hAnsi="Garamond"/>
        </w:rPr>
        <w:t>Surface and ground water within the proposed project site using prepared p</w:t>
      </w:r>
      <w:r w:rsidR="00A74541" w:rsidRPr="00C5752D">
        <w:rPr>
          <w:rFonts w:ascii="Garamond" w:hAnsi="Garamond"/>
        </w:rPr>
        <w:t>vc</w:t>
      </w:r>
      <w:r w:rsidRPr="00C5752D">
        <w:rPr>
          <w:rFonts w:ascii="Garamond" w:hAnsi="Garamond"/>
        </w:rPr>
        <w:t xml:space="preserve"> 500ml sample bottles. Surface water were fetched directly by immersing completely the pvc plastic bottle into the water with hand to avoid air being trapped in the bottle.</w:t>
      </w:r>
    </w:p>
    <w:p w14:paraId="76E5383C" w14:textId="77777777" w:rsidR="007C1153" w:rsidRPr="00C5752D" w:rsidRDefault="007C1153" w:rsidP="00E96C14">
      <w:pPr>
        <w:pStyle w:val="ListParagraph"/>
        <w:ind w:left="0"/>
        <w:jc w:val="both"/>
        <w:rPr>
          <w:rFonts w:ascii="Garamond" w:hAnsi="Garamond"/>
        </w:rPr>
      </w:pPr>
      <w:r w:rsidRPr="00C5752D">
        <w:rPr>
          <w:rFonts w:ascii="Garamond" w:hAnsi="Garamond"/>
        </w:rPr>
        <w:t>Collection of ground water was done by fetching directly from outlet tap of the borehole into the prepared bottle.</w:t>
      </w:r>
    </w:p>
    <w:p w14:paraId="12C147BB" w14:textId="0CF8EF70" w:rsidR="007C1153" w:rsidRPr="00C5752D" w:rsidRDefault="00F37C17" w:rsidP="00186134">
      <w:pPr>
        <w:jc w:val="center"/>
      </w:pPr>
      <w:r w:rsidRPr="00C5752D">
        <w:rPr>
          <w:noProof/>
          <w:lang w:val="en-US"/>
        </w:rPr>
        <w:drawing>
          <wp:anchor distT="0" distB="0" distL="114300" distR="114300" simplePos="0" relativeHeight="251707392" behindDoc="1" locked="0" layoutInCell="1" allowOverlap="1" wp14:anchorId="5475C570" wp14:editId="45242C69">
            <wp:simplePos x="0" y="0"/>
            <wp:positionH relativeFrom="column">
              <wp:posOffset>-39370</wp:posOffset>
            </wp:positionH>
            <wp:positionV relativeFrom="paragraph">
              <wp:posOffset>17145</wp:posOffset>
            </wp:positionV>
            <wp:extent cx="2981325" cy="2105025"/>
            <wp:effectExtent l="0" t="0" r="9525" b="9525"/>
            <wp:wrapTight wrapText="bothSides">
              <wp:wrapPolygon edited="0">
                <wp:start x="0" y="0"/>
                <wp:lineTo x="0" y="21502"/>
                <wp:lineTo x="21531" y="21502"/>
                <wp:lineTo x="21531" y="0"/>
                <wp:lineTo x="0" y="0"/>
              </wp:wrapPolygon>
            </wp:wrapTight>
            <wp:docPr id="1860" name="Picture 1860" descr="C:\Users\ikekhua yo\Desktop\Brono Minina\IMG_20220730_13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kekhua yo\Desktop\Brono Minina\IMG_20220730_13071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1325" cy="2105025"/>
                    </a:xfrm>
                    <a:prstGeom prst="rect">
                      <a:avLst/>
                    </a:prstGeom>
                    <a:noFill/>
                    <a:ln>
                      <a:noFill/>
                    </a:ln>
                  </pic:spPr>
                </pic:pic>
              </a:graphicData>
            </a:graphic>
          </wp:anchor>
        </w:drawing>
      </w:r>
      <w:r w:rsidRPr="00C5752D">
        <w:rPr>
          <w:noProof/>
          <w:sz w:val="28"/>
          <w:lang w:val="en-US"/>
        </w:rPr>
        <w:drawing>
          <wp:anchor distT="0" distB="0" distL="114300" distR="114300" simplePos="0" relativeHeight="251708416" behindDoc="1" locked="0" layoutInCell="1" allowOverlap="1" wp14:anchorId="17C88001" wp14:editId="01E36143">
            <wp:simplePos x="0" y="0"/>
            <wp:positionH relativeFrom="column">
              <wp:posOffset>3094355</wp:posOffset>
            </wp:positionH>
            <wp:positionV relativeFrom="paragraph">
              <wp:posOffset>85725</wp:posOffset>
            </wp:positionV>
            <wp:extent cx="3209925" cy="2009775"/>
            <wp:effectExtent l="0" t="0" r="9525" b="9525"/>
            <wp:wrapTight wrapText="bothSides">
              <wp:wrapPolygon edited="0">
                <wp:start x="0" y="0"/>
                <wp:lineTo x="0" y="21498"/>
                <wp:lineTo x="21536" y="21498"/>
                <wp:lineTo x="21536" y="0"/>
                <wp:lineTo x="0" y="0"/>
              </wp:wrapPolygon>
            </wp:wrapTight>
            <wp:docPr id="1861" name="Picture 1861" descr="C:\Users\ikekhua yo\Desktop\Brono Minina\IMG_20220730_12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kekhua yo\Desktop\Brono Minina\IMG_20220730_1234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09925" cy="2009775"/>
                    </a:xfrm>
                    <a:prstGeom prst="rect">
                      <a:avLst/>
                    </a:prstGeom>
                    <a:noFill/>
                    <a:ln>
                      <a:noFill/>
                    </a:ln>
                  </pic:spPr>
                </pic:pic>
              </a:graphicData>
            </a:graphic>
          </wp:anchor>
        </w:drawing>
      </w:r>
      <w:r w:rsidRPr="00C5752D">
        <w:t xml:space="preserve">Water </w:t>
      </w:r>
      <w:r w:rsidR="00186134" w:rsidRPr="00C5752D">
        <w:t xml:space="preserve">and Soil sample </w:t>
      </w:r>
      <w:r w:rsidRPr="00C5752D">
        <w:t>collection at the</w:t>
      </w:r>
      <w:r w:rsidR="00186134" w:rsidRPr="00C5752D">
        <w:t xml:space="preserve"> project</w:t>
      </w:r>
      <w:r w:rsidRPr="00C5752D">
        <w:t xml:space="preserve"> site, July, 2022</w:t>
      </w:r>
    </w:p>
    <w:p w14:paraId="6B77C00F" w14:textId="77777777" w:rsidR="007C1153" w:rsidRPr="00C5752D" w:rsidRDefault="007C1153" w:rsidP="00E96C14">
      <w:pPr>
        <w:pStyle w:val="ListParagraph"/>
        <w:ind w:left="0"/>
        <w:jc w:val="both"/>
        <w:rPr>
          <w:rFonts w:ascii="Garamond" w:hAnsi="Garamond"/>
        </w:rPr>
      </w:pPr>
      <w:r w:rsidRPr="00C5752D">
        <w:rPr>
          <w:rFonts w:ascii="Garamond" w:hAnsi="Garamond"/>
        </w:rPr>
        <w:t>Water samples went through wet digestion as a preparation step for elemental determination. Surface water has turbidity &gt;1NTU, hence were digested with HNO</w:t>
      </w:r>
      <w:r w:rsidRPr="00C5752D">
        <w:rPr>
          <w:rFonts w:ascii="Garamond" w:hAnsi="Garamond"/>
          <w:vertAlign w:val="subscript"/>
        </w:rPr>
        <w:t>3</w:t>
      </w:r>
      <w:r w:rsidRPr="00C5752D">
        <w:rPr>
          <w:rFonts w:ascii="Garamond" w:hAnsi="Garamond"/>
        </w:rPr>
        <w:t xml:space="preserve"> 67%: H</w:t>
      </w:r>
      <w:r w:rsidRPr="00C5752D">
        <w:rPr>
          <w:rFonts w:ascii="Garamond" w:hAnsi="Garamond"/>
          <w:vertAlign w:val="subscript"/>
        </w:rPr>
        <w:t>2</w:t>
      </w:r>
      <w:r w:rsidRPr="00C5752D">
        <w:rPr>
          <w:rFonts w:ascii="Garamond" w:hAnsi="Garamond"/>
        </w:rPr>
        <w:t>SO</w:t>
      </w:r>
      <w:r w:rsidRPr="00C5752D">
        <w:rPr>
          <w:rFonts w:ascii="Garamond" w:hAnsi="Garamond"/>
          <w:vertAlign w:val="subscript"/>
        </w:rPr>
        <w:t>4</w:t>
      </w:r>
      <w:r w:rsidRPr="00C5752D">
        <w:rPr>
          <w:rFonts w:ascii="Garamond" w:hAnsi="Garamond"/>
        </w:rPr>
        <w:t xml:space="preserve"> 98%:Hcl 37% : HF 40% RATIO 2:1:1:1. While water has turbidity &lt;1NTU, were digested with HNO</w:t>
      </w:r>
      <w:r w:rsidRPr="00C5752D">
        <w:rPr>
          <w:rFonts w:ascii="Garamond" w:hAnsi="Garamond"/>
          <w:vertAlign w:val="subscript"/>
        </w:rPr>
        <w:t>3</w:t>
      </w:r>
      <w:r w:rsidRPr="00C5752D">
        <w:rPr>
          <w:rFonts w:ascii="Garamond" w:hAnsi="Garamond"/>
        </w:rPr>
        <w:t xml:space="preserve"> 67%: Hcl 37% in ratio 3:1</w:t>
      </w:r>
    </w:p>
    <w:p w14:paraId="6C0FFDC7" w14:textId="77777777" w:rsidR="007C1153" w:rsidRPr="00C5752D" w:rsidRDefault="007C1153" w:rsidP="00E96C14">
      <w:pPr>
        <w:pStyle w:val="ListParagraph"/>
        <w:ind w:left="0"/>
        <w:jc w:val="both"/>
        <w:rPr>
          <w:rFonts w:ascii="Garamond" w:hAnsi="Garamond"/>
        </w:rPr>
      </w:pPr>
      <w:r w:rsidRPr="00C5752D">
        <w:rPr>
          <w:rFonts w:ascii="Garamond" w:hAnsi="Garamond"/>
        </w:rPr>
        <w:lastRenderedPageBreak/>
        <w:t>Determination of trace elements and heavy metals were done on the digest using Flame Atomic Absorption Spectrophotometer (FAAS) with Air/ Acetylene flame.</w:t>
      </w:r>
    </w:p>
    <w:p w14:paraId="3C879EB9" w14:textId="6BC8EAA8" w:rsidR="007C1153" w:rsidRDefault="007C1153" w:rsidP="00E96C14">
      <w:pPr>
        <w:pStyle w:val="ListParagraph"/>
        <w:ind w:left="0"/>
        <w:jc w:val="both"/>
        <w:rPr>
          <w:rFonts w:ascii="Garamond" w:hAnsi="Garamond"/>
        </w:rPr>
      </w:pPr>
      <w:r w:rsidRPr="00C5752D">
        <w:rPr>
          <w:rFonts w:ascii="Garamond" w:hAnsi="Garamond"/>
        </w:rPr>
        <w:t xml:space="preserve">For the non-metals and anions analysis, water </w:t>
      </w:r>
      <w:r w:rsidR="005B1474" w:rsidRPr="00C5752D">
        <w:rPr>
          <w:rFonts w:ascii="Garamond" w:hAnsi="Garamond"/>
        </w:rPr>
        <w:t>was</w:t>
      </w:r>
      <w:r w:rsidRPr="00C5752D">
        <w:rPr>
          <w:rFonts w:ascii="Garamond" w:hAnsi="Garamond"/>
        </w:rPr>
        <w:t xml:space="preserve"> filtered through 0.45 microns filter, appropriate reagent added to specify measured volume of water. Analysis for anions were done using LAMBDAXL/XLS model   UV-VS Spectrophotometer.</w:t>
      </w:r>
    </w:p>
    <w:p w14:paraId="15DF1815" w14:textId="2AABAA95" w:rsidR="00E6261B" w:rsidRDefault="00E6261B" w:rsidP="00E96C14">
      <w:pPr>
        <w:pStyle w:val="ListParagraph"/>
        <w:ind w:left="0"/>
        <w:jc w:val="both"/>
        <w:rPr>
          <w:rFonts w:ascii="Garamond" w:hAnsi="Garamond"/>
        </w:rPr>
      </w:pPr>
    </w:p>
    <w:p w14:paraId="16BBDE83" w14:textId="77777777" w:rsidR="00E6261B" w:rsidRPr="00C5752D" w:rsidRDefault="00E6261B" w:rsidP="00E96C14">
      <w:pPr>
        <w:pStyle w:val="ListParagraph"/>
        <w:ind w:left="0"/>
        <w:jc w:val="both"/>
        <w:rPr>
          <w:rFonts w:ascii="Garamond" w:hAnsi="Garamond"/>
        </w:rPr>
      </w:pPr>
    </w:p>
    <w:p w14:paraId="39E0FA8C" w14:textId="77777777" w:rsidR="007C1153" w:rsidRPr="00C5752D" w:rsidRDefault="00B1171D" w:rsidP="00E96C14">
      <w:pPr>
        <w:jc w:val="both"/>
        <w:rPr>
          <w:b/>
        </w:rPr>
      </w:pPr>
      <w:r w:rsidRPr="00C5752D">
        <w:rPr>
          <w:b/>
        </w:rPr>
        <w:t>B: Soil</w:t>
      </w:r>
      <w:r w:rsidR="007C1153" w:rsidRPr="00C5752D">
        <w:rPr>
          <w:b/>
        </w:rPr>
        <w:t>;</w:t>
      </w:r>
    </w:p>
    <w:p w14:paraId="06F89073" w14:textId="2E718943" w:rsidR="00E96C14" w:rsidRDefault="007C1153" w:rsidP="00E96C14">
      <w:pPr>
        <w:pStyle w:val="ListParagraph"/>
        <w:ind w:left="0"/>
        <w:jc w:val="both"/>
        <w:rPr>
          <w:rFonts w:ascii="Garamond" w:hAnsi="Garamond"/>
        </w:rPr>
      </w:pPr>
      <w:r w:rsidRPr="00C5752D">
        <w:rPr>
          <w:rFonts w:ascii="Garamond" w:hAnsi="Garamond"/>
        </w:rPr>
        <w:t xml:space="preserve">Top soil 0-15cm and sub soil 15-30cm were collected each separately using local fabricated soil Auger. The grabbed sample of soil for each </w:t>
      </w:r>
      <w:r w:rsidR="005B1474" w:rsidRPr="00C5752D">
        <w:rPr>
          <w:rFonts w:ascii="Garamond" w:hAnsi="Garamond"/>
        </w:rPr>
        <w:t>stratum</w:t>
      </w:r>
      <w:r w:rsidRPr="00C5752D">
        <w:rPr>
          <w:rFonts w:ascii="Garamond" w:hAnsi="Garamond"/>
        </w:rPr>
        <w:t xml:space="preserve"> were mixed and a reasonable quantity (100-120g) taken from the mixed soil to form a representative </w:t>
      </w:r>
      <w:r w:rsidR="005B1474" w:rsidRPr="00C5752D">
        <w:rPr>
          <w:rFonts w:ascii="Garamond" w:hAnsi="Garamond"/>
        </w:rPr>
        <w:t>composite soil</w:t>
      </w:r>
      <w:r w:rsidRPr="00C5752D">
        <w:rPr>
          <w:rFonts w:ascii="Garamond" w:hAnsi="Garamond"/>
        </w:rPr>
        <w:t xml:space="preserve"> sample of the site as describe in the representative diagram of the propose site bellow.</w:t>
      </w:r>
    </w:p>
    <w:p w14:paraId="54ABABE0" w14:textId="77777777" w:rsidR="00210B66" w:rsidRPr="00C5752D" w:rsidRDefault="00210B66" w:rsidP="00E96C14">
      <w:pPr>
        <w:pStyle w:val="ListParagraph"/>
        <w:ind w:left="0"/>
        <w:jc w:val="both"/>
        <w:rPr>
          <w:rFonts w:ascii="Garamond" w:hAnsi="Garamond"/>
        </w:rPr>
      </w:pPr>
    </w:p>
    <w:p w14:paraId="08CA391D" w14:textId="2E5E6A52" w:rsidR="007C1153" w:rsidRPr="00210B66" w:rsidRDefault="00210B66" w:rsidP="00633AC1">
      <w:pPr>
        <w:pStyle w:val="Heading6"/>
        <w:rPr>
          <w:b w:val="0"/>
          <w:bCs/>
        </w:rPr>
      </w:pPr>
      <w:bookmarkStart w:id="111" w:name="_Toc126925983"/>
      <w:r w:rsidRPr="00633AC1">
        <w:rPr>
          <w:lang w:val="en-US"/>
        </w:rPr>
        <w:t>Table</w:t>
      </w:r>
      <w:r>
        <w:rPr>
          <w:b w:val="0"/>
          <w:bCs/>
        </w:rPr>
        <w:t xml:space="preserve"> 3.2 </w:t>
      </w:r>
      <w:r w:rsidRPr="00210B66">
        <w:rPr>
          <w:b w:val="0"/>
          <w:bCs/>
        </w:rPr>
        <w:t>Sampling Points</w:t>
      </w:r>
      <w:bookmarkEnd w:id="111"/>
      <w:r w:rsidRPr="00210B66">
        <w:rPr>
          <w:b w:val="0"/>
          <w:bCs/>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9"/>
        <w:gridCol w:w="2657"/>
      </w:tblGrid>
      <w:tr w:rsidR="007C1153" w:rsidRPr="00C5752D" w14:paraId="171778EE" w14:textId="77777777" w:rsidTr="00633AC1">
        <w:trPr>
          <w:trHeight w:val="709"/>
        </w:trPr>
        <w:tc>
          <w:tcPr>
            <w:tcW w:w="2339" w:type="dxa"/>
          </w:tcPr>
          <w:p w14:paraId="50FDBCE4" w14:textId="77777777" w:rsidR="007C1153" w:rsidRPr="00E6261B" w:rsidRDefault="007C1153" w:rsidP="004F2C5C">
            <w:pPr>
              <w:pStyle w:val="ListParagraph"/>
              <w:rPr>
                <w:rFonts w:ascii="Garamond" w:hAnsi="Garamond"/>
                <w:sz w:val="18"/>
                <w:szCs w:val="18"/>
              </w:rPr>
            </w:pPr>
            <w:r w:rsidRPr="00E6261B">
              <w:rPr>
                <w:rFonts w:ascii="Garamond" w:hAnsi="Garamond"/>
                <w:sz w:val="18"/>
                <w:szCs w:val="18"/>
              </w:rPr>
              <w:t xml:space="preserve">                 A</w:t>
            </w:r>
          </w:p>
          <w:p w14:paraId="314448E0" w14:textId="77777777" w:rsidR="007C1153" w:rsidRPr="00E6261B" w:rsidRDefault="007C1153" w:rsidP="004F2C5C">
            <w:pPr>
              <w:pStyle w:val="ListParagraph"/>
              <w:rPr>
                <w:rFonts w:ascii="Garamond" w:hAnsi="Garamond"/>
                <w:sz w:val="18"/>
                <w:szCs w:val="18"/>
              </w:rPr>
            </w:pPr>
            <w:r w:rsidRPr="00E6261B">
              <w:rPr>
                <w:rFonts w:ascii="Garamond" w:hAnsi="Garamond"/>
                <w:sz w:val="18"/>
                <w:szCs w:val="18"/>
              </w:rPr>
              <w:t>9.5431780N, 6.45467632E</w:t>
            </w:r>
          </w:p>
          <w:p w14:paraId="23AC8F3F" w14:textId="77777777" w:rsidR="007C1153" w:rsidRPr="00E6261B" w:rsidRDefault="007C1153" w:rsidP="004F2C5C">
            <w:pPr>
              <w:pStyle w:val="ListParagraph"/>
              <w:rPr>
                <w:rFonts w:ascii="Garamond" w:hAnsi="Garamond"/>
                <w:sz w:val="18"/>
                <w:szCs w:val="18"/>
              </w:rPr>
            </w:pPr>
          </w:p>
        </w:tc>
        <w:tc>
          <w:tcPr>
            <w:tcW w:w="2657" w:type="dxa"/>
          </w:tcPr>
          <w:p w14:paraId="2E001D82" w14:textId="77777777" w:rsidR="007C1153" w:rsidRPr="00E6261B" w:rsidRDefault="007C1153" w:rsidP="004F2C5C">
            <w:pPr>
              <w:pStyle w:val="ListParagraph"/>
              <w:rPr>
                <w:rFonts w:ascii="Garamond" w:hAnsi="Garamond"/>
                <w:sz w:val="18"/>
                <w:szCs w:val="18"/>
              </w:rPr>
            </w:pPr>
            <w:r w:rsidRPr="00E6261B">
              <w:rPr>
                <w:rFonts w:ascii="Garamond" w:hAnsi="Garamond"/>
                <w:sz w:val="18"/>
                <w:szCs w:val="18"/>
              </w:rPr>
              <w:t xml:space="preserve">                        B</w:t>
            </w:r>
          </w:p>
          <w:p w14:paraId="5578D1DA" w14:textId="77777777" w:rsidR="007C1153" w:rsidRPr="00E6261B" w:rsidRDefault="007C1153" w:rsidP="004F2C5C">
            <w:pPr>
              <w:pStyle w:val="ListParagraph"/>
              <w:rPr>
                <w:rFonts w:ascii="Garamond" w:hAnsi="Garamond"/>
                <w:sz w:val="18"/>
                <w:szCs w:val="18"/>
              </w:rPr>
            </w:pPr>
            <w:r w:rsidRPr="00E6261B">
              <w:rPr>
                <w:rFonts w:ascii="Garamond" w:hAnsi="Garamond"/>
                <w:sz w:val="18"/>
                <w:szCs w:val="18"/>
              </w:rPr>
              <w:t>9.5430286N, 6.45257557E</w:t>
            </w:r>
          </w:p>
        </w:tc>
      </w:tr>
      <w:tr w:rsidR="007C1153" w:rsidRPr="00C5752D" w14:paraId="33F3989F" w14:textId="77777777" w:rsidTr="00633AC1">
        <w:trPr>
          <w:trHeight w:val="881"/>
        </w:trPr>
        <w:tc>
          <w:tcPr>
            <w:tcW w:w="2339" w:type="dxa"/>
          </w:tcPr>
          <w:p w14:paraId="7A87090A" w14:textId="77777777" w:rsidR="007C1153" w:rsidRPr="00E6261B" w:rsidRDefault="007C1153" w:rsidP="004F2C5C">
            <w:pPr>
              <w:pStyle w:val="ListParagraph"/>
              <w:rPr>
                <w:rFonts w:ascii="Garamond" w:hAnsi="Garamond"/>
                <w:sz w:val="18"/>
                <w:szCs w:val="18"/>
              </w:rPr>
            </w:pPr>
            <w:r w:rsidRPr="00E6261B">
              <w:rPr>
                <w:rFonts w:ascii="Garamond" w:hAnsi="Garamond"/>
                <w:sz w:val="18"/>
                <w:szCs w:val="18"/>
              </w:rPr>
              <w:t xml:space="preserve">                    C</w:t>
            </w:r>
          </w:p>
          <w:p w14:paraId="2972C8E2" w14:textId="77777777" w:rsidR="007C1153" w:rsidRPr="00E6261B" w:rsidRDefault="007C1153" w:rsidP="004F2C5C">
            <w:pPr>
              <w:pStyle w:val="ListParagraph"/>
              <w:rPr>
                <w:rFonts w:ascii="Garamond" w:hAnsi="Garamond"/>
                <w:sz w:val="18"/>
                <w:szCs w:val="18"/>
              </w:rPr>
            </w:pPr>
            <w:r w:rsidRPr="00E6261B">
              <w:rPr>
                <w:rFonts w:ascii="Garamond" w:hAnsi="Garamond"/>
                <w:sz w:val="18"/>
                <w:szCs w:val="18"/>
              </w:rPr>
              <w:t>9.5448568N, 6.45417360E</w:t>
            </w:r>
          </w:p>
        </w:tc>
        <w:tc>
          <w:tcPr>
            <w:tcW w:w="2657" w:type="dxa"/>
          </w:tcPr>
          <w:p w14:paraId="33915082" w14:textId="77777777" w:rsidR="007C1153" w:rsidRPr="00E6261B" w:rsidRDefault="007C1153" w:rsidP="004F2C5C">
            <w:pPr>
              <w:pStyle w:val="ListParagraph"/>
              <w:rPr>
                <w:rFonts w:ascii="Garamond" w:hAnsi="Garamond"/>
                <w:sz w:val="18"/>
                <w:szCs w:val="18"/>
              </w:rPr>
            </w:pPr>
            <w:r w:rsidRPr="00E6261B">
              <w:rPr>
                <w:rFonts w:ascii="Garamond" w:hAnsi="Garamond"/>
                <w:sz w:val="18"/>
                <w:szCs w:val="18"/>
              </w:rPr>
              <w:t xml:space="preserve">                       D</w:t>
            </w:r>
          </w:p>
          <w:p w14:paraId="68CA4CDD" w14:textId="77777777" w:rsidR="007C1153" w:rsidRPr="00E6261B" w:rsidRDefault="007C1153" w:rsidP="004F2C5C">
            <w:pPr>
              <w:pStyle w:val="ListParagraph"/>
              <w:rPr>
                <w:rFonts w:ascii="Garamond" w:hAnsi="Garamond"/>
                <w:sz w:val="18"/>
                <w:szCs w:val="18"/>
              </w:rPr>
            </w:pPr>
            <w:r w:rsidRPr="00E6261B">
              <w:rPr>
                <w:rFonts w:ascii="Garamond" w:hAnsi="Garamond"/>
                <w:sz w:val="18"/>
                <w:szCs w:val="18"/>
              </w:rPr>
              <w:t>9.54468763N, 6.45333875E</w:t>
            </w:r>
          </w:p>
        </w:tc>
      </w:tr>
    </w:tbl>
    <w:p w14:paraId="62C60140" w14:textId="77777777" w:rsidR="00210B66" w:rsidRDefault="00210B66" w:rsidP="00E96C14">
      <w:pPr>
        <w:pStyle w:val="ListParagraph"/>
        <w:ind w:left="0"/>
        <w:jc w:val="both"/>
        <w:rPr>
          <w:rFonts w:ascii="Garamond" w:hAnsi="Garamond"/>
        </w:rPr>
      </w:pPr>
    </w:p>
    <w:p w14:paraId="2332D98A" w14:textId="54CD4B13" w:rsidR="001E5C64" w:rsidRPr="00C5752D" w:rsidRDefault="007C1153" w:rsidP="00E96C14">
      <w:pPr>
        <w:pStyle w:val="ListParagraph"/>
        <w:ind w:left="0"/>
        <w:jc w:val="both"/>
        <w:rPr>
          <w:rFonts w:ascii="Garamond" w:hAnsi="Garamond"/>
        </w:rPr>
      </w:pPr>
      <w:r w:rsidRPr="00C5752D">
        <w:rPr>
          <w:rFonts w:ascii="Garamond" w:hAnsi="Garamond"/>
        </w:rPr>
        <w:t xml:space="preserve">Each </w:t>
      </w:r>
      <w:r w:rsidR="005B1474" w:rsidRPr="00C5752D">
        <w:rPr>
          <w:rFonts w:ascii="Garamond" w:hAnsi="Garamond"/>
        </w:rPr>
        <w:t>stratum</w:t>
      </w:r>
      <w:r w:rsidRPr="00C5752D">
        <w:rPr>
          <w:rFonts w:ascii="Garamond" w:hAnsi="Garamond"/>
        </w:rPr>
        <w:t xml:space="preserve"> of soil sample </w:t>
      </w:r>
      <w:r w:rsidR="005B1474" w:rsidRPr="00C5752D">
        <w:rPr>
          <w:rFonts w:ascii="Garamond" w:hAnsi="Garamond"/>
        </w:rPr>
        <w:t>was</w:t>
      </w:r>
      <w:r w:rsidRPr="00C5752D">
        <w:rPr>
          <w:rFonts w:ascii="Garamond" w:hAnsi="Garamond"/>
        </w:rPr>
        <w:t xml:space="preserve"> grabbed from position A, B, C and D respectively, as defined by the coordinates respectively, then mixed and a reasonable quantity (100-120g) taken from the mixed soil to form a representative composite top/ sub soil sample of the site as the case may be.</w:t>
      </w:r>
    </w:p>
    <w:p w14:paraId="70D04B70" w14:textId="77777777" w:rsidR="007C1153" w:rsidRPr="00C5752D" w:rsidRDefault="007C1153" w:rsidP="00E96C14">
      <w:pPr>
        <w:jc w:val="both"/>
        <w:rPr>
          <w:b/>
        </w:rPr>
      </w:pPr>
      <w:r w:rsidRPr="00C5752D">
        <w:rPr>
          <w:b/>
        </w:rPr>
        <w:t>Soil sample Collection.</w:t>
      </w:r>
    </w:p>
    <w:p w14:paraId="01EAEC65" w14:textId="77777777" w:rsidR="007C1153" w:rsidRPr="00C5752D" w:rsidRDefault="007C1153" w:rsidP="00E96C14">
      <w:pPr>
        <w:pStyle w:val="ListParagraph"/>
        <w:ind w:left="0"/>
        <w:jc w:val="both"/>
        <w:rPr>
          <w:rFonts w:ascii="Garamond" w:hAnsi="Garamond" w:cs="Tahoma"/>
        </w:rPr>
      </w:pPr>
      <w:r w:rsidRPr="00C5752D">
        <w:rPr>
          <w:rFonts w:ascii="Garamond" w:hAnsi="Garamond"/>
        </w:rPr>
        <w:t>Labelled samples of soil from the field were entered into laboratory log book. Then they were air dried at room temperature for Two weeks. Stones and other extraneous constituents were picked out with hand and the soil samples were then crushed with mortar and pestle.</w:t>
      </w:r>
    </w:p>
    <w:p w14:paraId="2C7B96F7" w14:textId="77777777" w:rsidR="007C1153" w:rsidRPr="00C5752D" w:rsidRDefault="007C1153" w:rsidP="00E96C14">
      <w:pPr>
        <w:pStyle w:val="ListParagraph"/>
        <w:ind w:left="0"/>
        <w:jc w:val="both"/>
        <w:rPr>
          <w:rFonts w:ascii="Garamond" w:hAnsi="Garamond"/>
        </w:rPr>
      </w:pPr>
      <w:r w:rsidRPr="00C5752D">
        <w:rPr>
          <w:rFonts w:ascii="Garamond" w:hAnsi="Garamond"/>
        </w:rPr>
        <w:t>Crushed soil samples were wrapped in foil paper, labelled and stored in desiccator while the analysis began immediately.</w:t>
      </w:r>
    </w:p>
    <w:p w14:paraId="1C5B4505" w14:textId="77777777" w:rsidR="007C1153" w:rsidRPr="00C5752D" w:rsidRDefault="007C1153" w:rsidP="00E96C14">
      <w:pPr>
        <w:pStyle w:val="ListParagraph"/>
        <w:ind w:left="0"/>
        <w:jc w:val="both"/>
        <w:rPr>
          <w:rFonts w:ascii="Garamond" w:hAnsi="Garamond"/>
        </w:rPr>
      </w:pPr>
      <w:r w:rsidRPr="00C5752D">
        <w:rPr>
          <w:rFonts w:ascii="Garamond" w:hAnsi="Garamond"/>
        </w:rPr>
        <w:t xml:space="preserve">Soil extract were </w:t>
      </w:r>
      <w:r w:rsidR="005B1474" w:rsidRPr="00C5752D">
        <w:rPr>
          <w:rFonts w:ascii="Garamond" w:hAnsi="Garamond"/>
        </w:rPr>
        <w:t>obtained</w:t>
      </w:r>
      <w:r w:rsidRPr="00C5752D">
        <w:rPr>
          <w:rFonts w:ascii="Garamond" w:hAnsi="Garamond"/>
        </w:rPr>
        <w:t xml:space="preserve"> through leaching of measured quantity required for determining specific soil parameter.</w:t>
      </w:r>
    </w:p>
    <w:p w14:paraId="74739FA3" w14:textId="77777777" w:rsidR="007C1153" w:rsidRPr="00C5752D" w:rsidRDefault="007C1153" w:rsidP="00E96C14">
      <w:pPr>
        <w:pStyle w:val="ListParagraph"/>
        <w:ind w:left="0"/>
        <w:jc w:val="both"/>
        <w:rPr>
          <w:rFonts w:ascii="Garamond" w:hAnsi="Garamond"/>
        </w:rPr>
      </w:pPr>
      <w:r w:rsidRPr="00C5752D">
        <w:rPr>
          <w:rFonts w:ascii="Garamond" w:hAnsi="Garamond"/>
        </w:rPr>
        <w:t>Extractable cations were determined using Flame Atomic Absorption Spectrophotometer (FAAS). Dispersion and Hydrometer test methods for particle size analysis.</w:t>
      </w:r>
    </w:p>
    <w:p w14:paraId="12C033B8" w14:textId="77777777" w:rsidR="00146176" w:rsidRPr="00C5752D" w:rsidRDefault="00146176" w:rsidP="00E96C14">
      <w:pPr>
        <w:pStyle w:val="ListParagraph"/>
        <w:jc w:val="both"/>
        <w:rPr>
          <w:rFonts w:ascii="Garamond" w:hAnsi="Garamond"/>
        </w:rPr>
      </w:pPr>
    </w:p>
    <w:p w14:paraId="728CC4ED" w14:textId="77777777" w:rsidR="007C1153" w:rsidRPr="00C5752D" w:rsidRDefault="007C1153" w:rsidP="00E96C14">
      <w:pPr>
        <w:pStyle w:val="ListParagraph"/>
        <w:jc w:val="both"/>
        <w:rPr>
          <w:rFonts w:ascii="Garamond" w:hAnsi="Garamond"/>
          <w:b/>
        </w:rPr>
      </w:pPr>
      <w:r w:rsidRPr="00C5752D">
        <w:rPr>
          <w:rFonts w:ascii="Garamond" w:hAnsi="Garamond"/>
          <w:b/>
        </w:rPr>
        <w:t>C</w:t>
      </w:r>
      <w:r w:rsidR="00B1171D" w:rsidRPr="00C5752D">
        <w:rPr>
          <w:rFonts w:ascii="Garamond" w:hAnsi="Garamond"/>
          <w:b/>
        </w:rPr>
        <w:t xml:space="preserve">: </w:t>
      </w:r>
      <w:r w:rsidRPr="00C5752D">
        <w:rPr>
          <w:rFonts w:ascii="Garamond" w:hAnsi="Garamond"/>
          <w:b/>
        </w:rPr>
        <w:t xml:space="preserve">Air Quality </w:t>
      </w:r>
      <w:r w:rsidR="00B1171D" w:rsidRPr="00C5752D">
        <w:rPr>
          <w:rFonts w:ascii="Garamond" w:hAnsi="Garamond"/>
          <w:b/>
        </w:rPr>
        <w:t xml:space="preserve">and </w:t>
      </w:r>
      <w:r w:rsidRPr="00C5752D">
        <w:rPr>
          <w:rFonts w:ascii="Garamond" w:hAnsi="Garamond"/>
          <w:b/>
        </w:rPr>
        <w:t xml:space="preserve">Noise </w:t>
      </w:r>
      <w:r w:rsidR="00B1171D" w:rsidRPr="00C5752D">
        <w:rPr>
          <w:rFonts w:ascii="Garamond" w:hAnsi="Garamond"/>
          <w:b/>
        </w:rPr>
        <w:t>Level</w:t>
      </w:r>
      <w:r w:rsidRPr="00C5752D">
        <w:rPr>
          <w:rFonts w:ascii="Garamond" w:hAnsi="Garamond"/>
          <w:b/>
        </w:rPr>
        <w:t>.</w:t>
      </w:r>
    </w:p>
    <w:p w14:paraId="1D6BA2F3" w14:textId="77777777" w:rsidR="007C1153" w:rsidRPr="00C5752D" w:rsidRDefault="007C1153" w:rsidP="004F2C5C">
      <w:r w:rsidRPr="00C5752D">
        <w:t>Air Quality and noise level of the area within the propose project site were assessed and the result reviews against regulatory limit of federal ministry of environment (FMEnv) to establish the site air quality parameter baseline status.  In-situ air sampling was carried out using PCE – mpc10 multi-parameters gas detector with range 0.01-15.00mg/m</w:t>
      </w:r>
      <w:r w:rsidRPr="00C5752D">
        <w:rPr>
          <w:vertAlign w:val="superscript"/>
        </w:rPr>
        <w:t>3.</w:t>
      </w:r>
      <w:r w:rsidRPr="00C5752D">
        <w:t xml:space="preserve"> Ambient air </w:t>
      </w:r>
      <w:r w:rsidR="005B1474" w:rsidRPr="00C5752D">
        <w:t>was</w:t>
      </w:r>
      <w:r w:rsidRPr="00C5752D">
        <w:t xml:space="preserve"> drawn by the calibrated </w:t>
      </w:r>
      <w:r w:rsidRPr="00C5752D">
        <w:lastRenderedPageBreak/>
        <w:t xml:space="preserve">instrument at the sampling points and the subsequent digital reading for the various parameter were read off the instrument. </w:t>
      </w:r>
    </w:p>
    <w:p w14:paraId="4556F8A7" w14:textId="77777777" w:rsidR="007C1153" w:rsidRPr="00C5752D" w:rsidRDefault="007C1153" w:rsidP="004F2C5C">
      <w:r w:rsidRPr="00C5752D">
        <w:t xml:space="preserve">The result of the measured air quality parameters /Noise level is presented below in </w:t>
      </w:r>
      <w:r w:rsidR="00151B8A" w:rsidRPr="00C5752D">
        <w:t>the Annex.</w:t>
      </w:r>
      <w:r w:rsidR="00A95F12" w:rsidRPr="00C5752D">
        <w:t>7.</w:t>
      </w:r>
      <w:r w:rsidR="00151B8A" w:rsidRPr="00C5752D">
        <w:t xml:space="preserve"> </w:t>
      </w:r>
    </w:p>
    <w:p w14:paraId="348DF73C" w14:textId="77777777" w:rsidR="00810C97" w:rsidRPr="00C5752D" w:rsidRDefault="00810C97" w:rsidP="004F2C5C"/>
    <w:p w14:paraId="45528719" w14:textId="77777777" w:rsidR="007C1153" w:rsidRPr="00C5752D" w:rsidRDefault="00DE791C" w:rsidP="00FA0278">
      <w:pPr>
        <w:pStyle w:val="Heading3"/>
      </w:pPr>
      <w:bookmarkStart w:id="112" w:name="_Toc116635191"/>
      <w:bookmarkStart w:id="113" w:name="_Toc126925913"/>
      <w:r w:rsidRPr="00C5752D">
        <w:t>3.4.2</w:t>
      </w:r>
      <w:r w:rsidR="00B1171D" w:rsidRPr="00C5752D">
        <w:t xml:space="preserve"> Results</w:t>
      </w:r>
      <w:r w:rsidRPr="00C5752D">
        <w:t>/Findings</w:t>
      </w:r>
      <w:r w:rsidR="007C1153" w:rsidRPr="00C5752D">
        <w:t>:</w:t>
      </w:r>
      <w:bookmarkEnd w:id="112"/>
      <w:bookmarkEnd w:id="113"/>
    </w:p>
    <w:p w14:paraId="0A159CCE" w14:textId="77777777" w:rsidR="007C1153" w:rsidRPr="00C5752D" w:rsidRDefault="007C1153" w:rsidP="00E96C14">
      <w:pPr>
        <w:pStyle w:val="ListParagraph"/>
        <w:ind w:left="0"/>
        <w:jc w:val="both"/>
        <w:rPr>
          <w:rFonts w:ascii="Garamond" w:hAnsi="Garamond"/>
          <w:b/>
        </w:rPr>
      </w:pPr>
      <w:r w:rsidRPr="00C5752D">
        <w:rPr>
          <w:rFonts w:ascii="Garamond" w:hAnsi="Garamond"/>
          <w:b/>
        </w:rPr>
        <w:t>A</w:t>
      </w:r>
      <w:r w:rsidR="00867043" w:rsidRPr="00C5752D">
        <w:rPr>
          <w:rFonts w:ascii="Garamond" w:hAnsi="Garamond"/>
          <w:b/>
        </w:rPr>
        <w:t>ir</w:t>
      </w:r>
      <w:r w:rsidRPr="00C5752D">
        <w:rPr>
          <w:rFonts w:ascii="Garamond" w:hAnsi="Garamond"/>
          <w:b/>
        </w:rPr>
        <w:t>:</w:t>
      </w:r>
    </w:p>
    <w:p w14:paraId="7A2D52B0" w14:textId="77777777" w:rsidR="007C1153" w:rsidRPr="00C5752D" w:rsidRDefault="007C1153" w:rsidP="00E96C14">
      <w:pPr>
        <w:pStyle w:val="ListParagraph"/>
        <w:ind w:left="0"/>
        <w:jc w:val="both"/>
        <w:rPr>
          <w:rFonts w:ascii="Garamond" w:hAnsi="Garamond"/>
        </w:rPr>
      </w:pPr>
      <w:r w:rsidRPr="00C5752D">
        <w:rPr>
          <w:rFonts w:ascii="Garamond" w:hAnsi="Garamond"/>
        </w:rPr>
        <w:t xml:space="preserve">The average concentration of these measured parameters compares </w:t>
      </w:r>
      <w:r w:rsidR="005B1474" w:rsidRPr="00C5752D">
        <w:rPr>
          <w:rFonts w:ascii="Garamond" w:hAnsi="Garamond"/>
        </w:rPr>
        <w:t>favorably</w:t>
      </w:r>
      <w:r w:rsidRPr="00C5752D">
        <w:rPr>
          <w:rFonts w:ascii="Garamond" w:hAnsi="Garamond"/>
        </w:rPr>
        <w:t xml:space="preserve"> with maximum allowable limits as established by regulatory body; Federal ministry of environment (FME</w:t>
      </w:r>
      <w:r w:rsidR="00A95F12" w:rsidRPr="00C5752D">
        <w:rPr>
          <w:rFonts w:ascii="Garamond" w:hAnsi="Garamond"/>
        </w:rPr>
        <w:t>nv</w:t>
      </w:r>
      <w:r w:rsidRPr="00C5752D">
        <w:rPr>
          <w:rFonts w:ascii="Garamond" w:hAnsi="Garamond"/>
        </w:rPr>
        <w:t>).</w:t>
      </w:r>
      <w:r w:rsidR="00B9031E" w:rsidRPr="00C5752D">
        <w:rPr>
          <w:rFonts w:ascii="Garamond" w:hAnsi="Garamond"/>
        </w:rPr>
        <w:t xml:space="preserve">and the WB standards.  </w:t>
      </w:r>
    </w:p>
    <w:p w14:paraId="37CA318F" w14:textId="77777777" w:rsidR="00732F12" w:rsidRPr="00C5752D" w:rsidRDefault="007C1153" w:rsidP="00E96C14">
      <w:pPr>
        <w:pStyle w:val="ListParagraph"/>
        <w:ind w:left="0"/>
        <w:jc w:val="both"/>
        <w:rPr>
          <w:rFonts w:ascii="Garamond" w:hAnsi="Garamond"/>
        </w:rPr>
      </w:pPr>
      <w:r w:rsidRPr="00C5752D">
        <w:rPr>
          <w:rFonts w:ascii="Garamond" w:hAnsi="Garamond"/>
        </w:rPr>
        <w:t>As such the atmosphere within the site is safe with respect to the measured parameters and noise level.</w:t>
      </w:r>
    </w:p>
    <w:p w14:paraId="62DC0C18" w14:textId="77777777" w:rsidR="003364AF" w:rsidRPr="00C5752D" w:rsidRDefault="00D83E22" w:rsidP="00DE791C">
      <w:pPr>
        <w:spacing w:after="0"/>
        <w:rPr>
          <w:b/>
        </w:rPr>
      </w:pPr>
      <w:r w:rsidRPr="00C5752D">
        <w:rPr>
          <w:b/>
        </w:rPr>
        <w:t>Flora and Fauna:</w:t>
      </w:r>
    </w:p>
    <w:p w14:paraId="2EC8EA0F" w14:textId="77777777" w:rsidR="003364AF" w:rsidRPr="00C5752D" w:rsidRDefault="00D83E22" w:rsidP="00F3649C">
      <w:pPr>
        <w:jc w:val="both"/>
      </w:pPr>
      <w:r w:rsidRPr="00C5752D">
        <w:t>A</w:t>
      </w:r>
      <w:r w:rsidR="003364AF" w:rsidRPr="00C5752D">
        <w:t xml:space="preserve"> number of diverse assemblages of organisms exist within the study area. Organisms obse</w:t>
      </w:r>
      <w:r w:rsidRPr="00C5752D">
        <w:t>rved in the area include</w:t>
      </w:r>
      <w:r w:rsidR="003364AF" w:rsidRPr="00C5752D">
        <w:t xml:space="preserve">, birds, reptiles etc. Vegetation types include </w:t>
      </w:r>
      <w:r w:rsidR="002D6601" w:rsidRPr="00C5752D">
        <w:t xml:space="preserve">guinea savannah suitable for the cultivation of </w:t>
      </w:r>
      <w:r w:rsidR="00F531D7" w:rsidRPr="00C5752D">
        <w:t>crops. The</w:t>
      </w:r>
      <w:r w:rsidR="003364AF" w:rsidRPr="00C5752D">
        <w:t xml:space="preserve"> project activities would have an impact on the flora and fauna population of the area.</w:t>
      </w:r>
    </w:p>
    <w:p w14:paraId="6CC80628" w14:textId="77777777" w:rsidR="003364AF" w:rsidRPr="00C5752D" w:rsidRDefault="003364AF" w:rsidP="00F3649C">
      <w:pPr>
        <w:jc w:val="both"/>
      </w:pPr>
      <w:r w:rsidRPr="00C5752D">
        <w:t>The proj</w:t>
      </w:r>
      <w:r w:rsidR="002D6601" w:rsidRPr="00C5752D">
        <w:t>ect would require the removal/</w:t>
      </w:r>
      <w:r w:rsidRPr="00C5752D">
        <w:t xml:space="preserve">clearing </w:t>
      </w:r>
      <w:r w:rsidR="002D6601" w:rsidRPr="00C5752D">
        <w:t>of vegetation for the commencement of the project</w:t>
      </w:r>
      <w:r w:rsidRPr="00C5752D">
        <w:t>. The resulting effect would be the loss of flora species in the site as well as migration of fauna spe</w:t>
      </w:r>
      <w:r w:rsidR="002D6601" w:rsidRPr="00C5752D">
        <w:t>cies that make use of the vegetation</w:t>
      </w:r>
      <w:r w:rsidRPr="00C5752D">
        <w:t xml:space="preserve"> for food and shelter further away into the forest. T</w:t>
      </w:r>
      <w:r w:rsidR="002D6601" w:rsidRPr="00C5752D">
        <w:t xml:space="preserve">here would also be loss of trees products (fuel wood, medicinal, shade </w:t>
      </w:r>
      <w:r w:rsidR="00F531D7" w:rsidRPr="00C5752D">
        <w:t>etc.</w:t>
      </w:r>
      <w:r w:rsidRPr="00C5752D">
        <w:t>) due to site clearing and preparation.</w:t>
      </w:r>
    </w:p>
    <w:p w14:paraId="50A11C06" w14:textId="77777777" w:rsidR="00151B8A" w:rsidRPr="00C5752D" w:rsidRDefault="003364AF" w:rsidP="00F3649C">
      <w:pPr>
        <w:jc w:val="both"/>
      </w:pPr>
      <w:r w:rsidRPr="00C5752D">
        <w:t xml:space="preserve">Apart from clearing activities, noise from vehicle and </w:t>
      </w:r>
      <w:r w:rsidR="00F3649C" w:rsidRPr="00C5752D">
        <w:t>heavy-duty</w:t>
      </w:r>
      <w:r w:rsidRPr="00C5752D">
        <w:t xml:space="preserve"> machinery use would cause noise and vibration which would scare fauna species away and further into the forest as was</w:t>
      </w:r>
      <w:bookmarkStart w:id="114" w:name="page252"/>
      <w:bookmarkEnd w:id="114"/>
      <w:r w:rsidRPr="00C5752D">
        <w:t xml:space="preserve"> earlier mentioned. Generally, the impacts on flora and fauna species are termed </w:t>
      </w:r>
      <w:r w:rsidRPr="00C5752D">
        <w:rPr>
          <w:b/>
          <w:bCs/>
        </w:rPr>
        <w:t>minor</w:t>
      </w:r>
      <w:r w:rsidR="006159D6" w:rsidRPr="00C5752D">
        <w:rPr>
          <w:b/>
          <w:bCs/>
        </w:rPr>
        <w:t xml:space="preserve"> </w:t>
      </w:r>
      <w:r w:rsidRPr="00C5752D">
        <w:rPr>
          <w:b/>
          <w:bCs/>
        </w:rPr>
        <w:t>significant</w:t>
      </w:r>
      <w:r w:rsidR="00433C5C" w:rsidRPr="00C5752D">
        <w:t>.</w:t>
      </w:r>
    </w:p>
    <w:p w14:paraId="4FBCF6CF" w14:textId="77777777" w:rsidR="00590C7E" w:rsidRPr="00C5752D" w:rsidRDefault="00146176" w:rsidP="00F3649C">
      <w:pPr>
        <w:pStyle w:val="ListParagraph"/>
        <w:ind w:left="0"/>
        <w:jc w:val="both"/>
        <w:rPr>
          <w:rFonts w:ascii="Garamond" w:hAnsi="Garamond"/>
        </w:rPr>
      </w:pPr>
      <w:r w:rsidRPr="00C5752D">
        <w:rPr>
          <w:rFonts w:ascii="Garamond" w:hAnsi="Garamond"/>
        </w:rPr>
        <w:t xml:space="preserve">During the construction, permissible /acceptable human noise levels can be temporarily exceeded due to the operation of vehicles and equipment in the working zone. Noise abatement measures will be taken in the area crossing the residential/educational areas, including adequate work scheduling. </w:t>
      </w:r>
    </w:p>
    <w:p w14:paraId="1F553ADE" w14:textId="77777777" w:rsidR="00146176" w:rsidRPr="00C5752D" w:rsidRDefault="00146176" w:rsidP="000010A3">
      <w:pPr>
        <w:pStyle w:val="ListParagraph"/>
        <w:ind w:left="0"/>
        <w:jc w:val="both"/>
        <w:rPr>
          <w:rFonts w:ascii="Garamond" w:hAnsi="Garamond"/>
        </w:rPr>
      </w:pPr>
    </w:p>
    <w:p w14:paraId="23C01E0F" w14:textId="77777777" w:rsidR="007C1153" w:rsidRPr="00C5752D" w:rsidRDefault="007C1153" w:rsidP="000010A3">
      <w:pPr>
        <w:pStyle w:val="ListParagraph"/>
        <w:ind w:left="0"/>
        <w:jc w:val="both"/>
        <w:rPr>
          <w:rFonts w:ascii="Garamond" w:hAnsi="Garamond"/>
          <w:b/>
        </w:rPr>
      </w:pPr>
      <w:r w:rsidRPr="00C5752D">
        <w:rPr>
          <w:rFonts w:ascii="Garamond" w:hAnsi="Garamond"/>
          <w:b/>
        </w:rPr>
        <w:t>S</w:t>
      </w:r>
      <w:r w:rsidR="00867043" w:rsidRPr="00C5752D">
        <w:rPr>
          <w:rFonts w:ascii="Garamond" w:hAnsi="Garamond"/>
          <w:b/>
        </w:rPr>
        <w:t>oil</w:t>
      </w:r>
      <w:r w:rsidRPr="00C5752D">
        <w:rPr>
          <w:rFonts w:ascii="Garamond" w:hAnsi="Garamond"/>
          <w:b/>
        </w:rPr>
        <w:t>:</w:t>
      </w:r>
    </w:p>
    <w:p w14:paraId="1C4DDCE6" w14:textId="77777777" w:rsidR="007C1153" w:rsidRPr="00C5752D" w:rsidRDefault="007C1153" w:rsidP="000010A3">
      <w:pPr>
        <w:pStyle w:val="ListParagraph"/>
        <w:ind w:left="0"/>
        <w:jc w:val="both"/>
        <w:rPr>
          <w:rFonts w:ascii="Garamond" w:hAnsi="Garamond"/>
        </w:rPr>
      </w:pPr>
      <w:r w:rsidRPr="00C5752D">
        <w:rPr>
          <w:rFonts w:ascii="Garamond" w:hAnsi="Garamond"/>
        </w:rPr>
        <w:t>Land and soil constitute the foundation for sustainable engineering infrastructural development of any society and it is a key in proper ecosystem function and life sustenance. Hence, it is important that baseline status of soil in areas to be used for physical development be established so that mitigation against future impact of such projects can be measured and compare.</w:t>
      </w:r>
    </w:p>
    <w:p w14:paraId="722026EA" w14:textId="64FEA257" w:rsidR="007C1153" w:rsidRPr="00C5752D" w:rsidRDefault="007C1153" w:rsidP="000010A3">
      <w:pPr>
        <w:pStyle w:val="ListParagraph"/>
        <w:ind w:left="0"/>
        <w:jc w:val="both"/>
        <w:rPr>
          <w:rFonts w:ascii="Garamond" w:hAnsi="Garamond"/>
        </w:rPr>
      </w:pPr>
      <w:r w:rsidRPr="00C5752D">
        <w:rPr>
          <w:rFonts w:ascii="Garamond" w:hAnsi="Garamond"/>
        </w:rPr>
        <w:t>The result of physi</w:t>
      </w:r>
      <w:r w:rsidR="00151B8A" w:rsidRPr="00C5752D">
        <w:rPr>
          <w:rFonts w:ascii="Garamond" w:hAnsi="Garamond"/>
        </w:rPr>
        <w:t>o</w:t>
      </w:r>
      <w:r w:rsidRPr="00C5752D">
        <w:rPr>
          <w:rFonts w:ascii="Garamond" w:hAnsi="Garamond"/>
        </w:rPr>
        <w:t xml:space="preserve">chemical/biological characteristics of soil within the proposed site is presented in </w:t>
      </w:r>
      <w:r w:rsidR="00BA7756" w:rsidRPr="00C5752D">
        <w:rPr>
          <w:rFonts w:ascii="Garamond" w:hAnsi="Garamond"/>
          <w:b/>
        </w:rPr>
        <w:t xml:space="preserve">Annex </w:t>
      </w:r>
      <w:r w:rsidR="004C33B8">
        <w:rPr>
          <w:rFonts w:ascii="Garamond" w:hAnsi="Garamond"/>
          <w:b/>
        </w:rPr>
        <w:t>14</w:t>
      </w:r>
      <w:r w:rsidRPr="00C5752D">
        <w:rPr>
          <w:rFonts w:ascii="Garamond" w:hAnsi="Garamond"/>
        </w:rPr>
        <w:t>. The textural composition of soil within the site is sandy loam and sandy clay which is a reflection of the characteristics of the North-Central basement.</w:t>
      </w:r>
    </w:p>
    <w:p w14:paraId="5681C429" w14:textId="77777777" w:rsidR="007C1153" w:rsidRPr="00C5752D" w:rsidRDefault="007C1153" w:rsidP="000010A3">
      <w:pPr>
        <w:pStyle w:val="ListParagraph"/>
        <w:ind w:left="0"/>
        <w:jc w:val="both"/>
        <w:rPr>
          <w:rFonts w:ascii="Garamond" w:hAnsi="Garamond"/>
        </w:rPr>
      </w:pPr>
      <w:r w:rsidRPr="00C5752D">
        <w:rPr>
          <w:rFonts w:ascii="Garamond" w:hAnsi="Garamond"/>
        </w:rPr>
        <w:t xml:space="preserve">Soil C is a control sample and the result compare well with the known values of its previous result. The result compares well with maximum limit established by </w:t>
      </w:r>
      <w:r w:rsidR="005B1474" w:rsidRPr="00C5752D">
        <w:rPr>
          <w:rFonts w:ascii="Garamond" w:hAnsi="Garamond"/>
        </w:rPr>
        <w:t>Fen</w:t>
      </w:r>
      <w:r w:rsidR="00151B8A" w:rsidRPr="00C5752D">
        <w:rPr>
          <w:rFonts w:ascii="Garamond" w:hAnsi="Garamond"/>
        </w:rPr>
        <w:t>.</w:t>
      </w:r>
      <w:r w:rsidRPr="00C5752D">
        <w:rPr>
          <w:rFonts w:ascii="Garamond" w:hAnsi="Garamond"/>
        </w:rPr>
        <w:t xml:space="preserve"> and indicate that the soil is safe with respect to the measured parameters.</w:t>
      </w:r>
    </w:p>
    <w:p w14:paraId="4B4F3B20" w14:textId="77777777" w:rsidR="00151B8A" w:rsidRPr="00C5752D" w:rsidRDefault="00151B8A" w:rsidP="000010A3">
      <w:pPr>
        <w:pStyle w:val="ListParagraph"/>
        <w:ind w:left="0"/>
        <w:jc w:val="both"/>
        <w:rPr>
          <w:rFonts w:ascii="Garamond" w:hAnsi="Garamond"/>
        </w:rPr>
      </w:pPr>
    </w:p>
    <w:p w14:paraId="399C197C" w14:textId="77777777" w:rsidR="007C1153" w:rsidRPr="00C5752D" w:rsidRDefault="007C1153" w:rsidP="000010A3">
      <w:pPr>
        <w:pStyle w:val="ListParagraph"/>
        <w:ind w:left="0"/>
        <w:jc w:val="both"/>
        <w:rPr>
          <w:rFonts w:ascii="Garamond" w:hAnsi="Garamond"/>
          <w:b/>
        </w:rPr>
      </w:pPr>
      <w:r w:rsidRPr="00C5752D">
        <w:rPr>
          <w:rFonts w:ascii="Garamond" w:hAnsi="Garamond"/>
          <w:b/>
        </w:rPr>
        <w:t>W</w:t>
      </w:r>
      <w:r w:rsidR="00867043" w:rsidRPr="00C5752D">
        <w:rPr>
          <w:rFonts w:ascii="Garamond" w:hAnsi="Garamond"/>
          <w:b/>
        </w:rPr>
        <w:t>ater</w:t>
      </w:r>
      <w:r w:rsidRPr="00C5752D">
        <w:rPr>
          <w:rFonts w:ascii="Garamond" w:hAnsi="Garamond"/>
          <w:b/>
        </w:rPr>
        <w:t>:</w:t>
      </w:r>
    </w:p>
    <w:p w14:paraId="50BDB9D5" w14:textId="33305BE5" w:rsidR="0030139A" w:rsidRPr="00C5752D" w:rsidRDefault="007C1153" w:rsidP="00551ECA">
      <w:pPr>
        <w:pStyle w:val="ListParagraph"/>
        <w:spacing w:after="160" w:line="259" w:lineRule="auto"/>
        <w:ind w:left="0"/>
        <w:jc w:val="both"/>
        <w:rPr>
          <w:rFonts w:ascii="Garamond" w:hAnsi="Garamond"/>
        </w:rPr>
      </w:pPr>
      <w:r w:rsidRPr="00C5752D">
        <w:rPr>
          <w:rFonts w:ascii="Garamond" w:hAnsi="Garamond"/>
        </w:rPr>
        <w:t xml:space="preserve">The result of </w:t>
      </w:r>
      <w:r w:rsidR="00E61703" w:rsidRPr="00C5752D">
        <w:rPr>
          <w:rFonts w:ascii="Garamond" w:hAnsi="Garamond"/>
        </w:rPr>
        <w:t>phys</w:t>
      </w:r>
      <w:r w:rsidR="005B1474" w:rsidRPr="00C5752D">
        <w:rPr>
          <w:rFonts w:ascii="Garamond" w:hAnsi="Garamond"/>
        </w:rPr>
        <w:t>io</w:t>
      </w:r>
      <w:r w:rsidRPr="00C5752D">
        <w:rPr>
          <w:rFonts w:ascii="Garamond" w:hAnsi="Garamond"/>
        </w:rPr>
        <w:t xml:space="preserve">chemical biological </w:t>
      </w:r>
      <w:r w:rsidR="005B1474" w:rsidRPr="00C5752D">
        <w:rPr>
          <w:rFonts w:ascii="Garamond" w:hAnsi="Garamond"/>
        </w:rPr>
        <w:t>characteristics</w:t>
      </w:r>
      <w:r w:rsidRPr="00C5752D">
        <w:rPr>
          <w:rFonts w:ascii="Garamond" w:hAnsi="Garamond"/>
        </w:rPr>
        <w:t xml:space="preserve"> of water (</w:t>
      </w:r>
      <w:r w:rsidR="00BE4DF3" w:rsidRPr="00C5752D">
        <w:rPr>
          <w:rFonts w:ascii="Garamond" w:hAnsi="Garamond"/>
        </w:rPr>
        <w:t xml:space="preserve">ground </w:t>
      </w:r>
      <w:r w:rsidRPr="00C5752D">
        <w:rPr>
          <w:rFonts w:ascii="Garamond" w:hAnsi="Garamond"/>
        </w:rPr>
        <w:t>and</w:t>
      </w:r>
      <w:r w:rsidR="00BE4DF3" w:rsidRPr="00C5752D">
        <w:rPr>
          <w:rFonts w:ascii="Garamond" w:hAnsi="Garamond"/>
        </w:rPr>
        <w:t xml:space="preserve"> surface) is </w:t>
      </w:r>
      <w:r w:rsidRPr="00C5752D">
        <w:rPr>
          <w:rFonts w:ascii="Garamond" w:hAnsi="Garamond"/>
        </w:rPr>
        <w:t>presented in</w:t>
      </w:r>
      <w:r w:rsidR="00D433EA" w:rsidRPr="00C5752D">
        <w:rPr>
          <w:rFonts w:ascii="Garamond" w:hAnsi="Garamond"/>
        </w:rPr>
        <w:t xml:space="preserve"> </w:t>
      </w:r>
      <w:r w:rsidR="00D433EA" w:rsidRPr="00C5752D">
        <w:rPr>
          <w:rFonts w:ascii="Garamond" w:hAnsi="Garamond"/>
          <w:b/>
        </w:rPr>
        <w:t xml:space="preserve">Annex </w:t>
      </w:r>
      <w:r w:rsidR="004C33B8">
        <w:rPr>
          <w:rFonts w:ascii="Garamond" w:hAnsi="Garamond"/>
          <w:b/>
        </w:rPr>
        <w:t>14</w:t>
      </w:r>
      <w:r w:rsidRPr="00C5752D">
        <w:rPr>
          <w:rFonts w:ascii="Garamond" w:hAnsi="Garamond"/>
        </w:rPr>
        <w:t>. It shows that</w:t>
      </w:r>
      <w:r w:rsidR="00BE4DF3" w:rsidRPr="00C5752D">
        <w:rPr>
          <w:rFonts w:ascii="Garamond" w:hAnsi="Garamond"/>
        </w:rPr>
        <w:t xml:space="preserve"> ground water </w:t>
      </w:r>
      <w:r w:rsidRPr="00C5752D">
        <w:rPr>
          <w:rFonts w:ascii="Garamond" w:hAnsi="Garamond"/>
        </w:rPr>
        <w:t>is slightly acidic while</w:t>
      </w:r>
      <w:r w:rsidR="00BE4DF3" w:rsidRPr="00C5752D">
        <w:rPr>
          <w:rFonts w:ascii="Garamond" w:hAnsi="Garamond"/>
        </w:rPr>
        <w:t xml:space="preserve"> the surf</w:t>
      </w:r>
      <w:r w:rsidR="00D433EA" w:rsidRPr="00C5752D">
        <w:rPr>
          <w:rFonts w:ascii="Garamond" w:hAnsi="Garamond"/>
        </w:rPr>
        <w:t xml:space="preserve">ace water is </w:t>
      </w:r>
      <w:r w:rsidRPr="00C5752D">
        <w:rPr>
          <w:rFonts w:ascii="Garamond" w:hAnsi="Garamond"/>
        </w:rPr>
        <w:t>slightly basic.ME limit, indicating that</w:t>
      </w:r>
      <w:r w:rsidR="00BE4DF3" w:rsidRPr="00C5752D">
        <w:rPr>
          <w:rFonts w:ascii="Garamond" w:hAnsi="Garamond"/>
        </w:rPr>
        <w:t xml:space="preserve"> the surface water </w:t>
      </w:r>
      <w:r w:rsidRPr="00C5752D">
        <w:rPr>
          <w:rFonts w:ascii="Garamond" w:hAnsi="Garamond"/>
        </w:rPr>
        <w:t>is unsafe for any portable use</w:t>
      </w:r>
      <w:r w:rsidR="00BE4DF3" w:rsidRPr="00C5752D">
        <w:rPr>
          <w:rFonts w:ascii="Garamond" w:hAnsi="Garamond"/>
        </w:rPr>
        <w:t>.</w:t>
      </w:r>
    </w:p>
    <w:p w14:paraId="7A2FB75F" w14:textId="45AD9FAF" w:rsidR="0030139A" w:rsidRPr="00C5752D" w:rsidRDefault="00D63C86" w:rsidP="00551ECA">
      <w:pPr>
        <w:pStyle w:val="Heading2"/>
        <w:jc w:val="both"/>
        <w:rPr>
          <w:sz w:val="26"/>
        </w:rPr>
      </w:pPr>
      <w:bookmarkStart w:id="115" w:name="_Toc107491510"/>
      <w:bookmarkStart w:id="116" w:name="_Toc116635192"/>
      <w:bookmarkStart w:id="117" w:name="_Toc126925914"/>
      <w:r w:rsidRPr="00C5752D">
        <w:lastRenderedPageBreak/>
        <w:t>3</w:t>
      </w:r>
      <w:r w:rsidR="00B1171D" w:rsidRPr="00C5752D">
        <w:t>.5</w:t>
      </w:r>
      <w:r w:rsidR="00BE4DF3" w:rsidRPr="00C5752D">
        <w:rPr>
          <w:sz w:val="26"/>
        </w:rPr>
        <w:t xml:space="preserve"> Land Use of the Project Site</w:t>
      </w:r>
      <w:bookmarkEnd w:id="115"/>
      <w:bookmarkEnd w:id="116"/>
      <w:bookmarkEnd w:id="117"/>
    </w:p>
    <w:p w14:paraId="139AC295" w14:textId="361ACA3B" w:rsidR="0030139A" w:rsidRPr="00C5752D" w:rsidRDefault="00BE4DF3" w:rsidP="00551ECA">
      <w:pPr>
        <w:jc w:val="both"/>
      </w:pPr>
      <w:r w:rsidRPr="00C5752D">
        <w:t>The project area is an academic institution (</w:t>
      </w:r>
      <w:r w:rsidR="00B1171D" w:rsidRPr="00C5752D">
        <w:t>FUT</w:t>
      </w:r>
      <w:r w:rsidR="00D63C86" w:rsidRPr="00C5752D">
        <w:t xml:space="preserve"> Minna</w:t>
      </w:r>
      <w:r w:rsidRPr="00C5752D">
        <w:t>, Main Campus</w:t>
      </w:r>
      <w:r w:rsidR="00D63C86" w:rsidRPr="00C5752D">
        <w:t>, Gidan</w:t>
      </w:r>
      <w:r w:rsidR="00BB3E75">
        <w:t xml:space="preserve"> </w:t>
      </w:r>
      <w:r w:rsidR="00D63C86" w:rsidRPr="00C5752D">
        <w:t>Kwan</w:t>
      </w:r>
      <w:r w:rsidR="004B0A46" w:rsidRPr="00C5752D">
        <w:t>o</w:t>
      </w:r>
      <w:r w:rsidR="00D63C86" w:rsidRPr="00C5752D">
        <w:t xml:space="preserve"> Campus).</w:t>
      </w:r>
      <w:r w:rsidRPr="00C5752D">
        <w:t xml:space="preserve"> Outside the campus/project site fallow land was observed and agricultural is one of the major </w:t>
      </w:r>
      <w:r w:rsidR="005B1474" w:rsidRPr="00C5752D">
        <w:t>land use</w:t>
      </w:r>
      <w:r w:rsidRPr="00C5752D">
        <w:t xml:space="preserve"> categories outside the campus. Apart the land being put into urbanization due to the </w:t>
      </w:r>
      <w:r w:rsidR="00D63C86" w:rsidRPr="00C5752D">
        <w:t>presen</w:t>
      </w:r>
      <w:r w:rsidR="004B0A46" w:rsidRPr="00C5752D">
        <w:t>ce</w:t>
      </w:r>
      <w:r w:rsidRPr="00C5752D">
        <w:t xml:space="preserve"> of </w:t>
      </w:r>
      <w:r w:rsidR="004B0A46" w:rsidRPr="00C5752D">
        <w:t>institution FUT</w:t>
      </w:r>
      <w:r w:rsidRPr="00C5752D">
        <w:t xml:space="preserve">, farming is also a major </w:t>
      </w:r>
      <w:r w:rsidR="0074101D" w:rsidRPr="00C5752D">
        <w:t>utilize</w:t>
      </w:r>
      <w:r w:rsidRPr="00C5752D">
        <w:t xml:space="preserve"> land around the project site. Common crops cultivated include sugar cane, maize, millet, guinea corn and vegetables. Subsistence fruit crops like mango, cashew, and pawpaw were spotted around existing and farmlands. </w:t>
      </w:r>
    </w:p>
    <w:p w14:paraId="33278667" w14:textId="532043A1" w:rsidR="0030139A" w:rsidRPr="00C5752D" w:rsidRDefault="00BE4DF3" w:rsidP="00551ECA">
      <w:pPr>
        <w:pStyle w:val="Heading2"/>
        <w:rPr>
          <w:sz w:val="26"/>
        </w:rPr>
      </w:pPr>
      <w:bookmarkStart w:id="118" w:name="_Toc409605260"/>
      <w:bookmarkStart w:id="119" w:name="_Toc438112713"/>
      <w:bookmarkStart w:id="120" w:name="_Toc56988527"/>
      <w:bookmarkStart w:id="121" w:name="_Toc409601240"/>
      <w:bookmarkStart w:id="122" w:name="_Toc209522672"/>
      <w:bookmarkStart w:id="123" w:name="_Toc438113586"/>
      <w:bookmarkStart w:id="124" w:name="_Toc125483612"/>
      <w:bookmarkStart w:id="125" w:name="_Toc107491511"/>
      <w:bookmarkStart w:id="126" w:name="_Toc116635193"/>
      <w:bookmarkStart w:id="127" w:name="_Toc107317883"/>
      <w:bookmarkStart w:id="128" w:name="_Toc126925915"/>
      <w:r w:rsidRPr="00C5752D">
        <w:rPr>
          <w:sz w:val="26"/>
        </w:rPr>
        <w:t>3.</w:t>
      </w:r>
      <w:r w:rsidR="00B1171D" w:rsidRPr="00C5752D">
        <w:t>6</w:t>
      </w:r>
      <w:r w:rsidRPr="00C5752D">
        <w:rPr>
          <w:sz w:val="26"/>
        </w:rPr>
        <w:tab/>
        <w:t>Socio-Economic Environment</w:t>
      </w:r>
      <w:bookmarkStart w:id="129" w:name="_Toc56988529"/>
      <w:bookmarkStart w:id="130" w:name="_Toc438113587"/>
      <w:bookmarkStart w:id="131" w:name="_Toc438112714"/>
      <w:bookmarkEnd w:id="118"/>
      <w:bookmarkEnd w:id="119"/>
      <w:bookmarkEnd w:id="120"/>
      <w:bookmarkEnd w:id="121"/>
      <w:bookmarkEnd w:id="122"/>
      <w:bookmarkEnd w:id="123"/>
      <w:bookmarkEnd w:id="124"/>
      <w:bookmarkEnd w:id="125"/>
      <w:bookmarkEnd w:id="126"/>
      <w:bookmarkEnd w:id="128"/>
    </w:p>
    <w:p w14:paraId="72FEB671" w14:textId="7295C860" w:rsidR="00652EE9" w:rsidRPr="00C5752D" w:rsidRDefault="0074101D" w:rsidP="00652EE9">
      <w:pPr>
        <w:jc w:val="both"/>
      </w:pPr>
      <w:r w:rsidRPr="00C5752D">
        <w:t xml:space="preserve">As a new university campus that is located at the periphery of Minna metropolitan area is relatively free from major socio-economic activities. </w:t>
      </w:r>
      <w:r w:rsidR="00652EE9" w:rsidRPr="00C5752D">
        <w:t xml:space="preserve">The current metro-area population of </w:t>
      </w:r>
      <w:r w:rsidRPr="00C5752D">
        <w:t>mina</w:t>
      </w:r>
      <w:r w:rsidR="00652EE9" w:rsidRPr="00C5752D">
        <w:t xml:space="preserve"> in 2022 is 473,000, a 3.46% increase from 2021. The Metro-area population of Minna in 2021 was 463, 000 a 3.35% increase from 2020. </w:t>
      </w:r>
      <w:r w:rsidRPr="00C5752D">
        <w:t xml:space="preserve">Minna is the capital city of Niger State; it consists of two ethnic groups: Gbagyi and the Lupe. </w:t>
      </w:r>
      <w:r w:rsidR="00652EE9" w:rsidRPr="00C5752D">
        <w:t xml:space="preserve">The languages spoken in the state include; the Gbagyi, </w:t>
      </w:r>
      <w:r w:rsidR="00D3288E">
        <w:t>N</w:t>
      </w:r>
      <w:r w:rsidR="00652EE9" w:rsidRPr="00C5752D">
        <w:t>upe,</w:t>
      </w:r>
      <w:r w:rsidR="001D63B5" w:rsidRPr="00C5752D">
        <w:t xml:space="preserve">Kamuku, Kambar, Gungawa, Hunsaare, </w:t>
      </w:r>
      <w:r w:rsidR="00652EE9" w:rsidRPr="00C5752D">
        <w:t>Hausa, Yoruba</w:t>
      </w:r>
      <w:r w:rsidR="001D63B5" w:rsidRPr="00C5752D">
        <w:t xml:space="preserve"> and Koro form the numerous </w:t>
      </w:r>
      <w:r w:rsidRPr="00C5752D">
        <w:t>indiginious</w:t>
      </w:r>
      <w:r w:rsidR="00E675C8" w:rsidRPr="00C5752D">
        <w:t xml:space="preserve"> tribes of Niger </w:t>
      </w:r>
      <w:r w:rsidRPr="00C5752D">
        <w:t>state including</w:t>
      </w:r>
      <w:r w:rsidR="00D74992" w:rsidRPr="00C5752D">
        <w:t xml:space="preserve"> some foreign nationals from Asia and Arab</w:t>
      </w:r>
      <w:r w:rsidR="00E675C8" w:rsidRPr="00C5752D">
        <w:t>. It is rank first of the 36 state with a population of 3,954, 772 and land area of 29,484 sqm.</w:t>
      </w:r>
      <w:r w:rsidR="00D3288E">
        <w:t xml:space="preserve"> Minna been a railway town, and also commercial centre </w:t>
      </w:r>
      <w:r w:rsidR="002F0603">
        <w:t xml:space="preserve">of differenttribes, raceand culture. Minna is a town dominated by Gbagis. </w:t>
      </w:r>
    </w:p>
    <w:p w14:paraId="30A9F175" w14:textId="77777777" w:rsidR="00D63C86" w:rsidRPr="00C5752D" w:rsidRDefault="00D63C86" w:rsidP="00FA0278">
      <w:pPr>
        <w:pStyle w:val="Heading3"/>
      </w:pPr>
      <w:bookmarkStart w:id="132" w:name="_Toc107491512"/>
      <w:bookmarkStart w:id="133" w:name="_Toc116635194"/>
      <w:bookmarkStart w:id="134" w:name="_Toc126925916"/>
      <w:r w:rsidRPr="00C5752D">
        <w:t>3.</w:t>
      </w:r>
      <w:r w:rsidR="00B1171D" w:rsidRPr="00C5752D">
        <w:t>6</w:t>
      </w:r>
      <w:r w:rsidRPr="00C5752D">
        <w:t>.1</w:t>
      </w:r>
      <w:r w:rsidRPr="00C5752D">
        <w:tab/>
        <w:t>Population</w:t>
      </w:r>
      <w:bookmarkEnd w:id="132"/>
      <w:r w:rsidRPr="00C5752D">
        <w:t xml:space="preserve"> of Community</w:t>
      </w:r>
      <w:bookmarkEnd w:id="133"/>
      <w:bookmarkEnd w:id="134"/>
    </w:p>
    <w:p w14:paraId="75C83793" w14:textId="20AAD76B" w:rsidR="0030139A" w:rsidRPr="00C5752D" w:rsidRDefault="00433C5C" w:rsidP="00551ECA">
      <w:pPr>
        <w:jc w:val="both"/>
        <w:rPr>
          <w:b/>
          <w:lang w:val="en-US"/>
        </w:rPr>
      </w:pPr>
      <w:r w:rsidRPr="00C5752D">
        <w:t xml:space="preserve">The </w:t>
      </w:r>
      <w:bookmarkEnd w:id="129"/>
      <w:r w:rsidR="00BE4DF3" w:rsidRPr="00C5752D">
        <w:t xml:space="preserve">study </w:t>
      </w:r>
      <w:r w:rsidRPr="00C5752D">
        <w:t>population</w:t>
      </w:r>
      <w:r w:rsidR="00BE4DF3" w:rsidRPr="00C5752D">
        <w:t xml:space="preserve"> is </w:t>
      </w:r>
      <w:r w:rsidRPr="00C5752D">
        <w:t>inhabited mostly</w:t>
      </w:r>
      <w:r w:rsidR="00BE4DF3" w:rsidRPr="00C5752D">
        <w:t xml:space="preserve"> by students</w:t>
      </w:r>
      <w:r w:rsidRPr="00C5752D">
        <w:t xml:space="preserve"> and Staffs </w:t>
      </w:r>
      <w:r w:rsidR="00D63C86" w:rsidRPr="00C5752D">
        <w:t xml:space="preserve">of Federal University of Technology, GidanKwano </w:t>
      </w:r>
      <w:r w:rsidR="00BE4DF3" w:rsidRPr="00C5752D">
        <w:t>Campus</w:t>
      </w:r>
      <w:r w:rsidR="00D63C86" w:rsidRPr="00C5752D">
        <w:t>, Minna, Niger State.</w:t>
      </w:r>
      <w:r w:rsidR="00BE4DF3" w:rsidRPr="00C5752D">
        <w:t xml:space="preserve"> </w:t>
      </w:r>
      <w:r w:rsidR="00BE4DF3" w:rsidRPr="00C5752D">
        <w:rPr>
          <w:shd w:val="clear" w:color="auto" w:fill="FFFFFF"/>
        </w:rPr>
        <w:t xml:space="preserve">The total student </w:t>
      </w:r>
      <w:r w:rsidR="005B1474" w:rsidRPr="00C5752D">
        <w:rPr>
          <w:shd w:val="clear" w:color="auto" w:fill="FFFFFF"/>
        </w:rPr>
        <w:t>enrolment</w:t>
      </w:r>
      <w:r w:rsidR="00BE4DF3" w:rsidRPr="00C5752D">
        <w:rPr>
          <w:shd w:val="clear" w:color="auto" w:fill="FFFFFF"/>
        </w:rPr>
        <w:t xml:space="preserve"> in the university's degree and </w:t>
      </w:r>
      <w:r w:rsidR="00FB676F" w:rsidRPr="00C5752D">
        <w:rPr>
          <w:shd w:val="clear" w:color="auto" w:fill="FFFFFF"/>
        </w:rPr>
        <w:t>postgaduate</w:t>
      </w:r>
      <w:r w:rsidR="00BE4DF3" w:rsidRPr="00C5752D">
        <w:rPr>
          <w:shd w:val="clear" w:color="auto" w:fill="FFFFFF"/>
        </w:rPr>
        <w:t xml:space="preserve"> programme is about </w:t>
      </w:r>
      <w:r w:rsidR="00FB676F" w:rsidRPr="00C5752D">
        <w:rPr>
          <w:bCs/>
          <w:shd w:val="clear" w:color="auto" w:fill="FFFFFF"/>
        </w:rPr>
        <w:t>15</w:t>
      </w:r>
      <w:r w:rsidR="00D63C86" w:rsidRPr="00C5752D">
        <w:rPr>
          <w:bCs/>
          <w:shd w:val="clear" w:color="auto" w:fill="FFFFFF"/>
        </w:rPr>
        <w:t>,000</w:t>
      </w:r>
      <w:r w:rsidRPr="00C5752D">
        <w:rPr>
          <w:bCs/>
          <w:shd w:val="clear" w:color="auto" w:fill="FFFFFF"/>
        </w:rPr>
        <w:t xml:space="preserve"> (Male about 6000 and Female about 9000)</w:t>
      </w:r>
      <w:r w:rsidR="00D63C86" w:rsidRPr="00C5752D">
        <w:rPr>
          <w:shd w:val="clear" w:color="auto" w:fill="FFFFFF"/>
        </w:rPr>
        <w:t xml:space="preserve">, </w:t>
      </w:r>
      <w:r w:rsidR="00BE4DF3" w:rsidRPr="00C5752D">
        <w:rPr>
          <w:shd w:val="clear" w:color="auto" w:fill="FFFFFF"/>
        </w:rPr>
        <w:t xml:space="preserve">drawn from every </w:t>
      </w:r>
      <w:r w:rsidR="00FB676F" w:rsidRPr="00C5752D">
        <w:rPr>
          <w:shd w:val="clear" w:color="auto" w:fill="FFFFFF"/>
        </w:rPr>
        <w:t>part</w:t>
      </w:r>
      <w:r w:rsidR="00BE4DF3" w:rsidRPr="00C5752D">
        <w:rPr>
          <w:shd w:val="clear" w:color="auto" w:fill="FFFFFF"/>
        </w:rPr>
        <w:t xml:space="preserve"> of </w:t>
      </w:r>
      <w:r w:rsidR="00FB676F" w:rsidRPr="00C5752D">
        <w:rPr>
          <w:shd w:val="clear" w:color="auto" w:fill="FFFFFF"/>
        </w:rPr>
        <w:t>the country</w:t>
      </w:r>
      <w:r w:rsidR="00BE4DF3" w:rsidRPr="00C5752D">
        <w:rPr>
          <w:shd w:val="clear" w:color="auto" w:fill="FFFFFF"/>
        </w:rPr>
        <w:t xml:space="preserve"> and </w:t>
      </w:r>
      <w:r w:rsidR="00FB676F" w:rsidRPr="00C5752D">
        <w:rPr>
          <w:shd w:val="clear" w:color="auto" w:fill="FFFFFF"/>
        </w:rPr>
        <w:t>outside</w:t>
      </w:r>
      <w:r w:rsidR="00BE4DF3" w:rsidRPr="00C5752D">
        <w:rPr>
          <w:shd w:val="clear" w:color="auto" w:fill="FFFFFF"/>
        </w:rPr>
        <w:t>. There are about 1,</w:t>
      </w:r>
      <w:r w:rsidR="00FB676F" w:rsidRPr="00C5752D">
        <w:rPr>
          <w:shd w:val="clear" w:color="auto" w:fill="FFFFFF"/>
        </w:rPr>
        <w:t>0</w:t>
      </w:r>
      <w:r w:rsidR="00D63C86" w:rsidRPr="00C5752D">
        <w:rPr>
          <w:shd w:val="clear" w:color="auto" w:fill="FFFFFF"/>
        </w:rPr>
        <w:t>00</w:t>
      </w:r>
      <w:r w:rsidR="00BE4DF3" w:rsidRPr="00C5752D">
        <w:rPr>
          <w:shd w:val="clear" w:color="auto" w:fill="FFFFFF"/>
        </w:rPr>
        <w:t xml:space="preserve"> academic and research staff and </w:t>
      </w:r>
      <w:r w:rsidR="00FB676F" w:rsidRPr="00C5752D">
        <w:rPr>
          <w:shd w:val="clear" w:color="auto" w:fill="FFFFFF"/>
        </w:rPr>
        <w:t>2</w:t>
      </w:r>
      <w:r w:rsidR="00D63C86" w:rsidRPr="00C5752D">
        <w:rPr>
          <w:shd w:val="clear" w:color="auto" w:fill="FFFFFF"/>
        </w:rPr>
        <w:t>,500</w:t>
      </w:r>
      <w:r w:rsidR="00BE4DF3" w:rsidRPr="00C5752D">
        <w:rPr>
          <w:shd w:val="clear" w:color="auto" w:fill="FFFFFF"/>
        </w:rPr>
        <w:t xml:space="preserve"> support staff.</w:t>
      </w:r>
    </w:p>
    <w:p w14:paraId="1D08E89B" w14:textId="031F25CD" w:rsidR="0030139A" w:rsidRPr="00C5752D" w:rsidRDefault="00BE4DF3" w:rsidP="00551ECA">
      <w:pPr>
        <w:pStyle w:val="Heading3"/>
      </w:pPr>
      <w:bookmarkStart w:id="135" w:name="_Toc56988530"/>
      <w:bookmarkStart w:id="136" w:name="_Toc125483614"/>
      <w:bookmarkStart w:id="137" w:name="_Toc107491513"/>
      <w:bookmarkStart w:id="138" w:name="_Toc116635195"/>
      <w:bookmarkStart w:id="139" w:name="_Toc126925917"/>
      <w:r w:rsidRPr="00C5752D">
        <w:t>3.</w:t>
      </w:r>
      <w:bookmarkStart w:id="140" w:name="_Toc292022661"/>
      <w:bookmarkStart w:id="141" w:name="_Toc404030758"/>
      <w:bookmarkStart w:id="142" w:name="_Toc386740333"/>
      <w:bookmarkEnd w:id="130"/>
      <w:bookmarkEnd w:id="131"/>
      <w:r w:rsidR="00B1171D" w:rsidRPr="00C5752D">
        <w:t>6</w:t>
      </w:r>
      <w:r w:rsidRPr="00C5752D">
        <w:t>.2</w:t>
      </w:r>
      <w:r w:rsidR="00D63C86" w:rsidRPr="00C5752D">
        <w:tab/>
        <w:t>Social</w:t>
      </w:r>
      <w:r w:rsidRPr="00C5752D">
        <w:t>-economic Characteristics and Health Condition</w:t>
      </w:r>
      <w:bookmarkEnd w:id="135"/>
      <w:bookmarkEnd w:id="136"/>
      <w:bookmarkEnd w:id="137"/>
      <w:bookmarkEnd w:id="138"/>
      <w:bookmarkEnd w:id="139"/>
    </w:p>
    <w:p w14:paraId="77B97781" w14:textId="200B1DA6" w:rsidR="00C15285" w:rsidRPr="00C5752D" w:rsidRDefault="005F3D24" w:rsidP="00986E63">
      <w:pPr>
        <w:spacing w:after="0"/>
        <w:jc w:val="both"/>
      </w:pPr>
      <w:r w:rsidRPr="00C5752D">
        <w:t xml:space="preserve">The project area is an </w:t>
      </w:r>
      <w:r w:rsidR="009A3850" w:rsidRPr="00C5752D">
        <w:t>academic</w:t>
      </w:r>
      <w:r w:rsidR="00BE4DF3" w:rsidRPr="00C5752D">
        <w:t xml:space="preserve"> community with a common socio-cultural characteristic. The community is universal in nature</w:t>
      </w:r>
      <w:r w:rsidR="00D63C86" w:rsidRPr="00C5752D">
        <w:t>, most</w:t>
      </w:r>
      <w:r w:rsidR="00BE4DF3" w:rsidRPr="00C5752D">
        <w:t xml:space="preserve"> practise </w:t>
      </w:r>
      <w:r w:rsidR="00D63C86" w:rsidRPr="00C5752D">
        <w:t xml:space="preserve">Islam, some </w:t>
      </w:r>
      <w:r w:rsidR="00BE4DF3" w:rsidRPr="00C5752D">
        <w:t xml:space="preserve">Christianity and some Traditional </w:t>
      </w:r>
      <w:r w:rsidR="00D63C86" w:rsidRPr="00C5752D">
        <w:t>believes</w:t>
      </w:r>
      <w:r w:rsidR="00BE4DF3" w:rsidRPr="00C5752D">
        <w:t xml:space="preserve"> and some </w:t>
      </w:r>
      <w:r w:rsidR="00D63C86" w:rsidRPr="00C5752D">
        <w:t>Atheists</w:t>
      </w:r>
      <w:r w:rsidR="00BE4DF3" w:rsidRPr="00C5752D">
        <w:t xml:space="preserve">. The major socio-economic activities are academic related with business centres to service the academic institution. </w:t>
      </w:r>
      <w:r w:rsidR="00D63C86" w:rsidRPr="00C5752D">
        <w:t>Details of findings on socio-economic characteristics of respondents are presented in Table 3.</w:t>
      </w:r>
      <w:r w:rsidR="00986E63" w:rsidRPr="00C5752D">
        <w:t>2</w:t>
      </w:r>
      <w:r w:rsidR="00D63C86" w:rsidRPr="00C5752D">
        <w:t>.</w:t>
      </w:r>
    </w:p>
    <w:p w14:paraId="212A81E8" w14:textId="77777777" w:rsidR="00C15285" w:rsidRPr="00C5752D" w:rsidRDefault="00C15285" w:rsidP="00986E63">
      <w:pPr>
        <w:spacing w:after="0"/>
        <w:jc w:val="both"/>
      </w:pPr>
    </w:p>
    <w:p w14:paraId="219D9EF1" w14:textId="3598FE2B" w:rsidR="0030139A" w:rsidRPr="00C5752D" w:rsidRDefault="00BE4DF3" w:rsidP="00551ECA">
      <w:pPr>
        <w:pStyle w:val="Heading6"/>
        <w:rPr>
          <w:i/>
        </w:rPr>
      </w:pPr>
      <w:bookmarkStart w:id="143" w:name="_Toc119590487"/>
      <w:bookmarkStart w:id="144" w:name="_Toc126925984"/>
      <w:r w:rsidRPr="00C5752D">
        <w:t>Table 3.</w:t>
      </w:r>
      <w:bookmarkStart w:id="145" w:name="_Toc125483146"/>
      <w:r w:rsidR="00633AC1">
        <w:rPr>
          <w:rFonts w:eastAsia="Calibri"/>
        </w:rPr>
        <w:t>3</w:t>
      </w:r>
      <w:r w:rsidRPr="00C5752D">
        <w:rPr>
          <w:i/>
        </w:rPr>
        <w:t>: Gender Base Profile for Study Community</w:t>
      </w:r>
      <w:bookmarkEnd w:id="143"/>
      <w:bookmarkEnd w:id="144"/>
      <w:bookmarkEnd w:id="145"/>
    </w:p>
    <w:tbl>
      <w:tblPr>
        <w:tblW w:w="945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5"/>
        <w:gridCol w:w="868"/>
        <w:gridCol w:w="978"/>
        <w:gridCol w:w="1083"/>
        <w:gridCol w:w="978"/>
        <w:gridCol w:w="983"/>
        <w:gridCol w:w="1217"/>
        <w:gridCol w:w="88"/>
      </w:tblGrid>
      <w:tr w:rsidR="0030139A" w:rsidRPr="000708CF" w14:paraId="63D16430" w14:textId="77777777" w:rsidTr="000708CF">
        <w:trPr>
          <w:gridAfter w:val="1"/>
          <w:wAfter w:w="90" w:type="dxa"/>
          <w:trHeight w:val="151"/>
        </w:trPr>
        <w:tc>
          <w:tcPr>
            <w:tcW w:w="9450" w:type="dxa"/>
            <w:gridSpan w:val="7"/>
            <w:shd w:val="clear" w:color="auto" w:fill="F2DBDB" w:themeFill="accent2" w:themeFillTint="33"/>
          </w:tcPr>
          <w:p w14:paraId="36E755BF" w14:textId="03431930" w:rsidR="0030139A" w:rsidRPr="000708CF" w:rsidRDefault="008553C1" w:rsidP="00551ECA">
            <w:pPr>
              <w:jc w:val="center"/>
              <w:rPr>
                <w:b/>
                <w:sz w:val="18"/>
                <w:szCs w:val="18"/>
              </w:rPr>
            </w:pPr>
            <w:r w:rsidRPr="000708CF">
              <w:rPr>
                <w:b/>
                <w:sz w:val="18"/>
                <w:szCs w:val="18"/>
              </w:rPr>
              <w:t>FUT MINNA</w:t>
            </w:r>
            <w:r w:rsidR="00BE4DF3" w:rsidRPr="000708CF">
              <w:rPr>
                <w:b/>
                <w:sz w:val="18"/>
                <w:szCs w:val="18"/>
              </w:rPr>
              <w:t xml:space="preserve"> COMMUNITY</w:t>
            </w:r>
          </w:p>
        </w:tc>
      </w:tr>
      <w:tr w:rsidR="0030139A" w:rsidRPr="000708CF" w14:paraId="0B88C20B" w14:textId="77777777" w:rsidTr="000708CF">
        <w:trPr>
          <w:gridAfter w:val="1"/>
          <w:wAfter w:w="90" w:type="dxa"/>
          <w:trHeight w:val="642"/>
        </w:trPr>
        <w:tc>
          <w:tcPr>
            <w:tcW w:w="3298" w:type="dxa"/>
            <w:shd w:val="clear" w:color="auto" w:fill="C6D9F1" w:themeFill="text2" w:themeFillTint="33"/>
          </w:tcPr>
          <w:p w14:paraId="72FD838A" w14:textId="402A01C8" w:rsidR="0030139A" w:rsidRPr="000708CF" w:rsidRDefault="00BE4DF3" w:rsidP="00551ECA">
            <w:pPr>
              <w:ind w:left="199"/>
              <w:rPr>
                <w:b/>
                <w:sz w:val="18"/>
                <w:szCs w:val="18"/>
              </w:rPr>
            </w:pPr>
            <w:r w:rsidRPr="000708CF">
              <w:rPr>
                <w:b/>
                <w:sz w:val="18"/>
                <w:szCs w:val="18"/>
              </w:rPr>
              <w:t>GENDER BASE PROFILE FOR SELECTED HOUSEHOLD</w:t>
            </w:r>
          </w:p>
        </w:tc>
        <w:tc>
          <w:tcPr>
            <w:tcW w:w="1857" w:type="dxa"/>
            <w:gridSpan w:val="2"/>
            <w:shd w:val="clear" w:color="auto" w:fill="C6D9F1" w:themeFill="text2" w:themeFillTint="33"/>
          </w:tcPr>
          <w:p w14:paraId="02AC39E0" w14:textId="77777777" w:rsidR="0030139A" w:rsidRPr="000708CF" w:rsidRDefault="00BE4DF3" w:rsidP="00551ECA">
            <w:pPr>
              <w:jc w:val="center"/>
              <w:rPr>
                <w:b/>
                <w:sz w:val="18"/>
                <w:szCs w:val="18"/>
              </w:rPr>
            </w:pPr>
            <w:r w:rsidRPr="000708CF">
              <w:rPr>
                <w:b/>
                <w:sz w:val="18"/>
                <w:szCs w:val="18"/>
              </w:rPr>
              <w:t>HOUSEHOLD SIZE</w:t>
            </w:r>
          </w:p>
        </w:tc>
        <w:tc>
          <w:tcPr>
            <w:tcW w:w="2078" w:type="dxa"/>
            <w:gridSpan w:val="2"/>
            <w:shd w:val="clear" w:color="auto" w:fill="C6D9F1" w:themeFill="text2" w:themeFillTint="33"/>
          </w:tcPr>
          <w:p w14:paraId="2434F9DA" w14:textId="77777777" w:rsidR="0030139A" w:rsidRPr="000708CF" w:rsidRDefault="00BE4DF3" w:rsidP="00551ECA">
            <w:pPr>
              <w:jc w:val="center"/>
              <w:rPr>
                <w:b/>
                <w:sz w:val="18"/>
                <w:szCs w:val="18"/>
              </w:rPr>
            </w:pPr>
            <w:r w:rsidRPr="000708CF">
              <w:rPr>
                <w:b/>
                <w:sz w:val="18"/>
                <w:szCs w:val="18"/>
              </w:rPr>
              <w:t xml:space="preserve">EDUCATION PER HOUSEHOLD </w:t>
            </w:r>
          </w:p>
        </w:tc>
        <w:tc>
          <w:tcPr>
            <w:tcW w:w="2217" w:type="dxa"/>
            <w:gridSpan w:val="2"/>
            <w:shd w:val="clear" w:color="auto" w:fill="C6D9F1" w:themeFill="text2" w:themeFillTint="33"/>
          </w:tcPr>
          <w:p w14:paraId="1F61F1DF" w14:textId="77777777" w:rsidR="0030139A" w:rsidRPr="000708CF" w:rsidRDefault="00BE4DF3" w:rsidP="00551ECA">
            <w:pPr>
              <w:jc w:val="center"/>
              <w:rPr>
                <w:b/>
                <w:sz w:val="18"/>
                <w:szCs w:val="18"/>
              </w:rPr>
            </w:pPr>
            <w:r w:rsidRPr="000708CF">
              <w:rPr>
                <w:b/>
                <w:sz w:val="18"/>
                <w:szCs w:val="18"/>
              </w:rPr>
              <w:t xml:space="preserve">EMPLOYMENT PER HOUSEHOLD </w:t>
            </w:r>
          </w:p>
        </w:tc>
      </w:tr>
      <w:tr w:rsidR="0030139A" w:rsidRPr="000708CF" w14:paraId="665F472F" w14:textId="77777777" w:rsidTr="00356E19">
        <w:trPr>
          <w:gridAfter w:val="1"/>
          <w:wAfter w:w="90" w:type="dxa"/>
          <w:trHeight w:val="218"/>
        </w:trPr>
        <w:tc>
          <w:tcPr>
            <w:tcW w:w="3298" w:type="dxa"/>
          </w:tcPr>
          <w:p w14:paraId="1888E528" w14:textId="77777777" w:rsidR="0030139A" w:rsidRPr="000708CF" w:rsidRDefault="00BE4DF3" w:rsidP="00551ECA">
            <w:pPr>
              <w:rPr>
                <w:b/>
                <w:sz w:val="18"/>
                <w:szCs w:val="18"/>
              </w:rPr>
            </w:pPr>
            <w:r w:rsidRPr="000708CF">
              <w:rPr>
                <w:b/>
                <w:sz w:val="18"/>
                <w:szCs w:val="18"/>
              </w:rPr>
              <w:t>HOUSEHOLD /</w:t>
            </w:r>
          </w:p>
        </w:tc>
        <w:tc>
          <w:tcPr>
            <w:tcW w:w="873" w:type="dxa"/>
          </w:tcPr>
          <w:p w14:paraId="56CBFC1B" w14:textId="77777777" w:rsidR="0030139A" w:rsidRPr="000708CF" w:rsidRDefault="00BE4DF3" w:rsidP="00551ECA">
            <w:pPr>
              <w:rPr>
                <w:b/>
                <w:sz w:val="18"/>
                <w:szCs w:val="18"/>
              </w:rPr>
            </w:pPr>
            <w:r w:rsidRPr="000708CF">
              <w:rPr>
                <w:b/>
                <w:sz w:val="18"/>
                <w:szCs w:val="18"/>
              </w:rPr>
              <w:t>M</w:t>
            </w:r>
          </w:p>
        </w:tc>
        <w:tc>
          <w:tcPr>
            <w:tcW w:w="984" w:type="dxa"/>
          </w:tcPr>
          <w:p w14:paraId="6A938A12" w14:textId="77777777" w:rsidR="0030139A" w:rsidRPr="000708CF" w:rsidRDefault="00BE4DF3" w:rsidP="00551ECA">
            <w:pPr>
              <w:ind w:left="199"/>
              <w:rPr>
                <w:b/>
                <w:sz w:val="18"/>
                <w:szCs w:val="18"/>
              </w:rPr>
            </w:pPr>
            <w:r w:rsidRPr="000708CF">
              <w:rPr>
                <w:b/>
                <w:sz w:val="18"/>
                <w:szCs w:val="18"/>
              </w:rPr>
              <w:t>F</w:t>
            </w:r>
          </w:p>
        </w:tc>
        <w:tc>
          <w:tcPr>
            <w:tcW w:w="1093" w:type="dxa"/>
          </w:tcPr>
          <w:p w14:paraId="3924D4D1" w14:textId="77777777" w:rsidR="0030139A" w:rsidRPr="000708CF" w:rsidRDefault="00BE4DF3" w:rsidP="00551ECA">
            <w:pPr>
              <w:rPr>
                <w:b/>
                <w:sz w:val="18"/>
                <w:szCs w:val="18"/>
              </w:rPr>
            </w:pPr>
            <w:r w:rsidRPr="000708CF">
              <w:rPr>
                <w:b/>
                <w:sz w:val="18"/>
                <w:szCs w:val="18"/>
              </w:rPr>
              <w:t>M</w:t>
            </w:r>
          </w:p>
        </w:tc>
        <w:tc>
          <w:tcPr>
            <w:tcW w:w="985" w:type="dxa"/>
          </w:tcPr>
          <w:p w14:paraId="55052E91" w14:textId="77777777" w:rsidR="0030139A" w:rsidRPr="000708CF" w:rsidRDefault="00BE4DF3" w:rsidP="00551ECA">
            <w:pPr>
              <w:ind w:left="199"/>
              <w:rPr>
                <w:b/>
                <w:sz w:val="18"/>
                <w:szCs w:val="18"/>
              </w:rPr>
            </w:pPr>
            <w:r w:rsidRPr="000708CF">
              <w:rPr>
                <w:b/>
                <w:sz w:val="18"/>
                <w:szCs w:val="18"/>
              </w:rPr>
              <w:t>F</w:t>
            </w:r>
          </w:p>
        </w:tc>
        <w:tc>
          <w:tcPr>
            <w:tcW w:w="989" w:type="dxa"/>
          </w:tcPr>
          <w:p w14:paraId="42D845F2" w14:textId="77777777" w:rsidR="0030139A" w:rsidRPr="000708CF" w:rsidRDefault="00BE4DF3" w:rsidP="00551ECA">
            <w:pPr>
              <w:rPr>
                <w:b/>
                <w:sz w:val="18"/>
                <w:szCs w:val="18"/>
              </w:rPr>
            </w:pPr>
            <w:r w:rsidRPr="000708CF">
              <w:rPr>
                <w:b/>
                <w:sz w:val="18"/>
                <w:szCs w:val="18"/>
              </w:rPr>
              <w:t>M</w:t>
            </w:r>
          </w:p>
        </w:tc>
        <w:tc>
          <w:tcPr>
            <w:tcW w:w="1228" w:type="dxa"/>
          </w:tcPr>
          <w:p w14:paraId="7E002383" w14:textId="77777777" w:rsidR="0030139A" w:rsidRPr="000708CF" w:rsidRDefault="00BE4DF3" w:rsidP="00551ECA">
            <w:pPr>
              <w:ind w:left="199"/>
              <w:rPr>
                <w:b/>
                <w:sz w:val="18"/>
                <w:szCs w:val="18"/>
              </w:rPr>
            </w:pPr>
            <w:r w:rsidRPr="000708CF">
              <w:rPr>
                <w:b/>
                <w:sz w:val="18"/>
                <w:szCs w:val="18"/>
              </w:rPr>
              <w:t>F</w:t>
            </w:r>
          </w:p>
        </w:tc>
      </w:tr>
      <w:tr w:rsidR="0030139A" w:rsidRPr="000708CF" w14:paraId="74136FFC" w14:textId="77777777" w:rsidTr="00356E19">
        <w:trPr>
          <w:gridAfter w:val="1"/>
          <w:wAfter w:w="90" w:type="dxa"/>
          <w:trHeight w:val="218"/>
        </w:trPr>
        <w:tc>
          <w:tcPr>
            <w:tcW w:w="3298" w:type="dxa"/>
          </w:tcPr>
          <w:p w14:paraId="703AB3CF" w14:textId="26932A1B" w:rsidR="0030139A" w:rsidRPr="000708CF" w:rsidRDefault="00994FA4" w:rsidP="00551ECA">
            <w:pPr>
              <w:rPr>
                <w:sz w:val="18"/>
                <w:szCs w:val="18"/>
              </w:rPr>
            </w:pPr>
            <w:r w:rsidRPr="000708CF">
              <w:rPr>
                <w:rFonts w:cs="Calibri"/>
                <w:sz w:val="18"/>
                <w:szCs w:val="18"/>
              </w:rPr>
              <w:t xml:space="preserve">SALISU IBRAHIM </w:t>
            </w:r>
          </w:p>
        </w:tc>
        <w:tc>
          <w:tcPr>
            <w:tcW w:w="873" w:type="dxa"/>
          </w:tcPr>
          <w:p w14:paraId="1710EEF5" w14:textId="77777777" w:rsidR="0030139A" w:rsidRPr="000708CF" w:rsidRDefault="00BE4DF3" w:rsidP="00551ECA">
            <w:pPr>
              <w:rPr>
                <w:sz w:val="18"/>
                <w:szCs w:val="18"/>
              </w:rPr>
            </w:pPr>
            <w:r w:rsidRPr="000708CF">
              <w:rPr>
                <w:sz w:val="18"/>
                <w:szCs w:val="18"/>
              </w:rPr>
              <w:t>4</w:t>
            </w:r>
          </w:p>
        </w:tc>
        <w:tc>
          <w:tcPr>
            <w:tcW w:w="984" w:type="dxa"/>
          </w:tcPr>
          <w:p w14:paraId="7FABF010" w14:textId="76C30D1F" w:rsidR="0030139A" w:rsidRPr="000708CF" w:rsidRDefault="00994FA4" w:rsidP="00551ECA">
            <w:pPr>
              <w:rPr>
                <w:sz w:val="18"/>
                <w:szCs w:val="18"/>
              </w:rPr>
            </w:pPr>
            <w:r w:rsidRPr="000708CF">
              <w:rPr>
                <w:sz w:val="18"/>
                <w:szCs w:val="18"/>
              </w:rPr>
              <w:t>4</w:t>
            </w:r>
          </w:p>
        </w:tc>
        <w:tc>
          <w:tcPr>
            <w:tcW w:w="1093" w:type="dxa"/>
          </w:tcPr>
          <w:p w14:paraId="02258576" w14:textId="77777777" w:rsidR="0030139A" w:rsidRPr="000708CF" w:rsidRDefault="00BE4DF3" w:rsidP="00551ECA">
            <w:pPr>
              <w:rPr>
                <w:sz w:val="18"/>
                <w:szCs w:val="18"/>
              </w:rPr>
            </w:pPr>
            <w:r w:rsidRPr="000708CF">
              <w:rPr>
                <w:sz w:val="18"/>
                <w:szCs w:val="18"/>
              </w:rPr>
              <w:t>3</w:t>
            </w:r>
          </w:p>
        </w:tc>
        <w:tc>
          <w:tcPr>
            <w:tcW w:w="985" w:type="dxa"/>
          </w:tcPr>
          <w:p w14:paraId="747DA5DA" w14:textId="77777777" w:rsidR="0030139A" w:rsidRPr="000708CF" w:rsidRDefault="00BE4DF3" w:rsidP="00551ECA">
            <w:pPr>
              <w:rPr>
                <w:sz w:val="18"/>
                <w:szCs w:val="18"/>
              </w:rPr>
            </w:pPr>
            <w:r w:rsidRPr="000708CF">
              <w:rPr>
                <w:sz w:val="18"/>
                <w:szCs w:val="18"/>
              </w:rPr>
              <w:t>2</w:t>
            </w:r>
          </w:p>
        </w:tc>
        <w:tc>
          <w:tcPr>
            <w:tcW w:w="989" w:type="dxa"/>
          </w:tcPr>
          <w:p w14:paraId="13509FED" w14:textId="33DB4AC2" w:rsidR="0030139A" w:rsidRPr="000708CF" w:rsidRDefault="00B9031E" w:rsidP="00551ECA">
            <w:pPr>
              <w:rPr>
                <w:sz w:val="18"/>
                <w:szCs w:val="18"/>
              </w:rPr>
            </w:pPr>
            <w:r w:rsidRPr="000708CF">
              <w:rPr>
                <w:sz w:val="18"/>
                <w:szCs w:val="18"/>
              </w:rPr>
              <w:t>1</w:t>
            </w:r>
          </w:p>
        </w:tc>
        <w:tc>
          <w:tcPr>
            <w:tcW w:w="1228" w:type="dxa"/>
          </w:tcPr>
          <w:p w14:paraId="1713F7BB" w14:textId="77777777" w:rsidR="0030139A" w:rsidRPr="000708CF" w:rsidRDefault="00BE4DF3" w:rsidP="00551ECA">
            <w:pPr>
              <w:rPr>
                <w:sz w:val="18"/>
                <w:szCs w:val="18"/>
              </w:rPr>
            </w:pPr>
            <w:r w:rsidRPr="000708CF">
              <w:rPr>
                <w:sz w:val="18"/>
                <w:szCs w:val="18"/>
              </w:rPr>
              <w:t>3</w:t>
            </w:r>
          </w:p>
        </w:tc>
      </w:tr>
      <w:tr w:rsidR="0030139A" w:rsidRPr="000708CF" w14:paraId="65AC5C8A" w14:textId="77777777" w:rsidTr="00356E19">
        <w:trPr>
          <w:gridAfter w:val="1"/>
          <w:wAfter w:w="90" w:type="dxa"/>
          <w:trHeight w:val="231"/>
        </w:trPr>
        <w:tc>
          <w:tcPr>
            <w:tcW w:w="3298" w:type="dxa"/>
          </w:tcPr>
          <w:p w14:paraId="28BC1973" w14:textId="7ECFCEE9" w:rsidR="0030139A" w:rsidRPr="000708CF" w:rsidRDefault="00BE4DF3" w:rsidP="00551ECA">
            <w:pPr>
              <w:rPr>
                <w:sz w:val="18"/>
                <w:szCs w:val="18"/>
              </w:rPr>
            </w:pPr>
            <w:r w:rsidRPr="000708CF">
              <w:rPr>
                <w:sz w:val="18"/>
                <w:szCs w:val="18"/>
              </w:rPr>
              <w:t xml:space="preserve">MOHAMMED </w:t>
            </w:r>
            <w:r w:rsidR="00994FA4" w:rsidRPr="000708CF">
              <w:rPr>
                <w:rFonts w:cs="Calibri"/>
                <w:sz w:val="18"/>
                <w:szCs w:val="18"/>
              </w:rPr>
              <w:t>IBN</w:t>
            </w:r>
            <w:r w:rsidRPr="000708CF">
              <w:rPr>
                <w:sz w:val="18"/>
                <w:szCs w:val="18"/>
              </w:rPr>
              <w:t xml:space="preserve"> </w:t>
            </w:r>
          </w:p>
        </w:tc>
        <w:tc>
          <w:tcPr>
            <w:tcW w:w="873" w:type="dxa"/>
          </w:tcPr>
          <w:p w14:paraId="532910D7" w14:textId="0541CA11" w:rsidR="0030139A" w:rsidRPr="000708CF" w:rsidRDefault="00994FA4" w:rsidP="00551ECA">
            <w:pPr>
              <w:rPr>
                <w:sz w:val="18"/>
                <w:szCs w:val="18"/>
              </w:rPr>
            </w:pPr>
            <w:r w:rsidRPr="000708CF">
              <w:rPr>
                <w:sz w:val="18"/>
                <w:szCs w:val="18"/>
              </w:rPr>
              <w:t>3</w:t>
            </w:r>
          </w:p>
        </w:tc>
        <w:tc>
          <w:tcPr>
            <w:tcW w:w="984" w:type="dxa"/>
          </w:tcPr>
          <w:p w14:paraId="6977ED8E" w14:textId="47F1A6BF" w:rsidR="0030139A" w:rsidRPr="000708CF" w:rsidRDefault="00B9031E" w:rsidP="00551ECA">
            <w:pPr>
              <w:rPr>
                <w:sz w:val="18"/>
                <w:szCs w:val="18"/>
              </w:rPr>
            </w:pPr>
            <w:r w:rsidRPr="000708CF">
              <w:rPr>
                <w:sz w:val="18"/>
                <w:szCs w:val="18"/>
              </w:rPr>
              <w:t>7</w:t>
            </w:r>
          </w:p>
        </w:tc>
        <w:tc>
          <w:tcPr>
            <w:tcW w:w="1093" w:type="dxa"/>
          </w:tcPr>
          <w:p w14:paraId="38E15E8B" w14:textId="1C96CC8C" w:rsidR="0030139A" w:rsidRPr="000708CF" w:rsidRDefault="00994FA4" w:rsidP="00551ECA">
            <w:pPr>
              <w:rPr>
                <w:sz w:val="18"/>
                <w:szCs w:val="18"/>
              </w:rPr>
            </w:pPr>
            <w:r w:rsidRPr="000708CF">
              <w:rPr>
                <w:sz w:val="18"/>
                <w:szCs w:val="18"/>
              </w:rPr>
              <w:t>3</w:t>
            </w:r>
          </w:p>
        </w:tc>
        <w:tc>
          <w:tcPr>
            <w:tcW w:w="985" w:type="dxa"/>
          </w:tcPr>
          <w:p w14:paraId="38F4BAEF" w14:textId="6031E48F" w:rsidR="0030139A" w:rsidRPr="000708CF" w:rsidRDefault="00994FA4" w:rsidP="00551ECA">
            <w:pPr>
              <w:rPr>
                <w:sz w:val="18"/>
                <w:szCs w:val="18"/>
              </w:rPr>
            </w:pPr>
            <w:r w:rsidRPr="000708CF">
              <w:rPr>
                <w:sz w:val="18"/>
                <w:szCs w:val="18"/>
              </w:rPr>
              <w:t>2</w:t>
            </w:r>
          </w:p>
        </w:tc>
        <w:tc>
          <w:tcPr>
            <w:tcW w:w="989" w:type="dxa"/>
          </w:tcPr>
          <w:p w14:paraId="1FB444C2" w14:textId="751A29A6" w:rsidR="0030139A" w:rsidRPr="000708CF" w:rsidRDefault="00994FA4" w:rsidP="00551ECA">
            <w:pPr>
              <w:rPr>
                <w:sz w:val="18"/>
                <w:szCs w:val="18"/>
              </w:rPr>
            </w:pPr>
            <w:r w:rsidRPr="000708CF">
              <w:rPr>
                <w:sz w:val="18"/>
                <w:szCs w:val="18"/>
              </w:rPr>
              <w:t>3</w:t>
            </w:r>
          </w:p>
        </w:tc>
        <w:tc>
          <w:tcPr>
            <w:tcW w:w="1228" w:type="dxa"/>
          </w:tcPr>
          <w:p w14:paraId="61BE8976" w14:textId="07BCAE22" w:rsidR="0030139A" w:rsidRPr="000708CF" w:rsidRDefault="00994FA4" w:rsidP="00551ECA">
            <w:pPr>
              <w:rPr>
                <w:sz w:val="18"/>
                <w:szCs w:val="18"/>
              </w:rPr>
            </w:pPr>
            <w:r w:rsidRPr="000708CF">
              <w:rPr>
                <w:sz w:val="18"/>
                <w:szCs w:val="18"/>
              </w:rPr>
              <w:t>2</w:t>
            </w:r>
          </w:p>
        </w:tc>
      </w:tr>
      <w:tr w:rsidR="0030139A" w:rsidRPr="000708CF" w14:paraId="07BF173B" w14:textId="77777777" w:rsidTr="00356E19">
        <w:trPr>
          <w:gridAfter w:val="1"/>
          <w:wAfter w:w="90" w:type="dxa"/>
          <w:trHeight w:val="231"/>
        </w:trPr>
        <w:tc>
          <w:tcPr>
            <w:tcW w:w="3298" w:type="dxa"/>
          </w:tcPr>
          <w:p w14:paraId="206710D2" w14:textId="6C710652" w:rsidR="0030139A" w:rsidRPr="000708CF" w:rsidRDefault="00994FA4" w:rsidP="00551ECA">
            <w:pPr>
              <w:rPr>
                <w:sz w:val="18"/>
                <w:szCs w:val="18"/>
              </w:rPr>
            </w:pPr>
            <w:r w:rsidRPr="000708CF">
              <w:rPr>
                <w:rFonts w:cs="Calibri"/>
                <w:sz w:val="18"/>
                <w:szCs w:val="18"/>
              </w:rPr>
              <w:t>YUSUF MICHAEL</w:t>
            </w:r>
          </w:p>
        </w:tc>
        <w:tc>
          <w:tcPr>
            <w:tcW w:w="873" w:type="dxa"/>
          </w:tcPr>
          <w:p w14:paraId="2CFD1757" w14:textId="77777777" w:rsidR="0030139A" w:rsidRPr="000708CF" w:rsidRDefault="00BE4DF3" w:rsidP="00551ECA">
            <w:pPr>
              <w:rPr>
                <w:sz w:val="18"/>
                <w:szCs w:val="18"/>
              </w:rPr>
            </w:pPr>
            <w:r w:rsidRPr="000708CF">
              <w:rPr>
                <w:sz w:val="18"/>
                <w:szCs w:val="18"/>
              </w:rPr>
              <w:t>3</w:t>
            </w:r>
          </w:p>
        </w:tc>
        <w:tc>
          <w:tcPr>
            <w:tcW w:w="984" w:type="dxa"/>
          </w:tcPr>
          <w:p w14:paraId="04753049" w14:textId="77777777" w:rsidR="0030139A" w:rsidRPr="000708CF" w:rsidRDefault="00BE4DF3" w:rsidP="00551ECA">
            <w:pPr>
              <w:rPr>
                <w:sz w:val="18"/>
                <w:szCs w:val="18"/>
              </w:rPr>
            </w:pPr>
            <w:r w:rsidRPr="000708CF">
              <w:rPr>
                <w:sz w:val="18"/>
                <w:szCs w:val="18"/>
              </w:rPr>
              <w:t>2</w:t>
            </w:r>
          </w:p>
        </w:tc>
        <w:tc>
          <w:tcPr>
            <w:tcW w:w="1093" w:type="dxa"/>
          </w:tcPr>
          <w:p w14:paraId="1ECA2588" w14:textId="77777777" w:rsidR="0030139A" w:rsidRPr="000708CF" w:rsidRDefault="00BE4DF3" w:rsidP="00551ECA">
            <w:pPr>
              <w:rPr>
                <w:sz w:val="18"/>
                <w:szCs w:val="18"/>
              </w:rPr>
            </w:pPr>
            <w:r w:rsidRPr="000708CF">
              <w:rPr>
                <w:sz w:val="18"/>
                <w:szCs w:val="18"/>
              </w:rPr>
              <w:t>2</w:t>
            </w:r>
          </w:p>
        </w:tc>
        <w:tc>
          <w:tcPr>
            <w:tcW w:w="985" w:type="dxa"/>
          </w:tcPr>
          <w:p w14:paraId="4C0E910C" w14:textId="77777777" w:rsidR="0030139A" w:rsidRPr="000708CF" w:rsidRDefault="00BE4DF3" w:rsidP="00551ECA">
            <w:pPr>
              <w:rPr>
                <w:sz w:val="18"/>
                <w:szCs w:val="18"/>
              </w:rPr>
            </w:pPr>
            <w:r w:rsidRPr="000708CF">
              <w:rPr>
                <w:sz w:val="18"/>
                <w:szCs w:val="18"/>
              </w:rPr>
              <w:t>2</w:t>
            </w:r>
          </w:p>
        </w:tc>
        <w:tc>
          <w:tcPr>
            <w:tcW w:w="989" w:type="dxa"/>
          </w:tcPr>
          <w:p w14:paraId="65DF4D80" w14:textId="77777777" w:rsidR="0030139A" w:rsidRPr="000708CF" w:rsidRDefault="00BE4DF3" w:rsidP="00551ECA">
            <w:pPr>
              <w:rPr>
                <w:sz w:val="18"/>
                <w:szCs w:val="18"/>
              </w:rPr>
            </w:pPr>
            <w:r w:rsidRPr="000708CF">
              <w:rPr>
                <w:sz w:val="18"/>
                <w:szCs w:val="18"/>
              </w:rPr>
              <w:t>3</w:t>
            </w:r>
          </w:p>
        </w:tc>
        <w:tc>
          <w:tcPr>
            <w:tcW w:w="1228" w:type="dxa"/>
          </w:tcPr>
          <w:p w14:paraId="42AD2707" w14:textId="77777777" w:rsidR="0030139A" w:rsidRPr="000708CF" w:rsidRDefault="00BE4DF3" w:rsidP="00551ECA">
            <w:pPr>
              <w:rPr>
                <w:sz w:val="18"/>
                <w:szCs w:val="18"/>
              </w:rPr>
            </w:pPr>
            <w:r w:rsidRPr="000708CF">
              <w:rPr>
                <w:sz w:val="18"/>
                <w:szCs w:val="18"/>
              </w:rPr>
              <w:t>2</w:t>
            </w:r>
          </w:p>
        </w:tc>
      </w:tr>
      <w:tr w:rsidR="0030139A" w:rsidRPr="000708CF" w14:paraId="66811606" w14:textId="77777777" w:rsidTr="00356E19">
        <w:trPr>
          <w:gridAfter w:val="1"/>
          <w:wAfter w:w="90" w:type="dxa"/>
          <w:trHeight w:val="218"/>
        </w:trPr>
        <w:tc>
          <w:tcPr>
            <w:tcW w:w="3298" w:type="dxa"/>
          </w:tcPr>
          <w:p w14:paraId="48EAE430" w14:textId="470C6BEE" w:rsidR="0030139A" w:rsidRPr="000708CF" w:rsidRDefault="00994FA4" w:rsidP="00551ECA">
            <w:pPr>
              <w:rPr>
                <w:sz w:val="18"/>
                <w:szCs w:val="18"/>
              </w:rPr>
            </w:pPr>
            <w:r w:rsidRPr="000708CF">
              <w:rPr>
                <w:rFonts w:cs="Calibri"/>
                <w:sz w:val="18"/>
                <w:szCs w:val="18"/>
              </w:rPr>
              <w:t xml:space="preserve">RAHILA DANIEL </w:t>
            </w:r>
          </w:p>
        </w:tc>
        <w:tc>
          <w:tcPr>
            <w:tcW w:w="873" w:type="dxa"/>
          </w:tcPr>
          <w:p w14:paraId="7640D04A" w14:textId="429551EB" w:rsidR="0030139A" w:rsidRPr="000708CF" w:rsidRDefault="00994FA4" w:rsidP="00551ECA">
            <w:pPr>
              <w:rPr>
                <w:sz w:val="18"/>
                <w:szCs w:val="18"/>
              </w:rPr>
            </w:pPr>
            <w:r w:rsidRPr="000708CF">
              <w:rPr>
                <w:sz w:val="18"/>
                <w:szCs w:val="18"/>
              </w:rPr>
              <w:t>2</w:t>
            </w:r>
          </w:p>
        </w:tc>
        <w:tc>
          <w:tcPr>
            <w:tcW w:w="984" w:type="dxa"/>
          </w:tcPr>
          <w:p w14:paraId="2F839255" w14:textId="757470A5" w:rsidR="0030139A" w:rsidRPr="000708CF" w:rsidRDefault="00994FA4" w:rsidP="00551ECA">
            <w:pPr>
              <w:rPr>
                <w:sz w:val="18"/>
                <w:szCs w:val="18"/>
              </w:rPr>
            </w:pPr>
            <w:r w:rsidRPr="000708CF">
              <w:rPr>
                <w:sz w:val="18"/>
                <w:szCs w:val="18"/>
              </w:rPr>
              <w:t>3</w:t>
            </w:r>
          </w:p>
        </w:tc>
        <w:tc>
          <w:tcPr>
            <w:tcW w:w="1093" w:type="dxa"/>
          </w:tcPr>
          <w:p w14:paraId="65918CA3" w14:textId="0F1266B3" w:rsidR="0030139A" w:rsidRPr="000708CF" w:rsidRDefault="00994FA4" w:rsidP="00551ECA">
            <w:pPr>
              <w:rPr>
                <w:sz w:val="18"/>
                <w:szCs w:val="18"/>
              </w:rPr>
            </w:pPr>
            <w:r w:rsidRPr="000708CF">
              <w:rPr>
                <w:sz w:val="18"/>
                <w:szCs w:val="18"/>
              </w:rPr>
              <w:t>1</w:t>
            </w:r>
          </w:p>
        </w:tc>
        <w:tc>
          <w:tcPr>
            <w:tcW w:w="985" w:type="dxa"/>
          </w:tcPr>
          <w:p w14:paraId="1BCD272D" w14:textId="4FFAA523" w:rsidR="0030139A" w:rsidRPr="000708CF" w:rsidRDefault="00994FA4" w:rsidP="00551ECA">
            <w:pPr>
              <w:rPr>
                <w:sz w:val="18"/>
                <w:szCs w:val="18"/>
              </w:rPr>
            </w:pPr>
            <w:r w:rsidRPr="000708CF">
              <w:rPr>
                <w:sz w:val="18"/>
                <w:szCs w:val="18"/>
              </w:rPr>
              <w:t>3</w:t>
            </w:r>
          </w:p>
        </w:tc>
        <w:tc>
          <w:tcPr>
            <w:tcW w:w="989" w:type="dxa"/>
          </w:tcPr>
          <w:p w14:paraId="2864BAA6" w14:textId="77777777" w:rsidR="0030139A" w:rsidRPr="000708CF" w:rsidRDefault="00BE4DF3" w:rsidP="00551ECA">
            <w:pPr>
              <w:rPr>
                <w:sz w:val="18"/>
                <w:szCs w:val="18"/>
              </w:rPr>
            </w:pPr>
            <w:r w:rsidRPr="000708CF">
              <w:rPr>
                <w:sz w:val="18"/>
                <w:szCs w:val="18"/>
              </w:rPr>
              <w:t>2</w:t>
            </w:r>
          </w:p>
        </w:tc>
        <w:tc>
          <w:tcPr>
            <w:tcW w:w="1228" w:type="dxa"/>
          </w:tcPr>
          <w:p w14:paraId="3B5928DA" w14:textId="5D9E0DD3" w:rsidR="0030139A" w:rsidRPr="000708CF" w:rsidRDefault="00994FA4" w:rsidP="00551ECA">
            <w:pPr>
              <w:rPr>
                <w:sz w:val="18"/>
                <w:szCs w:val="18"/>
              </w:rPr>
            </w:pPr>
            <w:r w:rsidRPr="000708CF">
              <w:rPr>
                <w:sz w:val="18"/>
                <w:szCs w:val="18"/>
              </w:rPr>
              <w:t>3</w:t>
            </w:r>
          </w:p>
        </w:tc>
      </w:tr>
      <w:tr w:rsidR="0030139A" w:rsidRPr="000708CF" w14:paraId="0DF79212" w14:textId="77777777" w:rsidTr="00356E19">
        <w:trPr>
          <w:gridAfter w:val="1"/>
          <w:wAfter w:w="90" w:type="dxa"/>
          <w:trHeight w:val="231"/>
        </w:trPr>
        <w:tc>
          <w:tcPr>
            <w:tcW w:w="3298" w:type="dxa"/>
          </w:tcPr>
          <w:p w14:paraId="0136D46D" w14:textId="138536E4" w:rsidR="0030139A" w:rsidRPr="000708CF" w:rsidRDefault="00994FA4" w:rsidP="00551ECA">
            <w:pPr>
              <w:rPr>
                <w:sz w:val="18"/>
                <w:szCs w:val="18"/>
              </w:rPr>
            </w:pPr>
            <w:r w:rsidRPr="000708CF">
              <w:rPr>
                <w:rFonts w:cs="Calibri"/>
                <w:sz w:val="18"/>
                <w:szCs w:val="18"/>
              </w:rPr>
              <w:t>JUMAL YUSUF</w:t>
            </w:r>
            <w:r w:rsidR="00BE4DF3" w:rsidRPr="000708CF">
              <w:rPr>
                <w:sz w:val="18"/>
                <w:szCs w:val="18"/>
              </w:rPr>
              <w:t xml:space="preserve"> </w:t>
            </w:r>
          </w:p>
        </w:tc>
        <w:tc>
          <w:tcPr>
            <w:tcW w:w="873" w:type="dxa"/>
          </w:tcPr>
          <w:p w14:paraId="2F8010D2" w14:textId="77777777" w:rsidR="0030139A" w:rsidRPr="000708CF" w:rsidRDefault="00BE4DF3" w:rsidP="00551ECA">
            <w:pPr>
              <w:rPr>
                <w:sz w:val="18"/>
                <w:szCs w:val="18"/>
              </w:rPr>
            </w:pPr>
            <w:r w:rsidRPr="000708CF">
              <w:rPr>
                <w:sz w:val="18"/>
                <w:szCs w:val="18"/>
              </w:rPr>
              <w:t>3</w:t>
            </w:r>
          </w:p>
        </w:tc>
        <w:tc>
          <w:tcPr>
            <w:tcW w:w="984" w:type="dxa"/>
          </w:tcPr>
          <w:p w14:paraId="5F121D1C" w14:textId="77777777" w:rsidR="0030139A" w:rsidRPr="000708CF" w:rsidRDefault="00BE4DF3" w:rsidP="00551ECA">
            <w:pPr>
              <w:rPr>
                <w:sz w:val="18"/>
                <w:szCs w:val="18"/>
              </w:rPr>
            </w:pPr>
            <w:r w:rsidRPr="000708CF">
              <w:rPr>
                <w:sz w:val="18"/>
                <w:szCs w:val="18"/>
              </w:rPr>
              <w:t>2</w:t>
            </w:r>
          </w:p>
        </w:tc>
        <w:tc>
          <w:tcPr>
            <w:tcW w:w="1093" w:type="dxa"/>
          </w:tcPr>
          <w:p w14:paraId="54F391D3" w14:textId="77777777" w:rsidR="0030139A" w:rsidRPr="000708CF" w:rsidRDefault="00BE4DF3" w:rsidP="00551ECA">
            <w:pPr>
              <w:rPr>
                <w:sz w:val="18"/>
                <w:szCs w:val="18"/>
              </w:rPr>
            </w:pPr>
            <w:r w:rsidRPr="000708CF">
              <w:rPr>
                <w:sz w:val="18"/>
                <w:szCs w:val="18"/>
              </w:rPr>
              <w:t>3</w:t>
            </w:r>
          </w:p>
        </w:tc>
        <w:tc>
          <w:tcPr>
            <w:tcW w:w="985" w:type="dxa"/>
          </w:tcPr>
          <w:p w14:paraId="1F2E3B4C" w14:textId="77777777" w:rsidR="0030139A" w:rsidRPr="000708CF" w:rsidRDefault="00BE4DF3" w:rsidP="00551ECA">
            <w:pPr>
              <w:rPr>
                <w:sz w:val="18"/>
                <w:szCs w:val="18"/>
              </w:rPr>
            </w:pPr>
            <w:r w:rsidRPr="000708CF">
              <w:rPr>
                <w:sz w:val="18"/>
                <w:szCs w:val="18"/>
              </w:rPr>
              <w:t>2</w:t>
            </w:r>
          </w:p>
        </w:tc>
        <w:tc>
          <w:tcPr>
            <w:tcW w:w="989" w:type="dxa"/>
          </w:tcPr>
          <w:p w14:paraId="4BA59ED0" w14:textId="77777777" w:rsidR="0030139A" w:rsidRPr="000708CF" w:rsidRDefault="00BE4DF3" w:rsidP="00551ECA">
            <w:pPr>
              <w:rPr>
                <w:sz w:val="18"/>
                <w:szCs w:val="18"/>
              </w:rPr>
            </w:pPr>
            <w:r w:rsidRPr="000708CF">
              <w:rPr>
                <w:sz w:val="18"/>
                <w:szCs w:val="18"/>
              </w:rPr>
              <w:t>3</w:t>
            </w:r>
          </w:p>
        </w:tc>
        <w:tc>
          <w:tcPr>
            <w:tcW w:w="1228" w:type="dxa"/>
          </w:tcPr>
          <w:p w14:paraId="2BCA60FD" w14:textId="77777777" w:rsidR="0030139A" w:rsidRPr="000708CF" w:rsidRDefault="00BE4DF3" w:rsidP="00551ECA">
            <w:pPr>
              <w:rPr>
                <w:sz w:val="18"/>
                <w:szCs w:val="18"/>
              </w:rPr>
            </w:pPr>
            <w:r w:rsidRPr="000708CF">
              <w:rPr>
                <w:sz w:val="18"/>
                <w:szCs w:val="18"/>
              </w:rPr>
              <w:t>2</w:t>
            </w:r>
          </w:p>
        </w:tc>
      </w:tr>
      <w:tr w:rsidR="0030139A" w:rsidRPr="000708CF" w14:paraId="118A7411" w14:textId="77777777" w:rsidTr="00356E19">
        <w:trPr>
          <w:gridAfter w:val="1"/>
          <w:wAfter w:w="90" w:type="dxa"/>
          <w:trHeight w:val="218"/>
        </w:trPr>
        <w:tc>
          <w:tcPr>
            <w:tcW w:w="3298" w:type="dxa"/>
          </w:tcPr>
          <w:p w14:paraId="6DAB6CF1" w14:textId="78977721" w:rsidR="0030139A" w:rsidRPr="000708CF" w:rsidRDefault="00994FA4" w:rsidP="00551ECA">
            <w:pPr>
              <w:rPr>
                <w:sz w:val="18"/>
                <w:szCs w:val="18"/>
              </w:rPr>
            </w:pPr>
            <w:r w:rsidRPr="000708CF">
              <w:rPr>
                <w:rFonts w:cs="Calibri"/>
                <w:sz w:val="18"/>
                <w:szCs w:val="18"/>
              </w:rPr>
              <w:t>DANLADI IBRAHIM</w:t>
            </w:r>
          </w:p>
        </w:tc>
        <w:tc>
          <w:tcPr>
            <w:tcW w:w="873" w:type="dxa"/>
          </w:tcPr>
          <w:p w14:paraId="647F406D" w14:textId="77777777" w:rsidR="0030139A" w:rsidRPr="000708CF" w:rsidRDefault="00BE4DF3" w:rsidP="00551ECA">
            <w:pPr>
              <w:rPr>
                <w:sz w:val="18"/>
                <w:szCs w:val="18"/>
              </w:rPr>
            </w:pPr>
            <w:r w:rsidRPr="000708CF">
              <w:rPr>
                <w:sz w:val="18"/>
                <w:szCs w:val="18"/>
              </w:rPr>
              <w:t>5</w:t>
            </w:r>
          </w:p>
        </w:tc>
        <w:tc>
          <w:tcPr>
            <w:tcW w:w="984" w:type="dxa"/>
          </w:tcPr>
          <w:p w14:paraId="00D77E94" w14:textId="77777777" w:rsidR="0030139A" w:rsidRPr="000708CF" w:rsidRDefault="00BE4DF3" w:rsidP="00551ECA">
            <w:pPr>
              <w:rPr>
                <w:sz w:val="18"/>
                <w:szCs w:val="18"/>
              </w:rPr>
            </w:pPr>
            <w:r w:rsidRPr="000708CF">
              <w:rPr>
                <w:sz w:val="18"/>
                <w:szCs w:val="18"/>
              </w:rPr>
              <w:t>3</w:t>
            </w:r>
          </w:p>
        </w:tc>
        <w:tc>
          <w:tcPr>
            <w:tcW w:w="1093" w:type="dxa"/>
          </w:tcPr>
          <w:p w14:paraId="661F933C" w14:textId="77777777" w:rsidR="0030139A" w:rsidRPr="000708CF" w:rsidRDefault="00BE4DF3" w:rsidP="00551ECA">
            <w:pPr>
              <w:rPr>
                <w:sz w:val="18"/>
                <w:szCs w:val="18"/>
              </w:rPr>
            </w:pPr>
            <w:r w:rsidRPr="000708CF">
              <w:rPr>
                <w:sz w:val="18"/>
                <w:szCs w:val="18"/>
              </w:rPr>
              <w:t>3</w:t>
            </w:r>
          </w:p>
        </w:tc>
        <w:tc>
          <w:tcPr>
            <w:tcW w:w="985" w:type="dxa"/>
          </w:tcPr>
          <w:p w14:paraId="646049B9" w14:textId="77777777" w:rsidR="0030139A" w:rsidRPr="000708CF" w:rsidRDefault="00BE4DF3" w:rsidP="00551ECA">
            <w:pPr>
              <w:rPr>
                <w:sz w:val="18"/>
                <w:szCs w:val="18"/>
              </w:rPr>
            </w:pPr>
            <w:r w:rsidRPr="000708CF">
              <w:rPr>
                <w:sz w:val="18"/>
                <w:szCs w:val="18"/>
              </w:rPr>
              <w:t>4</w:t>
            </w:r>
          </w:p>
        </w:tc>
        <w:tc>
          <w:tcPr>
            <w:tcW w:w="989" w:type="dxa"/>
          </w:tcPr>
          <w:p w14:paraId="5CF93D36" w14:textId="77777777" w:rsidR="0030139A" w:rsidRPr="000708CF" w:rsidRDefault="00BE4DF3" w:rsidP="00551ECA">
            <w:pPr>
              <w:rPr>
                <w:sz w:val="18"/>
                <w:szCs w:val="18"/>
              </w:rPr>
            </w:pPr>
            <w:r w:rsidRPr="000708CF">
              <w:rPr>
                <w:sz w:val="18"/>
                <w:szCs w:val="18"/>
              </w:rPr>
              <w:t>4</w:t>
            </w:r>
          </w:p>
        </w:tc>
        <w:tc>
          <w:tcPr>
            <w:tcW w:w="1228" w:type="dxa"/>
          </w:tcPr>
          <w:p w14:paraId="60AE15E2" w14:textId="77777777" w:rsidR="0030139A" w:rsidRPr="000708CF" w:rsidRDefault="00BE4DF3" w:rsidP="00551ECA">
            <w:pPr>
              <w:rPr>
                <w:sz w:val="18"/>
                <w:szCs w:val="18"/>
              </w:rPr>
            </w:pPr>
            <w:r w:rsidRPr="000708CF">
              <w:rPr>
                <w:sz w:val="18"/>
                <w:szCs w:val="18"/>
              </w:rPr>
              <w:t>4</w:t>
            </w:r>
          </w:p>
        </w:tc>
      </w:tr>
      <w:tr w:rsidR="0030139A" w:rsidRPr="000708CF" w14:paraId="3F3DFECE" w14:textId="77777777" w:rsidTr="00356E19">
        <w:trPr>
          <w:gridAfter w:val="1"/>
          <w:wAfter w:w="90" w:type="dxa"/>
          <w:trHeight w:val="231"/>
        </w:trPr>
        <w:tc>
          <w:tcPr>
            <w:tcW w:w="3298" w:type="dxa"/>
          </w:tcPr>
          <w:p w14:paraId="07937869" w14:textId="65C236EE" w:rsidR="0030139A" w:rsidRPr="000708CF" w:rsidRDefault="00994FA4" w:rsidP="00551ECA">
            <w:pPr>
              <w:rPr>
                <w:sz w:val="18"/>
                <w:szCs w:val="18"/>
              </w:rPr>
            </w:pPr>
            <w:r w:rsidRPr="000708CF">
              <w:rPr>
                <w:rFonts w:cs="Calibri"/>
                <w:sz w:val="18"/>
                <w:szCs w:val="18"/>
              </w:rPr>
              <w:lastRenderedPageBreak/>
              <w:t>HABIBA MAITALA</w:t>
            </w:r>
          </w:p>
        </w:tc>
        <w:tc>
          <w:tcPr>
            <w:tcW w:w="873" w:type="dxa"/>
          </w:tcPr>
          <w:p w14:paraId="3F7F0B84" w14:textId="66C231BC" w:rsidR="0030139A" w:rsidRPr="000708CF" w:rsidRDefault="00994FA4" w:rsidP="00551ECA">
            <w:pPr>
              <w:rPr>
                <w:sz w:val="18"/>
                <w:szCs w:val="18"/>
              </w:rPr>
            </w:pPr>
            <w:r w:rsidRPr="000708CF">
              <w:rPr>
                <w:sz w:val="18"/>
                <w:szCs w:val="18"/>
              </w:rPr>
              <w:t>2</w:t>
            </w:r>
          </w:p>
        </w:tc>
        <w:tc>
          <w:tcPr>
            <w:tcW w:w="984" w:type="dxa"/>
          </w:tcPr>
          <w:p w14:paraId="07E9A9B6" w14:textId="77777777" w:rsidR="0030139A" w:rsidRPr="000708CF" w:rsidRDefault="00BE4DF3" w:rsidP="00551ECA">
            <w:pPr>
              <w:rPr>
                <w:sz w:val="18"/>
                <w:szCs w:val="18"/>
              </w:rPr>
            </w:pPr>
            <w:r w:rsidRPr="000708CF">
              <w:rPr>
                <w:sz w:val="18"/>
                <w:szCs w:val="18"/>
              </w:rPr>
              <w:t>4</w:t>
            </w:r>
          </w:p>
        </w:tc>
        <w:tc>
          <w:tcPr>
            <w:tcW w:w="1093" w:type="dxa"/>
          </w:tcPr>
          <w:p w14:paraId="2A206E08" w14:textId="42FADB01" w:rsidR="0030139A" w:rsidRPr="000708CF" w:rsidRDefault="00994FA4" w:rsidP="00551ECA">
            <w:pPr>
              <w:rPr>
                <w:sz w:val="18"/>
                <w:szCs w:val="18"/>
              </w:rPr>
            </w:pPr>
            <w:r w:rsidRPr="000708CF">
              <w:rPr>
                <w:sz w:val="18"/>
                <w:szCs w:val="18"/>
              </w:rPr>
              <w:t>2</w:t>
            </w:r>
          </w:p>
        </w:tc>
        <w:tc>
          <w:tcPr>
            <w:tcW w:w="985" w:type="dxa"/>
          </w:tcPr>
          <w:p w14:paraId="3929E440" w14:textId="2CB089CF" w:rsidR="0030139A" w:rsidRPr="000708CF" w:rsidRDefault="00994FA4" w:rsidP="00551ECA">
            <w:pPr>
              <w:rPr>
                <w:sz w:val="18"/>
                <w:szCs w:val="18"/>
              </w:rPr>
            </w:pPr>
            <w:r w:rsidRPr="000708CF">
              <w:rPr>
                <w:sz w:val="18"/>
                <w:szCs w:val="18"/>
              </w:rPr>
              <w:t>3</w:t>
            </w:r>
          </w:p>
        </w:tc>
        <w:tc>
          <w:tcPr>
            <w:tcW w:w="989" w:type="dxa"/>
          </w:tcPr>
          <w:p w14:paraId="17263FB2" w14:textId="0BA398E1" w:rsidR="0030139A" w:rsidRPr="000708CF" w:rsidRDefault="00994FA4" w:rsidP="00551ECA">
            <w:pPr>
              <w:rPr>
                <w:sz w:val="18"/>
                <w:szCs w:val="18"/>
              </w:rPr>
            </w:pPr>
            <w:r w:rsidRPr="000708CF">
              <w:rPr>
                <w:sz w:val="18"/>
                <w:szCs w:val="18"/>
              </w:rPr>
              <w:t>2</w:t>
            </w:r>
          </w:p>
        </w:tc>
        <w:tc>
          <w:tcPr>
            <w:tcW w:w="1228" w:type="dxa"/>
          </w:tcPr>
          <w:p w14:paraId="31665E57" w14:textId="1E2C9894" w:rsidR="0030139A" w:rsidRPr="000708CF" w:rsidRDefault="00994FA4" w:rsidP="00551ECA">
            <w:pPr>
              <w:rPr>
                <w:sz w:val="18"/>
                <w:szCs w:val="18"/>
              </w:rPr>
            </w:pPr>
            <w:r w:rsidRPr="000708CF">
              <w:rPr>
                <w:sz w:val="18"/>
                <w:szCs w:val="18"/>
              </w:rPr>
              <w:t>2</w:t>
            </w:r>
          </w:p>
        </w:tc>
      </w:tr>
      <w:tr w:rsidR="00994FA4" w:rsidRPr="000708CF" w14:paraId="7D7C42B8" w14:textId="77777777" w:rsidTr="00B743D1">
        <w:trPr>
          <w:trHeight w:val="218"/>
        </w:trPr>
        <w:tc>
          <w:tcPr>
            <w:tcW w:w="3298" w:type="dxa"/>
            <w:vAlign w:val="bottom"/>
          </w:tcPr>
          <w:p w14:paraId="76167D5B" w14:textId="77777777" w:rsidR="00994FA4" w:rsidRPr="000708CF" w:rsidRDefault="00994FA4" w:rsidP="00994FA4">
            <w:pPr>
              <w:rPr>
                <w:rFonts w:cs="Calibri"/>
                <w:sz w:val="18"/>
                <w:szCs w:val="18"/>
              </w:rPr>
            </w:pPr>
            <w:r w:rsidRPr="000708CF">
              <w:rPr>
                <w:rFonts w:cs="Calibri"/>
                <w:sz w:val="18"/>
                <w:szCs w:val="18"/>
              </w:rPr>
              <w:t>JOHNSON CHUKWU</w:t>
            </w:r>
          </w:p>
        </w:tc>
        <w:tc>
          <w:tcPr>
            <w:tcW w:w="873" w:type="dxa"/>
          </w:tcPr>
          <w:p w14:paraId="57D406DD" w14:textId="77777777" w:rsidR="00994FA4" w:rsidRPr="000708CF" w:rsidRDefault="00994FA4" w:rsidP="00994FA4">
            <w:pPr>
              <w:rPr>
                <w:sz w:val="18"/>
                <w:szCs w:val="18"/>
              </w:rPr>
            </w:pPr>
            <w:r w:rsidRPr="000708CF">
              <w:rPr>
                <w:sz w:val="18"/>
                <w:szCs w:val="18"/>
              </w:rPr>
              <w:t>1</w:t>
            </w:r>
          </w:p>
        </w:tc>
        <w:tc>
          <w:tcPr>
            <w:tcW w:w="984" w:type="dxa"/>
          </w:tcPr>
          <w:p w14:paraId="7C184165" w14:textId="77777777" w:rsidR="00994FA4" w:rsidRPr="000708CF" w:rsidRDefault="00994FA4" w:rsidP="00994FA4">
            <w:pPr>
              <w:rPr>
                <w:sz w:val="18"/>
                <w:szCs w:val="18"/>
              </w:rPr>
            </w:pPr>
            <w:r w:rsidRPr="000708CF">
              <w:rPr>
                <w:sz w:val="18"/>
                <w:szCs w:val="18"/>
              </w:rPr>
              <w:t>1</w:t>
            </w:r>
          </w:p>
        </w:tc>
        <w:tc>
          <w:tcPr>
            <w:tcW w:w="1093" w:type="dxa"/>
          </w:tcPr>
          <w:p w14:paraId="4991BC39" w14:textId="77777777" w:rsidR="00994FA4" w:rsidRPr="000708CF" w:rsidRDefault="00994FA4" w:rsidP="00994FA4">
            <w:pPr>
              <w:rPr>
                <w:sz w:val="18"/>
                <w:szCs w:val="18"/>
              </w:rPr>
            </w:pPr>
            <w:r w:rsidRPr="000708CF">
              <w:rPr>
                <w:sz w:val="18"/>
                <w:szCs w:val="18"/>
              </w:rPr>
              <w:t>0</w:t>
            </w:r>
          </w:p>
        </w:tc>
        <w:tc>
          <w:tcPr>
            <w:tcW w:w="985" w:type="dxa"/>
          </w:tcPr>
          <w:p w14:paraId="76EEAC59" w14:textId="77777777" w:rsidR="00994FA4" w:rsidRPr="000708CF" w:rsidRDefault="00994FA4" w:rsidP="00994FA4">
            <w:pPr>
              <w:rPr>
                <w:sz w:val="18"/>
                <w:szCs w:val="18"/>
              </w:rPr>
            </w:pPr>
            <w:r w:rsidRPr="000708CF">
              <w:rPr>
                <w:sz w:val="18"/>
                <w:szCs w:val="18"/>
              </w:rPr>
              <w:t>0</w:t>
            </w:r>
          </w:p>
        </w:tc>
        <w:tc>
          <w:tcPr>
            <w:tcW w:w="989" w:type="dxa"/>
          </w:tcPr>
          <w:p w14:paraId="3D56C3C6" w14:textId="77777777" w:rsidR="00994FA4" w:rsidRPr="000708CF" w:rsidRDefault="00994FA4" w:rsidP="00994FA4">
            <w:pPr>
              <w:rPr>
                <w:sz w:val="18"/>
                <w:szCs w:val="18"/>
              </w:rPr>
            </w:pPr>
            <w:r w:rsidRPr="000708CF">
              <w:rPr>
                <w:sz w:val="18"/>
                <w:szCs w:val="18"/>
              </w:rPr>
              <w:t>2</w:t>
            </w:r>
          </w:p>
        </w:tc>
        <w:tc>
          <w:tcPr>
            <w:tcW w:w="1228" w:type="dxa"/>
            <w:gridSpan w:val="2"/>
          </w:tcPr>
          <w:p w14:paraId="44A15D12" w14:textId="77777777" w:rsidR="00994FA4" w:rsidRPr="000708CF" w:rsidRDefault="00994FA4" w:rsidP="00994FA4">
            <w:pPr>
              <w:rPr>
                <w:sz w:val="18"/>
                <w:szCs w:val="18"/>
              </w:rPr>
            </w:pPr>
            <w:r w:rsidRPr="000708CF">
              <w:rPr>
                <w:sz w:val="18"/>
                <w:szCs w:val="18"/>
              </w:rPr>
              <w:t>1</w:t>
            </w:r>
          </w:p>
        </w:tc>
      </w:tr>
      <w:tr w:rsidR="0030139A" w:rsidRPr="000708CF" w14:paraId="1F216DD5" w14:textId="77777777" w:rsidTr="00356E19">
        <w:trPr>
          <w:gridAfter w:val="1"/>
          <w:wAfter w:w="90" w:type="dxa"/>
          <w:trHeight w:val="231"/>
        </w:trPr>
        <w:tc>
          <w:tcPr>
            <w:tcW w:w="3298" w:type="dxa"/>
          </w:tcPr>
          <w:p w14:paraId="4864FE73" w14:textId="2FE61905" w:rsidR="0030139A" w:rsidRPr="000708CF" w:rsidRDefault="00994FA4" w:rsidP="00551ECA">
            <w:pPr>
              <w:rPr>
                <w:sz w:val="18"/>
                <w:szCs w:val="18"/>
              </w:rPr>
            </w:pPr>
            <w:r w:rsidRPr="000708CF">
              <w:rPr>
                <w:rFonts w:cs="Calibri"/>
                <w:sz w:val="18"/>
                <w:szCs w:val="18"/>
              </w:rPr>
              <w:t>ADEMOLA MUBARAK</w:t>
            </w:r>
          </w:p>
        </w:tc>
        <w:tc>
          <w:tcPr>
            <w:tcW w:w="873" w:type="dxa"/>
          </w:tcPr>
          <w:p w14:paraId="658264E8" w14:textId="77777777" w:rsidR="0030139A" w:rsidRPr="000708CF" w:rsidRDefault="00BE4DF3" w:rsidP="00551ECA">
            <w:pPr>
              <w:rPr>
                <w:sz w:val="18"/>
                <w:szCs w:val="18"/>
              </w:rPr>
            </w:pPr>
            <w:r w:rsidRPr="000708CF">
              <w:rPr>
                <w:sz w:val="18"/>
                <w:szCs w:val="18"/>
              </w:rPr>
              <w:t>3</w:t>
            </w:r>
          </w:p>
        </w:tc>
        <w:tc>
          <w:tcPr>
            <w:tcW w:w="984" w:type="dxa"/>
          </w:tcPr>
          <w:p w14:paraId="5665FE08" w14:textId="77777777" w:rsidR="0030139A" w:rsidRPr="000708CF" w:rsidRDefault="00BE4DF3" w:rsidP="00551ECA">
            <w:pPr>
              <w:rPr>
                <w:sz w:val="18"/>
                <w:szCs w:val="18"/>
              </w:rPr>
            </w:pPr>
            <w:r w:rsidRPr="000708CF">
              <w:rPr>
                <w:sz w:val="18"/>
                <w:szCs w:val="18"/>
              </w:rPr>
              <w:t>2</w:t>
            </w:r>
          </w:p>
        </w:tc>
        <w:tc>
          <w:tcPr>
            <w:tcW w:w="1093" w:type="dxa"/>
          </w:tcPr>
          <w:p w14:paraId="21CF6C5F" w14:textId="77777777" w:rsidR="0030139A" w:rsidRPr="000708CF" w:rsidRDefault="00BE4DF3" w:rsidP="00551ECA">
            <w:pPr>
              <w:rPr>
                <w:sz w:val="18"/>
                <w:szCs w:val="18"/>
              </w:rPr>
            </w:pPr>
            <w:r w:rsidRPr="000708CF">
              <w:rPr>
                <w:sz w:val="18"/>
                <w:szCs w:val="18"/>
              </w:rPr>
              <w:t>3</w:t>
            </w:r>
          </w:p>
        </w:tc>
        <w:tc>
          <w:tcPr>
            <w:tcW w:w="985" w:type="dxa"/>
          </w:tcPr>
          <w:p w14:paraId="2D7D4ED5" w14:textId="77777777" w:rsidR="0030139A" w:rsidRPr="000708CF" w:rsidRDefault="00BE4DF3" w:rsidP="00551ECA">
            <w:pPr>
              <w:rPr>
                <w:sz w:val="18"/>
                <w:szCs w:val="18"/>
              </w:rPr>
            </w:pPr>
            <w:r w:rsidRPr="000708CF">
              <w:rPr>
                <w:sz w:val="18"/>
                <w:szCs w:val="18"/>
              </w:rPr>
              <w:t>2</w:t>
            </w:r>
          </w:p>
        </w:tc>
        <w:tc>
          <w:tcPr>
            <w:tcW w:w="989" w:type="dxa"/>
          </w:tcPr>
          <w:p w14:paraId="3B45FE72" w14:textId="77777777" w:rsidR="0030139A" w:rsidRPr="000708CF" w:rsidRDefault="00BE4DF3" w:rsidP="00551ECA">
            <w:pPr>
              <w:rPr>
                <w:sz w:val="18"/>
                <w:szCs w:val="18"/>
              </w:rPr>
            </w:pPr>
            <w:r w:rsidRPr="000708CF">
              <w:rPr>
                <w:sz w:val="18"/>
                <w:szCs w:val="18"/>
              </w:rPr>
              <w:t>3</w:t>
            </w:r>
          </w:p>
        </w:tc>
        <w:tc>
          <w:tcPr>
            <w:tcW w:w="1228" w:type="dxa"/>
          </w:tcPr>
          <w:p w14:paraId="073F36AE" w14:textId="77777777" w:rsidR="0030139A" w:rsidRPr="000708CF" w:rsidRDefault="00BE4DF3" w:rsidP="00551ECA">
            <w:pPr>
              <w:rPr>
                <w:sz w:val="18"/>
                <w:szCs w:val="18"/>
              </w:rPr>
            </w:pPr>
            <w:r w:rsidRPr="000708CF">
              <w:rPr>
                <w:sz w:val="18"/>
                <w:szCs w:val="18"/>
              </w:rPr>
              <w:t>2</w:t>
            </w:r>
          </w:p>
        </w:tc>
      </w:tr>
      <w:tr w:rsidR="00994FA4" w:rsidRPr="000708CF" w14:paraId="7DB66795" w14:textId="77777777" w:rsidTr="00B743D1">
        <w:trPr>
          <w:trHeight w:val="231"/>
        </w:trPr>
        <w:tc>
          <w:tcPr>
            <w:tcW w:w="3298" w:type="dxa"/>
            <w:vAlign w:val="bottom"/>
          </w:tcPr>
          <w:p w14:paraId="7D5E3455" w14:textId="77777777" w:rsidR="00994FA4" w:rsidRPr="000708CF" w:rsidRDefault="00994FA4" w:rsidP="00994FA4">
            <w:pPr>
              <w:rPr>
                <w:rFonts w:cs="Calibri"/>
                <w:sz w:val="18"/>
                <w:szCs w:val="18"/>
              </w:rPr>
            </w:pPr>
            <w:r w:rsidRPr="000708CF">
              <w:rPr>
                <w:rFonts w:cs="Calibri"/>
                <w:sz w:val="18"/>
                <w:szCs w:val="18"/>
              </w:rPr>
              <w:t>DANJUMA KHALID</w:t>
            </w:r>
          </w:p>
        </w:tc>
        <w:tc>
          <w:tcPr>
            <w:tcW w:w="873" w:type="dxa"/>
          </w:tcPr>
          <w:p w14:paraId="220A8BE1" w14:textId="77777777" w:rsidR="00994FA4" w:rsidRPr="000708CF" w:rsidRDefault="00994FA4" w:rsidP="00994FA4">
            <w:pPr>
              <w:rPr>
                <w:sz w:val="18"/>
                <w:szCs w:val="18"/>
              </w:rPr>
            </w:pPr>
            <w:r w:rsidRPr="000708CF">
              <w:rPr>
                <w:sz w:val="18"/>
                <w:szCs w:val="18"/>
              </w:rPr>
              <w:t>3</w:t>
            </w:r>
          </w:p>
        </w:tc>
        <w:tc>
          <w:tcPr>
            <w:tcW w:w="984" w:type="dxa"/>
          </w:tcPr>
          <w:p w14:paraId="09A4F8E7" w14:textId="77777777" w:rsidR="00994FA4" w:rsidRPr="000708CF" w:rsidRDefault="00994FA4" w:rsidP="00994FA4">
            <w:pPr>
              <w:rPr>
                <w:sz w:val="18"/>
                <w:szCs w:val="18"/>
              </w:rPr>
            </w:pPr>
            <w:r w:rsidRPr="000708CF">
              <w:rPr>
                <w:sz w:val="18"/>
                <w:szCs w:val="18"/>
              </w:rPr>
              <w:t>5</w:t>
            </w:r>
          </w:p>
        </w:tc>
        <w:tc>
          <w:tcPr>
            <w:tcW w:w="1093" w:type="dxa"/>
          </w:tcPr>
          <w:p w14:paraId="18ED784F" w14:textId="77777777" w:rsidR="00994FA4" w:rsidRPr="000708CF" w:rsidRDefault="00994FA4" w:rsidP="00994FA4">
            <w:pPr>
              <w:rPr>
                <w:sz w:val="18"/>
                <w:szCs w:val="18"/>
              </w:rPr>
            </w:pPr>
            <w:r w:rsidRPr="000708CF">
              <w:rPr>
                <w:sz w:val="18"/>
                <w:szCs w:val="18"/>
              </w:rPr>
              <w:t>2</w:t>
            </w:r>
          </w:p>
        </w:tc>
        <w:tc>
          <w:tcPr>
            <w:tcW w:w="985" w:type="dxa"/>
          </w:tcPr>
          <w:p w14:paraId="692D1FA0" w14:textId="77777777" w:rsidR="00994FA4" w:rsidRPr="000708CF" w:rsidRDefault="00994FA4" w:rsidP="00994FA4">
            <w:pPr>
              <w:rPr>
                <w:sz w:val="18"/>
                <w:szCs w:val="18"/>
              </w:rPr>
            </w:pPr>
            <w:r w:rsidRPr="000708CF">
              <w:rPr>
                <w:sz w:val="18"/>
                <w:szCs w:val="18"/>
              </w:rPr>
              <w:t>3</w:t>
            </w:r>
          </w:p>
        </w:tc>
        <w:tc>
          <w:tcPr>
            <w:tcW w:w="989" w:type="dxa"/>
          </w:tcPr>
          <w:p w14:paraId="03232E6C" w14:textId="77777777" w:rsidR="00994FA4" w:rsidRPr="000708CF" w:rsidRDefault="00994FA4" w:rsidP="00994FA4">
            <w:pPr>
              <w:rPr>
                <w:sz w:val="18"/>
                <w:szCs w:val="18"/>
              </w:rPr>
            </w:pPr>
            <w:r w:rsidRPr="000708CF">
              <w:rPr>
                <w:sz w:val="18"/>
                <w:szCs w:val="18"/>
              </w:rPr>
              <w:t>2</w:t>
            </w:r>
          </w:p>
        </w:tc>
        <w:tc>
          <w:tcPr>
            <w:tcW w:w="1228" w:type="dxa"/>
            <w:gridSpan w:val="2"/>
          </w:tcPr>
          <w:p w14:paraId="77B88AEC" w14:textId="77777777" w:rsidR="00994FA4" w:rsidRPr="000708CF" w:rsidRDefault="00994FA4" w:rsidP="00994FA4">
            <w:pPr>
              <w:rPr>
                <w:sz w:val="18"/>
                <w:szCs w:val="18"/>
              </w:rPr>
            </w:pPr>
            <w:r w:rsidRPr="000708CF">
              <w:rPr>
                <w:sz w:val="18"/>
                <w:szCs w:val="18"/>
              </w:rPr>
              <w:t>1</w:t>
            </w:r>
          </w:p>
        </w:tc>
      </w:tr>
      <w:tr w:rsidR="00994FA4" w:rsidRPr="000708CF" w14:paraId="6034CA89" w14:textId="77777777" w:rsidTr="00B743D1">
        <w:trPr>
          <w:trHeight w:val="231"/>
        </w:trPr>
        <w:tc>
          <w:tcPr>
            <w:tcW w:w="3298" w:type="dxa"/>
            <w:vAlign w:val="bottom"/>
          </w:tcPr>
          <w:p w14:paraId="59B0CCF8" w14:textId="77777777" w:rsidR="00994FA4" w:rsidRPr="000708CF" w:rsidRDefault="00994FA4" w:rsidP="00994FA4">
            <w:pPr>
              <w:rPr>
                <w:rFonts w:cs="Calibri"/>
                <w:sz w:val="18"/>
                <w:szCs w:val="18"/>
              </w:rPr>
            </w:pPr>
            <w:r w:rsidRPr="000708CF">
              <w:rPr>
                <w:rFonts w:cs="Calibri"/>
                <w:sz w:val="18"/>
                <w:szCs w:val="18"/>
              </w:rPr>
              <w:t>MAIMUNA GRIBA</w:t>
            </w:r>
          </w:p>
        </w:tc>
        <w:tc>
          <w:tcPr>
            <w:tcW w:w="873" w:type="dxa"/>
          </w:tcPr>
          <w:p w14:paraId="6EB41A16" w14:textId="77777777" w:rsidR="00994FA4" w:rsidRPr="000708CF" w:rsidRDefault="00994FA4" w:rsidP="00994FA4">
            <w:pPr>
              <w:rPr>
                <w:sz w:val="18"/>
                <w:szCs w:val="18"/>
              </w:rPr>
            </w:pPr>
            <w:r w:rsidRPr="000708CF">
              <w:rPr>
                <w:sz w:val="18"/>
                <w:szCs w:val="18"/>
              </w:rPr>
              <w:t>2</w:t>
            </w:r>
          </w:p>
        </w:tc>
        <w:tc>
          <w:tcPr>
            <w:tcW w:w="984" w:type="dxa"/>
          </w:tcPr>
          <w:p w14:paraId="0E59AF96" w14:textId="77777777" w:rsidR="00994FA4" w:rsidRPr="000708CF" w:rsidRDefault="00994FA4" w:rsidP="00994FA4">
            <w:pPr>
              <w:rPr>
                <w:sz w:val="18"/>
                <w:szCs w:val="18"/>
              </w:rPr>
            </w:pPr>
            <w:r w:rsidRPr="000708CF">
              <w:rPr>
                <w:sz w:val="18"/>
                <w:szCs w:val="18"/>
              </w:rPr>
              <w:t>3</w:t>
            </w:r>
          </w:p>
        </w:tc>
        <w:tc>
          <w:tcPr>
            <w:tcW w:w="1093" w:type="dxa"/>
          </w:tcPr>
          <w:p w14:paraId="21B1CF0E" w14:textId="77777777" w:rsidR="00994FA4" w:rsidRPr="000708CF" w:rsidRDefault="00994FA4" w:rsidP="00994FA4">
            <w:pPr>
              <w:rPr>
                <w:sz w:val="18"/>
                <w:szCs w:val="18"/>
              </w:rPr>
            </w:pPr>
            <w:r w:rsidRPr="000708CF">
              <w:rPr>
                <w:sz w:val="18"/>
                <w:szCs w:val="18"/>
              </w:rPr>
              <w:t>1</w:t>
            </w:r>
          </w:p>
        </w:tc>
        <w:tc>
          <w:tcPr>
            <w:tcW w:w="985" w:type="dxa"/>
          </w:tcPr>
          <w:p w14:paraId="3D612374" w14:textId="77777777" w:rsidR="00994FA4" w:rsidRPr="000708CF" w:rsidRDefault="00994FA4" w:rsidP="00994FA4">
            <w:pPr>
              <w:rPr>
                <w:sz w:val="18"/>
                <w:szCs w:val="18"/>
              </w:rPr>
            </w:pPr>
            <w:r w:rsidRPr="000708CF">
              <w:rPr>
                <w:sz w:val="18"/>
                <w:szCs w:val="18"/>
              </w:rPr>
              <w:t>3</w:t>
            </w:r>
          </w:p>
        </w:tc>
        <w:tc>
          <w:tcPr>
            <w:tcW w:w="989" w:type="dxa"/>
          </w:tcPr>
          <w:p w14:paraId="5299EB09" w14:textId="77777777" w:rsidR="00994FA4" w:rsidRPr="000708CF" w:rsidRDefault="00994FA4" w:rsidP="00994FA4">
            <w:pPr>
              <w:rPr>
                <w:sz w:val="18"/>
                <w:szCs w:val="18"/>
              </w:rPr>
            </w:pPr>
            <w:r w:rsidRPr="000708CF">
              <w:rPr>
                <w:sz w:val="18"/>
                <w:szCs w:val="18"/>
              </w:rPr>
              <w:t>2</w:t>
            </w:r>
          </w:p>
        </w:tc>
        <w:tc>
          <w:tcPr>
            <w:tcW w:w="1228" w:type="dxa"/>
            <w:gridSpan w:val="2"/>
          </w:tcPr>
          <w:p w14:paraId="75DAA690" w14:textId="77777777" w:rsidR="00994FA4" w:rsidRPr="000708CF" w:rsidRDefault="00994FA4" w:rsidP="00994FA4">
            <w:pPr>
              <w:rPr>
                <w:sz w:val="18"/>
                <w:szCs w:val="18"/>
              </w:rPr>
            </w:pPr>
            <w:r w:rsidRPr="000708CF">
              <w:rPr>
                <w:sz w:val="18"/>
                <w:szCs w:val="18"/>
              </w:rPr>
              <w:t>3</w:t>
            </w:r>
          </w:p>
        </w:tc>
      </w:tr>
      <w:tr w:rsidR="00994FA4" w:rsidRPr="000708CF" w14:paraId="2141070F" w14:textId="77777777" w:rsidTr="00B743D1">
        <w:trPr>
          <w:trHeight w:val="231"/>
        </w:trPr>
        <w:tc>
          <w:tcPr>
            <w:tcW w:w="3298" w:type="dxa"/>
            <w:vAlign w:val="bottom"/>
          </w:tcPr>
          <w:p w14:paraId="644ADD15" w14:textId="77777777" w:rsidR="00994FA4" w:rsidRPr="000708CF" w:rsidRDefault="00994FA4" w:rsidP="00994FA4">
            <w:pPr>
              <w:rPr>
                <w:rFonts w:cs="Calibri"/>
                <w:sz w:val="18"/>
                <w:szCs w:val="18"/>
              </w:rPr>
            </w:pPr>
            <w:r w:rsidRPr="000708CF">
              <w:rPr>
                <w:rFonts w:cs="Calibri"/>
                <w:sz w:val="18"/>
                <w:szCs w:val="18"/>
              </w:rPr>
              <w:t>YAKUBU ISMAIL</w:t>
            </w:r>
          </w:p>
        </w:tc>
        <w:tc>
          <w:tcPr>
            <w:tcW w:w="873" w:type="dxa"/>
          </w:tcPr>
          <w:p w14:paraId="27105D60" w14:textId="77777777" w:rsidR="00994FA4" w:rsidRPr="000708CF" w:rsidRDefault="00994FA4" w:rsidP="00994FA4">
            <w:pPr>
              <w:rPr>
                <w:sz w:val="18"/>
                <w:szCs w:val="18"/>
              </w:rPr>
            </w:pPr>
            <w:r w:rsidRPr="000708CF">
              <w:rPr>
                <w:sz w:val="18"/>
                <w:szCs w:val="18"/>
              </w:rPr>
              <w:t>4</w:t>
            </w:r>
          </w:p>
        </w:tc>
        <w:tc>
          <w:tcPr>
            <w:tcW w:w="984" w:type="dxa"/>
          </w:tcPr>
          <w:p w14:paraId="39DAF12F" w14:textId="77777777" w:rsidR="00994FA4" w:rsidRPr="000708CF" w:rsidRDefault="00994FA4" w:rsidP="00994FA4">
            <w:pPr>
              <w:rPr>
                <w:sz w:val="18"/>
                <w:szCs w:val="18"/>
              </w:rPr>
            </w:pPr>
            <w:r w:rsidRPr="000708CF">
              <w:rPr>
                <w:sz w:val="18"/>
                <w:szCs w:val="18"/>
              </w:rPr>
              <w:t>3</w:t>
            </w:r>
          </w:p>
        </w:tc>
        <w:tc>
          <w:tcPr>
            <w:tcW w:w="1093" w:type="dxa"/>
          </w:tcPr>
          <w:p w14:paraId="1F637297" w14:textId="77777777" w:rsidR="00994FA4" w:rsidRPr="000708CF" w:rsidRDefault="00994FA4" w:rsidP="00994FA4">
            <w:pPr>
              <w:rPr>
                <w:sz w:val="18"/>
                <w:szCs w:val="18"/>
              </w:rPr>
            </w:pPr>
            <w:r w:rsidRPr="000708CF">
              <w:rPr>
                <w:sz w:val="18"/>
                <w:szCs w:val="18"/>
              </w:rPr>
              <w:t>3</w:t>
            </w:r>
          </w:p>
        </w:tc>
        <w:tc>
          <w:tcPr>
            <w:tcW w:w="985" w:type="dxa"/>
          </w:tcPr>
          <w:p w14:paraId="452FCE84" w14:textId="77777777" w:rsidR="00994FA4" w:rsidRPr="000708CF" w:rsidRDefault="008553C1" w:rsidP="00994FA4">
            <w:pPr>
              <w:rPr>
                <w:sz w:val="18"/>
                <w:szCs w:val="18"/>
              </w:rPr>
            </w:pPr>
            <w:r w:rsidRPr="000708CF">
              <w:rPr>
                <w:sz w:val="18"/>
                <w:szCs w:val="18"/>
              </w:rPr>
              <w:t>3</w:t>
            </w:r>
          </w:p>
        </w:tc>
        <w:tc>
          <w:tcPr>
            <w:tcW w:w="989" w:type="dxa"/>
          </w:tcPr>
          <w:p w14:paraId="5612789E" w14:textId="77777777" w:rsidR="00994FA4" w:rsidRPr="000708CF" w:rsidRDefault="008553C1" w:rsidP="00994FA4">
            <w:pPr>
              <w:rPr>
                <w:sz w:val="18"/>
                <w:szCs w:val="18"/>
              </w:rPr>
            </w:pPr>
            <w:r w:rsidRPr="000708CF">
              <w:rPr>
                <w:sz w:val="18"/>
                <w:szCs w:val="18"/>
              </w:rPr>
              <w:t>2</w:t>
            </w:r>
          </w:p>
        </w:tc>
        <w:tc>
          <w:tcPr>
            <w:tcW w:w="1228" w:type="dxa"/>
            <w:gridSpan w:val="2"/>
          </w:tcPr>
          <w:p w14:paraId="1DAA16FF" w14:textId="77777777" w:rsidR="00994FA4" w:rsidRPr="000708CF" w:rsidRDefault="00994FA4" w:rsidP="00994FA4">
            <w:pPr>
              <w:rPr>
                <w:sz w:val="18"/>
                <w:szCs w:val="18"/>
              </w:rPr>
            </w:pPr>
            <w:r w:rsidRPr="000708CF">
              <w:rPr>
                <w:sz w:val="18"/>
                <w:szCs w:val="18"/>
              </w:rPr>
              <w:t>3</w:t>
            </w:r>
          </w:p>
        </w:tc>
      </w:tr>
      <w:tr w:rsidR="00994FA4" w:rsidRPr="000708CF" w14:paraId="1EA8F13E" w14:textId="77777777" w:rsidTr="00B743D1">
        <w:trPr>
          <w:trHeight w:val="231"/>
        </w:trPr>
        <w:tc>
          <w:tcPr>
            <w:tcW w:w="3298" w:type="dxa"/>
            <w:vAlign w:val="bottom"/>
          </w:tcPr>
          <w:p w14:paraId="56B89CCB" w14:textId="77777777" w:rsidR="00994FA4" w:rsidRPr="000708CF" w:rsidRDefault="00994FA4" w:rsidP="00994FA4">
            <w:pPr>
              <w:rPr>
                <w:rFonts w:cs="Calibri"/>
                <w:sz w:val="18"/>
                <w:szCs w:val="18"/>
              </w:rPr>
            </w:pPr>
            <w:r w:rsidRPr="000708CF">
              <w:rPr>
                <w:rFonts w:cs="Calibri"/>
                <w:sz w:val="18"/>
                <w:szCs w:val="18"/>
              </w:rPr>
              <w:t>NASIRU IBRAHIM</w:t>
            </w:r>
          </w:p>
        </w:tc>
        <w:tc>
          <w:tcPr>
            <w:tcW w:w="873" w:type="dxa"/>
          </w:tcPr>
          <w:p w14:paraId="0364097E" w14:textId="77777777" w:rsidR="00994FA4" w:rsidRPr="000708CF" w:rsidRDefault="00994FA4" w:rsidP="00994FA4">
            <w:pPr>
              <w:rPr>
                <w:sz w:val="18"/>
                <w:szCs w:val="18"/>
              </w:rPr>
            </w:pPr>
            <w:r w:rsidRPr="000708CF">
              <w:rPr>
                <w:sz w:val="18"/>
                <w:szCs w:val="18"/>
              </w:rPr>
              <w:t>2</w:t>
            </w:r>
          </w:p>
        </w:tc>
        <w:tc>
          <w:tcPr>
            <w:tcW w:w="984" w:type="dxa"/>
          </w:tcPr>
          <w:p w14:paraId="2FCCCFE9" w14:textId="77777777" w:rsidR="00994FA4" w:rsidRPr="000708CF" w:rsidRDefault="00994FA4" w:rsidP="00994FA4">
            <w:pPr>
              <w:rPr>
                <w:sz w:val="18"/>
                <w:szCs w:val="18"/>
              </w:rPr>
            </w:pPr>
            <w:r w:rsidRPr="000708CF">
              <w:rPr>
                <w:sz w:val="18"/>
                <w:szCs w:val="18"/>
              </w:rPr>
              <w:t>1</w:t>
            </w:r>
          </w:p>
        </w:tc>
        <w:tc>
          <w:tcPr>
            <w:tcW w:w="1093" w:type="dxa"/>
          </w:tcPr>
          <w:p w14:paraId="5F50ECC4" w14:textId="77777777" w:rsidR="00994FA4" w:rsidRPr="000708CF" w:rsidRDefault="00994FA4" w:rsidP="00994FA4">
            <w:pPr>
              <w:rPr>
                <w:sz w:val="18"/>
                <w:szCs w:val="18"/>
              </w:rPr>
            </w:pPr>
            <w:r w:rsidRPr="000708CF">
              <w:rPr>
                <w:sz w:val="18"/>
                <w:szCs w:val="18"/>
              </w:rPr>
              <w:t>2</w:t>
            </w:r>
          </w:p>
        </w:tc>
        <w:tc>
          <w:tcPr>
            <w:tcW w:w="985" w:type="dxa"/>
          </w:tcPr>
          <w:p w14:paraId="3E981436" w14:textId="77777777" w:rsidR="00994FA4" w:rsidRPr="000708CF" w:rsidRDefault="00994FA4" w:rsidP="00994FA4">
            <w:pPr>
              <w:rPr>
                <w:sz w:val="18"/>
                <w:szCs w:val="18"/>
              </w:rPr>
            </w:pPr>
            <w:r w:rsidRPr="000708CF">
              <w:rPr>
                <w:sz w:val="18"/>
                <w:szCs w:val="18"/>
              </w:rPr>
              <w:t>1</w:t>
            </w:r>
          </w:p>
        </w:tc>
        <w:tc>
          <w:tcPr>
            <w:tcW w:w="989" w:type="dxa"/>
          </w:tcPr>
          <w:p w14:paraId="6B4C42DE" w14:textId="77777777" w:rsidR="00994FA4" w:rsidRPr="000708CF" w:rsidRDefault="00994FA4" w:rsidP="00994FA4">
            <w:pPr>
              <w:rPr>
                <w:sz w:val="18"/>
                <w:szCs w:val="18"/>
              </w:rPr>
            </w:pPr>
            <w:r w:rsidRPr="000708CF">
              <w:rPr>
                <w:sz w:val="18"/>
                <w:szCs w:val="18"/>
              </w:rPr>
              <w:t>2</w:t>
            </w:r>
          </w:p>
        </w:tc>
        <w:tc>
          <w:tcPr>
            <w:tcW w:w="1228" w:type="dxa"/>
            <w:gridSpan w:val="2"/>
          </w:tcPr>
          <w:p w14:paraId="67AE2406" w14:textId="77777777" w:rsidR="00994FA4" w:rsidRPr="000708CF" w:rsidRDefault="00994FA4" w:rsidP="00994FA4">
            <w:pPr>
              <w:rPr>
                <w:sz w:val="18"/>
                <w:szCs w:val="18"/>
              </w:rPr>
            </w:pPr>
            <w:r w:rsidRPr="000708CF">
              <w:rPr>
                <w:sz w:val="18"/>
                <w:szCs w:val="18"/>
              </w:rPr>
              <w:t>1</w:t>
            </w:r>
          </w:p>
        </w:tc>
      </w:tr>
      <w:tr w:rsidR="00994FA4" w:rsidRPr="000708CF" w14:paraId="175F68E0" w14:textId="77777777" w:rsidTr="00B743D1">
        <w:trPr>
          <w:trHeight w:val="231"/>
        </w:trPr>
        <w:tc>
          <w:tcPr>
            <w:tcW w:w="3298" w:type="dxa"/>
            <w:vAlign w:val="bottom"/>
          </w:tcPr>
          <w:p w14:paraId="523BA30D" w14:textId="77777777" w:rsidR="00994FA4" w:rsidRPr="000708CF" w:rsidRDefault="00994FA4" w:rsidP="00994FA4">
            <w:pPr>
              <w:rPr>
                <w:rFonts w:cs="Calibri"/>
                <w:sz w:val="18"/>
                <w:szCs w:val="18"/>
              </w:rPr>
            </w:pPr>
            <w:r w:rsidRPr="000708CF">
              <w:rPr>
                <w:rFonts w:cs="Calibri"/>
                <w:sz w:val="18"/>
                <w:szCs w:val="18"/>
              </w:rPr>
              <w:t>HALIRU DOGO</w:t>
            </w:r>
          </w:p>
        </w:tc>
        <w:tc>
          <w:tcPr>
            <w:tcW w:w="873" w:type="dxa"/>
          </w:tcPr>
          <w:p w14:paraId="54EB0728" w14:textId="77777777" w:rsidR="00994FA4" w:rsidRPr="000708CF" w:rsidRDefault="00994FA4" w:rsidP="00994FA4">
            <w:pPr>
              <w:rPr>
                <w:sz w:val="18"/>
                <w:szCs w:val="18"/>
              </w:rPr>
            </w:pPr>
            <w:r w:rsidRPr="000708CF">
              <w:rPr>
                <w:sz w:val="18"/>
                <w:szCs w:val="18"/>
              </w:rPr>
              <w:t>3</w:t>
            </w:r>
          </w:p>
        </w:tc>
        <w:tc>
          <w:tcPr>
            <w:tcW w:w="984" w:type="dxa"/>
          </w:tcPr>
          <w:p w14:paraId="577E76C7" w14:textId="77777777" w:rsidR="00994FA4" w:rsidRPr="000708CF" w:rsidRDefault="00994FA4" w:rsidP="00994FA4">
            <w:pPr>
              <w:rPr>
                <w:sz w:val="18"/>
                <w:szCs w:val="18"/>
              </w:rPr>
            </w:pPr>
            <w:r w:rsidRPr="000708CF">
              <w:rPr>
                <w:sz w:val="18"/>
                <w:szCs w:val="18"/>
              </w:rPr>
              <w:t>2</w:t>
            </w:r>
          </w:p>
        </w:tc>
        <w:tc>
          <w:tcPr>
            <w:tcW w:w="1093" w:type="dxa"/>
          </w:tcPr>
          <w:p w14:paraId="299F83B1" w14:textId="77777777" w:rsidR="00994FA4" w:rsidRPr="000708CF" w:rsidRDefault="00994FA4" w:rsidP="00994FA4">
            <w:pPr>
              <w:rPr>
                <w:sz w:val="18"/>
                <w:szCs w:val="18"/>
              </w:rPr>
            </w:pPr>
            <w:r w:rsidRPr="000708CF">
              <w:rPr>
                <w:sz w:val="18"/>
                <w:szCs w:val="18"/>
              </w:rPr>
              <w:t>2</w:t>
            </w:r>
          </w:p>
        </w:tc>
        <w:tc>
          <w:tcPr>
            <w:tcW w:w="985" w:type="dxa"/>
          </w:tcPr>
          <w:p w14:paraId="678BD725" w14:textId="77777777" w:rsidR="00994FA4" w:rsidRPr="000708CF" w:rsidRDefault="008553C1" w:rsidP="00994FA4">
            <w:pPr>
              <w:rPr>
                <w:sz w:val="18"/>
                <w:szCs w:val="18"/>
              </w:rPr>
            </w:pPr>
            <w:r w:rsidRPr="000708CF">
              <w:rPr>
                <w:sz w:val="18"/>
                <w:szCs w:val="18"/>
              </w:rPr>
              <w:t>2</w:t>
            </w:r>
          </w:p>
        </w:tc>
        <w:tc>
          <w:tcPr>
            <w:tcW w:w="989" w:type="dxa"/>
          </w:tcPr>
          <w:p w14:paraId="7AC988F8" w14:textId="77777777" w:rsidR="00994FA4" w:rsidRPr="000708CF" w:rsidRDefault="00994FA4" w:rsidP="00994FA4">
            <w:pPr>
              <w:rPr>
                <w:sz w:val="18"/>
                <w:szCs w:val="18"/>
              </w:rPr>
            </w:pPr>
            <w:r w:rsidRPr="000708CF">
              <w:rPr>
                <w:sz w:val="18"/>
                <w:szCs w:val="18"/>
              </w:rPr>
              <w:t>3</w:t>
            </w:r>
          </w:p>
        </w:tc>
        <w:tc>
          <w:tcPr>
            <w:tcW w:w="1228" w:type="dxa"/>
            <w:gridSpan w:val="2"/>
          </w:tcPr>
          <w:p w14:paraId="20988CD4" w14:textId="77777777" w:rsidR="00994FA4" w:rsidRPr="000708CF" w:rsidRDefault="00994FA4" w:rsidP="00994FA4">
            <w:pPr>
              <w:rPr>
                <w:sz w:val="18"/>
                <w:szCs w:val="18"/>
              </w:rPr>
            </w:pPr>
            <w:r w:rsidRPr="000708CF">
              <w:rPr>
                <w:sz w:val="18"/>
                <w:szCs w:val="18"/>
              </w:rPr>
              <w:t>2</w:t>
            </w:r>
          </w:p>
        </w:tc>
      </w:tr>
      <w:tr w:rsidR="0030139A" w:rsidRPr="000708CF" w14:paraId="1C751A73" w14:textId="77777777" w:rsidTr="00356E19">
        <w:trPr>
          <w:gridAfter w:val="1"/>
          <w:wAfter w:w="90" w:type="dxa"/>
          <w:trHeight w:val="231"/>
        </w:trPr>
        <w:tc>
          <w:tcPr>
            <w:tcW w:w="3298" w:type="dxa"/>
          </w:tcPr>
          <w:p w14:paraId="607F35D4" w14:textId="295A9196" w:rsidR="0030139A" w:rsidRPr="000708CF" w:rsidRDefault="00994FA4" w:rsidP="00551ECA">
            <w:pPr>
              <w:rPr>
                <w:sz w:val="18"/>
                <w:szCs w:val="18"/>
              </w:rPr>
            </w:pPr>
            <w:r w:rsidRPr="000708CF">
              <w:rPr>
                <w:rFonts w:cs="Calibri"/>
                <w:sz w:val="18"/>
                <w:szCs w:val="18"/>
              </w:rPr>
              <w:t>DANIEL SAMBO</w:t>
            </w:r>
          </w:p>
        </w:tc>
        <w:tc>
          <w:tcPr>
            <w:tcW w:w="873" w:type="dxa"/>
          </w:tcPr>
          <w:p w14:paraId="0B4101BA" w14:textId="128FE6E2" w:rsidR="0030139A" w:rsidRPr="000708CF" w:rsidRDefault="00994FA4" w:rsidP="00551ECA">
            <w:pPr>
              <w:rPr>
                <w:sz w:val="18"/>
                <w:szCs w:val="18"/>
              </w:rPr>
            </w:pPr>
            <w:r w:rsidRPr="000708CF">
              <w:rPr>
                <w:sz w:val="18"/>
                <w:szCs w:val="18"/>
              </w:rPr>
              <w:t>1</w:t>
            </w:r>
          </w:p>
        </w:tc>
        <w:tc>
          <w:tcPr>
            <w:tcW w:w="984" w:type="dxa"/>
          </w:tcPr>
          <w:p w14:paraId="57EBEBC6" w14:textId="77777777" w:rsidR="0030139A" w:rsidRPr="000708CF" w:rsidRDefault="00BE4DF3" w:rsidP="00551ECA">
            <w:pPr>
              <w:rPr>
                <w:sz w:val="18"/>
                <w:szCs w:val="18"/>
              </w:rPr>
            </w:pPr>
            <w:r w:rsidRPr="000708CF">
              <w:rPr>
                <w:sz w:val="18"/>
                <w:szCs w:val="18"/>
              </w:rPr>
              <w:t>1</w:t>
            </w:r>
          </w:p>
        </w:tc>
        <w:tc>
          <w:tcPr>
            <w:tcW w:w="1093" w:type="dxa"/>
          </w:tcPr>
          <w:p w14:paraId="10C0F568" w14:textId="35993934" w:rsidR="0030139A" w:rsidRPr="000708CF" w:rsidRDefault="004B39FA" w:rsidP="00551ECA">
            <w:pPr>
              <w:rPr>
                <w:sz w:val="18"/>
                <w:szCs w:val="18"/>
              </w:rPr>
            </w:pPr>
            <w:r w:rsidRPr="000708CF">
              <w:rPr>
                <w:sz w:val="18"/>
                <w:szCs w:val="18"/>
              </w:rPr>
              <w:t>1</w:t>
            </w:r>
          </w:p>
        </w:tc>
        <w:tc>
          <w:tcPr>
            <w:tcW w:w="985" w:type="dxa"/>
          </w:tcPr>
          <w:p w14:paraId="55934E87" w14:textId="52345635" w:rsidR="0030139A" w:rsidRPr="000708CF" w:rsidRDefault="00994FA4" w:rsidP="00551ECA">
            <w:pPr>
              <w:rPr>
                <w:sz w:val="18"/>
                <w:szCs w:val="18"/>
              </w:rPr>
            </w:pPr>
            <w:r w:rsidRPr="000708CF">
              <w:rPr>
                <w:sz w:val="18"/>
                <w:szCs w:val="18"/>
              </w:rPr>
              <w:t>0</w:t>
            </w:r>
          </w:p>
        </w:tc>
        <w:tc>
          <w:tcPr>
            <w:tcW w:w="989" w:type="dxa"/>
          </w:tcPr>
          <w:p w14:paraId="0F387048" w14:textId="3CDC12AF" w:rsidR="0030139A" w:rsidRPr="000708CF" w:rsidRDefault="00994FA4" w:rsidP="00551ECA">
            <w:pPr>
              <w:rPr>
                <w:sz w:val="18"/>
                <w:szCs w:val="18"/>
              </w:rPr>
            </w:pPr>
            <w:r w:rsidRPr="000708CF">
              <w:rPr>
                <w:sz w:val="18"/>
                <w:szCs w:val="18"/>
              </w:rPr>
              <w:t>2</w:t>
            </w:r>
          </w:p>
        </w:tc>
        <w:tc>
          <w:tcPr>
            <w:tcW w:w="1228" w:type="dxa"/>
          </w:tcPr>
          <w:p w14:paraId="03382877" w14:textId="77777777" w:rsidR="0030139A" w:rsidRPr="000708CF" w:rsidRDefault="00BE4DF3" w:rsidP="00551ECA">
            <w:pPr>
              <w:rPr>
                <w:sz w:val="18"/>
                <w:szCs w:val="18"/>
              </w:rPr>
            </w:pPr>
            <w:r w:rsidRPr="000708CF">
              <w:rPr>
                <w:sz w:val="18"/>
                <w:szCs w:val="18"/>
              </w:rPr>
              <w:t>1</w:t>
            </w:r>
          </w:p>
        </w:tc>
      </w:tr>
      <w:tr w:rsidR="0030139A" w:rsidRPr="000708CF" w14:paraId="3B05896F" w14:textId="77777777" w:rsidTr="00356E19">
        <w:trPr>
          <w:gridAfter w:val="1"/>
          <w:wAfter w:w="90" w:type="dxa"/>
          <w:trHeight w:val="231"/>
        </w:trPr>
        <w:tc>
          <w:tcPr>
            <w:tcW w:w="3298" w:type="dxa"/>
          </w:tcPr>
          <w:p w14:paraId="5384709D" w14:textId="61C59ED6" w:rsidR="0030139A" w:rsidRPr="000708CF" w:rsidRDefault="00994FA4" w:rsidP="00551ECA">
            <w:pPr>
              <w:rPr>
                <w:sz w:val="18"/>
                <w:szCs w:val="18"/>
              </w:rPr>
            </w:pPr>
            <w:r w:rsidRPr="000708CF">
              <w:rPr>
                <w:rFonts w:cs="Calibri"/>
                <w:sz w:val="18"/>
                <w:szCs w:val="18"/>
              </w:rPr>
              <w:t>SARKI TANKO</w:t>
            </w:r>
          </w:p>
        </w:tc>
        <w:tc>
          <w:tcPr>
            <w:tcW w:w="873" w:type="dxa"/>
          </w:tcPr>
          <w:p w14:paraId="1AE128C7" w14:textId="756B5AB8" w:rsidR="0030139A" w:rsidRPr="000708CF" w:rsidRDefault="00994FA4" w:rsidP="00551ECA">
            <w:pPr>
              <w:rPr>
                <w:sz w:val="18"/>
                <w:szCs w:val="18"/>
              </w:rPr>
            </w:pPr>
            <w:r w:rsidRPr="000708CF">
              <w:rPr>
                <w:sz w:val="18"/>
                <w:szCs w:val="18"/>
              </w:rPr>
              <w:t>3</w:t>
            </w:r>
          </w:p>
        </w:tc>
        <w:tc>
          <w:tcPr>
            <w:tcW w:w="984" w:type="dxa"/>
          </w:tcPr>
          <w:p w14:paraId="4AE629CB" w14:textId="32844306" w:rsidR="0030139A" w:rsidRPr="000708CF" w:rsidRDefault="00994FA4" w:rsidP="00551ECA">
            <w:pPr>
              <w:rPr>
                <w:sz w:val="18"/>
                <w:szCs w:val="18"/>
              </w:rPr>
            </w:pPr>
            <w:r w:rsidRPr="000708CF">
              <w:rPr>
                <w:sz w:val="18"/>
                <w:szCs w:val="18"/>
              </w:rPr>
              <w:t>1</w:t>
            </w:r>
          </w:p>
        </w:tc>
        <w:tc>
          <w:tcPr>
            <w:tcW w:w="1093" w:type="dxa"/>
          </w:tcPr>
          <w:p w14:paraId="7ADE1FDE" w14:textId="170C1287" w:rsidR="0030139A" w:rsidRPr="000708CF" w:rsidRDefault="00994FA4" w:rsidP="00551ECA">
            <w:pPr>
              <w:rPr>
                <w:sz w:val="18"/>
                <w:szCs w:val="18"/>
              </w:rPr>
            </w:pPr>
            <w:r w:rsidRPr="000708CF">
              <w:rPr>
                <w:sz w:val="18"/>
                <w:szCs w:val="18"/>
              </w:rPr>
              <w:t>3</w:t>
            </w:r>
          </w:p>
        </w:tc>
        <w:tc>
          <w:tcPr>
            <w:tcW w:w="985" w:type="dxa"/>
          </w:tcPr>
          <w:p w14:paraId="367980A9" w14:textId="452F743F" w:rsidR="0030139A" w:rsidRPr="000708CF" w:rsidRDefault="00994FA4" w:rsidP="00551ECA">
            <w:pPr>
              <w:rPr>
                <w:sz w:val="18"/>
                <w:szCs w:val="18"/>
              </w:rPr>
            </w:pPr>
            <w:r w:rsidRPr="000708CF">
              <w:rPr>
                <w:sz w:val="18"/>
                <w:szCs w:val="18"/>
              </w:rPr>
              <w:t>1</w:t>
            </w:r>
          </w:p>
        </w:tc>
        <w:tc>
          <w:tcPr>
            <w:tcW w:w="989" w:type="dxa"/>
          </w:tcPr>
          <w:p w14:paraId="6E49945B" w14:textId="77777777" w:rsidR="0030139A" w:rsidRPr="000708CF" w:rsidRDefault="00BE4DF3" w:rsidP="00551ECA">
            <w:pPr>
              <w:rPr>
                <w:sz w:val="18"/>
                <w:szCs w:val="18"/>
              </w:rPr>
            </w:pPr>
            <w:r w:rsidRPr="000708CF">
              <w:rPr>
                <w:sz w:val="18"/>
                <w:szCs w:val="18"/>
              </w:rPr>
              <w:t>2</w:t>
            </w:r>
          </w:p>
        </w:tc>
        <w:tc>
          <w:tcPr>
            <w:tcW w:w="1228" w:type="dxa"/>
          </w:tcPr>
          <w:p w14:paraId="17CD5368" w14:textId="488B7F5C" w:rsidR="0030139A" w:rsidRPr="000708CF" w:rsidRDefault="00994FA4" w:rsidP="00551ECA">
            <w:pPr>
              <w:rPr>
                <w:sz w:val="18"/>
                <w:szCs w:val="18"/>
              </w:rPr>
            </w:pPr>
            <w:r w:rsidRPr="000708CF">
              <w:rPr>
                <w:sz w:val="18"/>
                <w:szCs w:val="18"/>
              </w:rPr>
              <w:t>1</w:t>
            </w:r>
          </w:p>
        </w:tc>
      </w:tr>
      <w:tr w:rsidR="00994FA4" w:rsidRPr="000708CF" w14:paraId="695D8C17" w14:textId="77777777" w:rsidTr="00B743D1">
        <w:trPr>
          <w:trHeight w:val="231"/>
        </w:trPr>
        <w:tc>
          <w:tcPr>
            <w:tcW w:w="3298" w:type="dxa"/>
            <w:vAlign w:val="bottom"/>
          </w:tcPr>
          <w:p w14:paraId="1E296F45" w14:textId="77777777" w:rsidR="00994FA4" w:rsidRPr="000708CF" w:rsidRDefault="00994FA4" w:rsidP="00994FA4">
            <w:pPr>
              <w:rPr>
                <w:rFonts w:cs="Calibri"/>
                <w:sz w:val="18"/>
                <w:szCs w:val="18"/>
              </w:rPr>
            </w:pPr>
            <w:r w:rsidRPr="000708CF">
              <w:rPr>
                <w:rFonts w:cs="Calibri"/>
                <w:sz w:val="18"/>
                <w:szCs w:val="18"/>
              </w:rPr>
              <w:t>MAIMAIKO HARUNA</w:t>
            </w:r>
          </w:p>
        </w:tc>
        <w:tc>
          <w:tcPr>
            <w:tcW w:w="873" w:type="dxa"/>
          </w:tcPr>
          <w:p w14:paraId="369E7572" w14:textId="77777777" w:rsidR="00994FA4" w:rsidRPr="000708CF" w:rsidRDefault="00994FA4" w:rsidP="00994FA4">
            <w:pPr>
              <w:rPr>
                <w:sz w:val="18"/>
                <w:szCs w:val="18"/>
              </w:rPr>
            </w:pPr>
            <w:r w:rsidRPr="000708CF">
              <w:rPr>
                <w:sz w:val="18"/>
                <w:szCs w:val="18"/>
              </w:rPr>
              <w:t>2</w:t>
            </w:r>
          </w:p>
        </w:tc>
        <w:tc>
          <w:tcPr>
            <w:tcW w:w="984" w:type="dxa"/>
          </w:tcPr>
          <w:p w14:paraId="780C65E9" w14:textId="77777777" w:rsidR="00994FA4" w:rsidRPr="000708CF" w:rsidRDefault="00994FA4" w:rsidP="00994FA4">
            <w:pPr>
              <w:rPr>
                <w:sz w:val="18"/>
                <w:szCs w:val="18"/>
              </w:rPr>
            </w:pPr>
            <w:r w:rsidRPr="000708CF">
              <w:rPr>
                <w:sz w:val="18"/>
                <w:szCs w:val="18"/>
              </w:rPr>
              <w:t>3</w:t>
            </w:r>
          </w:p>
        </w:tc>
        <w:tc>
          <w:tcPr>
            <w:tcW w:w="1093" w:type="dxa"/>
          </w:tcPr>
          <w:p w14:paraId="0EAE9123" w14:textId="77777777" w:rsidR="00994FA4" w:rsidRPr="000708CF" w:rsidRDefault="00994FA4" w:rsidP="00994FA4">
            <w:pPr>
              <w:rPr>
                <w:sz w:val="18"/>
                <w:szCs w:val="18"/>
              </w:rPr>
            </w:pPr>
            <w:r w:rsidRPr="000708CF">
              <w:rPr>
                <w:sz w:val="18"/>
                <w:szCs w:val="18"/>
              </w:rPr>
              <w:t>1</w:t>
            </w:r>
          </w:p>
        </w:tc>
        <w:tc>
          <w:tcPr>
            <w:tcW w:w="985" w:type="dxa"/>
          </w:tcPr>
          <w:p w14:paraId="5A0297FF" w14:textId="77777777" w:rsidR="00994FA4" w:rsidRPr="000708CF" w:rsidRDefault="00994FA4" w:rsidP="00994FA4">
            <w:pPr>
              <w:rPr>
                <w:sz w:val="18"/>
                <w:szCs w:val="18"/>
              </w:rPr>
            </w:pPr>
            <w:r w:rsidRPr="000708CF">
              <w:rPr>
                <w:sz w:val="18"/>
                <w:szCs w:val="18"/>
              </w:rPr>
              <w:t>3</w:t>
            </w:r>
          </w:p>
        </w:tc>
        <w:tc>
          <w:tcPr>
            <w:tcW w:w="989" w:type="dxa"/>
          </w:tcPr>
          <w:p w14:paraId="308DF8E4" w14:textId="77777777" w:rsidR="00994FA4" w:rsidRPr="000708CF" w:rsidRDefault="00994FA4" w:rsidP="00994FA4">
            <w:pPr>
              <w:rPr>
                <w:sz w:val="18"/>
                <w:szCs w:val="18"/>
              </w:rPr>
            </w:pPr>
            <w:r w:rsidRPr="000708CF">
              <w:rPr>
                <w:sz w:val="18"/>
                <w:szCs w:val="18"/>
              </w:rPr>
              <w:t>2</w:t>
            </w:r>
          </w:p>
        </w:tc>
        <w:tc>
          <w:tcPr>
            <w:tcW w:w="1228" w:type="dxa"/>
            <w:gridSpan w:val="2"/>
          </w:tcPr>
          <w:p w14:paraId="519201D8" w14:textId="77777777" w:rsidR="00994FA4" w:rsidRPr="000708CF" w:rsidRDefault="00994FA4" w:rsidP="00994FA4">
            <w:pPr>
              <w:rPr>
                <w:sz w:val="18"/>
                <w:szCs w:val="18"/>
              </w:rPr>
            </w:pPr>
            <w:r w:rsidRPr="000708CF">
              <w:rPr>
                <w:sz w:val="18"/>
                <w:szCs w:val="18"/>
              </w:rPr>
              <w:t>3</w:t>
            </w:r>
          </w:p>
        </w:tc>
      </w:tr>
      <w:tr w:rsidR="00551ECA" w:rsidRPr="000708CF" w14:paraId="220DAA01" w14:textId="77777777" w:rsidTr="00356E19">
        <w:trPr>
          <w:gridAfter w:val="1"/>
          <w:wAfter w:w="90" w:type="dxa"/>
          <w:trHeight w:val="70"/>
        </w:trPr>
        <w:tc>
          <w:tcPr>
            <w:tcW w:w="3298" w:type="dxa"/>
          </w:tcPr>
          <w:p w14:paraId="5E763A32" w14:textId="77777777" w:rsidR="0030139A" w:rsidRPr="000708CF" w:rsidRDefault="00BE4DF3" w:rsidP="00551ECA">
            <w:pPr>
              <w:rPr>
                <w:b/>
                <w:sz w:val="18"/>
                <w:szCs w:val="18"/>
              </w:rPr>
            </w:pPr>
            <w:r w:rsidRPr="000708CF">
              <w:rPr>
                <w:b/>
                <w:sz w:val="18"/>
                <w:szCs w:val="18"/>
              </w:rPr>
              <w:t>TOTAL</w:t>
            </w:r>
          </w:p>
        </w:tc>
        <w:tc>
          <w:tcPr>
            <w:tcW w:w="873" w:type="dxa"/>
          </w:tcPr>
          <w:p w14:paraId="78A365F4" w14:textId="2AA1CA89" w:rsidR="0030139A" w:rsidRPr="000708CF" w:rsidRDefault="00994FA4" w:rsidP="00551ECA">
            <w:pPr>
              <w:rPr>
                <w:b/>
                <w:sz w:val="18"/>
                <w:szCs w:val="18"/>
              </w:rPr>
            </w:pPr>
            <w:r w:rsidRPr="000708CF">
              <w:rPr>
                <w:b/>
                <w:sz w:val="18"/>
                <w:szCs w:val="18"/>
              </w:rPr>
              <w:t>46</w:t>
            </w:r>
          </w:p>
        </w:tc>
        <w:tc>
          <w:tcPr>
            <w:tcW w:w="984" w:type="dxa"/>
          </w:tcPr>
          <w:p w14:paraId="2F8B4105" w14:textId="1BE3A2A5" w:rsidR="0030139A" w:rsidRPr="000708CF" w:rsidRDefault="004B39FA" w:rsidP="00551ECA">
            <w:pPr>
              <w:rPr>
                <w:b/>
                <w:sz w:val="18"/>
                <w:szCs w:val="18"/>
              </w:rPr>
            </w:pPr>
            <w:r w:rsidRPr="000708CF">
              <w:rPr>
                <w:b/>
                <w:sz w:val="18"/>
                <w:szCs w:val="18"/>
              </w:rPr>
              <w:t>41</w:t>
            </w:r>
          </w:p>
        </w:tc>
        <w:tc>
          <w:tcPr>
            <w:tcW w:w="1093" w:type="dxa"/>
          </w:tcPr>
          <w:p w14:paraId="0C4A2E91" w14:textId="06E34240" w:rsidR="0030139A" w:rsidRPr="000708CF" w:rsidRDefault="004B39FA" w:rsidP="00551ECA">
            <w:pPr>
              <w:rPr>
                <w:b/>
                <w:sz w:val="18"/>
                <w:szCs w:val="18"/>
              </w:rPr>
            </w:pPr>
            <w:r w:rsidRPr="000708CF">
              <w:rPr>
                <w:b/>
                <w:sz w:val="18"/>
                <w:szCs w:val="18"/>
              </w:rPr>
              <w:t>35</w:t>
            </w:r>
          </w:p>
        </w:tc>
        <w:tc>
          <w:tcPr>
            <w:tcW w:w="985" w:type="dxa"/>
          </w:tcPr>
          <w:p w14:paraId="14E92AAC" w14:textId="57714E77" w:rsidR="0030139A" w:rsidRPr="000708CF" w:rsidRDefault="008553C1" w:rsidP="00551ECA">
            <w:pPr>
              <w:rPr>
                <w:b/>
                <w:sz w:val="18"/>
                <w:szCs w:val="18"/>
              </w:rPr>
            </w:pPr>
            <w:r w:rsidRPr="000708CF">
              <w:rPr>
                <w:b/>
                <w:sz w:val="18"/>
                <w:szCs w:val="18"/>
              </w:rPr>
              <w:t>36</w:t>
            </w:r>
          </w:p>
        </w:tc>
        <w:tc>
          <w:tcPr>
            <w:tcW w:w="989" w:type="dxa"/>
          </w:tcPr>
          <w:p w14:paraId="5016D296" w14:textId="30DC146E" w:rsidR="0030139A" w:rsidRPr="000708CF" w:rsidRDefault="008553C1" w:rsidP="00551ECA">
            <w:pPr>
              <w:rPr>
                <w:b/>
                <w:sz w:val="18"/>
                <w:szCs w:val="18"/>
              </w:rPr>
            </w:pPr>
            <w:r w:rsidRPr="000708CF">
              <w:rPr>
                <w:b/>
                <w:sz w:val="18"/>
                <w:szCs w:val="18"/>
              </w:rPr>
              <w:t>43</w:t>
            </w:r>
          </w:p>
        </w:tc>
        <w:tc>
          <w:tcPr>
            <w:tcW w:w="1228" w:type="dxa"/>
          </w:tcPr>
          <w:p w14:paraId="1699B6FC" w14:textId="06089AB4" w:rsidR="0030139A" w:rsidRPr="000708CF" w:rsidRDefault="008553C1" w:rsidP="00551ECA">
            <w:pPr>
              <w:rPr>
                <w:b/>
                <w:sz w:val="18"/>
                <w:szCs w:val="18"/>
              </w:rPr>
            </w:pPr>
            <w:r w:rsidRPr="000708CF">
              <w:rPr>
                <w:b/>
                <w:sz w:val="18"/>
                <w:szCs w:val="18"/>
              </w:rPr>
              <w:t>36</w:t>
            </w:r>
          </w:p>
        </w:tc>
      </w:tr>
    </w:tbl>
    <w:p w14:paraId="013FB4A5" w14:textId="340B270A" w:rsidR="0030139A" w:rsidRPr="000708CF" w:rsidRDefault="00BE4DF3" w:rsidP="00551ECA">
      <w:pPr>
        <w:jc w:val="both"/>
        <w:rPr>
          <w:sz w:val="18"/>
          <w:szCs w:val="18"/>
        </w:rPr>
      </w:pPr>
      <w:r w:rsidRPr="000708CF">
        <w:rPr>
          <w:b/>
          <w:sz w:val="18"/>
          <w:szCs w:val="18"/>
        </w:rPr>
        <w:t xml:space="preserve">Source: Field Survey, </w:t>
      </w:r>
      <w:r w:rsidR="00B9031E" w:rsidRPr="000708CF">
        <w:rPr>
          <w:b/>
          <w:noProof/>
          <w:sz w:val="18"/>
          <w:szCs w:val="18"/>
        </w:rPr>
        <w:t>Nov</w:t>
      </w:r>
      <w:r w:rsidR="00B80E17" w:rsidRPr="000708CF">
        <w:rPr>
          <w:b/>
          <w:sz w:val="18"/>
          <w:szCs w:val="18"/>
        </w:rPr>
        <w:t>,</w:t>
      </w:r>
      <w:r w:rsidRPr="000708CF">
        <w:rPr>
          <w:b/>
          <w:sz w:val="18"/>
          <w:szCs w:val="18"/>
        </w:rPr>
        <w:t xml:space="preserve"> 2022.</w:t>
      </w:r>
    </w:p>
    <w:p w14:paraId="2F79DF74" w14:textId="67FFD185" w:rsidR="00302DB2" w:rsidRPr="00C5752D" w:rsidRDefault="00302DB2" w:rsidP="00551ECA">
      <w:pPr>
        <w:jc w:val="both"/>
      </w:pPr>
    </w:p>
    <w:tbl>
      <w:tblPr>
        <w:tblW w:w="11230" w:type="dxa"/>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027"/>
        <w:gridCol w:w="3118"/>
        <w:gridCol w:w="4992"/>
      </w:tblGrid>
      <w:tr w:rsidR="00D63C86" w:rsidRPr="00C5752D" w14:paraId="30F6E93D" w14:textId="77777777" w:rsidTr="00B743D1">
        <w:tc>
          <w:tcPr>
            <w:tcW w:w="2093" w:type="dxa"/>
            <w:shd w:val="clear" w:color="auto" w:fill="76923C" w:themeFill="accent3" w:themeFillShade="BF"/>
          </w:tcPr>
          <w:bookmarkEnd w:id="127"/>
          <w:bookmarkEnd w:id="140"/>
          <w:bookmarkEnd w:id="141"/>
          <w:bookmarkEnd w:id="142"/>
          <w:p w14:paraId="4A22E060" w14:textId="77777777" w:rsidR="00D63C86" w:rsidRPr="00C5752D" w:rsidRDefault="00D63C86" w:rsidP="004F2C5C">
            <w:r w:rsidRPr="00C5752D">
              <w:t>Sources of Water</w:t>
            </w:r>
          </w:p>
        </w:tc>
        <w:tc>
          <w:tcPr>
            <w:tcW w:w="1027" w:type="dxa"/>
            <w:shd w:val="clear" w:color="auto" w:fill="76923C" w:themeFill="accent3" w:themeFillShade="BF"/>
          </w:tcPr>
          <w:p w14:paraId="3706990B" w14:textId="77777777" w:rsidR="00D63C86" w:rsidRPr="00C5752D" w:rsidRDefault="00D63C86" w:rsidP="004F2C5C">
            <w:r w:rsidRPr="00C5752D">
              <w:t xml:space="preserve">Responses </w:t>
            </w:r>
          </w:p>
        </w:tc>
        <w:tc>
          <w:tcPr>
            <w:tcW w:w="3118" w:type="dxa"/>
            <w:vMerge w:val="restart"/>
          </w:tcPr>
          <w:p w14:paraId="132A107E" w14:textId="77777777" w:rsidR="00D63C86" w:rsidRPr="00C5752D" w:rsidRDefault="00D63C86" w:rsidP="004F2C5C">
            <w:r w:rsidRPr="00C5752D">
              <w:t xml:space="preserve">It was observed that 31.305 of the respondents sourced their domestic water from public pipe, 12.50% of the respondent sourced theirs from private boreholes, </w:t>
            </w:r>
            <w:r w:rsidR="0074101D" w:rsidRPr="00C5752D">
              <w:t>and 43.75</w:t>
            </w:r>
            <w:r w:rsidRPr="00C5752D">
              <w:t xml:space="preserve">% got their water from well while 12.50% of the respondents get their domestic water from water vendors within the project area. </w:t>
            </w:r>
          </w:p>
        </w:tc>
        <w:tc>
          <w:tcPr>
            <w:tcW w:w="4992" w:type="dxa"/>
            <w:vMerge w:val="restart"/>
          </w:tcPr>
          <w:p w14:paraId="4FC76EEA" w14:textId="77777777" w:rsidR="00D63C86" w:rsidRPr="00C5752D" w:rsidRDefault="00D63C86" w:rsidP="004F2C5C">
            <w:r w:rsidRPr="00C5752D">
              <w:object w:dxaOrig="6420" w:dyaOrig="4170" w14:anchorId="3ADC5D7E">
                <v:shape id="_x0000_i1025" type="#_x0000_t75" style="width:237.75pt;height:129.75pt" o:ole="">
                  <v:imagedata r:id="rId39" o:title=""/>
                </v:shape>
                <o:OLEObject Type="Embed" ProgID="PBrush" ShapeID="_x0000_i1025" DrawAspect="Content" ObjectID="_1737719546" r:id="rId40"/>
              </w:object>
            </w:r>
          </w:p>
        </w:tc>
      </w:tr>
      <w:tr w:rsidR="00D63C86" w:rsidRPr="00C5752D" w14:paraId="1844BF6C" w14:textId="77777777" w:rsidTr="00B743D1">
        <w:tc>
          <w:tcPr>
            <w:tcW w:w="2093" w:type="dxa"/>
          </w:tcPr>
          <w:p w14:paraId="0B5EA806" w14:textId="77777777" w:rsidR="00D63C86" w:rsidRPr="00C5752D" w:rsidRDefault="00D63C86" w:rsidP="004F2C5C">
            <w:r w:rsidRPr="00C5752D">
              <w:t>Public Pipe</w:t>
            </w:r>
          </w:p>
        </w:tc>
        <w:tc>
          <w:tcPr>
            <w:tcW w:w="1027" w:type="dxa"/>
          </w:tcPr>
          <w:p w14:paraId="4960A002" w14:textId="77777777" w:rsidR="00D63C86" w:rsidRPr="00C5752D" w:rsidRDefault="00D63C86" w:rsidP="004F2C5C">
            <w:r w:rsidRPr="00C5752D">
              <w:t>5</w:t>
            </w:r>
          </w:p>
        </w:tc>
        <w:tc>
          <w:tcPr>
            <w:tcW w:w="3118" w:type="dxa"/>
            <w:vMerge/>
          </w:tcPr>
          <w:p w14:paraId="1AE73E8D" w14:textId="77777777" w:rsidR="00D63C86" w:rsidRPr="00C5752D" w:rsidRDefault="00D63C86" w:rsidP="004F2C5C"/>
        </w:tc>
        <w:tc>
          <w:tcPr>
            <w:tcW w:w="4992" w:type="dxa"/>
            <w:vMerge/>
          </w:tcPr>
          <w:p w14:paraId="34576830" w14:textId="77777777" w:rsidR="00D63C86" w:rsidRPr="00C5752D" w:rsidRDefault="00D63C86" w:rsidP="004F2C5C"/>
        </w:tc>
      </w:tr>
      <w:tr w:rsidR="00D63C86" w:rsidRPr="00C5752D" w14:paraId="0FA26F88" w14:textId="77777777" w:rsidTr="00B743D1">
        <w:tc>
          <w:tcPr>
            <w:tcW w:w="2093" w:type="dxa"/>
          </w:tcPr>
          <w:p w14:paraId="20705EBD" w14:textId="77777777" w:rsidR="00D63C86" w:rsidRPr="00C5752D" w:rsidRDefault="00D63C86" w:rsidP="004F2C5C">
            <w:r w:rsidRPr="00C5752D">
              <w:t>Private Borehole</w:t>
            </w:r>
          </w:p>
        </w:tc>
        <w:tc>
          <w:tcPr>
            <w:tcW w:w="1027" w:type="dxa"/>
          </w:tcPr>
          <w:p w14:paraId="11EF3D99" w14:textId="77777777" w:rsidR="00D63C86" w:rsidRPr="00C5752D" w:rsidRDefault="00D63C86" w:rsidP="004F2C5C">
            <w:r w:rsidRPr="00C5752D">
              <w:t>2</w:t>
            </w:r>
          </w:p>
        </w:tc>
        <w:tc>
          <w:tcPr>
            <w:tcW w:w="3118" w:type="dxa"/>
            <w:vMerge/>
          </w:tcPr>
          <w:p w14:paraId="221ACE42" w14:textId="77777777" w:rsidR="00D63C86" w:rsidRPr="00C5752D" w:rsidRDefault="00D63C86" w:rsidP="004F2C5C"/>
        </w:tc>
        <w:tc>
          <w:tcPr>
            <w:tcW w:w="4992" w:type="dxa"/>
            <w:vMerge/>
          </w:tcPr>
          <w:p w14:paraId="79676BE0" w14:textId="77777777" w:rsidR="00D63C86" w:rsidRPr="00C5752D" w:rsidRDefault="00D63C86" w:rsidP="004F2C5C"/>
        </w:tc>
      </w:tr>
      <w:tr w:rsidR="00D63C86" w:rsidRPr="00C5752D" w14:paraId="4B0C0CB3" w14:textId="77777777" w:rsidTr="00B743D1">
        <w:tc>
          <w:tcPr>
            <w:tcW w:w="2093" w:type="dxa"/>
          </w:tcPr>
          <w:p w14:paraId="659D7152" w14:textId="77777777" w:rsidR="00D63C86" w:rsidRPr="00C5752D" w:rsidRDefault="00D63C86" w:rsidP="004F2C5C">
            <w:r w:rsidRPr="00C5752D">
              <w:t>Well</w:t>
            </w:r>
          </w:p>
        </w:tc>
        <w:tc>
          <w:tcPr>
            <w:tcW w:w="1027" w:type="dxa"/>
          </w:tcPr>
          <w:p w14:paraId="64114A7A" w14:textId="77777777" w:rsidR="00D63C86" w:rsidRPr="00C5752D" w:rsidRDefault="00D63C86" w:rsidP="004F2C5C">
            <w:r w:rsidRPr="00C5752D">
              <w:t>7</w:t>
            </w:r>
          </w:p>
        </w:tc>
        <w:tc>
          <w:tcPr>
            <w:tcW w:w="3118" w:type="dxa"/>
            <w:vMerge/>
          </w:tcPr>
          <w:p w14:paraId="0663158C" w14:textId="77777777" w:rsidR="00D63C86" w:rsidRPr="00C5752D" w:rsidRDefault="00D63C86" w:rsidP="004F2C5C"/>
        </w:tc>
        <w:tc>
          <w:tcPr>
            <w:tcW w:w="4992" w:type="dxa"/>
            <w:vMerge/>
          </w:tcPr>
          <w:p w14:paraId="223E4C91" w14:textId="77777777" w:rsidR="00D63C86" w:rsidRPr="00C5752D" w:rsidRDefault="00D63C86" w:rsidP="004F2C5C"/>
        </w:tc>
      </w:tr>
      <w:tr w:rsidR="00D63C86" w:rsidRPr="00C5752D" w14:paraId="1A0CE1EF" w14:textId="77777777" w:rsidTr="00B743D1">
        <w:tc>
          <w:tcPr>
            <w:tcW w:w="2093" w:type="dxa"/>
          </w:tcPr>
          <w:p w14:paraId="28500772" w14:textId="77777777" w:rsidR="00D63C86" w:rsidRPr="00C5752D" w:rsidRDefault="00D63C86" w:rsidP="004F2C5C">
            <w:r w:rsidRPr="00C5752D">
              <w:t>Water vendors</w:t>
            </w:r>
          </w:p>
        </w:tc>
        <w:tc>
          <w:tcPr>
            <w:tcW w:w="1027" w:type="dxa"/>
          </w:tcPr>
          <w:p w14:paraId="213A60C8" w14:textId="77777777" w:rsidR="00D63C86" w:rsidRPr="00C5752D" w:rsidRDefault="00D63C86" w:rsidP="004F2C5C">
            <w:r w:rsidRPr="00C5752D">
              <w:t>2</w:t>
            </w:r>
          </w:p>
        </w:tc>
        <w:tc>
          <w:tcPr>
            <w:tcW w:w="3118" w:type="dxa"/>
            <w:vMerge/>
          </w:tcPr>
          <w:p w14:paraId="579F8D41" w14:textId="77777777" w:rsidR="00D63C86" w:rsidRPr="00C5752D" w:rsidRDefault="00D63C86" w:rsidP="004F2C5C"/>
        </w:tc>
        <w:tc>
          <w:tcPr>
            <w:tcW w:w="4992" w:type="dxa"/>
            <w:vMerge/>
          </w:tcPr>
          <w:p w14:paraId="1EFAE416" w14:textId="77777777" w:rsidR="00D63C86" w:rsidRPr="00C5752D" w:rsidRDefault="00D63C86" w:rsidP="004F2C5C"/>
        </w:tc>
      </w:tr>
      <w:tr w:rsidR="00D63C86" w:rsidRPr="00C5752D" w14:paraId="0BBD1FD4" w14:textId="77777777" w:rsidTr="00B743D1">
        <w:tc>
          <w:tcPr>
            <w:tcW w:w="2093" w:type="dxa"/>
          </w:tcPr>
          <w:p w14:paraId="7B443B4D" w14:textId="77777777" w:rsidR="00D63C86" w:rsidRPr="00C5752D" w:rsidRDefault="00D63C86" w:rsidP="004F2C5C">
            <w:r w:rsidRPr="00C5752D">
              <w:t xml:space="preserve">Total </w:t>
            </w:r>
          </w:p>
        </w:tc>
        <w:tc>
          <w:tcPr>
            <w:tcW w:w="1027" w:type="dxa"/>
          </w:tcPr>
          <w:p w14:paraId="03A402FF" w14:textId="77777777" w:rsidR="00D63C86" w:rsidRPr="00C5752D" w:rsidRDefault="00D63C86" w:rsidP="004F2C5C">
            <w:r w:rsidRPr="00C5752D">
              <w:t>16</w:t>
            </w:r>
          </w:p>
        </w:tc>
        <w:tc>
          <w:tcPr>
            <w:tcW w:w="3118" w:type="dxa"/>
            <w:vMerge/>
          </w:tcPr>
          <w:p w14:paraId="4613943A" w14:textId="77777777" w:rsidR="00D63C86" w:rsidRPr="00C5752D" w:rsidRDefault="00D63C86" w:rsidP="004F2C5C"/>
        </w:tc>
        <w:tc>
          <w:tcPr>
            <w:tcW w:w="4992" w:type="dxa"/>
            <w:vMerge/>
          </w:tcPr>
          <w:p w14:paraId="782A599F" w14:textId="77777777" w:rsidR="00D63C86" w:rsidRPr="00C5752D" w:rsidRDefault="00D63C86" w:rsidP="004F2C5C"/>
        </w:tc>
      </w:tr>
      <w:tr w:rsidR="00D63C86" w:rsidRPr="00C5752D" w14:paraId="7037FA12" w14:textId="77777777" w:rsidTr="00B743D1">
        <w:tc>
          <w:tcPr>
            <w:tcW w:w="2093" w:type="dxa"/>
            <w:shd w:val="clear" w:color="auto" w:fill="76923C" w:themeFill="accent3" w:themeFillShade="BF"/>
          </w:tcPr>
          <w:p w14:paraId="717AAD41" w14:textId="77777777" w:rsidR="00D63C86" w:rsidRPr="00C5752D" w:rsidRDefault="00D63C86" w:rsidP="004F2C5C">
            <w:r w:rsidRPr="00C5752D">
              <w:t xml:space="preserve">Primary Sources of Electricity  </w:t>
            </w:r>
          </w:p>
        </w:tc>
        <w:tc>
          <w:tcPr>
            <w:tcW w:w="1027" w:type="dxa"/>
            <w:shd w:val="clear" w:color="auto" w:fill="76923C" w:themeFill="accent3" w:themeFillShade="BF"/>
          </w:tcPr>
          <w:p w14:paraId="0A557B05" w14:textId="77777777" w:rsidR="00D63C86" w:rsidRPr="00C5752D" w:rsidRDefault="00D63C86" w:rsidP="004F2C5C">
            <w:r w:rsidRPr="00C5752D">
              <w:t xml:space="preserve">Responses </w:t>
            </w:r>
          </w:p>
        </w:tc>
        <w:tc>
          <w:tcPr>
            <w:tcW w:w="3118" w:type="dxa"/>
            <w:vMerge w:val="restart"/>
          </w:tcPr>
          <w:p w14:paraId="0C5D3195" w14:textId="77777777" w:rsidR="00D63C86" w:rsidRPr="00C5752D" w:rsidRDefault="00D63C86" w:rsidP="004F2C5C">
            <w:r w:rsidRPr="00C5752D">
              <w:t xml:space="preserve">Within the project area, all (100%) of the </w:t>
            </w:r>
            <w:r w:rsidR="005B1474" w:rsidRPr="00C5752D">
              <w:t>respondent’s</w:t>
            </w:r>
            <w:r w:rsidRPr="00C5752D">
              <w:t xml:space="preserve"> primary source of power is from the PHCN. </w:t>
            </w:r>
          </w:p>
          <w:p w14:paraId="6E43CE88" w14:textId="77777777" w:rsidR="00D63C86" w:rsidRPr="00C5752D" w:rsidRDefault="00D63C86" w:rsidP="004F2C5C"/>
          <w:p w14:paraId="3A573A75" w14:textId="77777777" w:rsidR="00D63C86" w:rsidRPr="00C5752D" w:rsidRDefault="00D63C86" w:rsidP="004F2C5C">
            <w:r w:rsidRPr="00C5752D">
              <w:t xml:space="preserve">None of the respondents assert that their primary source of power is from Hurricane lamp, generator, and state energy.  </w:t>
            </w:r>
          </w:p>
        </w:tc>
        <w:tc>
          <w:tcPr>
            <w:tcW w:w="4992" w:type="dxa"/>
            <w:vMerge w:val="restart"/>
          </w:tcPr>
          <w:p w14:paraId="3F6A6881" w14:textId="77777777" w:rsidR="00D63C86" w:rsidRPr="00C5752D" w:rsidRDefault="00D63C86" w:rsidP="004F2C5C">
            <w:r w:rsidRPr="00C5752D">
              <w:object w:dxaOrig="6330" w:dyaOrig="4170" w14:anchorId="32FB7361">
                <v:shape id="_x0000_i1026" type="#_x0000_t75" style="width:229.5pt;height:2in" o:ole="">
                  <v:imagedata r:id="rId41" o:title=""/>
                </v:shape>
                <o:OLEObject Type="Embed" ProgID="PBrush" ShapeID="_x0000_i1026" DrawAspect="Content" ObjectID="_1737719547" r:id="rId42"/>
              </w:object>
            </w:r>
          </w:p>
        </w:tc>
      </w:tr>
      <w:tr w:rsidR="00D63C86" w:rsidRPr="00C5752D" w14:paraId="79F59CA2" w14:textId="77777777" w:rsidTr="00B743D1">
        <w:tc>
          <w:tcPr>
            <w:tcW w:w="2093" w:type="dxa"/>
          </w:tcPr>
          <w:p w14:paraId="2E81833F" w14:textId="77777777" w:rsidR="00D63C86" w:rsidRPr="00C5752D" w:rsidRDefault="00D63C86" w:rsidP="004F2C5C">
            <w:r w:rsidRPr="00C5752D">
              <w:t>Hurricane Lamp</w:t>
            </w:r>
          </w:p>
        </w:tc>
        <w:tc>
          <w:tcPr>
            <w:tcW w:w="1027" w:type="dxa"/>
          </w:tcPr>
          <w:p w14:paraId="3994C15C" w14:textId="77777777" w:rsidR="00D63C86" w:rsidRPr="00C5752D" w:rsidRDefault="00D63C86" w:rsidP="004F2C5C">
            <w:r w:rsidRPr="00C5752D">
              <w:t>0</w:t>
            </w:r>
          </w:p>
        </w:tc>
        <w:tc>
          <w:tcPr>
            <w:tcW w:w="3118" w:type="dxa"/>
            <w:vMerge/>
          </w:tcPr>
          <w:p w14:paraId="1ACAA61D" w14:textId="77777777" w:rsidR="00D63C86" w:rsidRPr="00C5752D" w:rsidRDefault="00D63C86" w:rsidP="004F2C5C"/>
        </w:tc>
        <w:tc>
          <w:tcPr>
            <w:tcW w:w="4992" w:type="dxa"/>
            <w:vMerge/>
          </w:tcPr>
          <w:p w14:paraId="6B536925" w14:textId="77777777" w:rsidR="00D63C86" w:rsidRPr="00C5752D" w:rsidRDefault="00D63C86" w:rsidP="004F2C5C"/>
        </w:tc>
      </w:tr>
      <w:tr w:rsidR="00D63C86" w:rsidRPr="00C5752D" w14:paraId="2959F1AF" w14:textId="77777777" w:rsidTr="00B743D1">
        <w:tc>
          <w:tcPr>
            <w:tcW w:w="2093" w:type="dxa"/>
          </w:tcPr>
          <w:p w14:paraId="5E86FE24" w14:textId="77777777" w:rsidR="00D63C86" w:rsidRPr="00C5752D" w:rsidRDefault="00D63C86" w:rsidP="004F2C5C">
            <w:r w:rsidRPr="00C5752D">
              <w:t>Generator</w:t>
            </w:r>
          </w:p>
        </w:tc>
        <w:tc>
          <w:tcPr>
            <w:tcW w:w="1027" w:type="dxa"/>
          </w:tcPr>
          <w:p w14:paraId="7BD09EB0" w14:textId="77777777" w:rsidR="00D63C86" w:rsidRPr="00C5752D" w:rsidRDefault="00D63C86" w:rsidP="004F2C5C">
            <w:r w:rsidRPr="00C5752D">
              <w:t>0</w:t>
            </w:r>
          </w:p>
        </w:tc>
        <w:tc>
          <w:tcPr>
            <w:tcW w:w="3118" w:type="dxa"/>
            <w:vMerge/>
          </w:tcPr>
          <w:p w14:paraId="0D64D08F" w14:textId="77777777" w:rsidR="00D63C86" w:rsidRPr="00C5752D" w:rsidRDefault="00D63C86" w:rsidP="004F2C5C"/>
        </w:tc>
        <w:tc>
          <w:tcPr>
            <w:tcW w:w="4992" w:type="dxa"/>
            <w:vMerge/>
          </w:tcPr>
          <w:p w14:paraId="6FA1B2EC" w14:textId="77777777" w:rsidR="00D63C86" w:rsidRPr="00C5752D" w:rsidRDefault="00D63C86" w:rsidP="004F2C5C"/>
        </w:tc>
      </w:tr>
      <w:tr w:rsidR="00D63C86" w:rsidRPr="00C5752D" w14:paraId="03D75160" w14:textId="77777777" w:rsidTr="00B743D1">
        <w:tc>
          <w:tcPr>
            <w:tcW w:w="2093" w:type="dxa"/>
          </w:tcPr>
          <w:p w14:paraId="7A999A6A" w14:textId="77777777" w:rsidR="00D63C86" w:rsidRPr="00C5752D" w:rsidRDefault="00D63C86" w:rsidP="004F2C5C">
            <w:r w:rsidRPr="00C5752D">
              <w:t xml:space="preserve">State Energy </w:t>
            </w:r>
          </w:p>
        </w:tc>
        <w:tc>
          <w:tcPr>
            <w:tcW w:w="1027" w:type="dxa"/>
          </w:tcPr>
          <w:p w14:paraId="71C5DE86" w14:textId="77777777" w:rsidR="00D63C86" w:rsidRPr="00C5752D" w:rsidRDefault="00D63C86" w:rsidP="004F2C5C">
            <w:r w:rsidRPr="00C5752D">
              <w:t>0</w:t>
            </w:r>
          </w:p>
        </w:tc>
        <w:tc>
          <w:tcPr>
            <w:tcW w:w="3118" w:type="dxa"/>
            <w:vMerge/>
          </w:tcPr>
          <w:p w14:paraId="4EF6AAFF" w14:textId="77777777" w:rsidR="00D63C86" w:rsidRPr="00C5752D" w:rsidRDefault="00D63C86" w:rsidP="004F2C5C"/>
        </w:tc>
        <w:tc>
          <w:tcPr>
            <w:tcW w:w="4992" w:type="dxa"/>
            <w:vMerge/>
          </w:tcPr>
          <w:p w14:paraId="680ADD43" w14:textId="77777777" w:rsidR="00D63C86" w:rsidRPr="00C5752D" w:rsidRDefault="00D63C86" w:rsidP="004F2C5C"/>
        </w:tc>
      </w:tr>
      <w:tr w:rsidR="00D63C86" w:rsidRPr="00C5752D" w14:paraId="6CF2CC66" w14:textId="77777777" w:rsidTr="00B743D1">
        <w:tc>
          <w:tcPr>
            <w:tcW w:w="2093" w:type="dxa"/>
          </w:tcPr>
          <w:p w14:paraId="765970EA" w14:textId="77777777" w:rsidR="00D63C86" w:rsidRPr="00C5752D" w:rsidRDefault="00D63C86" w:rsidP="004F2C5C">
            <w:r w:rsidRPr="00C5752D">
              <w:t>PHCN</w:t>
            </w:r>
          </w:p>
        </w:tc>
        <w:tc>
          <w:tcPr>
            <w:tcW w:w="1027" w:type="dxa"/>
          </w:tcPr>
          <w:p w14:paraId="604DC52E" w14:textId="77777777" w:rsidR="00D63C86" w:rsidRPr="00C5752D" w:rsidRDefault="00D63C86" w:rsidP="004F2C5C">
            <w:r w:rsidRPr="00C5752D">
              <w:t>16</w:t>
            </w:r>
          </w:p>
        </w:tc>
        <w:tc>
          <w:tcPr>
            <w:tcW w:w="3118" w:type="dxa"/>
            <w:vMerge/>
          </w:tcPr>
          <w:p w14:paraId="22925F70" w14:textId="77777777" w:rsidR="00D63C86" w:rsidRPr="00C5752D" w:rsidRDefault="00D63C86" w:rsidP="004F2C5C"/>
        </w:tc>
        <w:tc>
          <w:tcPr>
            <w:tcW w:w="4992" w:type="dxa"/>
            <w:vMerge/>
          </w:tcPr>
          <w:p w14:paraId="64640A7A" w14:textId="77777777" w:rsidR="00D63C86" w:rsidRPr="00C5752D" w:rsidRDefault="00D63C86" w:rsidP="004F2C5C"/>
        </w:tc>
      </w:tr>
      <w:tr w:rsidR="00D63C86" w:rsidRPr="00C5752D" w14:paraId="5AF86AAB" w14:textId="77777777" w:rsidTr="00B743D1">
        <w:tc>
          <w:tcPr>
            <w:tcW w:w="2093" w:type="dxa"/>
          </w:tcPr>
          <w:p w14:paraId="39985C57" w14:textId="77777777" w:rsidR="00D63C86" w:rsidRPr="00C5752D" w:rsidRDefault="00D63C86" w:rsidP="004F2C5C">
            <w:r w:rsidRPr="00C5752D">
              <w:t>Total</w:t>
            </w:r>
          </w:p>
        </w:tc>
        <w:tc>
          <w:tcPr>
            <w:tcW w:w="1027" w:type="dxa"/>
          </w:tcPr>
          <w:p w14:paraId="251B560A" w14:textId="77777777" w:rsidR="00D63C86" w:rsidRPr="00C5752D" w:rsidRDefault="00D63C86" w:rsidP="004F2C5C">
            <w:r w:rsidRPr="00C5752D">
              <w:t>16</w:t>
            </w:r>
          </w:p>
        </w:tc>
        <w:tc>
          <w:tcPr>
            <w:tcW w:w="3118" w:type="dxa"/>
            <w:vMerge/>
          </w:tcPr>
          <w:p w14:paraId="24C08EB5" w14:textId="77777777" w:rsidR="00D63C86" w:rsidRPr="00C5752D" w:rsidRDefault="00D63C86" w:rsidP="004F2C5C"/>
        </w:tc>
        <w:tc>
          <w:tcPr>
            <w:tcW w:w="4992" w:type="dxa"/>
            <w:vMerge/>
          </w:tcPr>
          <w:p w14:paraId="0A2F7DC3" w14:textId="77777777" w:rsidR="00D63C86" w:rsidRPr="00C5752D" w:rsidRDefault="00D63C86" w:rsidP="004F2C5C"/>
        </w:tc>
      </w:tr>
      <w:tr w:rsidR="00D63C86" w:rsidRPr="00C5752D" w14:paraId="43C998BF" w14:textId="77777777" w:rsidTr="00B743D1">
        <w:tc>
          <w:tcPr>
            <w:tcW w:w="2093" w:type="dxa"/>
            <w:shd w:val="clear" w:color="auto" w:fill="76923C" w:themeFill="accent3" w:themeFillShade="BF"/>
          </w:tcPr>
          <w:p w14:paraId="0721113E" w14:textId="77777777" w:rsidR="00D63C86" w:rsidRPr="00C5752D" w:rsidRDefault="00D63C86" w:rsidP="004F2C5C">
            <w:r w:rsidRPr="00C5752D">
              <w:t xml:space="preserve">Secondary Sources of Electricity  </w:t>
            </w:r>
          </w:p>
        </w:tc>
        <w:tc>
          <w:tcPr>
            <w:tcW w:w="1027" w:type="dxa"/>
            <w:shd w:val="clear" w:color="auto" w:fill="76923C" w:themeFill="accent3" w:themeFillShade="BF"/>
          </w:tcPr>
          <w:p w14:paraId="1A9F3950" w14:textId="77777777" w:rsidR="00D63C86" w:rsidRPr="00C5752D" w:rsidRDefault="00D63C86" w:rsidP="004F2C5C">
            <w:r w:rsidRPr="00C5752D">
              <w:t xml:space="preserve">Responses </w:t>
            </w:r>
          </w:p>
        </w:tc>
        <w:tc>
          <w:tcPr>
            <w:tcW w:w="3118" w:type="dxa"/>
            <w:vMerge w:val="restart"/>
          </w:tcPr>
          <w:p w14:paraId="696677F8" w14:textId="77777777" w:rsidR="00D63C86" w:rsidRPr="00C5752D" w:rsidRDefault="00D63C86" w:rsidP="004F2C5C">
            <w:r w:rsidRPr="00C5752D">
              <w:t xml:space="preserve">The alternative source of power by the respondents in </w:t>
            </w:r>
            <w:r w:rsidRPr="00C5752D">
              <w:lastRenderedPageBreak/>
              <w:t xml:space="preserve">the project area is 100% from generator. </w:t>
            </w:r>
          </w:p>
          <w:p w14:paraId="1B1550FE" w14:textId="77777777" w:rsidR="00D63C86" w:rsidRPr="00C5752D" w:rsidRDefault="00D63C86" w:rsidP="004F2C5C"/>
          <w:p w14:paraId="1BD0E955" w14:textId="77777777" w:rsidR="00D63C86" w:rsidRPr="00C5752D" w:rsidRDefault="00D63C86" w:rsidP="004F2C5C">
            <w:pPr>
              <w:rPr>
                <w:b/>
              </w:rPr>
            </w:pPr>
            <w:r w:rsidRPr="00C5752D">
              <w:t xml:space="preserve">Power is not alternatively sourced by the respondents from Hurricane lamp, PHCN, and state energy.  </w:t>
            </w:r>
          </w:p>
        </w:tc>
        <w:tc>
          <w:tcPr>
            <w:tcW w:w="4992" w:type="dxa"/>
            <w:vMerge w:val="restart"/>
          </w:tcPr>
          <w:p w14:paraId="3894192D" w14:textId="77777777" w:rsidR="00D63C86" w:rsidRPr="00C5752D" w:rsidRDefault="00D63C86" w:rsidP="004F2C5C">
            <w:r w:rsidRPr="00C5752D">
              <w:object w:dxaOrig="6255" w:dyaOrig="4185" w14:anchorId="73862A73">
                <v:shape id="_x0000_i1027" type="#_x0000_t75" style="width:245.25pt;height:151.5pt" o:ole="">
                  <v:imagedata r:id="rId43" o:title=""/>
                </v:shape>
                <o:OLEObject Type="Embed" ProgID="PBrush" ShapeID="_x0000_i1027" DrawAspect="Content" ObjectID="_1737719548" r:id="rId44"/>
              </w:object>
            </w:r>
          </w:p>
          <w:p w14:paraId="2496AF23" w14:textId="77777777" w:rsidR="00D63C86" w:rsidRPr="00C5752D" w:rsidRDefault="00D63C86" w:rsidP="004F2C5C"/>
        </w:tc>
      </w:tr>
      <w:tr w:rsidR="00D63C86" w:rsidRPr="00C5752D" w14:paraId="654C75F2" w14:textId="77777777" w:rsidTr="00B743D1">
        <w:tc>
          <w:tcPr>
            <w:tcW w:w="2093" w:type="dxa"/>
          </w:tcPr>
          <w:p w14:paraId="27F5B8B8" w14:textId="77777777" w:rsidR="00D63C86" w:rsidRPr="00C5752D" w:rsidRDefault="00D63C86" w:rsidP="004F2C5C">
            <w:r w:rsidRPr="00C5752D">
              <w:t>Hurricane Lamp</w:t>
            </w:r>
          </w:p>
        </w:tc>
        <w:tc>
          <w:tcPr>
            <w:tcW w:w="1027" w:type="dxa"/>
          </w:tcPr>
          <w:p w14:paraId="18BC42D0" w14:textId="77777777" w:rsidR="00D63C86" w:rsidRPr="00C5752D" w:rsidRDefault="00D63C86" w:rsidP="004F2C5C">
            <w:r w:rsidRPr="00C5752D">
              <w:t>0</w:t>
            </w:r>
          </w:p>
        </w:tc>
        <w:tc>
          <w:tcPr>
            <w:tcW w:w="3118" w:type="dxa"/>
            <w:vMerge/>
          </w:tcPr>
          <w:p w14:paraId="095BE27C" w14:textId="77777777" w:rsidR="00D63C86" w:rsidRPr="00C5752D" w:rsidRDefault="00D63C86" w:rsidP="004F2C5C"/>
        </w:tc>
        <w:tc>
          <w:tcPr>
            <w:tcW w:w="4992" w:type="dxa"/>
            <w:vMerge/>
          </w:tcPr>
          <w:p w14:paraId="250C5603" w14:textId="77777777" w:rsidR="00D63C86" w:rsidRPr="00C5752D" w:rsidRDefault="00D63C86" w:rsidP="004F2C5C"/>
        </w:tc>
      </w:tr>
      <w:tr w:rsidR="00D63C86" w:rsidRPr="00C5752D" w14:paraId="072A2D8A" w14:textId="77777777" w:rsidTr="00B743D1">
        <w:tc>
          <w:tcPr>
            <w:tcW w:w="2093" w:type="dxa"/>
          </w:tcPr>
          <w:p w14:paraId="4155C258" w14:textId="77777777" w:rsidR="00D63C86" w:rsidRPr="00C5752D" w:rsidRDefault="00D63C86" w:rsidP="004F2C5C">
            <w:r w:rsidRPr="00C5752D">
              <w:lastRenderedPageBreak/>
              <w:t>Generator</w:t>
            </w:r>
          </w:p>
        </w:tc>
        <w:tc>
          <w:tcPr>
            <w:tcW w:w="1027" w:type="dxa"/>
          </w:tcPr>
          <w:p w14:paraId="120D865C" w14:textId="77777777" w:rsidR="00D63C86" w:rsidRPr="00C5752D" w:rsidRDefault="00D63C86" w:rsidP="004F2C5C">
            <w:r w:rsidRPr="00C5752D">
              <w:t>16</w:t>
            </w:r>
          </w:p>
        </w:tc>
        <w:tc>
          <w:tcPr>
            <w:tcW w:w="3118" w:type="dxa"/>
            <w:vMerge/>
          </w:tcPr>
          <w:p w14:paraId="2BE8297A" w14:textId="77777777" w:rsidR="00D63C86" w:rsidRPr="00C5752D" w:rsidRDefault="00D63C86" w:rsidP="004F2C5C"/>
        </w:tc>
        <w:tc>
          <w:tcPr>
            <w:tcW w:w="4992" w:type="dxa"/>
            <w:vMerge/>
          </w:tcPr>
          <w:p w14:paraId="048BEDB0" w14:textId="77777777" w:rsidR="00D63C86" w:rsidRPr="00C5752D" w:rsidRDefault="00D63C86" w:rsidP="004F2C5C"/>
        </w:tc>
      </w:tr>
      <w:tr w:rsidR="00D63C86" w:rsidRPr="00C5752D" w14:paraId="500ED6BC" w14:textId="77777777" w:rsidTr="00B743D1">
        <w:tc>
          <w:tcPr>
            <w:tcW w:w="2093" w:type="dxa"/>
          </w:tcPr>
          <w:p w14:paraId="7821CE3D" w14:textId="77777777" w:rsidR="00D63C86" w:rsidRPr="00C5752D" w:rsidRDefault="00D63C86" w:rsidP="004F2C5C">
            <w:r w:rsidRPr="00C5752D">
              <w:t>State</w:t>
            </w:r>
          </w:p>
        </w:tc>
        <w:tc>
          <w:tcPr>
            <w:tcW w:w="1027" w:type="dxa"/>
          </w:tcPr>
          <w:p w14:paraId="43F1E276" w14:textId="77777777" w:rsidR="00D63C86" w:rsidRPr="00C5752D" w:rsidRDefault="00D63C86" w:rsidP="004F2C5C">
            <w:r w:rsidRPr="00C5752D">
              <w:t>0</w:t>
            </w:r>
          </w:p>
        </w:tc>
        <w:tc>
          <w:tcPr>
            <w:tcW w:w="3118" w:type="dxa"/>
            <w:vMerge/>
          </w:tcPr>
          <w:p w14:paraId="31899CB7" w14:textId="77777777" w:rsidR="00D63C86" w:rsidRPr="00C5752D" w:rsidRDefault="00D63C86" w:rsidP="004F2C5C"/>
        </w:tc>
        <w:tc>
          <w:tcPr>
            <w:tcW w:w="4992" w:type="dxa"/>
            <w:vMerge/>
          </w:tcPr>
          <w:p w14:paraId="074DD5C7" w14:textId="77777777" w:rsidR="00D63C86" w:rsidRPr="00C5752D" w:rsidRDefault="00D63C86" w:rsidP="004F2C5C"/>
        </w:tc>
      </w:tr>
      <w:tr w:rsidR="00D63C86" w:rsidRPr="00C5752D" w14:paraId="460A5768" w14:textId="77777777" w:rsidTr="00B743D1">
        <w:tc>
          <w:tcPr>
            <w:tcW w:w="2093" w:type="dxa"/>
          </w:tcPr>
          <w:p w14:paraId="6450C0E9" w14:textId="77777777" w:rsidR="00D63C86" w:rsidRPr="00C5752D" w:rsidRDefault="00D63C86" w:rsidP="004F2C5C">
            <w:r w:rsidRPr="00C5752D">
              <w:t>PHCN</w:t>
            </w:r>
          </w:p>
        </w:tc>
        <w:tc>
          <w:tcPr>
            <w:tcW w:w="1027" w:type="dxa"/>
          </w:tcPr>
          <w:p w14:paraId="0905A9F4" w14:textId="77777777" w:rsidR="00D63C86" w:rsidRPr="00C5752D" w:rsidRDefault="00D63C86" w:rsidP="004F2C5C">
            <w:r w:rsidRPr="00C5752D">
              <w:t>0</w:t>
            </w:r>
          </w:p>
        </w:tc>
        <w:tc>
          <w:tcPr>
            <w:tcW w:w="3118" w:type="dxa"/>
            <w:vMerge/>
          </w:tcPr>
          <w:p w14:paraId="39559A0E" w14:textId="77777777" w:rsidR="00D63C86" w:rsidRPr="00C5752D" w:rsidRDefault="00D63C86" w:rsidP="004F2C5C"/>
        </w:tc>
        <w:tc>
          <w:tcPr>
            <w:tcW w:w="4992" w:type="dxa"/>
            <w:vMerge/>
          </w:tcPr>
          <w:p w14:paraId="2403EF91" w14:textId="77777777" w:rsidR="00D63C86" w:rsidRPr="00C5752D" w:rsidRDefault="00D63C86" w:rsidP="004F2C5C"/>
        </w:tc>
      </w:tr>
      <w:tr w:rsidR="00D63C86" w:rsidRPr="00C5752D" w14:paraId="6AD88952" w14:textId="77777777" w:rsidTr="00B743D1">
        <w:tc>
          <w:tcPr>
            <w:tcW w:w="2093" w:type="dxa"/>
          </w:tcPr>
          <w:p w14:paraId="15C8006F" w14:textId="77777777" w:rsidR="00D63C86" w:rsidRPr="00C5752D" w:rsidRDefault="00D63C86" w:rsidP="004F2C5C">
            <w:r w:rsidRPr="00C5752D">
              <w:t>Total</w:t>
            </w:r>
          </w:p>
        </w:tc>
        <w:tc>
          <w:tcPr>
            <w:tcW w:w="1027" w:type="dxa"/>
          </w:tcPr>
          <w:p w14:paraId="34C55906" w14:textId="77777777" w:rsidR="00D63C86" w:rsidRPr="00C5752D" w:rsidRDefault="00D63C86" w:rsidP="004F2C5C">
            <w:r w:rsidRPr="00C5752D">
              <w:t>16</w:t>
            </w:r>
          </w:p>
        </w:tc>
        <w:tc>
          <w:tcPr>
            <w:tcW w:w="3118" w:type="dxa"/>
            <w:vMerge/>
          </w:tcPr>
          <w:p w14:paraId="11F50596" w14:textId="77777777" w:rsidR="00D63C86" w:rsidRPr="00C5752D" w:rsidRDefault="00D63C86" w:rsidP="004F2C5C"/>
        </w:tc>
        <w:tc>
          <w:tcPr>
            <w:tcW w:w="4992" w:type="dxa"/>
            <w:vMerge/>
          </w:tcPr>
          <w:p w14:paraId="7FE40D20" w14:textId="77777777" w:rsidR="00D63C86" w:rsidRPr="00C5752D" w:rsidRDefault="00D63C86" w:rsidP="004F2C5C"/>
        </w:tc>
      </w:tr>
      <w:tr w:rsidR="00D63C86" w:rsidRPr="00C5752D" w14:paraId="28F13A7C" w14:textId="77777777" w:rsidTr="00B743D1">
        <w:tc>
          <w:tcPr>
            <w:tcW w:w="2093" w:type="dxa"/>
            <w:shd w:val="clear" w:color="auto" w:fill="76923C" w:themeFill="accent3" w:themeFillShade="BF"/>
          </w:tcPr>
          <w:p w14:paraId="3D19C64F" w14:textId="77777777" w:rsidR="00D63C86" w:rsidRPr="00C5752D" w:rsidRDefault="00D63C86" w:rsidP="004F2C5C">
            <w:r w:rsidRPr="00C5752D">
              <w:t>Method of waste Disposal</w:t>
            </w:r>
          </w:p>
        </w:tc>
        <w:tc>
          <w:tcPr>
            <w:tcW w:w="1027" w:type="dxa"/>
            <w:shd w:val="clear" w:color="auto" w:fill="76923C" w:themeFill="accent3" w:themeFillShade="BF"/>
          </w:tcPr>
          <w:p w14:paraId="20D98A89" w14:textId="77777777" w:rsidR="00D63C86" w:rsidRPr="00C5752D" w:rsidRDefault="00D63C86" w:rsidP="004F2C5C">
            <w:r w:rsidRPr="00C5752D">
              <w:t xml:space="preserve">Responses </w:t>
            </w:r>
          </w:p>
        </w:tc>
        <w:tc>
          <w:tcPr>
            <w:tcW w:w="3118" w:type="dxa"/>
            <w:vMerge w:val="restart"/>
          </w:tcPr>
          <w:p w14:paraId="54A46855" w14:textId="77777777" w:rsidR="00D63C86" w:rsidRPr="00C5752D" w:rsidRDefault="00D63C86" w:rsidP="004F2C5C">
            <w:r w:rsidRPr="00C5752D">
              <w:t xml:space="preserve">The most prominent method of waste disposal in the project area is open dumping as asserted by 50% of the respondents. </w:t>
            </w:r>
          </w:p>
          <w:p w14:paraId="4243786B" w14:textId="77777777" w:rsidR="00D63C86" w:rsidRPr="00C5752D" w:rsidRDefault="005B1474" w:rsidP="004F2C5C">
            <w:r w:rsidRPr="00C5752D">
              <w:t>Organised</w:t>
            </w:r>
            <w:r w:rsidR="00D63C86" w:rsidRPr="00C5752D">
              <w:t xml:space="preserve"> collection is a source of waste disposal as observed by 31.30% of the respondents while 18.80% opined that burning of waste is common around the offices. </w:t>
            </w:r>
          </w:p>
          <w:p w14:paraId="316F7E28" w14:textId="77777777" w:rsidR="00D63C86" w:rsidRPr="00C5752D" w:rsidRDefault="00D63C86" w:rsidP="004F2C5C"/>
          <w:p w14:paraId="1D47A3D8" w14:textId="77777777" w:rsidR="00D63C86" w:rsidRPr="00C5752D" w:rsidRDefault="00D63C86" w:rsidP="004F2C5C">
            <w:r w:rsidRPr="00C5752D">
              <w:t>None of the respondents bury their generated waste or dump the waste in the bush.</w:t>
            </w:r>
          </w:p>
        </w:tc>
        <w:tc>
          <w:tcPr>
            <w:tcW w:w="4992" w:type="dxa"/>
            <w:vMerge w:val="restart"/>
          </w:tcPr>
          <w:p w14:paraId="60654ABE" w14:textId="77777777" w:rsidR="00D63C86" w:rsidRPr="00C5752D" w:rsidRDefault="00D63C86" w:rsidP="004F2C5C">
            <w:r w:rsidRPr="00C5752D">
              <w:object w:dxaOrig="6330" w:dyaOrig="4185" w14:anchorId="17A81EF4">
                <v:shape id="_x0000_i1028" type="#_x0000_t75" style="width:244.5pt;height:194.25pt" o:ole="">
                  <v:imagedata r:id="rId45" o:title=""/>
                </v:shape>
                <o:OLEObject Type="Embed" ProgID="PBrush" ShapeID="_x0000_i1028" DrawAspect="Content" ObjectID="_1737719549" r:id="rId46"/>
              </w:object>
            </w:r>
          </w:p>
        </w:tc>
      </w:tr>
      <w:tr w:rsidR="00D63C86" w:rsidRPr="00C5752D" w14:paraId="28A7CBBD" w14:textId="77777777" w:rsidTr="00B743D1">
        <w:tc>
          <w:tcPr>
            <w:tcW w:w="2093" w:type="dxa"/>
          </w:tcPr>
          <w:p w14:paraId="495D6A42" w14:textId="77777777" w:rsidR="00D63C86" w:rsidRPr="00C5752D" w:rsidRDefault="00D63C86" w:rsidP="004F2C5C">
            <w:r w:rsidRPr="00C5752D">
              <w:t>Burying and Bush</w:t>
            </w:r>
          </w:p>
        </w:tc>
        <w:tc>
          <w:tcPr>
            <w:tcW w:w="1027" w:type="dxa"/>
          </w:tcPr>
          <w:p w14:paraId="1FC23D32" w14:textId="77777777" w:rsidR="00D63C86" w:rsidRPr="00C5752D" w:rsidRDefault="00D63C86" w:rsidP="004F2C5C">
            <w:r w:rsidRPr="00C5752D">
              <w:t>0</w:t>
            </w:r>
          </w:p>
        </w:tc>
        <w:tc>
          <w:tcPr>
            <w:tcW w:w="3118" w:type="dxa"/>
            <w:vMerge/>
          </w:tcPr>
          <w:p w14:paraId="79B26B1F" w14:textId="77777777" w:rsidR="00D63C86" w:rsidRPr="00C5752D" w:rsidRDefault="00D63C86" w:rsidP="004F2C5C"/>
        </w:tc>
        <w:tc>
          <w:tcPr>
            <w:tcW w:w="4992" w:type="dxa"/>
            <w:vMerge/>
          </w:tcPr>
          <w:p w14:paraId="4CC47ACC" w14:textId="77777777" w:rsidR="00D63C86" w:rsidRPr="00C5752D" w:rsidRDefault="00D63C86" w:rsidP="004F2C5C"/>
        </w:tc>
      </w:tr>
      <w:tr w:rsidR="00D63C86" w:rsidRPr="00C5752D" w14:paraId="07CF59D5" w14:textId="77777777" w:rsidTr="00B743D1">
        <w:tc>
          <w:tcPr>
            <w:tcW w:w="2093" w:type="dxa"/>
          </w:tcPr>
          <w:p w14:paraId="483FCD27" w14:textId="77777777" w:rsidR="00D63C86" w:rsidRPr="00C5752D" w:rsidRDefault="00D63C86" w:rsidP="004F2C5C">
            <w:r w:rsidRPr="00C5752D">
              <w:t xml:space="preserve">Burning </w:t>
            </w:r>
          </w:p>
        </w:tc>
        <w:tc>
          <w:tcPr>
            <w:tcW w:w="1027" w:type="dxa"/>
          </w:tcPr>
          <w:p w14:paraId="52AE338C" w14:textId="77777777" w:rsidR="00D63C86" w:rsidRPr="00C5752D" w:rsidRDefault="00D63C86" w:rsidP="004F2C5C">
            <w:r w:rsidRPr="00C5752D">
              <w:t>3</w:t>
            </w:r>
          </w:p>
        </w:tc>
        <w:tc>
          <w:tcPr>
            <w:tcW w:w="3118" w:type="dxa"/>
            <w:vMerge/>
          </w:tcPr>
          <w:p w14:paraId="7FFC6EA7" w14:textId="77777777" w:rsidR="00D63C86" w:rsidRPr="00C5752D" w:rsidRDefault="00D63C86" w:rsidP="004F2C5C"/>
        </w:tc>
        <w:tc>
          <w:tcPr>
            <w:tcW w:w="4992" w:type="dxa"/>
            <w:vMerge/>
          </w:tcPr>
          <w:p w14:paraId="122DF2FC" w14:textId="77777777" w:rsidR="00D63C86" w:rsidRPr="00C5752D" w:rsidRDefault="00D63C86" w:rsidP="004F2C5C"/>
        </w:tc>
      </w:tr>
      <w:tr w:rsidR="00D63C86" w:rsidRPr="00C5752D" w14:paraId="3554188B" w14:textId="77777777" w:rsidTr="00B743D1">
        <w:tc>
          <w:tcPr>
            <w:tcW w:w="2093" w:type="dxa"/>
          </w:tcPr>
          <w:p w14:paraId="38B60145" w14:textId="77777777" w:rsidR="00D63C86" w:rsidRPr="00C5752D" w:rsidRDefault="00D63C86" w:rsidP="004F2C5C">
            <w:r w:rsidRPr="00C5752D">
              <w:t>Open dumping</w:t>
            </w:r>
          </w:p>
        </w:tc>
        <w:tc>
          <w:tcPr>
            <w:tcW w:w="1027" w:type="dxa"/>
          </w:tcPr>
          <w:p w14:paraId="395B7315" w14:textId="77777777" w:rsidR="00D63C86" w:rsidRPr="00C5752D" w:rsidRDefault="00D63C86" w:rsidP="004F2C5C">
            <w:r w:rsidRPr="00C5752D">
              <w:t>8</w:t>
            </w:r>
          </w:p>
        </w:tc>
        <w:tc>
          <w:tcPr>
            <w:tcW w:w="3118" w:type="dxa"/>
            <w:vMerge/>
          </w:tcPr>
          <w:p w14:paraId="045ABD41" w14:textId="77777777" w:rsidR="00D63C86" w:rsidRPr="00C5752D" w:rsidRDefault="00D63C86" w:rsidP="004F2C5C"/>
        </w:tc>
        <w:tc>
          <w:tcPr>
            <w:tcW w:w="4992" w:type="dxa"/>
            <w:vMerge/>
          </w:tcPr>
          <w:p w14:paraId="281B2B2D" w14:textId="77777777" w:rsidR="00D63C86" w:rsidRPr="00C5752D" w:rsidRDefault="00D63C86" w:rsidP="004F2C5C"/>
        </w:tc>
      </w:tr>
      <w:tr w:rsidR="00D63C86" w:rsidRPr="00C5752D" w14:paraId="1C1967B6" w14:textId="77777777" w:rsidTr="00B743D1">
        <w:tc>
          <w:tcPr>
            <w:tcW w:w="2093" w:type="dxa"/>
          </w:tcPr>
          <w:p w14:paraId="763E5300" w14:textId="77777777" w:rsidR="00D63C86" w:rsidRPr="00C5752D" w:rsidRDefault="00D63C86" w:rsidP="004F2C5C">
            <w:r w:rsidRPr="00C5752D">
              <w:t>Organized collections</w:t>
            </w:r>
          </w:p>
        </w:tc>
        <w:tc>
          <w:tcPr>
            <w:tcW w:w="1027" w:type="dxa"/>
          </w:tcPr>
          <w:p w14:paraId="50032448" w14:textId="77777777" w:rsidR="00D63C86" w:rsidRPr="00C5752D" w:rsidRDefault="00D63C86" w:rsidP="004F2C5C">
            <w:r w:rsidRPr="00C5752D">
              <w:t>5</w:t>
            </w:r>
          </w:p>
        </w:tc>
        <w:tc>
          <w:tcPr>
            <w:tcW w:w="3118" w:type="dxa"/>
            <w:vMerge/>
          </w:tcPr>
          <w:p w14:paraId="2393AC9C" w14:textId="77777777" w:rsidR="00D63C86" w:rsidRPr="00C5752D" w:rsidRDefault="00D63C86" w:rsidP="004F2C5C"/>
        </w:tc>
        <w:tc>
          <w:tcPr>
            <w:tcW w:w="4992" w:type="dxa"/>
            <w:vMerge/>
          </w:tcPr>
          <w:p w14:paraId="735196F7" w14:textId="77777777" w:rsidR="00D63C86" w:rsidRPr="00C5752D" w:rsidRDefault="00D63C86" w:rsidP="004F2C5C"/>
        </w:tc>
      </w:tr>
      <w:tr w:rsidR="00D63C86" w:rsidRPr="00C5752D" w14:paraId="26A82162" w14:textId="77777777" w:rsidTr="00B743D1">
        <w:tc>
          <w:tcPr>
            <w:tcW w:w="2093" w:type="dxa"/>
          </w:tcPr>
          <w:p w14:paraId="15AC6CD7" w14:textId="77777777" w:rsidR="00D63C86" w:rsidRPr="00C5752D" w:rsidRDefault="00D63C86" w:rsidP="004F2C5C">
            <w:r w:rsidRPr="00C5752D">
              <w:t xml:space="preserve">Total </w:t>
            </w:r>
          </w:p>
        </w:tc>
        <w:tc>
          <w:tcPr>
            <w:tcW w:w="1027" w:type="dxa"/>
          </w:tcPr>
          <w:p w14:paraId="12D81EAB" w14:textId="77777777" w:rsidR="00D63C86" w:rsidRPr="00C5752D" w:rsidRDefault="00D63C86" w:rsidP="004F2C5C">
            <w:r w:rsidRPr="00C5752D">
              <w:t>16</w:t>
            </w:r>
          </w:p>
        </w:tc>
        <w:tc>
          <w:tcPr>
            <w:tcW w:w="3118" w:type="dxa"/>
            <w:vMerge/>
          </w:tcPr>
          <w:p w14:paraId="081D4032" w14:textId="77777777" w:rsidR="00D63C86" w:rsidRPr="00C5752D" w:rsidRDefault="00D63C86" w:rsidP="004F2C5C"/>
        </w:tc>
        <w:tc>
          <w:tcPr>
            <w:tcW w:w="4992" w:type="dxa"/>
            <w:vMerge/>
          </w:tcPr>
          <w:p w14:paraId="653468DF" w14:textId="77777777" w:rsidR="00D63C86" w:rsidRPr="00C5752D" w:rsidRDefault="00D63C86" w:rsidP="004F2C5C"/>
        </w:tc>
      </w:tr>
    </w:tbl>
    <w:p w14:paraId="1B15756F" w14:textId="77777777" w:rsidR="00D63C86" w:rsidRPr="00C5752D" w:rsidRDefault="00D63C86" w:rsidP="004F2C5C">
      <w:r w:rsidRPr="00C5752D">
        <w:t xml:space="preserve">Source: Consultant fieldwork, </w:t>
      </w:r>
      <w:r w:rsidR="00CA1B05" w:rsidRPr="00C5752D">
        <w:t>July</w:t>
      </w:r>
      <w:r w:rsidRPr="00C5752D">
        <w:t>,</w:t>
      </w:r>
      <w:r w:rsidR="00B1171D" w:rsidRPr="00C5752D">
        <w:t xml:space="preserve"> 2022.</w:t>
      </w:r>
    </w:p>
    <w:p w14:paraId="77E8ECF1" w14:textId="77777777" w:rsidR="00464383" w:rsidRDefault="00464383" w:rsidP="00464383">
      <w:pPr>
        <w:pStyle w:val="Heading2"/>
      </w:pPr>
      <w:bookmarkStart w:id="146" w:name="_Toc126925918"/>
      <w:r>
        <w:t>Socioeconomic Baseline</w:t>
      </w:r>
      <w:bookmarkEnd w:id="146"/>
    </w:p>
    <w:p w14:paraId="3DD6CCA4" w14:textId="0D71CE3B" w:rsidR="00464383" w:rsidRDefault="00464383" w:rsidP="00464383">
      <w:pPr>
        <w:rPr>
          <w:sz w:val="20"/>
          <w:szCs w:val="20"/>
        </w:rPr>
      </w:pPr>
      <w:r>
        <w:rPr>
          <w:sz w:val="20"/>
          <w:szCs w:val="20"/>
        </w:rPr>
        <w:t>The methodology for collecting socioeconomic data is primary source during consultations with community leaders, members, and other stakeholders. Socioeconomic baseline of</w:t>
      </w:r>
      <w:r w:rsidR="002344D6">
        <w:rPr>
          <w:sz w:val="20"/>
          <w:szCs w:val="20"/>
        </w:rPr>
        <w:t xml:space="preserve"> the subject community</w:t>
      </w:r>
      <w:r>
        <w:rPr>
          <w:sz w:val="20"/>
          <w:szCs w:val="20"/>
        </w:rPr>
        <w:t xml:space="preserve"> was collected through administration of electronic socioeconomic questionnaire using Kobo</w:t>
      </w:r>
      <w:r w:rsidR="004F74AA">
        <w:rPr>
          <w:sz w:val="20"/>
          <w:szCs w:val="20"/>
        </w:rPr>
        <w:t xml:space="preserve"> </w:t>
      </w:r>
      <w:r>
        <w:rPr>
          <w:sz w:val="20"/>
          <w:szCs w:val="20"/>
        </w:rPr>
        <w:t>toolbox/ODK Collect. The summary of socioeconomic condition of the project area is presented in the Table 11 below.</w:t>
      </w:r>
    </w:p>
    <w:p w14:paraId="7475896A" w14:textId="2B0F63C6" w:rsidR="00464383" w:rsidRDefault="00464383" w:rsidP="00CE2771">
      <w:pPr>
        <w:pStyle w:val="Heading6"/>
      </w:pPr>
      <w:bookmarkStart w:id="147" w:name="_Toc115473557"/>
      <w:bookmarkStart w:id="148" w:name="_Toc126925985"/>
      <w:r>
        <w:t>Table 3.</w:t>
      </w:r>
      <w:r w:rsidR="00210B66">
        <w:t>4</w:t>
      </w:r>
      <w:r>
        <w:t xml:space="preserve">: </w:t>
      </w:r>
      <w:bookmarkEnd w:id="147"/>
      <w:r w:rsidR="00210B66" w:rsidRPr="00210B66">
        <w:t>Demographic characteristic of the respondents in the Community</w:t>
      </w:r>
      <w:bookmarkEnd w:id="148"/>
    </w:p>
    <w:tbl>
      <w:tblPr>
        <w:tblStyle w:val="TableGrid"/>
        <w:tblW w:w="9421" w:type="dxa"/>
        <w:tblLook w:val="04A0" w:firstRow="1" w:lastRow="0" w:firstColumn="1" w:lastColumn="0" w:noHBand="0" w:noVBand="1"/>
      </w:tblPr>
      <w:tblGrid>
        <w:gridCol w:w="740"/>
        <w:gridCol w:w="2606"/>
        <w:gridCol w:w="1061"/>
        <w:gridCol w:w="5014"/>
      </w:tblGrid>
      <w:tr w:rsidR="00464383" w14:paraId="17696179" w14:textId="77777777" w:rsidTr="004F74AA">
        <w:trPr>
          <w:tblHeader/>
        </w:trPr>
        <w:tc>
          <w:tcPr>
            <w:tcW w:w="740" w:type="dxa"/>
            <w:shd w:val="clear" w:color="auto" w:fill="F2DBDB" w:themeFill="accent2" w:themeFillTint="33"/>
          </w:tcPr>
          <w:p w14:paraId="5C259F8B" w14:textId="77777777" w:rsidR="00464383" w:rsidRDefault="00464383" w:rsidP="00A67E50">
            <w:pPr>
              <w:spacing w:after="0"/>
              <w:rPr>
                <w:rFonts w:cs="Arial"/>
                <w:b/>
                <w:bCs/>
                <w:sz w:val="20"/>
                <w:szCs w:val="20"/>
              </w:rPr>
            </w:pPr>
            <w:r>
              <w:rPr>
                <w:rFonts w:cs="Arial"/>
                <w:b/>
                <w:bCs/>
                <w:sz w:val="20"/>
                <w:szCs w:val="20"/>
              </w:rPr>
              <w:t>No.</w:t>
            </w:r>
          </w:p>
        </w:tc>
        <w:tc>
          <w:tcPr>
            <w:tcW w:w="2606" w:type="dxa"/>
            <w:shd w:val="clear" w:color="auto" w:fill="F2DBDB" w:themeFill="accent2" w:themeFillTint="33"/>
          </w:tcPr>
          <w:p w14:paraId="2A667109" w14:textId="101983B6" w:rsidR="00464383" w:rsidRDefault="002344D6" w:rsidP="00A67E50">
            <w:pPr>
              <w:spacing w:after="0"/>
              <w:rPr>
                <w:rFonts w:cs="Arial"/>
                <w:b/>
                <w:bCs/>
                <w:sz w:val="20"/>
                <w:szCs w:val="20"/>
              </w:rPr>
            </w:pPr>
            <w:r>
              <w:rPr>
                <w:rFonts w:cs="Arial"/>
                <w:b/>
                <w:bCs/>
                <w:sz w:val="20"/>
                <w:szCs w:val="20"/>
              </w:rPr>
              <w:t>Parameters</w:t>
            </w:r>
          </w:p>
        </w:tc>
        <w:tc>
          <w:tcPr>
            <w:tcW w:w="1061" w:type="dxa"/>
            <w:shd w:val="clear" w:color="auto" w:fill="F2DBDB" w:themeFill="accent2" w:themeFillTint="33"/>
          </w:tcPr>
          <w:p w14:paraId="370B426F" w14:textId="77777777" w:rsidR="00464383" w:rsidRDefault="00464383" w:rsidP="00A67E50">
            <w:pPr>
              <w:spacing w:after="0"/>
              <w:rPr>
                <w:rFonts w:cs="Arial"/>
                <w:b/>
                <w:bCs/>
                <w:sz w:val="20"/>
                <w:szCs w:val="20"/>
              </w:rPr>
            </w:pPr>
            <w:r>
              <w:rPr>
                <w:rFonts w:cs="Arial"/>
                <w:b/>
                <w:bCs/>
                <w:sz w:val="20"/>
                <w:szCs w:val="20"/>
              </w:rPr>
              <w:t>Percent</w:t>
            </w:r>
          </w:p>
        </w:tc>
        <w:tc>
          <w:tcPr>
            <w:tcW w:w="5014" w:type="dxa"/>
            <w:shd w:val="clear" w:color="auto" w:fill="F2DBDB" w:themeFill="accent2" w:themeFillTint="33"/>
          </w:tcPr>
          <w:p w14:paraId="46005FD6" w14:textId="77777777" w:rsidR="00464383" w:rsidRDefault="00464383" w:rsidP="00A67E50">
            <w:pPr>
              <w:spacing w:after="0"/>
              <w:rPr>
                <w:rFonts w:cs="Arial"/>
                <w:b/>
                <w:bCs/>
                <w:sz w:val="20"/>
                <w:szCs w:val="20"/>
              </w:rPr>
            </w:pPr>
            <w:r>
              <w:rPr>
                <w:rFonts w:cs="Arial"/>
                <w:b/>
                <w:bCs/>
                <w:sz w:val="20"/>
                <w:szCs w:val="20"/>
              </w:rPr>
              <w:t>Remark</w:t>
            </w:r>
          </w:p>
        </w:tc>
      </w:tr>
      <w:tr w:rsidR="00605FE4" w14:paraId="57F53F4E" w14:textId="77777777" w:rsidTr="00605FE4">
        <w:trPr>
          <w:trHeight w:val="210"/>
        </w:trPr>
        <w:tc>
          <w:tcPr>
            <w:tcW w:w="740" w:type="dxa"/>
            <w:vMerge w:val="restart"/>
          </w:tcPr>
          <w:p w14:paraId="2CEBCAED" w14:textId="77777777" w:rsidR="00605FE4" w:rsidRDefault="00605FE4" w:rsidP="00191868">
            <w:pPr>
              <w:pStyle w:val="ListParagraph"/>
              <w:numPr>
                <w:ilvl w:val="0"/>
                <w:numId w:val="123"/>
              </w:numPr>
              <w:spacing w:after="0" w:line="240" w:lineRule="auto"/>
              <w:jc w:val="both"/>
              <w:rPr>
                <w:rFonts w:cs="Arial"/>
                <w:sz w:val="20"/>
                <w:szCs w:val="20"/>
              </w:rPr>
            </w:pPr>
          </w:p>
        </w:tc>
        <w:tc>
          <w:tcPr>
            <w:tcW w:w="2606" w:type="dxa"/>
          </w:tcPr>
          <w:p w14:paraId="6CD4B598" w14:textId="07FC1797" w:rsidR="00605FE4" w:rsidRPr="00605FE4" w:rsidRDefault="00605FE4" w:rsidP="00A67E50">
            <w:pPr>
              <w:spacing w:after="0"/>
              <w:rPr>
                <w:rFonts w:cs="Arial"/>
                <w:sz w:val="20"/>
                <w:szCs w:val="20"/>
              </w:rPr>
            </w:pPr>
            <w:r>
              <w:rPr>
                <w:rFonts w:cs="Arial"/>
                <w:b/>
                <w:bCs/>
                <w:sz w:val="20"/>
                <w:szCs w:val="20"/>
              </w:rPr>
              <w:t xml:space="preserve">Respondents </w:t>
            </w:r>
          </w:p>
        </w:tc>
        <w:tc>
          <w:tcPr>
            <w:tcW w:w="1061" w:type="dxa"/>
          </w:tcPr>
          <w:p w14:paraId="37477DB5" w14:textId="77777777" w:rsidR="00605FE4" w:rsidRDefault="00605FE4" w:rsidP="00A67E50">
            <w:pPr>
              <w:spacing w:after="0"/>
              <w:rPr>
                <w:rFonts w:cs="Arial"/>
                <w:sz w:val="20"/>
                <w:szCs w:val="20"/>
              </w:rPr>
            </w:pPr>
          </w:p>
        </w:tc>
        <w:tc>
          <w:tcPr>
            <w:tcW w:w="5014" w:type="dxa"/>
            <w:vMerge w:val="restart"/>
          </w:tcPr>
          <w:p w14:paraId="4CAE5B66" w14:textId="7EA32E5E" w:rsidR="00605FE4" w:rsidRDefault="002663DD" w:rsidP="00A67E50">
            <w:pPr>
              <w:spacing w:after="0"/>
              <w:rPr>
                <w:rFonts w:cs="Arial"/>
                <w:sz w:val="20"/>
                <w:szCs w:val="20"/>
              </w:rPr>
            </w:pPr>
            <w:r>
              <w:rPr>
                <w:rFonts w:cs="Arial"/>
                <w:sz w:val="20"/>
                <w:szCs w:val="20"/>
              </w:rPr>
              <w:t xml:space="preserve">This is indicative of more household Heads and senior Departmental Heads than the students as a result of the on going ASSU and NASSU strike in the country. </w:t>
            </w:r>
            <w:r w:rsidR="00B3542F">
              <w:rPr>
                <w:rFonts w:cs="Arial"/>
                <w:sz w:val="20"/>
                <w:szCs w:val="20"/>
              </w:rPr>
              <w:t xml:space="preserve">However, when school resumes, there will be more students than the heads of the groups. </w:t>
            </w:r>
            <w:r>
              <w:rPr>
                <w:rFonts w:cs="Arial"/>
                <w:sz w:val="20"/>
                <w:szCs w:val="20"/>
              </w:rPr>
              <w:t xml:space="preserve"> </w:t>
            </w:r>
          </w:p>
        </w:tc>
      </w:tr>
      <w:tr w:rsidR="00605FE4" w14:paraId="5C6340E7" w14:textId="77777777" w:rsidTr="00605FE4">
        <w:trPr>
          <w:trHeight w:val="1010"/>
        </w:trPr>
        <w:tc>
          <w:tcPr>
            <w:tcW w:w="740" w:type="dxa"/>
            <w:vMerge/>
          </w:tcPr>
          <w:p w14:paraId="7317274F" w14:textId="77777777" w:rsidR="00605FE4" w:rsidRDefault="00605FE4" w:rsidP="00191868">
            <w:pPr>
              <w:pStyle w:val="ListParagraph"/>
              <w:numPr>
                <w:ilvl w:val="0"/>
                <w:numId w:val="123"/>
              </w:numPr>
              <w:spacing w:after="0" w:line="240" w:lineRule="auto"/>
              <w:jc w:val="both"/>
              <w:rPr>
                <w:rFonts w:cs="Arial"/>
                <w:sz w:val="20"/>
                <w:szCs w:val="20"/>
              </w:rPr>
            </w:pPr>
          </w:p>
        </w:tc>
        <w:tc>
          <w:tcPr>
            <w:tcW w:w="2606" w:type="dxa"/>
          </w:tcPr>
          <w:p w14:paraId="4CE0CA77" w14:textId="77777777" w:rsidR="00605FE4" w:rsidRDefault="00605FE4" w:rsidP="00605FE4">
            <w:pPr>
              <w:spacing w:after="0"/>
              <w:rPr>
                <w:rFonts w:cs="Arial"/>
                <w:sz w:val="20"/>
                <w:szCs w:val="20"/>
              </w:rPr>
            </w:pPr>
            <w:r w:rsidRPr="00605FE4">
              <w:rPr>
                <w:rFonts w:cs="Arial"/>
                <w:sz w:val="20"/>
                <w:szCs w:val="20"/>
              </w:rPr>
              <w:t>Heads of Departments</w:t>
            </w:r>
          </w:p>
          <w:p w14:paraId="66C416D6" w14:textId="77777777" w:rsidR="00605FE4" w:rsidRDefault="00605FE4" w:rsidP="00605FE4">
            <w:pPr>
              <w:spacing w:after="0"/>
              <w:rPr>
                <w:rFonts w:cs="Arial"/>
                <w:sz w:val="20"/>
                <w:szCs w:val="20"/>
              </w:rPr>
            </w:pPr>
            <w:r>
              <w:rPr>
                <w:rFonts w:cs="Arial"/>
                <w:sz w:val="20"/>
                <w:szCs w:val="20"/>
              </w:rPr>
              <w:t xml:space="preserve">Household Heads </w:t>
            </w:r>
          </w:p>
          <w:p w14:paraId="0BAD0742" w14:textId="77777777" w:rsidR="00605FE4" w:rsidRDefault="00605FE4" w:rsidP="00605FE4">
            <w:pPr>
              <w:spacing w:after="0"/>
              <w:rPr>
                <w:rFonts w:cs="Arial"/>
                <w:sz w:val="20"/>
                <w:szCs w:val="20"/>
              </w:rPr>
            </w:pPr>
            <w:r>
              <w:rPr>
                <w:rFonts w:cs="Arial"/>
                <w:sz w:val="20"/>
                <w:szCs w:val="20"/>
              </w:rPr>
              <w:t xml:space="preserve">Students </w:t>
            </w:r>
          </w:p>
          <w:p w14:paraId="5A4BE3EE" w14:textId="77777777" w:rsidR="00605FE4" w:rsidRDefault="00605FE4" w:rsidP="00605FE4">
            <w:pPr>
              <w:spacing w:after="0"/>
              <w:rPr>
                <w:rFonts w:cs="Arial"/>
                <w:b/>
                <w:bCs/>
                <w:sz w:val="20"/>
                <w:szCs w:val="20"/>
              </w:rPr>
            </w:pPr>
            <w:r>
              <w:rPr>
                <w:rFonts w:cs="Arial"/>
                <w:sz w:val="20"/>
                <w:szCs w:val="20"/>
              </w:rPr>
              <w:t xml:space="preserve">Others </w:t>
            </w:r>
          </w:p>
        </w:tc>
        <w:tc>
          <w:tcPr>
            <w:tcW w:w="1061" w:type="dxa"/>
          </w:tcPr>
          <w:p w14:paraId="2C740EC8" w14:textId="7F206AEE" w:rsidR="00605FE4" w:rsidRDefault="00605FE4" w:rsidP="00A67E50">
            <w:pPr>
              <w:spacing w:after="0"/>
              <w:rPr>
                <w:rFonts w:cs="Arial"/>
                <w:sz w:val="20"/>
                <w:szCs w:val="20"/>
              </w:rPr>
            </w:pPr>
            <w:r>
              <w:rPr>
                <w:rFonts w:cs="Arial"/>
                <w:sz w:val="20"/>
                <w:szCs w:val="20"/>
              </w:rPr>
              <w:t>3</w:t>
            </w:r>
            <w:r w:rsidR="002663DD">
              <w:rPr>
                <w:rFonts w:cs="Arial"/>
                <w:sz w:val="20"/>
                <w:szCs w:val="20"/>
              </w:rPr>
              <w:t>4</w:t>
            </w:r>
            <w:r>
              <w:rPr>
                <w:rFonts w:cs="Arial"/>
                <w:sz w:val="20"/>
                <w:szCs w:val="20"/>
              </w:rPr>
              <w:t>.5%    3</w:t>
            </w:r>
            <w:r w:rsidR="002663DD">
              <w:rPr>
                <w:rFonts w:cs="Arial"/>
                <w:sz w:val="20"/>
                <w:szCs w:val="20"/>
              </w:rPr>
              <w:t>4</w:t>
            </w:r>
            <w:r>
              <w:rPr>
                <w:rFonts w:cs="Arial"/>
                <w:sz w:val="20"/>
                <w:szCs w:val="20"/>
              </w:rPr>
              <w:t xml:space="preserve">.5%    </w:t>
            </w:r>
            <w:r w:rsidR="002663DD">
              <w:rPr>
                <w:rFonts w:cs="Arial"/>
                <w:sz w:val="20"/>
                <w:szCs w:val="20"/>
              </w:rPr>
              <w:t>25%       1%</w:t>
            </w:r>
          </w:p>
        </w:tc>
        <w:tc>
          <w:tcPr>
            <w:tcW w:w="5014" w:type="dxa"/>
            <w:vMerge/>
          </w:tcPr>
          <w:p w14:paraId="7B67E904" w14:textId="77777777" w:rsidR="00605FE4" w:rsidRDefault="00605FE4" w:rsidP="00A67E50">
            <w:pPr>
              <w:spacing w:after="0"/>
              <w:rPr>
                <w:rFonts w:cs="Arial"/>
                <w:sz w:val="20"/>
                <w:szCs w:val="20"/>
              </w:rPr>
            </w:pPr>
          </w:p>
        </w:tc>
      </w:tr>
      <w:tr w:rsidR="00464383" w14:paraId="6CB4D803" w14:textId="77777777" w:rsidTr="00605FE4">
        <w:tc>
          <w:tcPr>
            <w:tcW w:w="740" w:type="dxa"/>
          </w:tcPr>
          <w:p w14:paraId="40CD126F"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1648FE00" w14:textId="77777777" w:rsidR="00464383" w:rsidRDefault="00464383" w:rsidP="00A67E50">
            <w:pPr>
              <w:spacing w:after="0"/>
              <w:rPr>
                <w:rFonts w:cs="Arial"/>
                <w:b/>
                <w:bCs/>
                <w:sz w:val="20"/>
                <w:szCs w:val="20"/>
              </w:rPr>
            </w:pPr>
            <w:r>
              <w:rPr>
                <w:rFonts w:cs="Arial"/>
                <w:b/>
                <w:bCs/>
                <w:sz w:val="20"/>
                <w:szCs w:val="20"/>
              </w:rPr>
              <w:t>Gender Distribution</w:t>
            </w:r>
          </w:p>
          <w:p w14:paraId="0944F908" w14:textId="77777777" w:rsidR="00464383" w:rsidRDefault="00464383" w:rsidP="00A67E50">
            <w:pPr>
              <w:spacing w:after="0"/>
              <w:rPr>
                <w:rFonts w:cs="Arial"/>
                <w:sz w:val="20"/>
                <w:szCs w:val="20"/>
              </w:rPr>
            </w:pPr>
            <w:r>
              <w:rPr>
                <w:rFonts w:cs="Arial"/>
                <w:sz w:val="20"/>
                <w:szCs w:val="20"/>
              </w:rPr>
              <w:t>Male:</w:t>
            </w:r>
          </w:p>
          <w:p w14:paraId="36124FC5" w14:textId="77777777" w:rsidR="00464383" w:rsidRDefault="00464383" w:rsidP="00A67E50">
            <w:pPr>
              <w:spacing w:after="0"/>
              <w:rPr>
                <w:rFonts w:cs="Arial"/>
                <w:sz w:val="20"/>
                <w:szCs w:val="20"/>
              </w:rPr>
            </w:pPr>
            <w:r>
              <w:rPr>
                <w:rFonts w:cs="Arial"/>
                <w:sz w:val="20"/>
                <w:szCs w:val="20"/>
              </w:rPr>
              <w:t>Female:</w:t>
            </w:r>
          </w:p>
        </w:tc>
        <w:tc>
          <w:tcPr>
            <w:tcW w:w="1061" w:type="dxa"/>
          </w:tcPr>
          <w:p w14:paraId="778B0451" w14:textId="77777777" w:rsidR="00464383" w:rsidRDefault="00464383" w:rsidP="00A67E50">
            <w:pPr>
              <w:spacing w:after="0"/>
              <w:rPr>
                <w:rFonts w:cs="Arial"/>
                <w:sz w:val="20"/>
                <w:szCs w:val="20"/>
              </w:rPr>
            </w:pPr>
          </w:p>
          <w:p w14:paraId="2B3189C5" w14:textId="19DFD13B" w:rsidR="00464383" w:rsidRDefault="00464383" w:rsidP="00A67E50">
            <w:pPr>
              <w:spacing w:after="0"/>
              <w:rPr>
                <w:rFonts w:cs="Arial"/>
                <w:sz w:val="20"/>
                <w:szCs w:val="20"/>
              </w:rPr>
            </w:pPr>
            <w:r>
              <w:rPr>
                <w:rFonts w:cs="Arial"/>
                <w:sz w:val="20"/>
                <w:szCs w:val="20"/>
              </w:rPr>
              <w:t>6</w:t>
            </w:r>
            <w:r w:rsidR="00B3542F">
              <w:rPr>
                <w:rFonts w:cs="Arial"/>
                <w:sz w:val="20"/>
                <w:szCs w:val="20"/>
              </w:rPr>
              <w:t>2</w:t>
            </w:r>
            <w:r>
              <w:rPr>
                <w:rFonts w:cs="Arial"/>
                <w:sz w:val="20"/>
                <w:szCs w:val="20"/>
              </w:rPr>
              <w:t>%</w:t>
            </w:r>
          </w:p>
          <w:p w14:paraId="267F053D" w14:textId="7A8D6350" w:rsidR="00464383" w:rsidRDefault="00464383" w:rsidP="00A67E50">
            <w:pPr>
              <w:spacing w:after="0"/>
              <w:rPr>
                <w:rFonts w:cs="Arial"/>
                <w:sz w:val="20"/>
                <w:szCs w:val="20"/>
              </w:rPr>
            </w:pPr>
            <w:r>
              <w:rPr>
                <w:rFonts w:cs="Arial"/>
                <w:sz w:val="20"/>
                <w:szCs w:val="20"/>
              </w:rPr>
              <w:t>3</w:t>
            </w:r>
            <w:r w:rsidR="00B3542F">
              <w:rPr>
                <w:rFonts w:cs="Arial"/>
                <w:sz w:val="20"/>
                <w:szCs w:val="20"/>
              </w:rPr>
              <w:t>8</w:t>
            </w:r>
            <w:r>
              <w:rPr>
                <w:rFonts w:cs="Arial"/>
                <w:sz w:val="20"/>
                <w:szCs w:val="20"/>
              </w:rPr>
              <w:t>%</w:t>
            </w:r>
          </w:p>
        </w:tc>
        <w:tc>
          <w:tcPr>
            <w:tcW w:w="5014" w:type="dxa"/>
          </w:tcPr>
          <w:p w14:paraId="71F8B140" w14:textId="77777777" w:rsidR="00464383" w:rsidRDefault="00464383" w:rsidP="00A67E50">
            <w:pPr>
              <w:spacing w:after="0"/>
              <w:rPr>
                <w:rFonts w:cs="Arial"/>
                <w:sz w:val="20"/>
                <w:szCs w:val="20"/>
              </w:rPr>
            </w:pPr>
            <w:r>
              <w:rPr>
                <w:rFonts w:cs="Arial"/>
                <w:sz w:val="20"/>
                <w:szCs w:val="20"/>
              </w:rPr>
              <w:t>This is indicative of a more male presence within the community and a lower women labour force within the communities. Contractors may be constrained in establishing gender balance for local labour. However, more considerations should be given to female applicants.</w:t>
            </w:r>
          </w:p>
        </w:tc>
      </w:tr>
      <w:tr w:rsidR="00464383" w14:paraId="5BC4B1A7" w14:textId="77777777" w:rsidTr="00605FE4">
        <w:tc>
          <w:tcPr>
            <w:tcW w:w="740" w:type="dxa"/>
          </w:tcPr>
          <w:p w14:paraId="70CFDD5A"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716BC60B" w14:textId="77777777" w:rsidR="00464383" w:rsidRDefault="00464383" w:rsidP="00A67E50">
            <w:pPr>
              <w:spacing w:after="0"/>
              <w:rPr>
                <w:rFonts w:cs="Arial"/>
                <w:b/>
                <w:bCs/>
                <w:sz w:val="20"/>
                <w:szCs w:val="20"/>
              </w:rPr>
            </w:pPr>
            <w:r>
              <w:rPr>
                <w:rFonts w:cs="Arial"/>
                <w:b/>
                <w:bCs/>
                <w:sz w:val="20"/>
                <w:szCs w:val="20"/>
              </w:rPr>
              <w:t>Age Distribution</w:t>
            </w:r>
          </w:p>
          <w:p w14:paraId="220078CC" w14:textId="702A85DF" w:rsidR="00B3542F" w:rsidRDefault="00B3542F" w:rsidP="00A67E50">
            <w:pPr>
              <w:spacing w:after="0"/>
              <w:rPr>
                <w:rFonts w:cs="Arial"/>
                <w:sz w:val="20"/>
                <w:szCs w:val="20"/>
              </w:rPr>
            </w:pPr>
            <w:r>
              <w:rPr>
                <w:rFonts w:cs="Arial"/>
                <w:sz w:val="20"/>
                <w:szCs w:val="20"/>
              </w:rPr>
              <w:t xml:space="preserve">Less than 18 Years </w:t>
            </w:r>
          </w:p>
          <w:p w14:paraId="4E999A0B" w14:textId="1D27FC22" w:rsidR="00464383" w:rsidRDefault="00464383" w:rsidP="00A67E50">
            <w:pPr>
              <w:spacing w:after="0"/>
              <w:rPr>
                <w:rFonts w:cs="Arial"/>
                <w:sz w:val="20"/>
                <w:szCs w:val="20"/>
              </w:rPr>
            </w:pPr>
            <w:r>
              <w:rPr>
                <w:rFonts w:cs="Arial"/>
                <w:sz w:val="20"/>
                <w:szCs w:val="20"/>
              </w:rPr>
              <w:t>18 - 30</w:t>
            </w:r>
          </w:p>
          <w:p w14:paraId="75B7702F" w14:textId="77777777" w:rsidR="00464383" w:rsidRDefault="00464383" w:rsidP="00A67E50">
            <w:pPr>
              <w:spacing w:after="0"/>
              <w:rPr>
                <w:rFonts w:cs="Arial"/>
                <w:sz w:val="20"/>
                <w:szCs w:val="20"/>
              </w:rPr>
            </w:pPr>
            <w:r>
              <w:rPr>
                <w:rFonts w:cs="Arial"/>
                <w:sz w:val="20"/>
                <w:szCs w:val="20"/>
              </w:rPr>
              <w:t>31 - 45</w:t>
            </w:r>
          </w:p>
          <w:p w14:paraId="1957B343" w14:textId="5A48FF9D" w:rsidR="00464383" w:rsidRDefault="00464383" w:rsidP="00A67E50">
            <w:pPr>
              <w:spacing w:after="0"/>
              <w:rPr>
                <w:rFonts w:cs="Arial"/>
                <w:sz w:val="20"/>
                <w:szCs w:val="20"/>
              </w:rPr>
            </w:pPr>
            <w:r>
              <w:rPr>
                <w:rFonts w:cs="Arial"/>
                <w:sz w:val="20"/>
                <w:szCs w:val="20"/>
              </w:rPr>
              <w:t>46 – 55</w:t>
            </w:r>
            <w:r w:rsidR="00960535">
              <w:rPr>
                <w:rFonts w:cs="Arial"/>
                <w:sz w:val="20"/>
                <w:szCs w:val="20"/>
              </w:rPr>
              <w:t xml:space="preserve"> and above</w:t>
            </w:r>
          </w:p>
        </w:tc>
        <w:tc>
          <w:tcPr>
            <w:tcW w:w="1061" w:type="dxa"/>
          </w:tcPr>
          <w:p w14:paraId="5484D24D" w14:textId="2A5EBFD0" w:rsidR="00464383" w:rsidRDefault="00464383" w:rsidP="00A67E50">
            <w:pPr>
              <w:spacing w:after="0"/>
              <w:rPr>
                <w:rFonts w:cs="Arial"/>
                <w:sz w:val="20"/>
                <w:szCs w:val="20"/>
              </w:rPr>
            </w:pPr>
          </w:p>
          <w:p w14:paraId="0FF15586" w14:textId="614188C0" w:rsidR="00B3542F" w:rsidRDefault="00960535" w:rsidP="00A67E50">
            <w:pPr>
              <w:spacing w:after="0"/>
              <w:rPr>
                <w:rFonts w:cs="Arial"/>
                <w:sz w:val="20"/>
                <w:szCs w:val="20"/>
              </w:rPr>
            </w:pPr>
            <w:r>
              <w:rPr>
                <w:rFonts w:cs="Arial"/>
                <w:sz w:val="20"/>
                <w:szCs w:val="20"/>
              </w:rPr>
              <w:t>10%</w:t>
            </w:r>
          </w:p>
          <w:p w14:paraId="0684C053" w14:textId="6826C881" w:rsidR="00464383" w:rsidRDefault="00960535" w:rsidP="00A67E50">
            <w:pPr>
              <w:spacing w:after="0"/>
              <w:rPr>
                <w:rFonts w:cs="Arial"/>
                <w:sz w:val="20"/>
                <w:szCs w:val="20"/>
              </w:rPr>
            </w:pPr>
            <w:r>
              <w:rPr>
                <w:rFonts w:cs="Arial"/>
                <w:sz w:val="20"/>
                <w:szCs w:val="20"/>
              </w:rPr>
              <w:t>35</w:t>
            </w:r>
            <w:r w:rsidR="00464383">
              <w:rPr>
                <w:rFonts w:cs="Arial"/>
                <w:sz w:val="20"/>
                <w:szCs w:val="20"/>
              </w:rPr>
              <w:t>%</w:t>
            </w:r>
          </w:p>
          <w:p w14:paraId="2DD2D64B" w14:textId="3D2FE62A" w:rsidR="00464383" w:rsidRDefault="00960535" w:rsidP="00A67E50">
            <w:pPr>
              <w:spacing w:after="0"/>
              <w:rPr>
                <w:rFonts w:cs="Arial"/>
                <w:sz w:val="20"/>
                <w:szCs w:val="20"/>
              </w:rPr>
            </w:pPr>
            <w:r>
              <w:rPr>
                <w:rFonts w:cs="Arial"/>
                <w:sz w:val="20"/>
                <w:szCs w:val="20"/>
              </w:rPr>
              <w:t>45</w:t>
            </w:r>
            <w:r w:rsidR="00464383">
              <w:rPr>
                <w:rFonts w:cs="Arial"/>
                <w:sz w:val="20"/>
                <w:szCs w:val="20"/>
              </w:rPr>
              <w:t>%</w:t>
            </w:r>
          </w:p>
          <w:p w14:paraId="0C73C02F" w14:textId="77777777" w:rsidR="00464383" w:rsidRDefault="00464383" w:rsidP="00A67E50">
            <w:pPr>
              <w:spacing w:after="0"/>
              <w:rPr>
                <w:rFonts w:cs="Arial"/>
                <w:sz w:val="20"/>
                <w:szCs w:val="20"/>
              </w:rPr>
            </w:pPr>
            <w:r>
              <w:rPr>
                <w:rFonts w:cs="Arial"/>
                <w:sz w:val="20"/>
                <w:szCs w:val="20"/>
              </w:rPr>
              <w:t>12%</w:t>
            </w:r>
          </w:p>
        </w:tc>
        <w:tc>
          <w:tcPr>
            <w:tcW w:w="5014" w:type="dxa"/>
          </w:tcPr>
          <w:p w14:paraId="4FA082BF" w14:textId="14556408" w:rsidR="00464383" w:rsidRDefault="005231C4" w:rsidP="00A67E50">
            <w:pPr>
              <w:spacing w:after="0"/>
              <w:rPr>
                <w:rFonts w:cs="Arial"/>
                <w:sz w:val="20"/>
                <w:szCs w:val="20"/>
              </w:rPr>
            </w:pPr>
            <w:r>
              <w:rPr>
                <w:rFonts w:cs="Arial"/>
                <w:sz w:val="20"/>
                <w:szCs w:val="20"/>
              </w:rPr>
              <w:t xml:space="preserve">The respondents were mostly adults above 18 years. Similarly, the constitution of respondents from widespread age groups implies that varying views from younger to older respondents concerning </w:t>
            </w:r>
            <w:r w:rsidR="00C671D5">
              <w:rPr>
                <w:rFonts w:cs="Arial"/>
                <w:sz w:val="20"/>
                <w:szCs w:val="20"/>
              </w:rPr>
              <w:t xml:space="preserve">the project activities were incorporated. </w:t>
            </w:r>
            <w:r w:rsidR="00464383">
              <w:rPr>
                <w:rFonts w:cs="Arial"/>
                <w:sz w:val="20"/>
                <w:szCs w:val="20"/>
              </w:rPr>
              <w:t>The age distribution indicates the presence of local workforce for unskilled labour.</w:t>
            </w:r>
          </w:p>
        </w:tc>
      </w:tr>
      <w:tr w:rsidR="00464383" w14:paraId="2355DD54" w14:textId="77777777" w:rsidTr="00605FE4">
        <w:tc>
          <w:tcPr>
            <w:tcW w:w="740" w:type="dxa"/>
          </w:tcPr>
          <w:p w14:paraId="23E02C76"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6A1667B5" w14:textId="77777777" w:rsidR="00464383" w:rsidRDefault="00464383" w:rsidP="00A67E50">
            <w:pPr>
              <w:spacing w:after="0"/>
              <w:rPr>
                <w:rFonts w:cs="Arial"/>
                <w:b/>
                <w:bCs/>
                <w:sz w:val="20"/>
                <w:szCs w:val="20"/>
              </w:rPr>
            </w:pPr>
            <w:r>
              <w:rPr>
                <w:rFonts w:cs="Arial"/>
                <w:b/>
                <w:bCs/>
                <w:sz w:val="20"/>
                <w:szCs w:val="20"/>
              </w:rPr>
              <w:t>Marital Status</w:t>
            </w:r>
          </w:p>
          <w:p w14:paraId="78957779" w14:textId="77777777" w:rsidR="00464383" w:rsidRDefault="00464383" w:rsidP="00A67E50">
            <w:pPr>
              <w:spacing w:after="0"/>
              <w:rPr>
                <w:rFonts w:cs="Arial"/>
                <w:sz w:val="20"/>
                <w:szCs w:val="20"/>
              </w:rPr>
            </w:pPr>
            <w:r>
              <w:rPr>
                <w:rFonts w:cs="Arial"/>
                <w:sz w:val="20"/>
                <w:szCs w:val="20"/>
              </w:rPr>
              <w:t>Married</w:t>
            </w:r>
          </w:p>
          <w:p w14:paraId="19154C4E" w14:textId="77777777" w:rsidR="00464383" w:rsidRDefault="00464383" w:rsidP="00A67E50">
            <w:pPr>
              <w:spacing w:after="0"/>
              <w:rPr>
                <w:rFonts w:cs="Arial"/>
                <w:sz w:val="20"/>
                <w:szCs w:val="20"/>
              </w:rPr>
            </w:pPr>
            <w:r>
              <w:rPr>
                <w:rFonts w:cs="Arial"/>
                <w:sz w:val="20"/>
                <w:szCs w:val="20"/>
              </w:rPr>
              <w:t>Single</w:t>
            </w:r>
          </w:p>
          <w:p w14:paraId="611CFCD0" w14:textId="77777777" w:rsidR="00464383" w:rsidRDefault="00464383" w:rsidP="00A67E50">
            <w:pPr>
              <w:spacing w:after="0"/>
              <w:rPr>
                <w:rFonts w:cs="Arial"/>
                <w:sz w:val="20"/>
                <w:szCs w:val="20"/>
              </w:rPr>
            </w:pPr>
            <w:r>
              <w:rPr>
                <w:rFonts w:cs="Arial"/>
                <w:sz w:val="20"/>
                <w:szCs w:val="20"/>
              </w:rPr>
              <w:t>Divorced</w:t>
            </w:r>
          </w:p>
        </w:tc>
        <w:tc>
          <w:tcPr>
            <w:tcW w:w="1061" w:type="dxa"/>
          </w:tcPr>
          <w:p w14:paraId="301BA569" w14:textId="77777777" w:rsidR="00464383" w:rsidRDefault="00464383" w:rsidP="00A67E50">
            <w:pPr>
              <w:spacing w:after="0"/>
              <w:rPr>
                <w:rFonts w:cs="Arial"/>
                <w:sz w:val="20"/>
                <w:szCs w:val="20"/>
              </w:rPr>
            </w:pPr>
          </w:p>
          <w:p w14:paraId="2FA56B90" w14:textId="4BB30737" w:rsidR="00464383" w:rsidRDefault="00C671D5" w:rsidP="00A67E50">
            <w:pPr>
              <w:spacing w:after="0"/>
              <w:rPr>
                <w:rFonts w:cs="Arial"/>
                <w:sz w:val="20"/>
                <w:szCs w:val="20"/>
              </w:rPr>
            </w:pPr>
            <w:r>
              <w:rPr>
                <w:rFonts w:cs="Arial"/>
                <w:sz w:val="20"/>
                <w:szCs w:val="20"/>
              </w:rPr>
              <w:t>56</w:t>
            </w:r>
            <w:r w:rsidR="00464383">
              <w:rPr>
                <w:rFonts w:cs="Arial"/>
                <w:sz w:val="20"/>
                <w:szCs w:val="20"/>
              </w:rPr>
              <w:t>%</w:t>
            </w:r>
          </w:p>
          <w:p w14:paraId="781C328D" w14:textId="0CC9B1AD" w:rsidR="00464383" w:rsidRDefault="00C671D5" w:rsidP="00A67E50">
            <w:pPr>
              <w:spacing w:after="0"/>
              <w:rPr>
                <w:rFonts w:cs="Arial"/>
                <w:sz w:val="20"/>
                <w:szCs w:val="20"/>
              </w:rPr>
            </w:pPr>
            <w:r>
              <w:rPr>
                <w:rFonts w:cs="Arial"/>
                <w:sz w:val="20"/>
                <w:szCs w:val="20"/>
              </w:rPr>
              <w:t>42</w:t>
            </w:r>
            <w:r w:rsidR="00464383">
              <w:rPr>
                <w:rFonts w:cs="Arial"/>
                <w:sz w:val="20"/>
                <w:szCs w:val="20"/>
              </w:rPr>
              <w:t>%</w:t>
            </w:r>
          </w:p>
          <w:p w14:paraId="6CCC30C0" w14:textId="77777777" w:rsidR="00464383" w:rsidRDefault="00464383" w:rsidP="00A67E50">
            <w:pPr>
              <w:spacing w:after="0"/>
              <w:rPr>
                <w:rFonts w:cs="Arial"/>
                <w:sz w:val="20"/>
                <w:szCs w:val="20"/>
              </w:rPr>
            </w:pPr>
            <w:r>
              <w:rPr>
                <w:rFonts w:cs="Arial"/>
                <w:sz w:val="20"/>
                <w:szCs w:val="20"/>
              </w:rPr>
              <w:t>2%</w:t>
            </w:r>
          </w:p>
        </w:tc>
        <w:tc>
          <w:tcPr>
            <w:tcW w:w="5014" w:type="dxa"/>
          </w:tcPr>
          <w:p w14:paraId="70771462" w14:textId="1B7A4360" w:rsidR="00464383" w:rsidRDefault="00464383" w:rsidP="00A67E50">
            <w:pPr>
              <w:spacing w:after="0"/>
              <w:rPr>
                <w:rFonts w:cs="Arial"/>
                <w:sz w:val="20"/>
                <w:szCs w:val="20"/>
              </w:rPr>
            </w:pPr>
            <w:r>
              <w:rPr>
                <w:rFonts w:cs="Arial"/>
                <w:sz w:val="20"/>
                <w:szCs w:val="20"/>
              </w:rPr>
              <w:t xml:space="preserve">This indicates that the communities are mainly family-based communities, with fewer percentages of singles. This shows opportunity for direct and indirect benefits from integrating community members into the project for such opportunities </w:t>
            </w:r>
            <w:r w:rsidR="00C671D5">
              <w:rPr>
                <w:rFonts w:cs="Arial"/>
                <w:sz w:val="20"/>
                <w:szCs w:val="20"/>
              </w:rPr>
              <w:t>create corporation and understanding.</w:t>
            </w:r>
            <w:r>
              <w:rPr>
                <w:rFonts w:cs="Arial"/>
                <w:sz w:val="20"/>
                <w:szCs w:val="20"/>
              </w:rPr>
              <w:t xml:space="preserve"> </w:t>
            </w:r>
            <w:r w:rsidR="00C671D5">
              <w:rPr>
                <w:rFonts w:cs="Arial"/>
                <w:sz w:val="20"/>
                <w:szCs w:val="20"/>
              </w:rPr>
              <w:t>L</w:t>
            </w:r>
            <w:r>
              <w:rPr>
                <w:rFonts w:cs="Arial"/>
                <w:sz w:val="20"/>
                <w:szCs w:val="20"/>
              </w:rPr>
              <w:t>ocal skilled/unskilled labour</w:t>
            </w:r>
            <w:r w:rsidR="00C671D5">
              <w:rPr>
                <w:rFonts w:cs="Arial"/>
                <w:sz w:val="20"/>
                <w:szCs w:val="20"/>
              </w:rPr>
              <w:t xml:space="preserve"> shall benefit from the project</w:t>
            </w:r>
            <w:r w:rsidR="003B7620">
              <w:rPr>
                <w:rFonts w:cs="Arial"/>
                <w:sz w:val="20"/>
                <w:szCs w:val="20"/>
              </w:rPr>
              <w:t xml:space="preserve">. </w:t>
            </w:r>
          </w:p>
        </w:tc>
      </w:tr>
      <w:tr w:rsidR="00464383" w14:paraId="51F1CADB" w14:textId="77777777" w:rsidTr="00605FE4">
        <w:tc>
          <w:tcPr>
            <w:tcW w:w="740" w:type="dxa"/>
          </w:tcPr>
          <w:p w14:paraId="30189E62"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3B80D84A" w14:textId="6E72E0E0" w:rsidR="00464383" w:rsidRDefault="003B7620" w:rsidP="00A67E50">
            <w:pPr>
              <w:spacing w:after="0"/>
              <w:rPr>
                <w:rFonts w:cs="Arial"/>
                <w:b/>
                <w:bCs/>
                <w:sz w:val="20"/>
                <w:szCs w:val="20"/>
              </w:rPr>
            </w:pPr>
            <w:r>
              <w:rPr>
                <w:rFonts w:cs="Arial"/>
                <w:b/>
                <w:bCs/>
                <w:sz w:val="20"/>
                <w:szCs w:val="20"/>
              </w:rPr>
              <w:t xml:space="preserve">Residency Duration </w:t>
            </w:r>
          </w:p>
          <w:p w14:paraId="58F65BAF" w14:textId="61CD8D54" w:rsidR="00464383" w:rsidRDefault="003B7620" w:rsidP="00A67E50">
            <w:pPr>
              <w:spacing w:after="0"/>
              <w:rPr>
                <w:rFonts w:cs="Arial"/>
                <w:sz w:val="20"/>
                <w:szCs w:val="20"/>
              </w:rPr>
            </w:pPr>
            <w:r>
              <w:rPr>
                <w:rFonts w:cs="Arial"/>
                <w:sz w:val="20"/>
                <w:szCs w:val="20"/>
              </w:rPr>
              <w:t xml:space="preserve">Less than 5yrs </w:t>
            </w:r>
          </w:p>
          <w:p w14:paraId="7E282961" w14:textId="79BFBF58" w:rsidR="00464383" w:rsidRDefault="003B7620" w:rsidP="00A67E50">
            <w:pPr>
              <w:spacing w:after="0"/>
              <w:rPr>
                <w:rFonts w:cs="Arial"/>
                <w:sz w:val="20"/>
                <w:szCs w:val="20"/>
              </w:rPr>
            </w:pPr>
            <w:r>
              <w:rPr>
                <w:rFonts w:cs="Arial"/>
                <w:sz w:val="20"/>
                <w:szCs w:val="20"/>
              </w:rPr>
              <w:t xml:space="preserve">6- 10yrs </w:t>
            </w:r>
            <w:r w:rsidR="00464383">
              <w:rPr>
                <w:rFonts w:cs="Arial"/>
                <w:sz w:val="20"/>
                <w:szCs w:val="20"/>
              </w:rPr>
              <w:t xml:space="preserve"> </w:t>
            </w:r>
          </w:p>
          <w:p w14:paraId="5E0B971B" w14:textId="77777777" w:rsidR="00464383" w:rsidRDefault="003B7620" w:rsidP="00A67E50">
            <w:pPr>
              <w:spacing w:after="0"/>
              <w:rPr>
                <w:rFonts w:cs="Arial"/>
                <w:sz w:val="20"/>
                <w:szCs w:val="20"/>
              </w:rPr>
            </w:pPr>
            <w:r>
              <w:rPr>
                <w:rFonts w:cs="Arial"/>
                <w:sz w:val="20"/>
                <w:szCs w:val="20"/>
              </w:rPr>
              <w:t xml:space="preserve">11-15yrs </w:t>
            </w:r>
          </w:p>
          <w:p w14:paraId="65C86226" w14:textId="6366F121" w:rsidR="003B7620" w:rsidRDefault="00AF00F2" w:rsidP="00A67E50">
            <w:pPr>
              <w:spacing w:after="0"/>
              <w:rPr>
                <w:rFonts w:cs="Arial"/>
                <w:sz w:val="20"/>
                <w:szCs w:val="20"/>
              </w:rPr>
            </w:pPr>
            <w:r>
              <w:rPr>
                <w:rFonts w:cs="Arial"/>
                <w:sz w:val="20"/>
                <w:szCs w:val="20"/>
              </w:rPr>
              <w:t>16 and above</w:t>
            </w:r>
          </w:p>
        </w:tc>
        <w:tc>
          <w:tcPr>
            <w:tcW w:w="1061" w:type="dxa"/>
          </w:tcPr>
          <w:p w14:paraId="536A4C02" w14:textId="77777777" w:rsidR="00464383" w:rsidRDefault="00464383" w:rsidP="00A67E50">
            <w:pPr>
              <w:spacing w:after="0"/>
              <w:rPr>
                <w:rFonts w:cs="Arial"/>
                <w:sz w:val="20"/>
                <w:szCs w:val="20"/>
              </w:rPr>
            </w:pPr>
          </w:p>
          <w:p w14:paraId="2FF2BA66" w14:textId="76D13817" w:rsidR="00464383" w:rsidRDefault="00AF00F2" w:rsidP="00A67E50">
            <w:pPr>
              <w:spacing w:after="0"/>
              <w:rPr>
                <w:rFonts w:cs="Arial"/>
                <w:sz w:val="20"/>
                <w:szCs w:val="20"/>
              </w:rPr>
            </w:pPr>
            <w:r>
              <w:rPr>
                <w:rFonts w:cs="Arial"/>
                <w:sz w:val="20"/>
                <w:szCs w:val="20"/>
              </w:rPr>
              <w:t>37.5</w:t>
            </w:r>
            <w:r w:rsidR="00464383">
              <w:rPr>
                <w:rFonts w:cs="Arial"/>
                <w:sz w:val="20"/>
                <w:szCs w:val="20"/>
              </w:rPr>
              <w:t>%</w:t>
            </w:r>
          </w:p>
          <w:p w14:paraId="0DE5B473" w14:textId="0C702B95" w:rsidR="00464383" w:rsidRDefault="00AF00F2" w:rsidP="00A67E50">
            <w:pPr>
              <w:spacing w:after="0"/>
              <w:rPr>
                <w:rFonts w:cs="Arial"/>
                <w:sz w:val="20"/>
                <w:szCs w:val="20"/>
              </w:rPr>
            </w:pPr>
            <w:r>
              <w:rPr>
                <w:rFonts w:cs="Arial"/>
                <w:sz w:val="20"/>
                <w:szCs w:val="20"/>
              </w:rPr>
              <w:t>25</w:t>
            </w:r>
            <w:r w:rsidR="00464383">
              <w:rPr>
                <w:rFonts w:cs="Arial"/>
                <w:sz w:val="20"/>
                <w:szCs w:val="20"/>
              </w:rPr>
              <w:t>%</w:t>
            </w:r>
          </w:p>
          <w:p w14:paraId="404847A4" w14:textId="35D3D209" w:rsidR="00464383" w:rsidRDefault="00AF00F2" w:rsidP="00A67E50">
            <w:pPr>
              <w:spacing w:after="0"/>
              <w:rPr>
                <w:rFonts w:cs="Arial"/>
                <w:sz w:val="20"/>
                <w:szCs w:val="20"/>
              </w:rPr>
            </w:pPr>
            <w:r>
              <w:rPr>
                <w:rFonts w:cs="Arial"/>
                <w:sz w:val="20"/>
                <w:szCs w:val="20"/>
              </w:rPr>
              <w:t>25</w:t>
            </w:r>
            <w:r w:rsidR="00464383">
              <w:rPr>
                <w:rFonts w:cs="Arial"/>
                <w:sz w:val="20"/>
                <w:szCs w:val="20"/>
              </w:rPr>
              <w:t>%</w:t>
            </w:r>
            <w:r>
              <w:rPr>
                <w:rFonts w:cs="Arial"/>
                <w:sz w:val="20"/>
                <w:szCs w:val="20"/>
              </w:rPr>
              <w:t xml:space="preserve">      12.5%</w:t>
            </w:r>
          </w:p>
        </w:tc>
        <w:tc>
          <w:tcPr>
            <w:tcW w:w="5014" w:type="dxa"/>
          </w:tcPr>
          <w:p w14:paraId="2FF12A55" w14:textId="0307B47F" w:rsidR="00464383" w:rsidRDefault="00AF00F2" w:rsidP="00A67E50">
            <w:pPr>
              <w:spacing w:after="0"/>
              <w:rPr>
                <w:rFonts w:cs="Arial"/>
                <w:sz w:val="20"/>
                <w:szCs w:val="20"/>
              </w:rPr>
            </w:pPr>
            <w:r>
              <w:rPr>
                <w:rFonts w:cs="Arial"/>
                <w:sz w:val="20"/>
                <w:szCs w:val="20"/>
              </w:rPr>
              <w:t xml:space="preserve">The study reveals that majority of the respondents lived for less than 5yrs. </w:t>
            </w:r>
            <w:r w:rsidR="00464383">
              <w:rPr>
                <w:rFonts w:cs="Arial"/>
                <w:sz w:val="20"/>
                <w:szCs w:val="20"/>
              </w:rPr>
              <w:t xml:space="preserve">This shows that the communities are primarily characterized by small family sizes. This indicates a smaller size of dependents, and a higher number of income earners in families </w:t>
            </w:r>
          </w:p>
        </w:tc>
      </w:tr>
      <w:tr w:rsidR="00464383" w14:paraId="5C146A17" w14:textId="77777777" w:rsidTr="00605FE4">
        <w:tc>
          <w:tcPr>
            <w:tcW w:w="740" w:type="dxa"/>
          </w:tcPr>
          <w:p w14:paraId="44001471"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521D0792" w14:textId="77777777" w:rsidR="00464383" w:rsidRDefault="00464383" w:rsidP="00A67E50">
            <w:pPr>
              <w:spacing w:after="0"/>
              <w:rPr>
                <w:rFonts w:cs="Arial"/>
                <w:b/>
                <w:bCs/>
                <w:sz w:val="20"/>
                <w:szCs w:val="20"/>
              </w:rPr>
            </w:pPr>
            <w:r>
              <w:rPr>
                <w:rFonts w:cs="Arial"/>
                <w:b/>
                <w:bCs/>
                <w:sz w:val="20"/>
                <w:szCs w:val="20"/>
              </w:rPr>
              <w:t>Literacy level</w:t>
            </w:r>
          </w:p>
          <w:p w14:paraId="1100EEC0" w14:textId="5D770E8F" w:rsidR="001A52F3" w:rsidRDefault="001A52F3" w:rsidP="00A67E50">
            <w:pPr>
              <w:spacing w:after="0"/>
              <w:rPr>
                <w:rFonts w:cs="Arial"/>
                <w:sz w:val="20"/>
                <w:szCs w:val="20"/>
              </w:rPr>
            </w:pPr>
            <w:r>
              <w:rPr>
                <w:rFonts w:cs="Arial"/>
                <w:sz w:val="20"/>
                <w:szCs w:val="20"/>
              </w:rPr>
              <w:t>FSLS/Islamiya School</w:t>
            </w:r>
          </w:p>
          <w:p w14:paraId="6D9EDB82" w14:textId="3B766B6D" w:rsidR="001A52F3" w:rsidRDefault="001A52F3" w:rsidP="00A67E50">
            <w:pPr>
              <w:spacing w:after="0"/>
              <w:rPr>
                <w:rFonts w:cs="Arial"/>
                <w:sz w:val="20"/>
                <w:szCs w:val="20"/>
              </w:rPr>
            </w:pPr>
            <w:r>
              <w:rPr>
                <w:rFonts w:cs="Arial"/>
                <w:sz w:val="20"/>
                <w:szCs w:val="20"/>
              </w:rPr>
              <w:t xml:space="preserve">WASC/SSCE </w:t>
            </w:r>
          </w:p>
          <w:p w14:paraId="49040884" w14:textId="15E38FAC" w:rsidR="001A52F3" w:rsidRDefault="001A52F3" w:rsidP="00A67E50">
            <w:pPr>
              <w:spacing w:after="0"/>
              <w:rPr>
                <w:rFonts w:cs="Arial"/>
                <w:sz w:val="20"/>
                <w:szCs w:val="20"/>
              </w:rPr>
            </w:pPr>
            <w:r>
              <w:rPr>
                <w:rFonts w:cs="Arial"/>
                <w:sz w:val="20"/>
                <w:szCs w:val="20"/>
              </w:rPr>
              <w:t>OND/NCE</w:t>
            </w:r>
          </w:p>
          <w:p w14:paraId="3DBCA1A7" w14:textId="1ABC617A" w:rsidR="001A52F3" w:rsidRDefault="001A52F3" w:rsidP="001A52F3">
            <w:pPr>
              <w:spacing w:after="0"/>
              <w:rPr>
                <w:rFonts w:cs="Arial"/>
                <w:sz w:val="20"/>
                <w:szCs w:val="20"/>
              </w:rPr>
            </w:pPr>
            <w:r>
              <w:rPr>
                <w:rFonts w:cs="Arial"/>
                <w:sz w:val="20"/>
                <w:szCs w:val="20"/>
              </w:rPr>
              <w:t xml:space="preserve">HND/BSC </w:t>
            </w:r>
          </w:p>
          <w:p w14:paraId="47F445C2" w14:textId="27793408" w:rsidR="001A52F3" w:rsidRDefault="001A52F3" w:rsidP="001A52F3">
            <w:pPr>
              <w:spacing w:after="0"/>
              <w:rPr>
                <w:rFonts w:cs="Arial"/>
                <w:sz w:val="20"/>
                <w:szCs w:val="20"/>
              </w:rPr>
            </w:pPr>
            <w:r>
              <w:rPr>
                <w:rFonts w:cs="Arial"/>
                <w:sz w:val="20"/>
                <w:szCs w:val="20"/>
              </w:rPr>
              <w:t>MSc/PhD</w:t>
            </w:r>
          </w:p>
          <w:p w14:paraId="4A53C5BA" w14:textId="6FCDE368" w:rsidR="00464383" w:rsidRDefault="00464383" w:rsidP="001A52F3">
            <w:pPr>
              <w:spacing w:after="0"/>
              <w:ind w:left="0"/>
              <w:rPr>
                <w:rFonts w:cs="Arial"/>
                <w:sz w:val="20"/>
                <w:szCs w:val="20"/>
              </w:rPr>
            </w:pPr>
          </w:p>
        </w:tc>
        <w:tc>
          <w:tcPr>
            <w:tcW w:w="1061" w:type="dxa"/>
          </w:tcPr>
          <w:p w14:paraId="0AD53FA0" w14:textId="77777777" w:rsidR="00464383" w:rsidRDefault="00464383" w:rsidP="00A67E50">
            <w:pPr>
              <w:spacing w:after="0"/>
              <w:rPr>
                <w:rFonts w:cs="Arial"/>
                <w:sz w:val="20"/>
                <w:szCs w:val="20"/>
              </w:rPr>
            </w:pPr>
          </w:p>
          <w:p w14:paraId="31F68271" w14:textId="55CEF54D" w:rsidR="00464383" w:rsidRDefault="001A52F3" w:rsidP="00A67E50">
            <w:pPr>
              <w:spacing w:after="0"/>
              <w:rPr>
                <w:rFonts w:cs="Arial"/>
                <w:sz w:val="20"/>
                <w:szCs w:val="20"/>
              </w:rPr>
            </w:pPr>
            <w:r>
              <w:rPr>
                <w:rFonts w:cs="Arial"/>
                <w:sz w:val="20"/>
                <w:szCs w:val="20"/>
              </w:rPr>
              <w:t>0</w:t>
            </w:r>
            <w:r w:rsidR="00464383">
              <w:rPr>
                <w:rFonts w:cs="Arial"/>
                <w:sz w:val="20"/>
                <w:szCs w:val="20"/>
              </w:rPr>
              <w:t>%</w:t>
            </w:r>
          </w:p>
          <w:p w14:paraId="58F6EE0F" w14:textId="06DCF3F4" w:rsidR="00464383" w:rsidRDefault="001A52F3" w:rsidP="00A67E50">
            <w:pPr>
              <w:spacing w:after="0"/>
              <w:rPr>
                <w:rFonts w:cs="Arial"/>
                <w:sz w:val="20"/>
                <w:szCs w:val="20"/>
              </w:rPr>
            </w:pPr>
            <w:r>
              <w:rPr>
                <w:rFonts w:cs="Arial"/>
                <w:sz w:val="20"/>
                <w:szCs w:val="20"/>
              </w:rPr>
              <w:t>0</w:t>
            </w:r>
            <w:r w:rsidR="00464383">
              <w:rPr>
                <w:rFonts w:cs="Arial"/>
                <w:sz w:val="20"/>
                <w:szCs w:val="20"/>
              </w:rPr>
              <w:t>%</w:t>
            </w:r>
          </w:p>
          <w:p w14:paraId="14179A75" w14:textId="4D50997E" w:rsidR="00464383" w:rsidRDefault="00464383" w:rsidP="00A67E50">
            <w:pPr>
              <w:spacing w:after="0"/>
              <w:rPr>
                <w:rFonts w:cs="Arial"/>
                <w:sz w:val="20"/>
                <w:szCs w:val="20"/>
              </w:rPr>
            </w:pPr>
            <w:r>
              <w:rPr>
                <w:rFonts w:cs="Arial"/>
                <w:sz w:val="20"/>
                <w:szCs w:val="20"/>
              </w:rPr>
              <w:t>7%</w:t>
            </w:r>
          </w:p>
          <w:p w14:paraId="688D2848" w14:textId="11F6A330" w:rsidR="00464383" w:rsidRDefault="00881D40" w:rsidP="00A67E50">
            <w:pPr>
              <w:spacing w:after="0"/>
              <w:rPr>
                <w:rFonts w:cs="Arial"/>
                <w:sz w:val="20"/>
                <w:szCs w:val="20"/>
              </w:rPr>
            </w:pPr>
            <w:r>
              <w:rPr>
                <w:rFonts w:cs="Arial"/>
                <w:sz w:val="20"/>
                <w:szCs w:val="20"/>
              </w:rPr>
              <w:t>10</w:t>
            </w:r>
            <w:r w:rsidR="00464383">
              <w:rPr>
                <w:rFonts w:cs="Arial"/>
                <w:sz w:val="20"/>
                <w:szCs w:val="20"/>
              </w:rPr>
              <w:t>%</w:t>
            </w:r>
          </w:p>
          <w:p w14:paraId="0A4F51B0" w14:textId="0A8A2225" w:rsidR="00464383" w:rsidRDefault="00881D40" w:rsidP="00A67E50">
            <w:pPr>
              <w:spacing w:after="0"/>
              <w:rPr>
                <w:rFonts w:cs="Arial"/>
                <w:sz w:val="20"/>
                <w:szCs w:val="20"/>
              </w:rPr>
            </w:pPr>
            <w:r>
              <w:rPr>
                <w:rFonts w:cs="Arial"/>
                <w:sz w:val="20"/>
                <w:szCs w:val="20"/>
              </w:rPr>
              <w:t>83</w:t>
            </w:r>
            <w:r w:rsidR="00464383">
              <w:rPr>
                <w:rFonts w:cs="Arial"/>
                <w:sz w:val="20"/>
                <w:szCs w:val="20"/>
              </w:rPr>
              <w:t>%</w:t>
            </w:r>
          </w:p>
        </w:tc>
        <w:tc>
          <w:tcPr>
            <w:tcW w:w="5014" w:type="dxa"/>
          </w:tcPr>
          <w:p w14:paraId="1FFD8643" w14:textId="6BEFDEFD" w:rsidR="00464383" w:rsidRDefault="00464383" w:rsidP="00A67E50">
            <w:pPr>
              <w:spacing w:after="0"/>
              <w:rPr>
                <w:rFonts w:cs="Arial"/>
                <w:sz w:val="20"/>
                <w:szCs w:val="20"/>
              </w:rPr>
            </w:pPr>
            <w:r>
              <w:rPr>
                <w:rFonts w:cs="Arial"/>
                <w:sz w:val="20"/>
                <w:szCs w:val="20"/>
              </w:rPr>
              <w:t xml:space="preserve">Most of the respondents </w:t>
            </w:r>
            <w:r w:rsidR="00881D40">
              <w:rPr>
                <w:rFonts w:cs="Arial"/>
                <w:sz w:val="20"/>
                <w:szCs w:val="20"/>
              </w:rPr>
              <w:t>had postgraduate education few of the respondents have NCE and BSc</w:t>
            </w:r>
            <w:r w:rsidR="009269F0">
              <w:rPr>
                <w:rFonts w:cs="Arial"/>
                <w:sz w:val="20"/>
                <w:szCs w:val="20"/>
              </w:rPr>
              <w:t xml:space="preserve">. </w:t>
            </w:r>
            <w:r>
              <w:rPr>
                <w:rFonts w:cs="Arial"/>
                <w:sz w:val="20"/>
                <w:szCs w:val="20"/>
              </w:rPr>
              <w:t xml:space="preserve">with a </w:t>
            </w:r>
            <w:r w:rsidR="009269F0">
              <w:rPr>
                <w:rFonts w:cs="Arial"/>
                <w:sz w:val="20"/>
                <w:szCs w:val="20"/>
              </w:rPr>
              <w:t xml:space="preserve">higher </w:t>
            </w:r>
            <w:r>
              <w:rPr>
                <w:rFonts w:cs="Arial"/>
                <w:sz w:val="20"/>
                <w:szCs w:val="20"/>
              </w:rPr>
              <w:t xml:space="preserve"> fraction with tertiary learning. This indicates presence of </w:t>
            </w:r>
            <w:r w:rsidR="00881D40">
              <w:rPr>
                <w:rFonts w:cs="Arial"/>
                <w:sz w:val="20"/>
                <w:szCs w:val="20"/>
              </w:rPr>
              <w:t xml:space="preserve">higher </w:t>
            </w:r>
            <w:r>
              <w:rPr>
                <w:rFonts w:cs="Arial"/>
                <w:sz w:val="20"/>
                <w:szCs w:val="20"/>
              </w:rPr>
              <w:t>skilled worker</w:t>
            </w:r>
            <w:r w:rsidR="00881D40">
              <w:rPr>
                <w:rFonts w:cs="Arial"/>
                <w:sz w:val="20"/>
                <w:szCs w:val="20"/>
              </w:rPr>
              <w:t xml:space="preserve"> force</w:t>
            </w:r>
            <w:r>
              <w:rPr>
                <w:rFonts w:cs="Arial"/>
                <w:sz w:val="20"/>
                <w:szCs w:val="20"/>
              </w:rPr>
              <w:t xml:space="preserve"> from the community, and a </w:t>
            </w:r>
            <w:r w:rsidR="009269F0">
              <w:rPr>
                <w:rFonts w:cs="Arial"/>
                <w:sz w:val="20"/>
                <w:szCs w:val="20"/>
              </w:rPr>
              <w:t>lower</w:t>
            </w:r>
            <w:r>
              <w:rPr>
                <w:rFonts w:cs="Arial"/>
                <w:sz w:val="20"/>
                <w:szCs w:val="20"/>
              </w:rPr>
              <w:t xml:space="preserve"> availability of unskilled labour.</w:t>
            </w:r>
            <w:r w:rsidR="009269F0">
              <w:rPr>
                <w:rFonts w:cs="Arial"/>
                <w:sz w:val="20"/>
                <w:szCs w:val="20"/>
              </w:rPr>
              <w:t xml:space="preserve"> Unskilled labour will be expected from a far neighbouring communities. </w:t>
            </w:r>
          </w:p>
        </w:tc>
      </w:tr>
      <w:tr w:rsidR="00464383" w14:paraId="625874D3" w14:textId="77777777" w:rsidTr="00605FE4">
        <w:tc>
          <w:tcPr>
            <w:tcW w:w="740" w:type="dxa"/>
          </w:tcPr>
          <w:p w14:paraId="1636E593"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5311FD7C" w14:textId="77777777" w:rsidR="00464383" w:rsidRDefault="00464383" w:rsidP="00A67E50">
            <w:pPr>
              <w:spacing w:after="0"/>
              <w:rPr>
                <w:rFonts w:cs="Arial"/>
                <w:b/>
                <w:bCs/>
                <w:sz w:val="20"/>
                <w:szCs w:val="20"/>
              </w:rPr>
            </w:pPr>
            <w:r>
              <w:rPr>
                <w:rFonts w:cs="Arial"/>
                <w:b/>
                <w:bCs/>
                <w:sz w:val="20"/>
                <w:szCs w:val="20"/>
              </w:rPr>
              <w:t>Ethnicity (Languages)</w:t>
            </w:r>
          </w:p>
          <w:p w14:paraId="5403C73E" w14:textId="10297667" w:rsidR="00E61444" w:rsidRDefault="00E61444" w:rsidP="00A67E50">
            <w:pPr>
              <w:spacing w:after="0"/>
              <w:rPr>
                <w:rFonts w:cs="Arial"/>
                <w:sz w:val="20"/>
                <w:szCs w:val="20"/>
              </w:rPr>
            </w:pPr>
            <w:r>
              <w:rPr>
                <w:rFonts w:cs="Arial"/>
                <w:sz w:val="20"/>
                <w:szCs w:val="20"/>
              </w:rPr>
              <w:t xml:space="preserve">Nupe </w:t>
            </w:r>
          </w:p>
          <w:p w14:paraId="21B006E4" w14:textId="04C0852E" w:rsidR="0068342E" w:rsidRDefault="0068342E" w:rsidP="00A67E50">
            <w:pPr>
              <w:spacing w:after="0"/>
              <w:rPr>
                <w:rFonts w:cs="Arial"/>
                <w:sz w:val="20"/>
                <w:szCs w:val="20"/>
              </w:rPr>
            </w:pPr>
            <w:r>
              <w:rPr>
                <w:rFonts w:cs="Arial"/>
                <w:sz w:val="20"/>
                <w:szCs w:val="20"/>
              </w:rPr>
              <w:t>Gbagyi</w:t>
            </w:r>
          </w:p>
          <w:p w14:paraId="0E879F2E" w14:textId="7AB8CC43" w:rsidR="0068342E" w:rsidRDefault="0068342E" w:rsidP="00A67E50">
            <w:pPr>
              <w:spacing w:after="0"/>
              <w:rPr>
                <w:rFonts w:cs="Arial"/>
                <w:sz w:val="20"/>
                <w:szCs w:val="20"/>
              </w:rPr>
            </w:pPr>
            <w:r>
              <w:rPr>
                <w:rFonts w:cs="Arial"/>
                <w:sz w:val="20"/>
                <w:szCs w:val="20"/>
              </w:rPr>
              <w:t>kamuku</w:t>
            </w:r>
          </w:p>
          <w:p w14:paraId="74366A04" w14:textId="410766E9" w:rsidR="00464383" w:rsidRDefault="003A5B70" w:rsidP="00A67E50">
            <w:pPr>
              <w:spacing w:after="0"/>
              <w:rPr>
                <w:rFonts w:cs="Arial"/>
                <w:sz w:val="20"/>
                <w:szCs w:val="20"/>
              </w:rPr>
            </w:pPr>
            <w:r>
              <w:rPr>
                <w:rFonts w:cs="Arial"/>
                <w:sz w:val="20"/>
                <w:szCs w:val="20"/>
              </w:rPr>
              <w:t>Hausa</w:t>
            </w:r>
          </w:p>
          <w:p w14:paraId="668E11D6" w14:textId="77777777" w:rsidR="00464383" w:rsidRDefault="00464383" w:rsidP="00A67E50">
            <w:pPr>
              <w:spacing w:after="0"/>
              <w:rPr>
                <w:rFonts w:cs="Arial"/>
                <w:sz w:val="20"/>
                <w:szCs w:val="20"/>
              </w:rPr>
            </w:pPr>
            <w:r>
              <w:rPr>
                <w:rFonts w:cs="Arial"/>
                <w:sz w:val="20"/>
                <w:szCs w:val="20"/>
              </w:rPr>
              <w:t>Igbo</w:t>
            </w:r>
          </w:p>
          <w:p w14:paraId="734F3EA4" w14:textId="3E6AB0AB" w:rsidR="00464383" w:rsidRDefault="00464383" w:rsidP="00A67E50">
            <w:pPr>
              <w:spacing w:after="0"/>
              <w:rPr>
                <w:rFonts w:cs="Arial"/>
                <w:sz w:val="20"/>
                <w:szCs w:val="20"/>
              </w:rPr>
            </w:pPr>
            <w:r>
              <w:rPr>
                <w:rFonts w:cs="Arial"/>
                <w:sz w:val="20"/>
                <w:szCs w:val="20"/>
              </w:rPr>
              <w:t>Yoruba</w:t>
            </w:r>
          </w:p>
          <w:p w14:paraId="36EC8C14" w14:textId="77777777" w:rsidR="0068342E" w:rsidRDefault="00E61444" w:rsidP="0068342E">
            <w:pPr>
              <w:spacing w:after="0"/>
              <w:rPr>
                <w:rFonts w:cs="Arial"/>
                <w:sz w:val="20"/>
                <w:szCs w:val="20"/>
              </w:rPr>
            </w:pPr>
            <w:r>
              <w:rPr>
                <w:rFonts w:cs="Arial"/>
                <w:sz w:val="20"/>
                <w:szCs w:val="20"/>
              </w:rPr>
              <w:t>Gbagyi</w:t>
            </w:r>
          </w:p>
          <w:p w14:paraId="6F6E87D2" w14:textId="22BFB03E" w:rsidR="00464383" w:rsidRDefault="0068342E" w:rsidP="0068342E">
            <w:pPr>
              <w:spacing w:after="0"/>
              <w:rPr>
                <w:rFonts w:cs="Arial"/>
                <w:sz w:val="20"/>
                <w:szCs w:val="20"/>
              </w:rPr>
            </w:pPr>
            <w:r>
              <w:rPr>
                <w:rFonts w:cs="Arial"/>
                <w:sz w:val="20"/>
                <w:szCs w:val="20"/>
              </w:rPr>
              <w:t xml:space="preserve">Koro </w:t>
            </w:r>
            <w:r w:rsidR="00E61444">
              <w:rPr>
                <w:rFonts w:cs="Arial"/>
                <w:sz w:val="20"/>
                <w:szCs w:val="20"/>
              </w:rPr>
              <w:t xml:space="preserve"> </w:t>
            </w:r>
          </w:p>
        </w:tc>
        <w:tc>
          <w:tcPr>
            <w:tcW w:w="1061" w:type="dxa"/>
          </w:tcPr>
          <w:p w14:paraId="7E5D7BFF" w14:textId="77777777" w:rsidR="00464383" w:rsidRDefault="00464383" w:rsidP="00A67E50">
            <w:pPr>
              <w:spacing w:after="0"/>
              <w:rPr>
                <w:rFonts w:cs="Arial"/>
                <w:sz w:val="20"/>
                <w:szCs w:val="20"/>
              </w:rPr>
            </w:pPr>
          </w:p>
          <w:p w14:paraId="636AD773" w14:textId="29FA72A9" w:rsidR="00464383" w:rsidRDefault="0068342E" w:rsidP="00A67E50">
            <w:pPr>
              <w:spacing w:after="0"/>
              <w:rPr>
                <w:rFonts w:cs="Arial"/>
                <w:sz w:val="20"/>
                <w:szCs w:val="20"/>
              </w:rPr>
            </w:pPr>
            <w:r>
              <w:rPr>
                <w:rFonts w:cs="Arial"/>
                <w:sz w:val="20"/>
                <w:szCs w:val="20"/>
              </w:rPr>
              <w:t>2</w:t>
            </w:r>
            <w:r w:rsidR="00464383">
              <w:rPr>
                <w:rFonts w:cs="Arial"/>
                <w:sz w:val="20"/>
                <w:szCs w:val="20"/>
              </w:rPr>
              <w:t>8%</w:t>
            </w:r>
          </w:p>
          <w:p w14:paraId="14D853B0" w14:textId="77777777" w:rsidR="00464383" w:rsidRDefault="00464383" w:rsidP="00A67E50">
            <w:pPr>
              <w:spacing w:after="0"/>
              <w:rPr>
                <w:rFonts w:cs="Arial"/>
                <w:sz w:val="20"/>
                <w:szCs w:val="20"/>
              </w:rPr>
            </w:pPr>
            <w:r>
              <w:rPr>
                <w:rFonts w:cs="Arial"/>
                <w:sz w:val="20"/>
                <w:szCs w:val="20"/>
              </w:rPr>
              <w:t>10%</w:t>
            </w:r>
          </w:p>
          <w:p w14:paraId="4A0F328C" w14:textId="77777777" w:rsidR="00464383" w:rsidRDefault="00464383" w:rsidP="00A67E50">
            <w:pPr>
              <w:spacing w:after="0"/>
              <w:rPr>
                <w:rFonts w:cs="Arial"/>
                <w:sz w:val="20"/>
                <w:szCs w:val="20"/>
              </w:rPr>
            </w:pPr>
            <w:r>
              <w:rPr>
                <w:rFonts w:cs="Arial"/>
                <w:sz w:val="20"/>
                <w:szCs w:val="20"/>
              </w:rPr>
              <w:t>8%</w:t>
            </w:r>
          </w:p>
          <w:p w14:paraId="4412F3C2" w14:textId="080D88ED" w:rsidR="00464383" w:rsidRDefault="00464383" w:rsidP="00A67E50">
            <w:pPr>
              <w:spacing w:after="0"/>
              <w:rPr>
                <w:rFonts w:cs="Arial"/>
                <w:sz w:val="20"/>
                <w:szCs w:val="20"/>
              </w:rPr>
            </w:pPr>
            <w:r>
              <w:rPr>
                <w:rFonts w:cs="Arial"/>
                <w:sz w:val="20"/>
                <w:szCs w:val="20"/>
              </w:rPr>
              <w:t>4</w:t>
            </w:r>
            <w:r w:rsidR="0068342E">
              <w:rPr>
                <w:rFonts w:cs="Arial"/>
                <w:sz w:val="20"/>
                <w:szCs w:val="20"/>
              </w:rPr>
              <w:t>4</w:t>
            </w:r>
            <w:r>
              <w:rPr>
                <w:rFonts w:cs="Arial"/>
                <w:sz w:val="20"/>
                <w:szCs w:val="20"/>
              </w:rPr>
              <w:t>%</w:t>
            </w:r>
          </w:p>
          <w:p w14:paraId="261E3D95" w14:textId="77777777" w:rsidR="00464383" w:rsidRDefault="00464383" w:rsidP="00A67E50">
            <w:pPr>
              <w:spacing w:after="0"/>
              <w:rPr>
                <w:rFonts w:cs="Arial"/>
                <w:sz w:val="20"/>
                <w:szCs w:val="20"/>
              </w:rPr>
            </w:pPr>
            <w:r>
              <w:rPr>
                <w:rFonts w:cs="Arial"/>
                <w:sz w:val="20"/>
                <w:szCs w:val="20"/>
              </w:rPr>
              <w:t>4%</w:t>
            </w:r>
          </w:p>
          <w:p w14:paraId="712D4A61" w14:textId="6C6295DD" w:rsidR="00464383" w:rsidRDefault="0068342E" w:rsidP="00A67E50">
            <w:pPr>
              <w:spacing w:after="0"/>
              <w:rPr>
                <w:rFonts w:cs="Arial"/>
                <w:sz w:val="20"/>
                <w:szCs w:val="20"/>
              </w:rPr>
            </w:pPr>
            <w:r>
              <w:rPr>
                <w:rFonts w:cs="Arial"/>
                <w:sz w:val="20"/>
                <w:szCs w:val="20"/>
              </w:rPr>
              <w:t>3</w:t>
            </w:r>
            <w:r w:rsidR="00464383">
              <w:rPr>
                <w:rFonts w:cs="Arial"/>
                <w:sz w:val="20"/>
                <w:szCs w:val="20"/>
              </w:rPr>
              <w:t>%</w:t>
            </w:r>
          </w:p>
          <w:p w14:paraId="718B4F7D" w14:textId="77777777" w:rsidR="00464383" w:rsidRDefault="00464383" w:rsidP="00A67E50">
            <w:pPr>
              <w:spacing w:after="0"/>
              <w:rPr>
                <w:rFonts w:cs="Arial"/>
                <w:sz w:val="20"/>
                <w:szCs w:val="20"/>
              </w:rPr>
            </w:pPr>
            <w:r>
              <w:rPr>
                <w:rFonts w:cs="Arial"/>
                <w:sz w:val="20"/>
                <w:szCs w:val="20"/>
              </w:rPr>
              <w:t>2%</w:t>
            </w:r>
          </w:p>
          <w:p w14:paraId="0875701D" w14:textId="77777777" w:rsidR="00464383" w:rsidRDefault="00464383" w:rsidP="00A67E50">
            <w:pPr>
              <w:spacing w:after="0"/>
              <w:rPr>
                <w:rFonts w:cs="Arial"/>
                <w:sz w:val="20"/>
                <w:szCs w:val="20"/>
              </w:rPr>
            </w:pPr>
            <w:r>
              <w:rPr>
                <w:rFonts w:cs="Arial"/>
                <w:sz w:val="20"/>
                <w:szCs w:val="20"/>
              </w:rPr>
              <w:t>2%</w:t>
            </w:r>
          </w:p>
        </w:tc>
        <w:tc>
          <w:tcPr>
            <w:tcW w:w="5014" w:type="dxa"/>
          </w:tcPr>
          <w:p w14:paraId="1C5ACC33" w14:textId="0F3B8749" w:rsidR="00464383" w:rsidRDefault="00845A92" w:rsidP="00FB4374">
            <w:pPr>
              <w:spacing w:after="0"/>
              <w:rPr>
                <w:rFonts w:cs="Arial"/>
                <w:sz w:val="20"/>
                <w:szCs w:val="20"/>
              </w:rPr>
            </w:pPr>
            <w:r>
              <w:rPr>
                <w:rFonts w:cs="Arial"/>
                <w:sz w:val="20"/>
                <w:szCs w:val="20"/>
              </w:rPr>
              <w:t>Hausa is</w:t>
            </w:r>
            <w:r w:rsidR="00464383">
              <w:rPr>
                <w:rFonts w:cs="Arial"/>
                <w:sz w:val="20"/>
                <w:szCs w:val="20"/>
              </w:rPr>
              <w:t xml:space="preserve"> the major ethnic group in the </w:t>
            </w:r>
            <w:r>
              <w:rPr>
                <w:rFonts w:cs="Arial"/>
                <w:sz w:val="20"/>
                <w:szCs w:val="20"/>
              </w:rPr>
              <w:t>Gidan Kwano within the project</w:t>
            </w:r>
            <w:r w:rsidR="00464383">
              <w:rPr>
                <w:rFonts w:cs="Arial"/>
                <w:sz w:val="20"/>
                <w:szCs w:val="20"/>
              </w:rPr>
              <w:t xml:space="preserve"> community. Other minority groups were identified. The selection process for workforce should take into consideration these minority groups</w:t>
            </w:r>
            <w:r>
              <w:rPr>
                <w:rFonts w:cs="Arial"/>
                <w:sz w:val="20"/>
                <w:szCs w:val="20"/>
              </w:rPr>
              <w:t xml:space="preserve"> and should not be neglected to avoid ethnic discrimination. The stud</w:t>
            </w:r>
            <w:r w:rsidR="00FB4374">
              <w:rPr>
                <w:rFonts w:cs="Arial"/>
                <w:sz w:val="20"/>
                <w:szCs w:val="20"/>
              </w:rPr>
              <w:t>ies</w:t>
            </w:r>
            <w:r>
              <w:rPr>
                <w:rFonts w:cs="Arial"/>
                <w:sz w:val="20"/>
                <w:szCs w:val="20"/>
              </w:rPr>
              <w:t xml:space="preserve"> revealed that Niger </w:t>
            </w:r>
            <w:r w:rsidR="00FB4374">
              <w:rPr>
                <w:rFonts w:cs="Arial"/>
                <w:sz w:val="20"/>
                <w:szCs w:val="20"/>
              </w:rPr>
              <w:t>State in general is dominated by the Nupe people in the south, Gwarri in the east, the Busa in the west, and Kamberi Hausa, Fulani, Kamuku, and dakarki in the north</w:t>
            </w:r>
            <w:r w:rsidR="004F74AA">
              <w:rPr>
                <w:rFonts w:cs="Arial"/>
                <w:sz w:val="20"/>
                <w:szCs w:val="20"/>
              </w:rPr>
              <w:t xml:space="preserve">. Islam is the most predominant religion. </w:t>
            </w:r>
            <w:r w:rsidR="00FB4374">
              <w:rPr>
                <w:rFonts w:cs="Arial"/>
                <w:sz w:val="20"/>
                <w:szCs w:val="20"/>
              </w:rPr>
              <w:t xml:space="preserve"> </w:t>
            </w:r>
            <w:r>
              <w:rPr>
                <w:rFonts w:cs="Arial"/>
                <w:sz w:val="20"/>
                <w:szCs w:val="20"/>
              </w:rPr>
              <w:t xml:space="preserve"> </w:t>
            </w:r>
          </w:p>
        </w:tc>
      </w:tr>
      <w:tr w:rsidR="00464383" w14:paraId="466BC7B6" w14:textId="77777777" w:rsidTr="00605FE4">
        <w:tc>
          <w:tcPr>
            <w:tcW w:w="740" w:type="dxa"/>
          </w:tcPr>
          <w:p w14:paraId="7686BA9C"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29B1EB75" w14:textId="77777777" w:rsidR="00464383" w:rsidRDefault="00464383" w:rsidP="00A67E50">
            <w:pPr>
              <w:spacing w:after="0"/>
              <w:rPr>
                <w:rFonts w:cs="Arial"/>
                <w:b/>
                <w:bCs/>
                <w:sz w:val="20"/>
                <w:szCs w:val="20"/>
              </w:rPr>
            </w:pPr>
            <w:r>
              <w:rPr>
                <w:rFonts w:cs="Arial"/>
                <w:b/>
                <w:bCs/>
                <w:sz w:val="20"/>
                <w:szCs w:val="20"/>
              </w:rPr>
              <w:t>Occupation</w:t>
            </w:r>
          </w:p>
          <w:p w14:paraId="29A2B9DA" w14:textId="77777777" w:rsidR="00464383" w:rsidRDefault="00464383" w:rsidP="00A67E50">
            <w:pPr>
              <w:spacing w:after="0"/>
              <w:rPr>
                <w:rFonts w:cs="Arial"/>
                <w:sz w:val="20"/>
                <w:szCs w:val="20"/>
              </w:rPr>
            </w:pPr>
            <w:r>
              <w:rPr>
                <w:rFonts w:cs="Arial"/>
                <w:sz w:val="20"/>
                <w:szCs w:val="20"/>
              </w:rPr>
              <w:t>Civil Servant</w:t>
            </w:r>
          </w:p>
          <w:p w14:paraId="62C0AB92" w14:textId="77777777" w:rsidR="00464383" w:rsidRDefault="00464383" w:rsidP="00A67E50">
            <w:pPr>
              <w:spacing w:after="0"/>
              <w:rPr>
                <w:rFonts w:cs="Arial"/>
                <w:sz w:val="20"/>
                <w:szCs w:val="20"/>
              </w:rPr>
            </w:pPr>
            <w:r>
              <w:rPr>
                <w:rFonts w:cs="Arial"/>
                <w:sz w:val="20"/>
                <w:szCs w:val="20"/>
              </w:rPr>
              <w:t>Farmer</w:t>
            </w:r>
          </w:p>
          <w:p w14:paraId="1482F5E7" w14:textId="77777777" w:rsidR="00464383" w:rsidRDefault="00464383" w:rsidP="00A67E50">
            <w:pPr>
              <w:spacing w:after="0"/>
              <w:rPr>
                <w:rFonts w:cs="Arial"/>
                <w:sz w:val="20"/>
                <w:szCs w:val="20"/>
              </w:rPr>
            </w:pPr>
            <w:r>
              <w:rPr>
                <w:rFonts w:cs="Arial"/>
                <w:sz w:val="20"/>
                <w:szCs w:val="20"/>
              </w:rPr>
              <w:t>Trader</w:t>
            </w:r>
          </w:p>
          <w:p w14:paraId="7F206E0A" w14:textId="77777777" w:rsidR="00464383" w:rsidRDefault="00464383" w:rsidP="00A67E50">
            <w:pPr>
              <w:spacing w:after="0"/>
              <w:rPr>
                <w:rFonts w:cs="Arial"/>
                <w:sz w:val="20"/>
                <w:szCs w:val="20"/>
              </w:rPr>
            </w:pPr>
            <w:r>
              <w:rPr>
                <w:rFonts w:cs="Arial"/>
                <w:sz w:val="20"/>
                <w:szCs w:val="20"/>
              </w:rPr>
              <w:t>Teacher</w:t>
            </w:r>
          </w:p>
          <w:p w14:paraId="1A2A6EA5" w14:textId="77777777" w:rsidR="00464383" w:rsidRDefault="00464383" w:rsidP="00A67E50">
            <w:pPr>
              <w:spacing w:after="0"/>
              <w:rPr>
                <w:rFonts w:cs="Arial"/>
                <w:sz w:val="20"/>
                <w:szCs w:val="20"/>
              </w:rPr>
            </w:pPr>
            <w:r>
              <w:rPr>
                <w:rFonts w:cs="Arial"/>
                <w:sz w:val="20"/>
                <w:szCs w:val="20"/>
              </w:rPr>
              <w:t>Others</w:t>
            </w:r>
          </w:p>
        </w:tc>
        <w:tc>
          <w:tcPr>
            <w:tcW w:w="1061" w:type="dxa"/>
          </w:tcPr>
          <w:p w14:paraId="68E370E7" w14:textId="77777777" w:rsidR="00464383" w:rsidRDefault="00464383" w:rsidP="00A67E50">
            <w:pPr>
              <w:spacing w:after="0"/>
              <w:rPr>
                <w:rFonts w:cs="Arial"/>
                <w:sz w:val="20"/>
                <w:szCs w:val="20"/>
              </w:rPr>
            </w:pPr>
          </w:p>
          <w:p w14:paraId="786F3A43" w14:textId="77777777" w:rsidR="00464383" w:rsidRDefault="00464383" w:rsidP="00A67E50">
            <w:pPr>
              <w:spacing w:after="0"/>
              <w:rPr>
                <w:rFonts w:cs="Arial"/>
                <w:sz w:val="20"/>
                <w:szCs w:val="20"/>
              </w:rPr>
            </w:pPr>
            <w:r>
              <w:rPr>
                <w:rFonts w:cs="Arial"/>
                <w:sz w:val="20"/>
                <w:szCs w:val="20"/>
              </w:rPr>
              <w:t>2%</w:t>
            </w:r>
          </w:p>
          <w:p w14:paraId="5E1B0F34" w14:textId="77777777" w:rsidR="00464383" w:rsidRDefault="00464383" w:rsidP="00A67E50">
            <w:pPr>
              <w:spacing w:after="0"/>
              <w:rPr>
                <w:rFonts w:cs="Arial"/>
                <w:sz w:val="20"/>
                <w:szCs w:val="20"/>
              </w:rPr>
            </w:pPr>
            <w:r>
              <w:rPr>
                <w:rFonts w:cs="Arial"/>
                <w:sz w:val="20"/>
                <w:szCs w:val="20"/>
              </w:rPr>
              <w:t>16%</w:t>
            </w:r>
          </w:p>
          <w:p w14:paraId="4F232943" w14:textId="77777777" w:rsidR="00464383" w:rsidRDefault="00464383" w:rsidP="00A67E50">
            <w:pPr>
              <w:spacing w:after="0"/>
              <w:rPr>
                <w:rFonts w:cs="Arial"/>
                <w:sz w:val="20"/>
                <w:szCs w:val="20"/>
              </w:rPr>
            </w:pPr>
            <w:r>
              <w:rPr>
                <w:rFonts w:cs="Arial"/>
                <w:sz w:val="20"/>
                <w:szCs w:val="20"/>
              </w:rPr>
              <w:t>48%</w:t>
            </w:r>
          </w:p>
          <w:p w14:paraId="12F2D459" w14:textId="77777777" w:rsidR="00464383" w:rsidRDefault="00464383" w:rsidP="00A67E50">
            <w:pPr>
              <w:spacing w:after="0"/>
              <w:rPr>
                <w:rFonts w:cs="Arial"/>
                <w:sz w:val="20"/>
                <w:szCs w:val="20"/>
              </w:rPr>
            </w:pPr>
            <w:r>
              <w:rPr>
                <w:rFonts w:cs="Arial"/>
                <w:sz w:val="20"/>
                <w:szCs w:val="20"/>
              </w:rPr>
              <w:t>6%</w:t>
            </w:r>
          </w:p>
          <w:p w14:paraId="08C9081E" w14:textId="77777777" w:rsidR="00464383" w:rsidRDefault="00464383" w:rsidP="00A67E50">
            <w:pPr>
              <w:spacing w:after="0"/>
              <w:rPr>
                <w:rFonts w:cs="Arial"/>
                <w:sz w:val="20"/>
                <w:szCs w:val="20"/>
              </w:rPr>
            </w:pPr>
            <w:r>
              <w:rPr>
                <w:rFonts w:cs="Arial"/>
                <w:sz w:val="20"/>
                <w:szCs w:val="20"/>
              </w:rPr>
              <w:t>28%</w:t>
            </w:r>
          </w:p>
        </w:tc>
        <w:tc>
          <w:tcPr>
            <w:tcW w:w="5014" w:type="dxa"/>
          </w:tcPr>
          <w:p w14:paraId="234919B4" w14:textId="77777777" w:rsidR="00464383" w:rsidRDefault="00464383" w:rsidP="00A67E50">
            <w:pPr>
              <w:spacing w:after="0"/>
              <w:rPr>
                <w:rFonts w:cs="Arial"/>
                <w:sz w:val="20"/>
                <w:szCs w:val="20"/>
              </w:rPr>
            </w:pPr>
            <w:r>
              <w:rPr>
                <w:rFonts w:cs="Arial"/>
                <w:sz w:val="20"/>
                <w:szCs w:val="20"/>
              </w:rPr>
              <w:t>Most of the respondents are traders, who are involved in mini to petty trading within and around the community. Others are involved in artisanal activities, due to the nature of a predominant activities of the city (infrastructural development).</w:t>
            </w:r>
          </w:p>
        </w:tc>
      </w:tr>
      <w:tr w:rsidR="00464383" w14:paraId="24CFB888" w14:textId="77777777" w:rsidTr="00605FE4">
        <w:tc>
          <w:tcPr>
            <w:tcW w:w="740" w:type="dxa"/>
          </w:tcPr>
          <w:p w14:paraId="2FD9693C"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42A6EDA7" w14:textId="77777777" w:rsidR="00464383" w:rsidRDefault="00464383" w:rsidP="00A67E50">
            <w:pPr>
              <w:spacing w:after="0"/>
              <w:rPr>
                <w:rFonts w:cs="Arial"/>
                <w:b/>
                <w:bCs/>
                <w:sz w:val="20"/>
                <w:szCs w:val="20"/>
              </w:rPr>
            </w:pPr>
            <w:r>
              <w:rPr>
                <w:rFonts w:cs="Arial"/>
                <w:b/>
                <w:bCs/>
                <w:sz w:val="20"/>
                <w:szCs w:val="20"/>
              </w:rPr>
              <w:t>Income Earners</w:t>
            </w:r>
          </w:p>
          <w:p w14:paraId="18F7E4C1" w14:textId="77777777" w:rsidR="00464383" w:rsidRDefault="00464383" w:rsidP="00A67E50">
            <w:pPr>
              <w:spacing w:after="0"/>
              <w:rPr>
                <w:rFonts w:cs="Arial"/>
                <w:sz w:val="20"/>
                <w:szCs w:val="20"/>
              </w:rPr>
            </w:pPr>
            <w:r>
              <w:rPr>
                <w:rFonts w:cs="Arial"/>
                <w:sz w:val="20"/>
                <w:szCs w:val="20"/>
              </w:rPr>
              <w:t>1</w:t>
            </w:r>
          </w:p>
          <w:p w14:paraId="790F85B8" w14:textId="77777777" w:rsidR="00464383" w:rsidRDefault="00464383" w:rsidP="00A67E50">
            <w:pPr>
              <w:spacing w:after="0"/>
              <w:rPr>
                <w:rFonts w:cs="Arial"/>
                <w:sz w:val="20"/>
                <w:szCs w:val="20"/>
              </w:rPr>
            </w:pPr>
            <w:r>
              <w:rPr>
                <w:rFonts w:cs="Arial"/>
                <w:sz w:val="20"/>
                <w:szCs w:val="20"/>
              </w:rPr>
              <w:t>2</w:t>
            </w:r>
          </w:p>
          <w:p w14:paraId="6389DA3B" w14:textId="77777777" w:rsidR="00464383" w:rsidRDefault="00464383" w:rsidP="00A67E50">
            <w:pPr>
              <w:spacing w:after="0"/>
              <w:rPr>
                <w:rFonts w:cs="Arial"/>
                <w:sz w:val="20"/>
                <w:szCs w:val="20"/>
              </w:rPr>
            </w:pPr>
            <w:r>
              <w:rPr>
                <w:rFonts w:cs="Arial"/>
                <w:sz w:val="20"/>
                <w:szCs w:val="20"/>
              </w:rPr>
              <w:t>3 and above</w:t>
            </w:r>
          </w:p>
          <w:p w14:paraId="3A85E2F9" w14:textId="77777777" w:rsidR="00464383" w:rsidRDefault="00464383" w:rsidP="00A67E50">
            <w:pPr>
              <w:spacing w:after="0"/>
              <w:rPr>
                <w:rFonts w:cs="Arial"/>
                <w:sz w:val="20"/>
                <w:szCs w:val="20"/>
              </w:rPr>
            </w:pPr>
            <w:r>
              <w:rPr>
                <w:rFonts w:cs="Arial"/>
                <w:sz w:val="20"/>
                <w:szCs w:val="20"/>
              </w:rPr>
              <w:t>None</w:t>
            </w:r>
          </w:p>
        </w:tc>
        <w:tc>
          <w:tcPr>
            <w:tcW w:w="1061" w:type="dxa"/>
          </w:tcPr>
          <w:p w14:paraId="3D61469F" w14:textId="77777777" w:rsidR="00464383" w:rsidRDefault="00464383" w:rsidP="00A67E50">
            <w:pPr>
              <w:spacing w:after="0"/>
              <w:rPr>
                <w:rFonts w:cs="Arial"/>
                <w:sz w:val="20"/>
                <w:szCs w:val="20"/>
              </w:rPr>
            </w:pPr>
          </w:p>
          <w:p w14:paraId="57DF0545" w14:textId="77777777" w:rsidR="00464383" w:rsidRDefault="00464383" w:rsidP="00A67E50">
            <w:pPr>
              <w:spacing w:after="0"/>
              <w:rPr>
                <w:rFonts w:cs="Arial"/>
                <w:sz w:val="20"/>
                <w:szCs w:val="20"/>
              </w:rPr>
            </w:pPr>
            <w:r>
              <w:rPr>
                <w:rFonts w:cs="Arial"/>
                <w:sz w:val="20"/>
                <w:szCs w:val="20"/>
              </w:rPr>
              <w:t>48%</w:t>
            </w:r>
          </w:p>
          <w:p w14:paraId="21DA1B29" w14:textId="77777777" w:rsidR="00464383" w:rsidRDefault="00464383" w:rsidP="00A67E50">
            <w:pPr>
              <w:spacing w:after="0"/>
              <w:rPr>
                <w:rFonts w:cs="Arial"/>
                <w:sz w:val="20"/>
                <w:szCs w:val="20"/>
              </w:rPr>
            </w:pPr>
            <w:r>
              <w:rPr>
                <w:rFonts w:cs="Arial"/>
                <w:sz w:val="20"/>
                <w:szCs w:val="20"/>
              </w:rPr>
              <w:t>42%</w:t>
            </w:r>
          </w:p>
          <w:p w14:paraId="4750A75F" w14:textId="77777777" w:rsidR="00464383" w:rsidRDefault="00464383" w:rsidP="00A67E50">
            <w:pPr>
              <w:spacing w:after="0"/>
              <w:rPr>
                <w:rFonts w:cs="Arial"/>
                <w:sz w:val="20"/>
                <w:szCs w:val="20"/>
              </w:rPr>
            </w:pPr>
            <w:r>
              <w:rPr>
                <w:rFonts w:cs="Arial"/>
                <w:sz w:val="20"/>
                <w:szCs w:val="20"/>
              </w:rPr>
              <w:t>8%</w:t>
            </w:r>
          </w:p>
          <w:p w14:paraId="7C31B92E" w14:textId="77777777" w:rsidR="00464383" w:rsidRDefault="00464383" w:rsidP="00A67E50">
            <w:pPr>
              <w:spacing w:after="0"/>
              <w:rPr>
                <w:rFonts w:cs="Arial"/>
                <w:sz w:val="20"/>
                <w:szCs w:val="20"/>
              </w:rPr>
            </w:pPr>
            <w:r>
              <w:rPr>
                <w:rFonts w:cs="Arial"/>
                <w:sz w:val="20"/>
                <w:szCs w:val="20"/>
              </w:rPr>
              <w:t>2%</w:t>
            </w:r>
          </w:p>
        </w:tc>
        <w:tc>
          <w:tcPr>
            <w:tcW w:w="5014" w:type="dxa"/>
          </w:tcPr>
          <w:p w14:paraId="1A9A1977" w14:textId="77777777" w:rsidR="00464383" w:rsidRDefault="00464383" w:rsidP="00A67E50">
            <w:pPr>
              <w:spacing w:after="0"/>
              <w:rPr>
                <w:rFonts w:cs="Arial"/>
                <w:sz w:val="20"/>
                <w:szCs w:val="20"/>
              </w:rPr>
            </w:pPr>
            <w:r>
              <w:rPr>
                <w:rFonts w:cs="Arial"/>
                <w:sz w:val="20"/>
                <w:szCs w:val="20"/>
              </w:rPr>
              <w:t>Although most of the families are large, the number of income earners are not commensurate in the families. This is indicative of financial strain, which may lead to increase in out-of-school children if the cost of accessing education is high, including transportation to schools.</w:t>
            </w:r>
          </w:p>
        </w:tc>
      </w:tr>
      <w:tr w:rsidR="00464383" w14:paraId="08B2D7B1" w14:textId="77777777" w:rsidTr="00605FE4">
        <w:tc>
          <w:tcPr>
            <w:tcW w:w="740" w:type="dxa"/>
          </w:tcPr>
          <w:p w14:paraId="4FE70C20"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6DC915D8" w14:textId="77777777" w:rsidR="00464383" w:rsidRDefault="00464383" w:rsidP="00A67E50">
            <w:pPr>
              <w:spacing w:after="0"/>
              <w:rPr>
                <w:rFonts w:cs="Arial"/>
                <w:b/>
                <w:bCs/>
                <w:sz w:val="20"/>
                <w:szCs w:val="20"/>
              </w:rPr>
            </w:pPr>
            <w:r>
              <w:rPr>
                <w:rFonts w:cs="Arial"/>
                <w:b/>
                <w:bCs/>
                <w:sz w:val="20"/>
                <w:szCs w:val="20"/>
              </w:rPr>
              <w:t>Average Monthly Income</w:t>
            </w:r>
          </w:p>
          <w:p w14:paraId="5657E0BA" w14:textId="77777777" w:rsidR="00464383" w:rsidRDefault="00464383" w:rsidP="00A67E50">
            <w:pPr>
              <w:spacing w:after="0"/>
              <w:rPr>
                <w:rFonts w:cs="Arial"/>
                <w:sz w:val="20"/>
                <w:szCs w:val="20"/>
              </w:rPr>
            </w:pPr>
            <w:r>
              <w:rPr>
                <w:rFonts w:cs="Arial"/>
                <w:sz w:val="20"/>
                <w:szCs w:val="20"/>
              </w:rPr>
              <w:t>More than N30,000</w:t>
            </w:r>
          </w:p>
          <w:p w14:paraId="045510B9" w14:textId="77777777" w:rsidR="00464383" w:rsidRDefault="00464383" w:rsidP="00A67E50">
            <w:pPr>
              <w:spacing w:after="0"/>
              <w:rPr>
                <w:rFonts w:cs="Arial"/>
                <w:sz w:val="20"/>
                <w:szCs w:val="20"/>
              </w:rPr>
            </w:pPr>
            <w:r>
              <w:rPr>
                <w:rFonts w:cs="Arial"/>
                <w:sz w:val="20"/>
                <w:szCs w:val="20"/>
              </w:rPr>
              <w:t>N0 - N10,000</w:t>
            </w:r>
          </w:p>
          <w:p w14:paraId="4E6F31D1" w14:textId="77777777" w:rsidR="00464383" w:rsidRDefault="00464383" w:rsidP="00A67E50">
            <w:pPr>
              <w:spacing w:after="0"/>
              <w:rPr>
                <w:rFonts w:cs="Arial"/>
                <w:sz w:val="20"/>
                <w:szCs w:val="20"/>
              </w:rPr>
            </w:pPr>
            <w:r>
              <w:rPr>
                <w:rFonts w:cs="Arial"/>
                <w:sz w:val="20"/>
                <w:szCs w:val="20"/>
              </w:rPr>
              <w:t>N10,000 - N20,000</w:t>
            </w:r>
          </w:p>
          <w:p w14:paraId="1AD70A00" w14:textId="77777777" w:rsidR="00464383" w:rsidRDefault="00464383" w:rsidP="00A67E50">
            <w:pPr>
              <w:spacing w:after="0"/>
              <w:rPr>
                <w:rFonts w:cs="Arial"/>
                <w:sz w:val="20"/>
                <w:szCs w:val="20"/>
              </w:rPr>
            </w:pPr>
            <w:r>
              <w:rPr>
                <w:rFonts w:cs="Arial"/>
                <w:sz w:val="20"/>
                <w:szCs w:val="20"/>
              </w:rPr>
              <w:t>N20,000 - N30,000</w:t>
            </w:r>
          </w:p>
        </w:tc>
        <w:tc>
          <w:tcPr>
            <w:tcW w:w="1061" w:type="dxa"/>
          </w:tcPr>
          <w:p w14:paraId="46A76B21" w14:textId="77777777" w:rsidR="00464383" w:rsidRDefault="00464383" w:rsidP="00A67E50">
            <w:pPr>
              <w:spacing w:after="0"/>
              <w:rPr>
                <w:rFonts w:cs="Arial"/>
                <w:sz w:val="20"/>
                <w:szCs w:val="20"/>
              </w:rPr>
            </w:pPr>
          </w:p>
          <w:p w14:paraId="1FC5B59F" w14:textId="77777777" w:rsidR="00464383" w:rsidRDefault="00464383" w:rsidP="00A67E50">
            <w:pPr>
              <w:spacing w:after="0"/>
              <w:rPr>
                <w:rFonts w:cs="Arial"/>
                <w:sz w:val="20"/>
                <w:szCs w:val="20"/>
              </w:rPr>
            </w:pPr>
            <w:r>
              <w:rPr>
                <w:rFonts w:cs="Arial"/>
                <w:sz w:val="20"/>
                <w:szCs w:val="20"/>
              </w:rPr>
              <w:t>58%</w:t>
            </w:r>
          </w:p>
          <w:p w14:paraId="7ED54610" w14:textId="77777777" w:rsidR="00464383" w:rsidRDefault="00464383" w:rsidP="00A67E50">
            <w:pPr>
              <w:spacing w:after="0"/>
              <w:rPr>
                <w:rFonts w:cs="Arial"/>
                <w:sz w:val="20"/>
                <w:szCs w:val="20"/>
              </w:rPr>
            </w:pPr>
            <w:r>
              <w:rPr>
                <w:rFonts w:cs="Arial"/>
                <w:sz w:val="20"/>
                <w:szCs w:val="20"/>
              </w:rPr>
              <w:t>4%</w:t>
            </w:r>
          </w:p>
          <w:p w14:paraId="56EDC195" w14:textId="77777777" w:rsidR="00464383" w:rsidRDefault="00464383" w:rsidP="00A67E50">
            <w:pPr>
              <w:spacing w:after="0"/>
              <w:rPr>
                <w:rFonts w:cs="Arial"/>
                <w:sz w:val="20"/>
                <w:szCs w:val="20"/>
              </w:rPr>
            </w:pPr>
            <w:r>
              <w:rPr>
                <w:rFonts w:cs="Arial"/>
                <w:sz w:val="20"/>
                <w:szCs w:val="20"/>
              </w:rPr>
              <w:t>6%</w:t>
            </w:r>
          </w:p>
          <w:p w14:paraId="7A284F03" w14:textId="77777777" w:rsidR="00464383" w:rsidRDefault="00464383" w:rsidP="00A67E50">
            <w:pPr>
              <w:spacing w:after="0"/>
              <w:rPr>
                <w:rFonts w:cs="Arial"/>
                <w:sz w:val="20"/>
                <w:szCs w:val="20"/>
              </w:rPr>
            </w:pPr>
            <w:r>
              <w:rPr>
                <w:rFonts w:cs="Arial"/>
                <w:sz w:val="20"/>
                <w:szCs w:val="20"/>
              </w:rPr>
              <w:t>32%</w:t>
            </w:r>
          </w:p>
        </w:tc>
        <w:tc>
          <w:tcPr>
            <w:tcW w:w="5014" w:type="dxa"/>
          </w:tcPr>
          <w:p w14:paraId="776C16C7" w14:textId="77777777" w:rsidR="00464383" w:rsidRDefault="00464383" w:rsidP="00A67E50">
            <w:pPr>
              <w:spacing w:after="0"/>
              <w:rPr>
                <w:rFonts w:cs="Arial"/>
                <w:sz w:val="20"/>
                <w:szCs w:val="20"/>
              </w:rPr>
            </w:pPr>
            <w:r>
              <w:rPr>
                <w:rFonts w:cs="Arial"/>
                <w:sz w:val="20"/>
                <w:szCs w:val="20"/>
              </w:rPr>
              <w:t>Most of the respondents earn above the minimum wage (N30,000). Opportunities for employment for locals on the construction work may contribute significantly to the income of community members who may be involved in providing labour for contractors.</w:t>
            </w:r>
          </w:p>
        </w:tc>
      </w:tr>
      <w:tr w:rsidR="00464383" w14:paraId="665C4A2B" w14:textId="77777777" w:rsidTr="00605FE4">
        <w:tc>
          <w:tcPr>
            <w:tcW w:w="740" w:type="dxa"/>
          </w:tcPr>
          <w:p w14:paraId="50095D78"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125398F7" w14:textId="77777777" w:rsidR="00464383" w:rsidRDefault="00464383" w:rsidP="00A67E50">
            <w:pPr>
              <w:spacing w:after="0"/>
              <w:rPr>
                <w:rFonts w:cs="Arial"/>
                <w:b/>
                <w:bCs/>
                <w:sz w:val="20"/>
                <w:szCs w:val="20"/>
              </w:rPr>
            </w:pPr>
            <w:r>
              <w:rPr>
                <w:rFonts w:cs="Arial"/>
                <w:b/>
                <w:bCs/>
                <w:sz w:val="20"/>
                <w:szCs w:val="20"/>
              </w:rPr>
              <w:t>Sanitation Facilities</w:t>
            </w:r>
          </w:p>
          <w:p w14:paraId="2C200370" w14:textId="77777777" w:rsidR="00464383" w:rsidRDefault="00464383" w:rsidP="00A67E50">
            <w:pPr>
              <w:spacing w:after="0"/>
              <w:rPr>
                <w:rFonts w:cs="Arial"/>
                <w:sz w:val="20"/>
                <w:szCs w:val="20"/>
              </w:rPr>
            </w:pPr>
            <w:r>
              <w:rPr>
                <w:rFonts w:cs="Arial"/>
                <w:sz w:val="20"/>
                <w:szCs w:val="20"/>
              </w:rPr>
              <w:t>Water Closet</w:t>
            </w:r>
          </w:p>
          <w:p w14:paraId="6330B302" w14:textId="77777777" w:rsidR="00464383" w:rsidRDefault="00464383" w:rsidP="00A67E50">
            <w:pPr>
              <w:spacing w:after="0"/>
              <w:rPr>
                <w:rFonts w:cs="Arial"/>
                <w:sz w:val="20"/>
                <w:szCs w:val="20"/>
              </w:rPr>
            </w:pPr>
            <w:r>
              <w:rPr>
                <w:rFonts w:cs="Arial"/>
                <w:sz w:val="20"/>
                <w:szCs w:val="20"/>
              </w:rPr>
              <w:t>Water Closet &amp; Pit Latrine</w:t>
            </w:r>
          </w:p>
          <w:p w14:paraId="5E502CF7" w14:textId="77777777" w:rsidR="00464383" w:rsidRDefault="00464383" w:rsidP="00A67E50">
            <w:pPr>
              <w:spacing w:after="0"/>
              <w:rPr>
                <w:rFonts w:cs="Arial"/>
                <w:sz w:val="20"/>
                <w:szCs w:val="20"/>
              </w:rPr>
            </w:pPr>
            <w:r>
              <w:rPr>
                <w:rFonts w:cs="Arial"/>
                <w:sz w:val="20"/>
                <w:szCs w:val="20"/>
              </w:rPr>
              <w:t>Pit Latrine</w:t>
            </w:r>
          </w:p>
        </w:tc>
        <w:tc>
          <w:tcPr>
            <w:tcW w:w="1061" w:type="dxa"/>
          </w:tcPr>
          <w:p w14:paraId="44D9E662" w14:textId="77777777" w:rsidR="00464383" w:rsidRDefault="00464383" w:rsidP="00A67E50">
            <w:pPr>
              <w:spacing w:after="0"/>
              <w:rPr>
                <w:rFonts w:cs="Arial"/>
                <w:sz w:val="20"/>
                <w:szCs w:val="20"/>
              </w:rPr>
            </w:pPr>
          </w:p>
          <w:p w14:paraId="76681198" w14:textId="77777777" w:rsidR="00464383" w:rsidRDefault="00464383" w:rsidP="00A67E50">
            <w:pPr>
              <w:spacing w:after="0"/>
              <w:rPr>
                <w:rFonts w:cs="Arial"/>
                <w:sz w:val="20"/>
                <w:szCs w:val="20"/>
              </w:rPr>
            </w:pPr>
            <w:r>
              <w:rPr>
                <w:rFonts w:cs="Arial"/>
                <w:sz w:val="20"/>
                <w:szCs w:val="20"/>
              </w:rPr>
              <w:t>52%</w:t>
            </w:r>
          </w:p>
          <w:p w14:paraId="1177E5D0" w14:textId="77777777" w:rsidR="00464383" w:rsidRDefault="00464383" w:rsidP="00A67E50">
            <w:pPr>
              <w:spacing w:after="0"/>
              <w:rPr>
                <w:rFonts w:cs="Arial"/>
                <w:sz w:val="20"/>
                <w:szCs w:val="20"/>
              </w:rPr>
            </w:pPr>
            <w:r>
              <w:rPr>
                <w:rFonts w:cs="Arial"/>
                <w:sz w:val="20"/>
                <w:szCs w:val="20"/>
              </w:rPr>
              <w:t>2%</w:t>
            </w:r>
          </w:p>
          <w:p w14:paraId="3FB81E20" w14:textId="77777777" w:rsidR="00464383" w:rsidRDefault="00464383" w:rsidP="00A67E50">
            <w:pPr>
              <w:spacing w:after="0"/>
              <w:rPr>
                <w:rFonts w:cs="Arial"/>
                <w:sz w:val="20"/>
                <w:szCs w:val="20"/>
              </w:rPr>
            </w:pPr>
            <w:r>
              <w:rPr>
                <w:rFonts w:cs="Arial"/>
                <w:sz w:val="20"/>
                <w:szCs w:val="20"/>
              </w:rPr>
              <w:t>46%</w:t>
            </w:r>
          </w:p>
        </w:tc>
        <w:tc>
          <w:tcPr>
            <w:tcW w:w="5014" w:type="dxa"/>
          </w:tcPr>
          <w:p w14:paraId="156888FF" w14:textId="77777777" w:rsidR="00464383" w:rsidRDefault="00464383" w:rsidP="00A67E50">
            <w:pPr>
              <w:spacing w:after="0"/>
              <w:rPr>
                <w:rFonts w:cs="Arial"/>
                <w:sz w:val="20"/>
                <w:szCs w:val="20"/>
              </w:rPr>
            </w:pPr>
            <w:r>
              <w:rPr>
                <w:rFonts w:cs="Arial"/>
                <w:sz w:val="20"/>
                <w:szCs w:val="20"/>
              </w:rPr>
              <w:t>Contractors should ensure to provide sanitary facilities during construction phase, so as not to exacerbate any existing sanitary conditions within the communities.</w:t>
            </w:r>
          </w:p>
        </w:tc>
      </w:tr>
      <w:tr w:rsidR="00464383" w14:paraId="2E079A78" w14:textId="77777777" w:rsidTr="00605FE4">
        <w:tc>
          <w:tcPr>
            <w:tcW w:w="740" w:type="dxa"/>
          </w:tcPr>
          <w:p w14:paraId="7D9641E9" w14:textId="77777777" w:rsidR="00464383" w:rsidRDefault="00464383" w:rsidP="00191868">
            <w:pPr>
              <w:pStyle w:val="ListParagraph"/>
              <w:numPr>
                <w:ilvl w:val="0"/>
                <w:numId w:val="123"/>
              </w:numPr>
              <w:spacing w:after="0" w:line="240" w:lineRule="auto"/>
              <w:jc w:val="both"/>
              <w:rPr>
                <w:rFonts w:cs="Arial"/>
                <w:sz w:val="20"/>
                <w:szCs w:val="20"/>
              </w:rPr>
            </w:pPr>
          </w:p>
        </w:tc>
        <w:tc>
          <w:tcPr>
            <w:tcW w:w="2606" w:type="dxa"/>
          </w:tcPr>
          <w:p w14:paraId="086B963D" w14:textId="77777777" w:rsidR="00464383" w:rsidRDefault="00464383" w:rsidP="00A67E50">
            <w:pPr>
              <w:spacing w:after="0"/>
              <w:rPr>
                <w:rFonts w:cs="Arial"/>
                <w:b/>
                <w:bCs/>
                <w:sz w:val="20"/>
                <w:szCs w:val="20"/>
              </w:rPr>
            </w:pPr>
            <w:r>
              <w:rPr>
                <w:rFonts w:cs="Arial"/>
                <w:b/>
                <w:bCs/>
                <w:sz w:val="20"/>
                <w:szCs w:val="20"/>
              </w:rPr>
              <w:t>Waste Management</w:t>
            </w:r>
          </w:p>
          <w:p w14:paraId="226F48C0" w14:textId="77777777" w:rsidR="00464383" w:rsidRDefault="00464383" w:rsidP="00A67E50">
            <w:pPr>
              <w:spacing w:after="0"/>
              <w:rPr>
                <w:rFonts w:cs="Arial"/>
                <w:sz w:val="20"/>
                <w:szCs w:val="20"/>
              </w:rPr>
            </w:pPr>
            <w:r>
              <w:rPr>
                <w:rFonts w:cs="Arial"/>
                <w:sz w:val="20"/>
                <w:szCs w:val="20"/>
              </w:rPr>
              <w:t>Open Burning</w:t>
            </w:r>
          </w:p>
          <w:p w14:paraId="2246B622" w14:textId="77777777" w:rsidR="00464383" w:rsidRDefault="00464383" w:rsidP="00A67E50">
            <w:pPr>
              <w:spacing w:after="0"/>
              <w:rPr>
                <w:rFonts w:cs="Arial"/>
                <w:sz w:val="20"/>
                <w:szCs w:val="20"/>
              </w:rPr>
            </w:pPr>
            <w:r>
              <w:rPr>
                <w:rFonts w:cs="Arial"/>
                <w:sz w:val="20"/>
                <w:szCs w:val="20"/>
              </w:rPr>
              <w:t>Open Dumping</w:t>
            </w:r>
          </w:p>
        </w:tc>
        <w:tc>
          <w:tcPr>
            <w:tcW w:w="1061" w:type="dxa"/>
          </w:tcPr>
          <w:p w14:paraId="0DC5FBAA" w14:textId="77777777" w:rsidR="00464383" w:rsidRDefault="00464383" w:rsidP="00A67E50">
            <w:pPr>
              <w:spacing w:after="0"/>
              <w:rPr>
                <w:rFonts w:cs="Arial"/>
                <w:sz w:val="20"/>
                <w:szCs w:val="20"/>
              </w:rPr>
            </w:pPr>
          </w:p>
          <w:p w14:paraId="7F545CE8" w14:textId="77777777" w:rsidR="00464383" w:rsidRDefault="00464383" w:rsidP="00A67E50">
            <w:pPr>
              <w:spacing w:after="0"/>
              <w:rPr>
                <w:rFonts w:cs="Arial"/>
                <w:sz w:val="20"/>
                <w:szCs w:val="20"/>
              </w:rPr>
            </w:pPr>
            <w:r>
              <w:rPr>
                <w:rFonts w:cs="Arial"/>
                <w:sz w:val="20"/>
                <w:szCs w:val="20"/>
              </w:rPr>
              <w:t>4%</w:t>
            </w:r>
          </w:p>
          <w:p w14:paraId="627D1A4E" w14:textId="77777777" w:rsidR="00464383" w:rsidRDefault="00464383" w:rsidP="00A67E50">
            <w:pPr>
              <w:spacing w:after="0"/>
              <w:rPr>
                <w:rFonts w:cs="Arial"/>
                <w:sz w:val="20"/>
                <w:szCs w:val="20"/>
              </w:rPr>
            </w:pPr>
            <w:r>
              <w:rPr>
                <w:rFonts w:cs="Arial"/>
                <w:sz w:val="20"/>
                <w:szCs w:val="20"/>
              </w:rPr>
              <w:t>96%</w:t>
            </w:r>
          </w:p>
        </w:tc>
        <w:tc>
          <w:tcPr>
            <w:tcW w:w="5014" w:type="dxa"/>
          </w:tcPr>
          <w:p w14:paraId="7466FD12" w14:textId="77777777" w:rsidR="00464383" w:rsidRDefault="00464383" w:rsidP="00A67E50">
            <w:pPr>
              <w:spacing w:after="0"/>
              <w:rPr>
                <w:rFonts w:cs="Arial"/>
                <w:sz w:val="20"/>
                <w:szCs w:val="20"/>
              </w:rPr>
            </w:pPr>
            <w:r>
              <w:rPr>
                <w:rFonts w:cs="Arial"/>
                <w:sz w:val="20"/>
                <w:szCs w:val="20"/>
              </w:rPr>
              <w:t>Construction works may increase generated solid waste. The contractors will have to liaise with the NOUN FMU and AEPB to manage construction wastes.</w:t>
            </w:r>
          </w:p>
        </w:tc>
      </w:tr>
    </w:tbl>
    <w:p w14:paraId="74BDBC0A" w14:textId="77777777" w:rsidR="00464383" w:rsidRDefault="00464383" w:rsidP="00464383">
      <w:pPr>
        <w:rPr>
          <w:szCs w:val="24"/>
        </w:rPr>
      </w:pPr>
    </w:p>
    <w:p w14:paraId="2146EC15" w14:textId="77777777" w:rsidR="00B743D1" w:rsidRPr="00C5752D" w:rsidRDefault="00B743D1" w:rsidP="004F2C5C"/>
    <w:p w14:paraId="1A9FBEF6" w14:textId="68C7D4F7" w:rsidR="00480E2A" w:rsidRPr="00C5752D" w:rsidRDefault="00480E2A" w:rsidP="000010A3">
      <w:pPr>
        <w:rPr>
          <w:rFonts w:cs="Arial"/>
          <w:b/>
          <w:bCs/>
          <w:sz w:val="22"/>
        </w:rPr>
      </w:pPr>
      <w:r w:rsidRPr="00C5752D">
        <w:rPr>
          <w:rFonts w:cs="Arial"/>
          <w:b/>
          <w:bCs/>
          <w:sz w:val="22"/>
        </w:rPr>
        <w:t>Discussion of Socio</w:t>
      </w:r>
      <w:r w:rsidR="005A4E9F" w:rsidRPr="00C5752D">
        <w:rPr>
          <w:rFonts w:cs="Arial"/>
          <w:b/>
          <w:bCs/>
          <w:sz w:val="22"/>
        </w:rPr>
        <w:t>-</w:t>
      </w:r>
      <w:r w:rsidRPr="00C5752D">
        <w:rPr>
          <w:rFonts w:cs="Arial"/>
          <w:b/>
          <w:bCs/>
          <w:sz w:val="22"/>
        </w:rPr>
        <w:t>economic</w:t>
      </w:r>
      <w:r w:rsidR="005A4E9F" w:rsidRPr="00C5752D">
        <w:rPr>
          <w:rFonts w:cs="Arial"/>
          <w:b/>
          <w:bCs/>
          <w:sz w:val="22"/>
        </w:rPr>
        <w:t xml:space="preserve"> </w:t>
      </w:r>
      <w:r w:rsidR="00C351CB">
        <w:rPr>
          <w:rFonts w:cs="Arial"/>
          <w:b/>
          <w:bCs/>
          <w:sz w:val="22"/>
        </w:rPr>
        <w:t>Environment</w:t>
      </w:r>
    </w:p>
    <w:p w14:paraId="4D36E5B8" w14:textId="77777777" w:rsidR="00D63C86" w:rsidRPr="00C5752D" w:rsidRDefault="00D63C86" w:rsidP="000010A3">
      <w:pPr>
        <w:jc w:val="both"/>
      </w:pPr>
      <w:r w:rsidRPr="00C5752D">
        <w:t xml:space="preserve">The project area seems to be a self-sufficient community with the availability of Nursery school, primary schools, tertiary school, shops/minimarts, worship centres and business centres. Generally, the road to the community, roads within the community, the community schools, community health facilities, portable water, electricity ICT facilities and available recreational facilities are relatively in good conditions as depicted in table 3.7. </w:t>
      </w:r>
    </w:p>
    <w:p w14:paraId="4E17AE8B" w14:textId="07F01E55" w:rsidR="00D63C86" w:rsidRPr="00C5752D" w:rsidRDefault="00D63C86" w:rsidP="000010A3">
      <w:pPr>
        <w:jc w:val="both"/>
      </w:pPr>
      <w:r w:rsidRPr="00C5752D">
        <w:t xml:space="preserve">Social problems experienced in the community are drug addiction among youths, indiscriminate sex, </w:t>
      </w:r>
      <w:r w:rsidR="0074101D" w:rsidRPr="00C5752D">
        <w:t>thugery</w:t>
      </w:r>
      <w:r w:rsidRPr="00C5752D">
        <w:t xml:space="preserve"> activities and child labour among others.    </w:t>
      </w:r>
    </w:p>
    <w:p w14:paraId="6F7B1F6F" w14:textId="3CCD19CB" w:rsidR="00A7186B" w:rsidRPr="00C5752D" w:rsidRDefault="00A7186B" w:rsidP="00A7186B">
      <w:r w:rsidRPr="00C5752D">
        <w:t>Twenty five percent (25%) of the respondents were student of the postgraduate school, 37.5% of the respondents were Heads of departments within the campus. Deputy director of procurements, Head of Estate management and Deputy director of Centre for Leadership was also consulted for this study. Also 37.5% of the respondents were Heads of household within the Gidan</w:t>
      </w:r>
      <w:r w:rsidR="00BB3E75">
        <w:t xml:space="preserve"> </w:t>
      </w:r>
      <w:r w:rsidRPr="00C5752D">
        <w:t>Kwano Campus of FUT Minn.</w:t>
      </w:r>
    </w:p>
    <w:p w14:paraId="6171E5D3" w14:textId="3862D846" w:rsidR="00A7186B" w:rsidRPr="00C5752D" w:rsidRDefault="00A7186B" w:rsidP="00A7186B">
      <w:r w:rsidRPr="00C5752D">
        <w:t xml:space="preserve">Majority of the respondents (62.5%) in this study were males while 37.50% of the respondents in this study were females male. This not farfetched from the reality that the male gender dominates the institution of learning Nigeria particularly in the Northern States of Nigeria where culture and religion is critical in women attendant in the educational sector. </w:t>
      </w:r>
    </w:p>
    <w:p w14:paraId="698ABD45" w14:textId="3BD9B098" w:rsidR="00A7186B" w:rsidRPr="00C5752D" w:rsidRDefault="00A7186B" w:rsidP="00A7186B">
      <w:r w:rsidRPr="00C5752D">
        <w:t>The respondents were all adults from 17 years and above. Significantly, the workforce age constitutes of 54% of the population (26-64 years old), while the older age (65 years and above) is 13% and represent the age bracket that may be vulnerable.</w:t>
      </w:r>
    </w:p>
    <w:p w14:paraId="295879FB" w14:textId="248AAC16" w:rsidR="00A7186B" w:rsidRPr="00C5752D" w:rsidRDefault="00A7186B" w:rsidP="00A7186B">
      <w:r w:rsidRPr="00C5752D">
        <w:t>Similarly, the constitution of respondents from widespread age groups implies that varying views from younger to older respondents concerning the project activities were incorporated</w:t>
      </w:r>
    </w:p>
    <w:p w14:paraId="76F8802F" w14:textId="0AACA083" w:rsidR="00650C75" w:rsidRPr="00C5752D" w:rsidRDefault="00650C75" w:rsidP="00650C75">
      <w:r w:rsidRPr="00C5752D">
        <w:t>Among the respondents, 56.20% of them were married while 43.80% of the respondents were not married. None of the respondents is divorced or widowed.</w:t>
      </w:r>
    </w:p>
    <w:p w14:paraId="4DA5AFA2" w14:textId="661FC962" w:rsidR="00650C75" w:rsidRPr="00C5752D" w:rsidRDefault="00650C75" w:rsidP="00650C75">
      <w:r w:rsidRPr="00C5752D">
        <w:t xml:space="preserve">Observations depicts that 37.50% of the Respondent have lived for less than five years in the project site, 25% lived between 6 to 10 years in the project site area so also 25% have lived for 11 to 15 years. Only 12.50% of the respondents lived for over 16 years in the project area. </w:t>
      </w:r>
    </w:p>
    <w:p w14:paraId="5790276B" w14:textId="56008045" w:rsidR="006D380E" w:rsidRPr="00C5752D" w:rsidRDefault="006D380E" w:rsidP="00BD3085">
      <w:pPr>
        <w:jc w:val="both"/>
      </w:pPr>
      <w:r w:rsidRPr="00C5752D">
        <w:t>Findings depicts that up to 37.50% of the respondents earned less N50,000, 25% of the respondents earned N101,000 to N200,000. Also 37.50% of the respondents earned over N201,000. It was observed that None of the respondents earned between N51,000 to N100,000. The least earned among the respondents were students.</w:t>
      </w:r>
    </w:p>
    <w:p w14:paraId="6C45AFB4" w14:textId="03543984" w:rsidR="00B8022C" w:rsidRPr="00C5752D" w:rsidRDefault="00B8022C" w:rsidP="00BD3085">
      <w:pPr>
        <w:jc w:val="both"/>
      </w:pPr>
      <w:r w:rsidRPr="00C5752D">
        <w:t>Incidences of insecurity are not a common event in the Project area as expressed by all the respondents (100%). It obvious that the area is safe for any form of constructional activities.</w:t>
      </w:r>
    </w:p>
    <w:p w14:paraId="1371BB7A" w14:textId="6272E2CB" w:rsidR="0024465D" w:rsidRPr="00C5752D" w:rsidRDefault="0024465D" w:rsidP="00BD3085">
      <w:pPr>
        <w:jc w:val="both"/>
      </w:pPr>
      <w:r w:rsidRPr="00C5752D">
        <w:lastRenderedPageBreak/>
        <w:t>It was revealed 32.65% of the respondents that Malaria Fever and Typhoid Fever are the common types of diseases in the project area. Cholera is also prominent as declared by 25.50% of the respondents. Hepatitis, diarrhoea, cough is among other diseases common in the project area.</w:t>
      </w:r>
    </w:p>
    <w:p w14:paraId="169FB99F" w14:textId="77777777" w:rsidR="0024465D" w:rsidRPr="00C5752D" w:rsidRDefault="0024465D" w:rsidP="00BD3085">
      <w:pPr>
        <w:jc w:val="both"/>
      </w:pPr>
      <w:r w:rsidRPr="00C5752D">
        <w:t xml:space="preserve">The dominant diseases outbreaks in the project area in recent years is cholera as opined by (87.50%) of the respondents.12.5% of the respondents asserted that lesser fever outbreak was registered in the area. </w:t>
      </w:r>
    </w:p>
    <w:p w14:paraId="43D008EF" w14:textId="0474072F" w:rsidR="00DC5221" w:rsidRPr="00C5752D" w:rsidRDefault="0024465D" w:rsidP="00BD3085">
      <w:pPr>
        <w:jc w:val="both"/>
      </w:pPr>
      <w:r w:rsidRPr="00C5752D">
        <w:t xml:space="preserve">It was observed that 68.80% of the respondents have no contact with patients during such outbreaks in the hospital.Only 31.30% of the respondent having contacts with the patients in the hospital during the outbreaks.  </w:t>
      </w:r>
    </w:p>
    <w:p w14:paraId="07182959" w14:textId="5D027F07" w:rsidR="00DC5221" w:rsidRPr="00C5752D" w:rsidRDefault="00DC5221" w:rsidP="00356E19">
      <w:pPr>
        <w:rPr>
          <w:b/>
          <w:bCs/>
          <w:szCs w:val="24"/>
        </w:rPr>
      </w:pPr>
      <w:r w:rsidRPr="00C5752D">
        <w:rPr>
          <w:b/>
          <w:bCs/>
          <w:szCs w:val="24"/>
        </w:rPr>
        <w:t>Vulnerable Groups</w:t>
      </w:r>
    </w:p>
    <w:p w14:paraId="44F6E06C" w14:textId="77777777" w:rsidR="00DC5221" w:rsidRPr="00C5752D" w:rsidRDefault="00DC5221" w:rsidP="00DC5221">
      <w:pPr>
        <w:rPr>
          <w:szCs w:val="24"/>
        </w:rPr>
      </w:pPr>
      <w:r w:rsidRPr="00C5752D">
        <w:rPr>
          <w:szCs w:val="24"/>
        </w:rPr>
        <w:t>Vulnerable groups identified during the field assessment are presented below. The criteria for selection included: (i) easy predisposition to SH and SEA, contracting STIs and STDs or unwanted pregnancies (social vulnerability); (ii) occupation; and (iii) socioeconomic status.</w:t>
      </w:r>
    </w:p>
    <w:p w14:paraId="4E0C65B3" w14:textId="77777777" w:rsidR="00DC5221" w:rsidRPr="00C5752D" w:rsidRDefault="00DC5221" w:rsidP="00191868">
      <w:pPr>
        <w:pStyle w:val="ListParagraph"/>
        <w:numPr>
          <w:ilvl w:val="0"/>
          <w:numId w:val="117"/>
        </w:numPr>
        <w:spacing w:after="160" w:line="240" w:lineRule="auto"/>
        <w:jc w:val="both"/>
        <w:rPr>
          <w:rFonts w:ascii="Garamond" w:hAnsi="Garamond"/>
          <w:szCs w:val="24"/>
        </w:rPr>
      </w:pPr>
      <w:r w:rsidRPr="00C5752D">
        <w:rPr>
          <w:rFonts w:ascii="Garamond" w:hAnsi="Garamond"/>
          <w:b/>
          <w:szCs w:val="24"/>
        </w:rPr>
        <w:t xml:space="preserve">Female workers and onsite vendors: </w:t>
      </w:r>
      <w:r w:rsidRPr="00C5752D">
        <w:rPr>
          <w:rFonts w:ascii="Garamond" w:hAnsi="Garamond"/>
          <w:szCs w:val="24"/>
        </w:rPr>
        <w:t>They stand the risk of suffering SH, SEA, contracting STIs, STDs or unwanted and/or early pregnancies caused by workers, especially at the pre-construction and construction phases. Stringent conditions for engagement may discourage female participation, and constraint them to succumb to advances for sexual favours in return for an opportunity by their male counterparts or contractors.</w:t>
      </w:r>
    </w:p>
    <w:p w14:paraId="4CA67565" w14:textId="77777777" w:rsidR="00DC5221" w:rsidRPr="00C5752D" w:rsidRDefault="00DC5221" w:rsidP="00191868">
      <w:pPr>
        <w:pStyle w:val="ListParagraph"/>
        <w:numPr>
          <w:ilvl w:val="0"/>
          <w:numId w:val="117"/>
        </w:numPr>
        <w:spacing w:after="160" w:line="240" w:lineRule="auto"/>
        <w:jc w:val="both"/>
        <w:rPr>
          <w:rFonts w:ascii="Garamond" w:hAnsi="Garamond"/>
          <w:szCs w:val="24"/>
        </w:rPr>
      </w:pPr>
      <w:r w:rsidRPr="00C5752D">
        <w:rPr>
          <w:rFonts w:ascii="Garamond" w:hAnsi="Garamond"/>
          <w:b/>
          <w:szCs w:val="24"/>
        </w:rPr>
        <w:t xml:space="preserve">Occupation (Petty traders): </w:t>
      </w:r>
      <w:r w:rsidRPr="00C5752D">
        <w:rPr>
          <w:rFonts w:ascii="Garamond" w:hAnsi="Garamond"/>
          <w:szCs w:val="24"/>
        </w:rPr>
        <w:t>who reside or offer petty trading services within project communities where contractor’s personnel may go to buy commodities. They may also stand the risk of being cheated by Contractor’s personnel who may buy “on-credit” with a promise to pay, and never do so.</w:t>
      </w:r>
    </w:p>
    <w:p w14:paraId="28F276B7" w14:textId="77777777" w:rsidR="00DC5221" w:rsidRPr="00C5752D" w:rsidRDefault="00DC5221" w:rsidP="00191868">
      <w:pPr>
        <w:pStyle w:val="ListParagraph"/>
        <w:numPr>
          <w:ilvl w:val="0"/>
          <w:numId w:val="117"/>
        </w:numPr>
        <w:spacing w:after="160" w:line="240" w:lineRule="auto"/>
        <w:jc w:val="both"/>
        <w:rPr>
          <w:rFonts w:ascii="Garamond" w:hAnsi="Garamond"/>
          <w:szCs w:val="24"/>
        </w:rPr>
      </w:pPr>
      <w:r w:rsidRPr="00C5752D">
        <w:rPr>
          <w:rFonts w:ascii="Garamond" w:hAnsi="Garamond"/>
          <w:b/>
          <w:bCs/>
          <w:szCs w:val="24"/>
        </w:rPr>
        <w:t>Socioeconomic status:</w:t>
      </w:r>
      <w:r w:rsidRPr="00C5752D">
        <w:rPr>
          <w:rFonts w:ascii="Garamond" w:hAnsi="Garamond"/>
          <w:szCs w:val="24"/>
        </w:rPr>
        <w:t xml:space="preserve"> those earning below the government minimum wage (N30,000) who may depend on the payments for services to sustain themselves and their dependents. Delay in payments on the part of contractors may cause ripple effect for the workers and their dependents.</w:t>
      </w:r>
    </w:p>
    <w:p w14:paraId="78C107D8" w14:textId="77777777" w:rsidR="00DC5221" w:rsidRPr="00C5752D" w:rsidRDefault="00DC5221" w:rsidP="00DC5221">
      <w:pPr>
        <w:rPr>
          <w:rFonts w:cs="Arial"/>
          <w:szCs w:val="24"/>
        </w:rPr>
      </w:pPr>
      <w:r w:rsidRPr="00C5752D">
        <w:rPr>
          <w:rFonts w:cs="Arial"/>
          <w:szCs w:val="24"/>
        </w:rPr>
        <w:t xml:space="preserve">Associated negative impacts associated with vulnerable groups have been identified in Chapter 4 below and mitigation measures are included on the ESMP matrix table. </w:t>
      </w:r>
    </w:p>
    <w:p w14:paraId="40D39B3C" w14:textId="10F72750" w:rsidR="00377895" w:rsidRPr="00C5752D" w:rsidRDefault="00377895" w:rsidP="000010A3">
      <w:pPr>
        <w:jc w:val="both"/>
      </w:pPr>
    </w:p>
    <w:p w14:paraId="74ABEBB8" w14:textId="027EF2E0" w:rsidR="00377895" w:rsidRPr="00C5752D" w:rsidRDefault="00377895" w:rsidP="000010A3">
      <w:pPr>
        <w:jc w:val="both"/>
      </w:pPr>
    </w:p>
    <w:p w14:paraId="5B3826C2" w14:textId="1433C0D7" w:rsidR="00377895" w:rsidRPr="00C5752D" w:rsidRDefault="00377895" w:rsidP="000010A3">
      <w:pPr>
        <w:jc w:val="both"/>
      </w:pPr>
    </w:p>
    <w:p w14:paraId="2079B2DA" w14:textId="77CF1841" w:rsidR="00377895" w:rsidRPr="00C5752D" w:rsidRDefault="00377895" w:rsidP="000010A3">
      <w:pPr>
        <w:jc w:val="both"/>
      </w:pPr>
    </w:p>
    <w:p w14:paraId="1B6515C0" w14:textId="4AFF65A4" w:rsidR="000010A3" w:rsidRDefault="000010A3" w:rsidP="000010A3">
      <w:pPr>
        <w:jc w:val="both"/>
      </w:pPr>
    </w:p>
    <w:p w14:paraId="42EB1919" w14:textId="008F2D4C" w:rsidR="00817D1C" w:rsidRDefault="00817D1C" w:rsidP="000010A3">
      <w:pPr>
        <w:jc w:val="both"/>
      </w:pPr>
    </w:p>
    <w:p w14:paraId="0FC975DC" w14:textId="6E7CF7C0" w:rsidR="00817D1C" w:rsidRDefault="00817D1C" w:rsidP="000010A3">
      <w:pPr>
        <w:jc w:val="both"/>
      </w:pPr>
    </w:p>
    <w:p w14:paraId="4B39805A" w14:textId="480B48C9" w:rsidR="00817D1C" w:rsidRDefault="00817D1C" w:rsidP="000010A3">
      <w:pPr>
        <w:jc w:val="both"/>
      </w:pPr>
    </w:p>
    <w:p w14:paraId="73F416E4" w14:textId="024EF4E1" w:rsidR="00817D1C" w:rsidRDefault="00817D1C" w:rsidP="000010A3">
      <w:pPr>
        <w:jc w:val="both"/>
      </w:pPr>
    </w:p>
    <w:p w14:paraId="2A150BFE" w14:textId="306F7F41" w:rsidR="00817D1C" w:rsidRDefault="00817D1C" w:rsidP="000010A3">
      <w:pPr>
        <w:jc w:val="both"/>
      </w:pPr>
    </w:p>
    <w:p w14:paraId="1F869421" w14:textId="77777777" w:rsidR="00817D1C" w:rsidRPr="00C5752D" w:rsidRDefault="00817D1C" w:rsidP="000010A3">
      <w:pPr>
        <w:jc w:val="both"/>
      </w:pPr>
    </w:p>
    <w:p w14:paraId="1492A719" w14:textId="3FA2CFED" w:rsidR="0030139A" w:rsidRPr="00C5752D" w:rsidRDefault="00BE4DF3" w:rsidP="00377895">
      <w:pPr>
        <w:pStyle w:val="Heading1"/>
        <w:spacing w:line="259" w:lineRule="auto"/>
        <w:jc w:val="center"/>
        <w:rPr>
          <w:rFonts w:ascii="Garamond" w:hAnsi="Garamond"/>
        </w:rPr>
      </w:pPr>
      <w:bookmarkStart w:id="149" w:name="_Toc125483618"/>
      <w:bookmarkStart w:id="150" w:name="_Toc112792543"/>
      <w:bookmarkStart w:id="151" w:name="_Toc126925919"/>
      <w:r w:rsidRPr="00C5752D">
        <w:rPr>
          <w:rFonts w:ascii="Garamond" w:hAnsi="Garamond"/>
        </w:rPr>
        <w:lastRenderedPageBreak/>
        <w:t>CHAPTER FOUR</w:t>
      </w:r>
      <w:bookmarkEnd w:id="149"/>
      <w:bookmarkEnd w:id="151"/>
    </w:p>
    <w:p w14:paraId="1000217F" w14:textId="77777777" w:rsidR="000010A3" w:rsidRPr="00C5752D" w:rsidRDefault="000010A3" w:rsidP="000010A3"/>
    <w:p w14:paraId="59211CBB" w14:textId="46441A5A" w:rsidR="0030139A" w:rsidRPr="00C5752D" w:rsidRDefault="00D24C0D" w:rsidP="00CE2771">
      <w:pPr>
        <w:pStyle w:val="Heading6"/>
        <w:rPr>
          <w:szCs w:val="28"/>
        </w:rPr>
      </w:pPr>
      <w:bookmarkStart w:id="152" w:name="_Toc126924975"/>
      <w:bookmarkStart w:id="153" w:name="_Toc126925986"/>
      <w:r w:rsidRPr="00C5752D">
        <w:t>ASSESSMENT OF</w:t>
      </w:r>
      <w:bookmarkStart w:id="154" w:name="_Toc56988538"/>
      <w:bookmarkStart w:id="155" w:name="_Toc40100081"/>
      <w:bookmarkStart w:id="156" w:name="_Toc125483619"/>
      <w:r w:rsidRPr="00C5752D">
        <w:rPr>
          <w:sz w:val="28"/>
        </w:rPr>
        <w:t xml:space="preserve"> </w:t>
      </w:r>
      <w:r w:rsidRPr="00C5752D">
        <w:t>ADVERSE ENVIRONMENTAL AND SOCIAL IMPACTS</w:t>
      </w:r>
      <w:bookmarkEnd w:id="150"/>
      <w:bookmarkEnd w:id="152"/>
      <w:bookmarkEnd w:id="153"/>
      <w:bookmarkEnd w:id="154"/>
      <w:bookmarkEnd w:id="155"/>
      <w:bookmarkEnd w:id="156"/>
    </w:p>
    <w:p w14:paraId="66582A0B" w14:textId="74DC5FB0" w:rsidR="0030139A" w:rsidRPr="00C5752D" w:rsidRDefault="00BE4DF3" w:rsidP="00CE2771">
      <w:pPr>
        <w:pStyle w:val="Heading6"/>
        <w:rPr>
          <w:szCs w:val="28"/>
        </w:rPr>
      </w:pPr>
      <w:bookmarkStart w:id="157" w:name="_Toc40100082"/>
      <w:bookmarkStart w:id="158" w:name="_Toc56988539"/>
      <w:bookmarkStart w:id="159" w:name="_Toc125483620"/>
      <w:bookmarkStart w:id="160" w:name="_Toc112792544"/>
      <w:bookmarkStart w:id="161" w:name="_Toc126924976"/>
      <w:bookmarkStart w:id="162" w:name="_Toc126925987"/>
      <w:r w:rsidRPr="00C5752D">
        <w:rPr>
          <w:rFonts w:eastAsia="Arial"/>
          <w:szCs w:val="28"/>
        </w:rPr>
        <w:t>4.</w:t>
      </w:r>
      <w:r w:rsidR="0054464A" w:rsidRPr="00C5752D">
        <w:t>0</w:t>
      </w:r>
      <w:r w:rsidRPr="00C5752D">
        <w:rPr>
          <w:szCs w:val="28"/>
        </w:rPr>
        <w:tab/>
        <w:t>Introduction</w:t>
      </w:r>
      <w:bookmarkEnd w:id="157"/>
      <w:bookmarkEnd w:id="158"/>
      <w:bookmarkEnd w:id="159"/>
      <w:bookmarkEnd w:id="161"/>
      <w:bookmarkEnd w:id="162"/>
    </w:p>
    <w:p w14:paraId="038E14FB" w14:textId="73C93E09" w:rsidR="0030139A" w:rsidRPr="00C5752D" w:rsidRDefault="0054464A" w:rsidP="00551ECA">
      <w:pPr>
        <w:jc w:val="both"/>
      </w:pPr>
      <w:r w:rsidRPr="00C5752D">
        <w:t>Methods</w:t>
      </w:r>
      <w:r w:rsidR="00BE4DF3" w:rsidRPr="00C5752D">
        <w:t xml:space="preserve"> and </w:t>
      </w:r>
      <w:r w:rsidRPr="00C5752D">
        <w:t>Techniques</w:t>
      </w:r>
      <w:r w:rsidR="00BE4DF3" w:rsidRPr="00C5752D">
        <w:t xml:space="preserve"> used in assessing and analyzing the environmental and social impacts of the proposed construction</w:t>
      </w:r>
      <w:bookmarkEnd w:id="160"/>
      <w:r w:rsidR="00BA2ACF" w:rsidRPr="00C5752D">
        <w:t xml:space="preserve">. </w:t>
      </w:r>
      <w:r w:rsidR="00BE4DF3" w:rsidRPr="00C5752D">
        <w:t>A risk assessment matrix (Table 4.1) was used to determine the risk of each individual environmental aspect relevant to the Construction of design studio complex and installation of ancillary equipment’s. The level of risk determined from the matrix identifies the level of control measures required for that environmental aspect. These risks are to be mitigated through the application of measures identified in this EMP.</w:t>
      </w:r>
    </w:p>
    <w:p w14:paraId="5AA4EA2E" w14:textId="7F410840" w:rsidR="00D579FC" w:rsidRPr="00D579FC" w:rsidRDefault="00D579FC" w:rsidP="00C6039C">
      <w:pPr>
        <w:pStyle w:val="Heading6"/>
        <w:rPr>
          <w:rFonts w:eastAsia="Times New Roman"/>
          <w:b w:val="0"/>
          <w:bCs/>
          <w:sz w:val="22"/>
          <w:szCs w:val="24"/>
          <w:lang w:val="en-US"/>
        </w:rPr>
      </w:pPr>
      <w:bookmarkStart w:id="163" w:name="_Toc491179906"/>
      <w:bookmarkStart w:id="164" w:name="_Toc112755866"/>
      <w:bookmarkStart w:id="165" w:name="_Toc125483148"/>
      <w:bookmarkStart w:id="166" w:name="_Toc56988540"/>
      <w:bookmarkStart w:id="167" w:name="_Toc40100083"/>
      <w:bookmarkStart w:id="168" w:name="_Toc126925988"/>
      <w:r w:rsidRPr="00D579FC">
        <w:rPr>
          <w:rFonts w:eastAsia="Times New Roman" w:cs="Times New Roman"/>
          <w:bCs/>
          <w:sz w:val="22"/>
          <w:szCs w:val="24"/>
          <w:lang w:val="en-US"/>
        </w:rPr>
        <w:t>Table 4.</w:t>
      </w:r>
      <w:r w:rsidRPr="00D579FC">
        <w:rPr>
          <w:rFonts w:eastAsia="Times New Roman" w:cs="Times New Roman"/>
          <w:b w:val="0"/>
          <w:bCs/>
          <w:sz w:val="22"/>
          <w:szCs w:val="24"/>
          <w:lang w:val="en-US"/>
        </w:rPr>
        <w:fldChar w:fldCharType="begin"/>
      </w:r>
      <w:r w:rsidRPr="00D579FC">
        <w:rPr>
          <w:rFonts w:eastAsia="Times New Roman" w:cs="Times New Roman"/>
          <w:bCs/>
          <w:sz w:val="22"/>
          <w:szCs w:val="24"/>
          <w:lang w:val="en-US"/>
        </w:rPr>
        <w:instrText xml:space="preserve"> SEQ Table_4. \* ARABIC </w:instrText>
      </w:r>
      <w:r w:rsidRPr="00D579FC">
        <w:rPr>
          <w:rFonts w:eastAsia="Times New Roman" w:cs="Times New Roman"/>
          <w:b w:val="0"/>
          <w:bCs/>
          <w:sz w:val="22"/>
          <w:szCs w:val="24"/>
          <w:lang w:val="en-US"/>
        </w:rPr>
        <w:fldChar w:fldCharType="separate"/>
      </w:r>
      <w:r w:rsidR="00DD32E8">
        <w:rPr>
          <w:rFonts w:eastAsia="Times New Roman" w:cs="Times New Roman"/>
          <w:bCs/>
          <w:noProof/>
          <w:sz w:val="22"/>
          <w:szCs w:val="24"/>
          <w:lang w:val="en-US"/>
        </w:rPr>
        <w:t>1</w:t>
      </w:r>
      <w:r w:rsidRPr="00D579FC">
        <w:rPr>
          <w:rFonts w:eastAsia="Times New Roman" w:cs="Times New Roman"/>
          <w:b w:val="0"/>
          <w:bCs/>
          <w:sz w:val="22"/>
          <w:szCs w:val="24"/>
          <w:lang w:val="en-US"/>
        </w:rPr>
        <w:fldChar w:fldCharType="end"/>
      </w:r>
      <w:r w:rsidRPr="00D579FC">
        <w:rPr>
          <w:rFonts w:eastAsia="Times New Roman" w:cs="Times New Roman"/>
          <w:bCs/>
          <w:sz w:val="22"/>
          <w:szCs w:val="24"/>
          <w:lang w:val="en-US"/>
        </w:rPr>
        <w:t>:  Risk Assessment Matrix</w:t>
      </w:r>
      <w:bookmarkEnd w:id="163"/>
      <w:bookmarkEnd w:id="164"/>
      <w:bookmarkEnd w:id="165"/>
      <w:bookmarkEnd w:id="168"/>
    </w:p>
    <w:p w14:paraId="03B8DC81" w14:textId="77777777" w:rsidR="00D579FC" w:rsidRPr="00D579FC" w:rsidRDefault="00D579FC" w:rsidP="00D579FC">
      <w:pPr>
        <w:spacing w:after="0" w:line="276" w:lineRule="auto"/>
        <w:jc w:val="both"/>
        <w:rPr>
          <w:rFonts w:eastAsiaTheme="minorEastAsia" w:cs="Times New Roman"/>
          <w:szCs w:val="24"/>
          <w:lang w:val="en-US"/>
        </w:rPr>
      </w:pPr>
    </w:p>
    <w:tbl>
      <w:tblPr>
        <w:tblStyle w:val="TableGrid"/>
        <w:tblW w:w="0" w:type="auto"/>
        <w:tblInd w:w="-5" w:type="dxa"/>
        <w:tblLayout w:type="fixed"/>
        <w:tblLook w:val="04A0" w:firstRow="1" w:lastRow="0" w:firstColumn="1" w:lastColumn="0" w:noHBand="0" w:noVBand="1"/>
      </w:tblPr>
      <w:tblGrid>
        <w:gridCol w:w="782"/>
        <w:gridCol w:w="784"/>
        <w:gridCol w:w="784"/>
        <w:gridCol w:w="784"/>
        <w:gridCol w:w="782"/>
        <w:gridCol w:w="784"/>
        <w:gridCol w:w="787"/>
      </w:tblGrid>
      <w:tr w:rsidR="00D579FC" w:rsidRPr="00D579FC" w14:paraId="5D9F01FC" w14:textId="77777777" w:rsidTr="00C6039C">
        <w:trPr>
          <w:trHeight w:val="259"/>
        </w:trPr>
        <w:tc>
          <w:tcPr>
            <w:tcW w:w="782" w:type="dxa"/>
            <w:tcBorders>
              <w:top w:val="single" w:sz="4" w:space="0" w:color="auto"/>
              <w:left w:val="single" w:sz="4" w:space="0" w:color="auto"/>
              <w:bottom w:val="single" w:sz="4" w:space="0" w:color="auto"/>
              <w:right w:val="single" w:sz="4" w:space="0" w:color="auto"/>
            </w:tcBorders>
          </w:tcPr>
          <w:p w14:paraId="65EFE2A7" w14:textId="77777777" w:rsidR="00D579FC" w:rsidRPr="00D579FC" w:rsidRDefault="00D579FC" w:rsidP="00D579FC">
            <w:pPr>
              <w:spacing w:after="0" w:line="276" w:lineRule="auto"/>
              <w:rPr>
                <w:rFonts w:eastAsia="Calibri"/>
                <w:szCs w:val="24"/>
              </w:rPr>
            </w:pPr>
          </w:p>
        </w:tc>
        <w:tc>
          <w:tcPr>
            <w:tcW w:w="4705" w:type="dxa"/>
            <w:gridSpan w:val="6"/>
            <w:tcBorders>
              <w:top w:val="single" w:sz="4" w:space="0" w:color="auto"/>
              <w:left w:val="single" w:sz="4" w:space="0" w:color="auto"/>
              <w:bottom w:val="single" w:sz="4" w:space="0" w:color="auto"/>
              <w:right w:val="single" w:sz="4" w:space="0" w:color="auto"/>
            </w:tcBorders>
          </w:tcPr>
          <w:p w14:paraId="3ED71DCC" w14:textId="77777777" w:rsidR="00D579FC" w:rsidRPr="00D579FC" w:rsidRDefault="00D579FC" w:rsidP="00D579FC">
            <w:pPr>
              <w:spacing w:after="0" w:line="276" w:lineRule="auto"/>
              <w:rPr>
                <w:rFonts w:eastAsia="Calibri"/>
                <w:szCs w:val="24"/>
              </w:rPr>
            </w:pPr>
            <w:r w:rsidRPr="00D579FC">
              <w:rPr>
                <w:rFonts w:eastAsia="Calibri"/>
                <w:szCs w:val="24"/>
              </w:rPr>
              <w:t xml:space="preserve">Probability </w:t>
            </w:r>
          </w:p>
        </w:tc>
      </w:tr>
      <w:tr w:rsidR="00D579FC" w:rsidRPr="00D579FC" w14:paraId="124F0A13" w14:textId="77777777" w:rsidTr="00C6039C">
        <w:trPr>
          <w:trHeight w:val="124"/>
        </w:trPr>
        <w:tc>
          <w:tcPr>
            <w:tcW w:w="782" w:type="dxa"/>
            <w:vMerge w:val="restart"/>
            <w:tcBorders>
              <w:top w:val="single" w:sz="4" w:space="0" w:color="auto"/>
              <w:left w:val="single" w:sz="4" w:space="0" w:color="auto"/>
              <w:bottom w:val="single" w:sz="4" w:space="0" w:color="auto"/>
              <w:right w:val="single" w:sz="4" w:space="0" w:color="auto"/>
            </w:tcBorders>
            <w:textDirection w:val="btLr"/>
          </w:tcPr>
          <w:p w14:paraId="381C0973" w14:textId="77777777" w:rsidR="00D579FC" w:rsidRPr="00D579FC" w:rsidRDefault="00D579FC" w:rsidP="00D579FC">
            <w:pPr>
              <w:spacing w:after="0" w:line="276" w:lineRule="auto"/>
              <w:rPr>
                <w:rFonts w:eastAsia="Calibri"/>
                <w:szCs w:val="24"/>
              </w:rPr>
            </w:pPr>
            <w:r w:rsidRPr="00D579FC">
              <w:rPr>
                <w:rFonts w:eastAsia="Calibri"/>
                <w:szCs w:val="24"/>
              </w:rPr>
              <w:t>Consequences</w:t>
            </w:r>
          </w:p>
        </w:tc>
        <w:tc>
          <w:tcPr>
            <w:tcW w:w="784" w:type="dxa"/>
            <w:tcBorders>
              <w:top w:val="single" w:sz="4" w:space="0" w:color="auto"/>
              <w:left w:val="single" w:sz="4" w:space="0" w:color="auto"/>
              <w:bottom w:val="single" w:sz="4" w:space="0" w:color="auto"/>
              <w:right w:val="single" w:sz="4" w:space="0" w:color="auto"/>
            </w:tcBorders>
          </w:tcPr>
          <w:p w14:paraId="26A33FA5" w14:textId="77777777" w:rsidR="00D579FC" w:rsidRPr="00D579FC" w:rsidRDefault="00D579FC" w:rsidP="00D579FC">
            <w:pPr>
              <w:spacing w:after="0" w:line="276" w:lineRule="auto"/>
              <w:rPr>
                <w:rFonts w:eastAsia="Calibri"/>
                <w:szCs w:val="24"/>
              </w:rPr>
            </w:pPr>
          </w:p>
        </w:tc>
        <w:tc>
          <w:tcPr>
            <w:tcW w:w="784" w:type="dxa"/>
            <w:tcBorders>
              <w:top w:val="single" w:sz="4" w:space="0" w:color="auto"/>
              <w:left w:val="single" w:sz="4" w:space="0" w:color="auto"/>
              <w:bottom w:val="single" w:sz="4" w:space="0" w:color="auto"/>
              <w:right w:val="single" w:sz="4" w:space="0" w:color="auto"/>
            </w:tcBorders>
          </w:tcPr>
          <w:p w14:paraId="5FCD5FA0" w14:textId="77777777" w:rsidR="00D579FC" w:rsidRPr="00D579FC" w:rsidRDefault="00D579FC" w:rsidP="00D579FC">
            <w:pPr>
              <w:spacing w:after="0" w:line="276" w:lineRule="auto"/>
              <w:rPr>
                <w:rFonts w:eastAsia="Calibri"/>
                <w:szCs w:val="24"/>
              </w:rPr>
            </w:pPr>
            <w:r w:rsidRPr="00D579FC">
              <w:rPr>
                <w:rFonts w:eastAsia="Calibri"/>
                <w:szCs w:val="24"/>
              </w:rPr>
              <w:t>A</w:t>
            </w:r>
          </w:p>
        </w:tc>
        <w:tc>
          <w:tcPr>
            <w:tcW w:w="784" w:type="dxa"/>
            <w:tcBorders>
              <w:top w:val="single" w:sz="4" w:space="0" w:color="auto"/>
              <w:left w:val="single" w:sz="4" w:space="0" w:color="auto"/>
              <w:bottom w:val="single" w:sz="4" w:space="0" w:color="auto"/>
              <w:right w:val="single" w:sz="4" w:space="0" w:color="auto"/>
            </w:tcBorders>
          </w:tcPr>
          <w:p w14:paraId="64DA704A" w14:textId="77777777" w:rsidR="00D579FC" w:rsidRPr="00D579FC" w:rsidRDefault="00D579FC" w:rsidP="00D579FC">
            <w:pPr>
              <w:spacing w:after="0" w:line="276" w:lineRule="auto"/>
              <w:rPr>
                <w:rFonts w:eastAsia="Calibri"/>
                <w:szCs w:val="24"/>
              </w:rPr>
            </w:pPr>
            <w:r w:rsidRPr="00D579FC">
              <w:rPr>
                <w:rFonts w:eastAsia="Calibri"/>
                <w:szCs w:val="24"/>
              </w:rPr>
              <w:t>B</w:t>
            </w:r>
          </w:p>
        </w:tc>
        <w:tc>
          <w:tcPr>
            <w:tcW w:w="782" w:type="dxa"/>
            <w:tcBorders>
              <w:top w:val="single" w:sz="4" w:space="0" w:color="auto"/>
              <w:left w:val="single" w:sz="4" w:space="0" w:color="auto"/>
              <w:bottom w:val="single" w:sz="4" w:space="0" w:color="auto"/>
              <w:right w:val="single" w:sz="4" w:space="0" w:color="auto"/>
            </w:tcBorders>
          </w:tcPr>
          <w:p w14:paraId="2B12A7B1" w14:textId="77777777" w:rsidR="00D579FC" w:rsidRPr="00D579FC" w:rsidRDefault="00D579FC" w:rsidP="00D579FC">
            <w:pPr>
              <w:spacing w:after="0" w:line="276" w:lineRule="auto"/>
              <w:rPr>
                <w:rFonts w:eastAsia="Calibri"/>
                <w:szCs w:val="24"/>
              </w:rPr>
            </w:pPr>
            <w:r w:rsidRPr="00D579FC">
              <w:rPr>
                <w:rFonts w:eastAsia="Calibri"/>
                <w:szCs w:val="24"/>
              </w:rPr>
              <w:t>C</w:t>
            </w:r>
          </w:p>
        </w:tc>
        <w:tc>
          <w:tcPr>
            <w:tcW w:w="784" w:type="dxa"/>
            <w:tcBorders>
              <w:top w:val="single" w:sz="4" w:space="0" w:color="auto"/>
              <w:left w:val="single" w:sz="4" w:space="0" w:color="auto"/>
              <w:bottom w:val="single" w:sz="4" w:space="0" w:color="auto"/>
              <w:right w:val="single" w:sz="4" w:space="0" w:color="auto"/>
            </w:tcBorders>
          </w:tcPr>
          <w:p w14:paraId="05B7FEDB" w14:textId="77777777" w:rsidR="00D579FC" w:rsidRPr="00D579FC" w:rsidRDefault="00D579FC" w:rsidP="00D579FC">
            <w:pPr>
              <w:spacing w:after="0" w:line="276" w:lineRule="auto"/>
              <w:rPr>
                <w:rFonts w:eastAsia="Calibri"/>
                <w:szCs w:val="24"/>
              </w:rPr>
            </w:pPr>
            <w:r w:rsidRPr="00D579FC">
              <w:rPr>
                <w:rFonts w:eastAsia="Calibri"/>
                <w:szCs w:val="24"/>
              </w:rPr>
              <w:t>D</w:t>
            </w:r>
          </w:p>
        </w:tc>
        <w:tc>
          <w:tcPr>
            <w:tcW w:w="787" w:type="dxa"/>
            <w:tcBorders>
              <w:top w:val="single" w:sz="4" w:space="0" w:color="auto"/>
              <w:left w:val="single" w:sz="4" w:space="0" w:color="auto"/>
              <w:bottom w:val="single" w:sz="4" w:space="0" w:color="auto"/>
              <w:right w:val="single" w:sz="4" w:space="0" w:color="auto"/>
            </w:tcBorders>
          </w:tcPr>
          <w:p w14:paraId="7EB8CAF5" w14:textId="77777777" w:rsidR="00D579FC" w:rsidRPr="00D579FC" w:rsidRDefault="00D579FC" w:rsidP="00D579FC">
            <w:pPr>
              <w:spacing w:after="0" w:line="276" w:lineRule="auto"/>
              <w:rPr>
                <w:rFonts w:eastAsia="Calibri"/>
                <w:szCs w:val="24"/>
              </w:rPr>
            </w:pPr>
            <w:r w:rsidRPr="00D579FC">
              <w:rPr>
                <w:rFonts w:eastAsia="Calibri"/>
                <w:szCs w:val="24"/>
              </w:rPr>
              <w:t>E</w:t>
            </w:r>
          </w:p>
        </w:tc>
      </w:tr>
      <w:tr w:rsidR="00D579FC" w:rsidRPr="00D579FC" w14:paraId="75DE87E2" w14:textId="77777777" w:rsidTr="00C6039C">
        <w:trPr>
          <w:trHeight w:val="385"/>
        </w:trPr>
        <w:tc>
          <w:tcPr>
            <w:tcW w:w="782" w:type="dxa"/>
            <w:vMerge/>
            <w:tcBorders>
              <w:top w:val="single" w:sz="4" w:space="0" w:color="auto"/>
              <w:left w:val="single" w:sz="4" w:space="0" w:color="auto"/>
              <w:bottom w:val="single" w:sz="4" w:space="0" w:color="auto"/>
              <w:right w:val="single" w:sz="4" w:space="0" w:color="auto"/>
            </w:tcBorders>
            <w:vAlign w:val="center"/>
          </w:tcPr>
          <w:p w14:paraId="7D42321F" w14:textId="77777777" w:rsidR="00D579FC" w:rsidRPr="00D579FC" w:rsidRDefault="00D579FC" w:rsidP="00D579FC">
            <w:pPr>
              <w:spacing w:after="0" w:line="276" w:lineRule="auto"/>
              <w:rPr>
                <w:rFonts w:eastAsiaTheme="majorEastAsia" w:cs="Times New Roman"/>
                <w:szCs w:val="24"/>
                <w:lang w:bidi="en-US"/>
              </w:rPr>
            </w:pPr>
          </w:p>
        </w:tc>
        <w:tc>
          <w:tcPr>
            <w:tcW w:w="784" w:type="dxa"/>
            <w:tcBorders>
              <w:top w:val="single" w:sz="4" w:space="0" w:color="auto"/>
              <w:left w:val="single" w:sz="4" w:space="0" w:color="auto"/>
              <w:bottom w:val="single" w:sz="4" w:space="0" w:color="auto"/>
              <w:right w:val="single" w:sz="4" w:space="0" w:color="auto"/>
            </w:tcBorders>
          </w:tcPr>
          <w:p w14:paraId="6F89CA71" w14:textId="77777777" w:rsidR="00D579FC" w:rsidRPr="00D579FC" w:rsidRDefault="00D579FC" w:rsidP="00D579FC">
            <w:pPr>
              <w:spacing w:after="0" w:line="276" w:lineRule="auto"/>
              <w:rPr>
                <w:rFonts w:eastAsia="Calibri"/>
                <w:szCs w:val="24"/>
              </w:rPr>
            </w:pPr>
            <w:r w:rsidRPr="00D579FC">
              <w:rPr>
                <w:rFonts w:eastAsia="Calibri"/>
                <w:szCs w:val="24"/>
              </w:rPr>
              <w:t>1</w:t>
            </w:r>
          </w:p>
        </w:tc>
        <w:tc>
          <w:tcPr>
            <w:tcW w:w="784" w:type="dxa"/>
            <w:tcBorders>
              <w:top w:val="single" w:sz="4" w:space="0" w:color="auto"/>
              <w:left w:val="single" w:sz="4" w:space="0" w:color="auto"/>
              <w:bottom w:val="single" w:sz="4" w:space="0" w:color="auto"/>
              <w:right w:val="single" w:sz="4" w:space="0" w:color="auto"/>
            </w:tcBorders>
            <w:shd w:val="clear" w:color="auto" w:fill="FF0000"/>
          </w:tcPr>
          <w:p w14:paraId="14284292" w14:textId="77777777" w:rsidR="00D579FC" w:rsidRPr="00D579FC" w:rsidRDefault="00D579FC" w:rsidP="00D579FC">
            <w:pPr>
              <w:spacing w:after="0" w:line="276" w:lineRule="auto"/>
              <w:rPr>
                <w:rFonts w:eastAsia="Calibri"/>
                <w:szCs w:val="24"/>
              </w:rPr>
            </w:pPr>
            <w:r w:rsidRPr="00D579FC">
              <w:rPr>
                <w:rFonts w:eastAsia="Calibri"/>
                <w:szCs w:val="24"/>
              </w:rPr>
              <w:t>H</w:t>
            </w:r>
          </w:p>
        </w:tc>
        <w:tc>
          <w:tcPr>
            <w:tcW w:w="784" w:type="dxa"/>
            <w:tcBorders>
              <w:top w:val="single" w:sz="4" w:space="0" w:color="auto"/>
              <w:left w:val="single" w:sz="4" w:space="0" w:color="auto"/>
              <w:bottom w:val="single" w:sz="4" w:space="0" w:color="auto"/>
              <w:right w:val="single" w:sz="4" w:space="0" w:color="auto"/>
            </w:tcBorders>
            <w:shd w:val="clear" w:color="auto" w:fill="FF0000"/>
          </w:tcPr>
          <w:p w14:paraId="678E95B5" w14:textId="77777777" w:rsidR="00D579FC" w:rsidRPr="00D579FC" w:rsidRDefault="00D579FC" w:rsidP="00D579FC">
            <w:pPr>
              <w:spacing w:after="0" w:line="276" w:lineRule="auto"/>
              <w:rPr>
                <w:rFonts w:eastAsia="Calibri"/>
                <w:szCs w:val="24"/>
              </w:rPr>
            </w:pPr>
            <w:r w:rsidRPr="00D579FC">
              <w:rPr>
                <w:rFonts w:eastAsia="Calibri"/>
                <w:szCs w:val="24"/>
              </w:rPr>
              <w:t>H</w:t>
            </w:r>
          </w:p>
        </w:tc>
        <w:tc>
          <w:tcPr>
            <w:tcW w:w="782" w:type="dxa"/>
            <w:tcBorders>
              <w:top w:val="single" w:sz="4" w:space="0" w:color="auto"/>
              <w:left w:val="single" w:sz="4" w:space="0" w:color="auto"/>
              <w:bottom w:val="single" w:sz="4" w:space="0" w:color="auto"/>
              <w:right w:val="single" w:sz="4" w:space="0" w:color="auto"/>
            </w:tcBorders>
            <w:shd w:val="clear" w:color="auto" w:fill="FF0000"/>
          </w:tcPr>
          <w:p w14:paraId="64122335" w14:textId="77777777" w:rsidR="00D579FC" w:rsidRPr="00D579FC" w:rsidRDefault="00D579FC" w:rsidP="00D579FC">
            <w:pPr>
              <w:spacing w:after="0" w:line="276" w:lineRule="auto"/>
              <w:rPr>
                <w:rFonts w:eastAsia="Calibri"/>
                <w:szCs w:val="24"/>
              </w:rPr>
            </w:pPr>
            <w:r w:rsidRPr="00D579FC">
              <w:rPr>
                <w:rFonts w:eastAsia="Calibri"/>
                <w:szCs w:val="24"/>
              </w:rPr>
              <w:t>H</w:t>
            </w:r>
          </w:p>
        </w:tc>
        <w:tc>
          <w:tcPr>
            <w:tcW w:w="784" w:type="dxa"/>
            <w:tcBorders>
              <w:top w:val="single" w:sz="4" w:space="0" w:color="auto"/>
              <w:left w:val="single" w:sz="4" w:space="0" w:color="auto"/>
              <w:bottom w:val="single" w:sz="4" w:space="0" w:color="auto"/>
              <w:right w:val="single" w:sz="4" w:space="0" w:color="auto"/>
            </w:tcBorders>
            <w:shd w:val="clear" w:color="auto" w:fill="FF0000"/>
          </w:tcPr>
          <w:p w14:paraId="26DD9C05" w14:textId="77777777" w:rsidR="00D579FC" w:rsidRPr="00D579FC" w:rsidRDefault="00D579FC" w:rsidP="00D579FC">
            <w:pPr>
              <w:spacing w:after="0" w:line="276" w:lineRule="auto"/>
              <w:rPr>
                <w:rFonts w:eastAsia="Calibri"/>
                <w:szCs w:val="24"/>
              </w:rPr>
            </w:pPr>
            <w:r w:rsidRPr="00D579FC">
              <w:rPr>
                <w:rFonts w:eastAsia="Calibri"/>
                <w:szCs w:val="24"/>
              </w:rPr>
              <w:t>H</w:t>
            </w:r>
          </w:p>
        </w:tc>
        <w:tc>
          <w:tcPr>
            <w:tcW w:w="787" w:type="dxa"/>
            <w:tcBorders>
              <w:top w:val="single" w:sz="4" w:space="0" w:color="auto"/>
              <w:left w:val="single" w:sz="4" w:space="0" w:color="auto"/>
              <w:bottom w:val="single" w:sz="4" w:space="0" w:color="auto"/>
              <w:right w:val="single" w:sz="4" w:space="0" w:color="auto"/>
            </w:tcBorders>
            <w:shd w:val="clear" w:color="auto" w:fill="FFC000"/>
          </w:tcPr>
          <w:p w14:paraId="1EB737A5" w14:textId="77777777" w:rsidR="00D579FC" w:rsidRPr="00D579FC" w:rsidRDefault="00D579FC" w:rsidP="00D579FC">
            <w:pPr>
              <w:spacing w:after="0" w:line="276" w:lineRule="auto"/>
              <w:rPr>
                <w:rFonts w:eastAsia="Calibri"/>
                <w:szCs w:val="24"/>
              </w:rPr>
            </w:pPr>
            <w:r w:rsidRPr="00D579FC">
              <w:rPr>
                <w:rFonts w:eastAsia="Calibri"/>
                <w:szCs w:val="24"/>
              </w:rPr>
              <w:t>M</w:t>
            </w:r>
          </w:p>
        </w:tc>
      </w:tr>
      <w:tr w:rsidR="00D579FC" w:rsidRPr="00D579FC" w14:paraId="36D15564" w14:textId="77777777" w:rsidTr="00C6039C">
        <w:trPr>
          <w:trHeight w:val="385"/>
        </w:trPr>
        <w:tc>
          <w:tcPr>
            <w:tcW w:w="782" w:type="dxa"/>
            <w:vMerge/>
            <w:tcBorders>
              <w:top w:val="single" w:sz="4" w:space="0" w:color="auto"/>
              <w:left w:val="single" w:sz="4" w:space="0" w:color="auto"/>
              <w:bottom w:val="single" w:sz="4" w:space="0" w:color="auto"/>
              <w:right w:val="single" w:sz="4" w:space="0" w:color="auto"/>
            </w:tcBorders>
            <w:vAlign w:val="center"/>
          </w:tcPr>
          <w:p w14:paraId="750FEC39" w14:textId="77777777" w:rsidR="00D579FC" w:rsidRPr="00D579FC" w:rsidRDefault="00D579FC" w:rsidP="00D579FC">
            <w:pPr>
              <w:spacing w:after="0" w:line="276" w:lineRule="auto"/>
              <w:rPr>
                <w:rFonts w:eastAsiaTheme="majorEastAsia" w:cs="Times New Roman"/>
                <w:szCs w:val="24"/>
                <w:lang w:bidi="en-US"/>
              </w:rPr>
            </w:pPr>
          </w:p>
        </w:tc>
        <w:tc>
          <w:tcPr>
            <w:tcW w:w="784" w:type="dxa"/>
            <w:tcBorders>
              <w:top w:val="single" w:sz="4" w:space="0" w:color="auto"/>
              <w:left w:val="single" w:sz="4" w:space="0" w:color="auto"/>
              <w:bottom w:val="single" w:sz="4" w:space="0" w:color="auto"/>
              <w:right w:val="single" w:sz="4" w:space="0" w:color="auto"/>
            </w:tcBorders>
          </w:tcPr>
          <w:p w14:paraId="7EE6421C" w14:textId="77777777" w:rsidR="00D579FC" w:rsidRPr="00D579FC" w:rsidRDefault="00D579FC" w:rsidP="00D579FC">
            <w:pPr>
              <w:spacing w:after="0" w:line="276" w:lineRule="auto"/>
              <w:rPr>
                <w:rFonts w:eastAsia="Calibri"/>
                <w:szCs w:val="24"/>
              </w:rPr>
            </w:pPr>
            <w:r w:rsidRPr="00D579FC">
              <w:rPr>
                <w:rFonts w:eastAsia="Calibri"/>
                <w:szCs w:val="24"/>
              </w:rPr>
              <w:t>2</w:t>
            </w:r>
          </w:p>
        </w:tc>
        <w:tc>
          <w:tcPr>
            <w:tcW w:w="784" w:type="dxa"/>
            <w:tcBorders>
              <w:top w:val="single" w:sz="4" w:space="0" w:color="auto"/>
              <w:left w:val="single" w:sz="4" w:space="0" w:color="auto"/>
              <w:bottom w:val="single" w:sz="4" w:space="0" w:color="auto"/>
              <w:right w:val="single" w:sz="4" w:space="0" w:color="auto"/>
            </w:tcBorders>
            <w:shd w:val="clear" w:color="auto" w:fill="FF0000"/>
          </w:tcPr>
          <w:p w14:paraId="628332AB" w14:textId="77777777" w:rsidR="00D579FC" w:rsidRPr="00D579FC" w:rsidRDefault="00D579FC" w:rsidP="00D579FC">
            <w:pPr>
              <w:spacing w:after="0" w:line="276" w:lineRule="auto"/>
              <w:rPr>
                <w:rFonts w:eastAsia="Calibri"/>
                <w:szCs w:val="24"/>
              </w:rPr>
            </w:pPr>
            <w:r w:rsidRPr="00D579FC">
              <w:rPr>
                <w:rFonts w:eastAsia="Calibri"/>
                <w:szCs w:val="24"/>
              </w:rPr>
              <w:t>H</w:t>
            </w:r>
          </w:p>
        </w:tc>
        <w:tc>
          <w:tcPr>
            <w:tcW w:w="784" w:type="dxa"/>
            <w:tcBorders>
              <w:top w:val="single" w:sz="4" w:space="0" w:color="auto"/>
              <w:left w:val="single" w:sz="4" w:space="0" w:color="auto"/>
              <w:bottom w:val="single" w:sz="4" w:space="0" w:color="auto"/>
              <w:right w:val="single" w:sz="4" w:space="0" w:color="auto"/>
            </w:tcBorders>
            <w:shd w:val="clear" w:color="auto" w:fill="FF0000"/>
          </w:tcPr>
          <w:p w14:paraId="5E3BA5C2" w14:textId="77777777" w:rsidR="00D579FC" w:rsidRPr="00D579FC" w:rsidRDefault="00D579FC" w:rsidP="00D579FC">
            <w:pPr>
              <w:spacing w:after="0" w:line="276" w:lineRule="auto"/>
              <w:rPr>
                <w:rFonts w:eastAsia="Calibri"/>
                <w:szCs w:val="24"/>
              </w:rPr>
            </w:pPr>
            <w:r w:rsidRPr="00D579FC">
              <w:rPr>
                <w:rFonts w:eastAsia="Calibri"/>
                <w:szCs w:val="24"/>
              </w:rPr>
              <w:t>H</w:t>
            </w:r>
          </w:p>
        </w:tc>
        <w:tc>
          <w:tcPr>
            <w:tcW w:w="782" w:type="dxa"/>
            <w:tcBorders>
              <w:top w:val="single" w:sz="4" w:space="0" w:color="auto"/>
              <w:left w:val="single" w:sz="4" w:space="0" w:color="auto"/>
              <w:bottom w:val="single" w:sz="4" w:space="0" w:color="auto"/>
              <w:right w:val="single" w:sz="4" w:space="0" w:color="auto"/>
            </w:tcBorders>
            <w:shd w:val="clear" w:color="auto" w:fill="FF0000"/>
          </w:tcPr>
          <w:p w14:paraId="3152E2F0" w14:textId="77777777" w:rsidR="00D579FC" w:rsidRPr="00D579FC" w:rsidRDefault="00D579FC" w:rsidP="00D579FC">
            <w:pPr>
              <w:spacing w:after="0" w:line="276" w:lineRule="auto"/>
              <w:rPr>
                <w:rFonts w:eastAsia="Calibri"/>
                <w:szCs w:val="24"/>
              </w:rPr>
            </w:pPr>
            <w:r w:rsidRPr="00D579FC">
              <w:rPr>
                <w:rFonts w:eastAsia="Calibri"/>
                <w:szCs w:val="24"/>
              </w:rPr>
              <w:t>H</w:t>
            </w:r>
          </w:p>
        </w:tc>
        <w:tc>
          <w:tcPr>
            <w:tcW w:w="784" w:type="dxa"/>
            <w:tcBorders>
              <w:top w:val="single" w:sz="4" w:space="0" w:color="auto"/>
              <w:left w:val="single" w:sz="4" w:space="0" w:color="auto"/>
              <w:bottom w:val="single" w:sz="4" w:space="0" w:color="auto"/>
              <w:right w:val="single" w:sz="4" w:space="0" w:color="auto"/>
            </w:tcBorders>
            <w:shd w:val="clear" w:color="auto" w:fill="FFC000"/>
          </w:tcPr>
          <w:p w14:paraId="53D8D466" w14:textId="77777777" w:rsidR="00D579FC" w:rsidRPr="00D579FC" w:rsidRDefault="00D579FC" w:rsidP="00D579FC">
            <w:pPr>
              <w:spacing w:after="0" w:line="276" w:lineRule="auto"/>
              <w:rPr>
                <w:rFonts w:eastAsia="Calibri"/>
                <w:szCs w:val="24"/>
              </w:rPr>
            </w:pPr>
            <w:r w:rsidRPr="00D579FC">
              <w:rPr>
                <w:rFonts w:eastAsia="Calibri"/>
                <w:szCs w:val="24"/>
              </w:rPr>
              <w:t>M</w:t>
            </w:r>
          </w:p>
        </w:tc>
        <w:tc>
          <w:tcPr>
            <w:tcW w:w="787" w:type="dxa"/>
            <w:tcBorders>
              <w:top w:val="single" w:sz="4" w:space="0" w:color="auto"/>
              <w:left w:val="single" w:sz="4" w:space="0" w:color="auto"/>
              <w:bottom w:val="single" w:sz="4" w:space="0" w:color="auto"/>
              <w:right w:val="single" w:sz="4" w:space="0" w:color="auto"/>
            </w:tcBorders>
            <w:shd w:val="clear" w:color="auto" w:fill="FFC000"/>
          </w:tcPr>
          <w:p w14:paraId="40592446" w14:textId="77777777" w:rsidR="00D579FC" w:rsidRPr="00D579FC" w:rsidRDefault="00D579FC" w:rsidP="00D579FC">
            <w:pPr>
              <w:spacing w:after="0" w:line="276" w:lineRule="auto"/>
              <w:rPr>
                <w:rFonts w:eastAsia="Calibri"/>
                <w:szCs w:val="24"/>
              </w:rPr>
            </w:pPr>
            <w:r w:rsidRPr="00D579FC">
              <w:rPr>
                <w:rFonts w:eastAsia="Calibri"/>
                <w:szCs w:val="24"/>
              </w:rPr>
              <w:t>M</w:t>
            </w:r>
          </w:p>
        </w:tc>
      </w:tr>
      <w:tr w:rsidR="00D579FC" w:rsidRPr="00D579FC" w14:paraId="764855DA" w14:textId="77777777" w:rsidTr="00C6039C">
        <w:trPr>
          <w:trHeight w:val="385"/>
        </w:trPr>
        <w:tc>
          <w:tcPr>
            <w:tcW w:w="782" w:type="dxa"/>
            <w:vMerge/>
            <w:tcBorders>
              <w:top w:val="single" w:sz="4" w:space="0" w:color="auto"/>
              <w:left w:val="single" w:sz="4" w:space="0" w:color="auto"/>
              <w:bottom w:val="single" w:sz="4" w:space="0" w:color="auto"/>
              <w:right w:val="single" w:sz="4" w:space="0" w:color="auto"/>
            </w:tcBorders>
            <w:vAlign w:val="center"/>
          </w:tcPr>
          <w:p w14:paraId="17C5AD81" w14:textId="77777777" w:rsidR="00D579FC" w:rsidRPr="00D579FC" w:rsidRDefault="00D579FC" w:rsidP="00D579FC">
            <w:pPr>
              <w:spacing w:after="0" w:line="276" w:lineRule="auto"/>
              <w:rPr>
                <w:rFonts w:eastAsiaTheme="majorEastAsia" w:cs="Times New Roman"/>
                <w:szCs w:val="24"/>
                <w:lang w:bidi="en-US"/>
              </w:rPr>
            </w:pPr>
          </w:p>
        </w:tc>
        <w:tc>
          <w:tcPr>
            <w:tcW w:w="784" w:type="dxa"/>
            <w:tcBorders>
              <w:top w:val="single" w:sz="4" w:space="0" w:color="auto"/>
              <w:left w:val="single" w:sz="4" w:space="0" w:color="auto"/>
              <w:bottom w:val="single" w:sz="4" w:space="0" w:color="auto"/>
              <w:right w:val="single" w:sz="4" w:space="0" w:color="auto"/>
            </w:tcBorders>
          </w:tcPr>
          <w:p w14:paraId="159DEEFB" w14:textId="77777777" w:rsidR="00D579FC" w:rsidRPr="00D579FC" w:rsidRDefault="00D579FC" w:rsidP="00D579FC">
            <w:pPr>
              <w:spacing w:after="0" w:line="276" w:lineRule="auto"/>
              <w:rPr>
                <w:rFonts w:eastAsia="Calibri"/>
                <w:szCs w:val="24"/>
              </w:rPr>
            </w:pPr>
            <w:r w:rsidRPr="00D579FC">
              <w:rPr>
                <w:rFonts w:eastAsia="Calibri"/>
                <w:szCs w:val="24"/>
              </w:rPr>
              <w:t>3</w:t>
            </w:r>
          </w:p>
        </w:tc>
        <w:tc>
          <w:tcPr>
            <w:tcW w:w="784" w:type="dxa"/>
            <w:tcBorders>
              <w:top w:val="single" w:sz="4" w:space="0" w:color="auto"/>
              <w:left w:val="single" w:sz="4" w:space="0" w:color="auto"/>
              <w:bottom w:val="single" w:sz="4" w:space="0" w:color="auto"/>
              <w:right w:val="single" w:sz="4" w:space="0" w:color="auto"/>
            </w:tcBorders>
            <w:shd w:val="clear" w:color="auto" w:fill="FF0000"/>
          </w:tcPr>
          <w:p w14:paraId="66E5C0BD" w14:textId="77777777" w:rsidR="00D579FC" w:rsidRPr="00D579FC" w:rsidRDefault="00D579FC" w:rsidP="00D579FC">
            <w:pPr>
              <w:spacing w:after="0" w:line="276" w:lineRule="auto"/>
              <w:rPr>
                <w:rFonts w:eastAsia="Calibri"/>
                <w:szCs w:val="24"/>
              </w:rPr>
            </w:pPr>
            <w:r w:rsidRPr="00D579FC">
              <w:rPr>
                <w:rFonts w:eastAsia="Calibri"/>
                <w:szCs w:val="24"/>
              </w:rPr>
              <w:t>H</w:t>
            </w:r>
          </w:p>
        </w:tc>
        <w:tc>
          <w:tcPr>
            <w:tcW w:w="784" w:type="dxa"/>
            <w:tcBorders>
              <w:top w:val="single" w:sz="4" w:space="0" w:color="auto"/>
              <w:left w:val="single" w:sz="4" w:space="0" w:color="auto"/>
              <w:bottom w:val="single" w:sz="4" w:space="0" w:color="auto"/>
              <w:right w:val="single" w:sz="4" w:space="0" w:color="auto"/>
            </w:tcBorders>
            <w:shd w:val="clear" w:color="auto" w:fill="FF0000"/>
          </w:tcPr>
          <w:p w14:paraId="171FFD49" w14:textId="77777777" w:rsidR="00D579FC" w:rsidRPr="00D579FC" w:rsidRDefault="00D579FC" w:rsidP="00D579FC">
            <w:pPr>
              <w:spacing w:after="0" w:line="276" w:lineRule="auto"/>
              <w:rPr>
                <w:rFonts w:eastAsia="Calibri"/>
                <w:szCs w:val="24"/>
              </w:rPr>
            </w:pPr>
            <w:r w:rsidRPr="00D579FC">
              <w:rPr>
                <w:rFonts w:eastAsia="Calibri"/>
                <w:szCs w:val="24"/>
              </w:rPr>
              <w:t>H</w:t>
            </w:r>
          </w:p>
        </w:tc>
        <w:tc>
          <w:tcPr>
            <w:tcW w:w="782" w:type="dxa"/>
            <w:tcBorders>
              <w:top w:val="single" w:sz="4" w:space="0" w:color="auto"/>
              <w:left w:val="single" w:sz="4" w:space="0" w:color="auto"/>
              <w:bottom w:val="single" w:sz="4" w:space="0" w:color="auto"/>
              <w:right w:val="single" w:sz="4" w:space="0" w:color="auto"/>
            </w:tcBorders>
            <w:shd w:val="clear" w:color="auto" w:fill="FFC000"/>
          </w:tcPr>
          <w:p w14:paraId="41449F34" w14:textId="77777777" w:rsidR="00D579FC" w:rsidRPr="00D579FC" w:rsidRDefault="00D579FC" w:rsidP="00D579FC">
            <w:pPr>
              <w:spacing w:after="0" w:line="276" w:lineRule="auto"/>
              <w:rPr>
                <w:rFonts w:eastAsia="Calibri"/>
                <w:szCs w:val="24"/>
              </w:rPr>
            </w:pPr>
            <w:r w:rsidRPr="00D579FC">
              <w:rPr>
                <w:rFonts w:eastAsia="Calibri"/>
                <w:szCs w:val="24"/>
              </w:rPr>
              <w:t>M</w:t>
            </w:r>
          </w:p>
        </w:tc>
        <w:tc>
          <w:tcPr>
            <w:tcW w:w="784" w:type="dxa"/>
            <w:tcBorders>
              <w:top w:val="single" w:sz="4" w:space="0" w:color="auto"/>
              <w:left w:val="single" w:sz="4" w:space="0" w:color="auto"/>
              <w:bottom w:val="single" w:sz="4" w:space="0" w:color="auto"/>
              <w:right w:val="single" w:sz="4" w:space="0" w:color="auto"/>
            </w:tcBorders>
            <w:shd w:val="clear" w:color="auto" w:fill="FFC000"/>
          </w:tcPr>
          <w:p w14:paraId="009C64E3" w14:textId="77777777" w:rsidR="00D579FC" w:rsidRPr="00D579FC" w:rsidRDefault="00D579FC" w:rsidP="00D579FC">
            <w:pPr>
              <w:spacing w:after="0" w:line="276" w:lineRule="auto"/>
              <w:rPr>
                <w:rFonts w:eastAsia="Calibri"/>
                <w:szCs w:val="24"/>
              </w:rPr>
            </w:pPr>
            <w:r w:rsidRPr="00D579FC">
              <w:rPr>
                <w:rFonts w:eastAsia="Calibri"/>
                <w:szCs w:val="24"/>
              </w:rPr>
              <w:t>M</w:t>
            </w:r>
          </w:p>
        </w:tc>
        <w:tc>
          <w:tcPr>
            <w:tcW w:w="787" w:type="dxa"/>
            <w:tcBorders>
              <w:top w:val="single" w:sz="4" w:space="0" w:color="auto"/>
              <w:left w:val="single" w:sz="4" w:space="0" w:color="auto"/>
              <w:bottom w:val="single" w:sz="4" w:space="0" w:color="auto"/>
              <w:right w:val="single" w:sz="4" w:space="0" w:color="auto"/>
            </w:tcBorders>
            <w:shd w:val="clear" w:color="auto" w:fill="00B050"/>
          </w:tcPr>
          <w:p w14:paraId="0AD70786" w14:textId="77777777" w:rsidR="00D579FC" w:rsidRPr="00D579FC" w:rsidRDefault="00D579FC" w:rsidP="00D579FC">
            <w:pPr>
              <w:spacing w:after="0" w:line="276" w:lineRule="auto"/>
              <w:rPr>
                <w:rFonts w:eastAsia="Calibri"/>
                <w:szCs w:val="24"/>
              </w:rPr>
            </w:pPr>
            <w:r w:rsidRPr="00D579FC">
              <w:rPr>
                <w:rFonts w:eastAsia="Calibri"/>
                <w:szCs w:val="24"/>
              </w:rPr>
              <w:t>L</w:t>
            </w:r>
          </w:p>
        </w:tc>
      </w:tr>
      <w:tr w:rsidR="00D579FC" w:rsidRPr="00D579FC" w14:paraId="0519B114" w14:textId="77777777" w:rsidTr="00C6039C">
        <w:trPr>
          <w:trHeight w:val="385"/>
        </w:trPr>
        <w:tc>
          <w:tcPr>
            <w:tcW w:w="782" w:type="dxa"/>
            <w:vMerge/>
            <w:tcBorders>
              <w:top w:val="single" w:sz="4" w:space="0" w:color="auto"/>
              <w:left w:val="single" w:sz="4" w:space="0" w:color="auto"/>
              <w:bottom w:val="single" w:sz="4" w:space="0" w:color="auto"/>
              <w:right w:val="single" w:sz="4" w:space="0" w:color="auto"/>
            </w:tcBorders>
            <w:vAlign w:val="center"/>
          </w:tcPr>
          <w:p w14:paraId="50127E0C" w14:textId="77777777" w:rsidR="00D579FC" w:rsidRPr="00D579FC" w:rsidRDefault="00D579FC" w:rsidP="00D579FC">
            <w:pPr>
              <w:spacing w:after="0" w:line="276" w:lineRule="auto"/>
              <w:rPr>
                <w:rFonts w:eastAsiaTheme="majorEastAsia" w:cs="Times New Roman"/>
                <w:szCs w:val="24"/>
                <w:lang w:bidi="en-US"/>
              </w:rPr>
            </w:pPr>
          </w:p>
        </w:tc>
        <w:tc>
          <w:tcPr>
            <w:tcW w:w="784" w:type="dxa"/>
            <w:tcBorders>
              <w:top w:val="single" w:sz="4" w:space="0" w:color="auto"/>
              <w:left w:val="single" w:sz="4" w:space="0" w:color="auto"/>
              <w:bottom w:val="single" w:sz="4" w:space="0" w:color="auto"/>
              <w:right w:val="single" w:sz="4" w:space="0" w:color="auto"/>
            </w:tcBorders>
          </w:tcPr>
          <w:p w14:paraId="707A7F87" w14:textId="77777777" w:rsidR="00D579FC" w:rsidRPr="00D579FC" w:rsidRDefault="00D579FC" w:rsidP="00D579FC">
            <w:pPr>
              <w:spacing w:after="0" w:line="276" w:lineRule="auto"/>
              <w:rPr>
                <w:rFonts w:eastAsia="Calibri"/>
                <w:szCs w:val="24"/>
              </w:rPr>
            </w:pPr>
            <w:r w:rsidRPr="00D579FC">
              <w:rPr>
                <w:rFonts w:eastAsia="Calibri"/>
                <w:szCs w:val="24"/>
              </w:rPr>
              <w:t>4</w:t>
            </w:r>
          </w:p>
        </w:tc>
        <w:tc>
          <w:tcPr>
            <w:tcW w:w="784" w:type="dxa"/>
            <w:tcBorders>
              <w:top w:val="single" w:sz="4" w:space="0" w:color="auto"/>
              <w:left w:val="single" w:sz="4" w:space="0" w:color="auto"/>
              <w:bottom w:val="single" w:sz="4" w:space="0" w:color="auto"/>
              <w:right w:val="single" w:sz="4" w:space="0" w:color="auto"/>
            </w:tcBorders>
            <w:shd w:val="clear" w:color="auto" w:fill="FFC000"/>
          </w:tcPr>
          <w:p w14:paraId="267B50D6" w14:textId="77777777" w:rsidR="00D579FC" w:rsidRPr="00D579FC" w:rsidRDefault="00D579FC" w:rsidP="00D579FC">
            <w:pPr>
              <w:spacing w:after="0" w:line="276" w:lineRule="auto"/>
              <w:rPr>
                <w:rFonts w:eastAsia="Calibri"/>
                <w:szCs w:val="24"/>
              </w:rPr>
            </w:pPr>
            <w:r w:rsidRPr="00D579FC">
              <w:rPr>
                <w:rFonts w:eastAsia="Calibri"/>
                <w:szCs w:val="24"/>
              </w:rPr>
              <w:t>M</w:t>
            </w:r>
          </w:p>
        </w:tc>
        <w:tc>
          <w:tcPr>
            <w:tcW w:w="784" w:type="dxa"/>
            <w:tcBorders>
              <w:top w:val="single" w:sz="4" w:space="0" w:color="auto"/>
              <w:left w:val="single" w:sz="4" w:space="0" w:color="auto"/>
              <w:bottom w:val="single" w:sz="4" w:space="0" w:color="auto"/>
              <w:right w:val="single" w:sz="4" w:space="0" w:color="auto"/>
            </w:tcBorders>
            <w:shd w:val="clear" w:color="auto" w:fill="FFC000"/>
          </w:tcPr>
          <w:p w14:paraId="63D8DFB5" w14:textId="77777777" w:rsidR="00D579FC" w:rsidRPr="00D579FC" w:rsidRDefault="00D579FC" w:rsidP="00D579FC">
            <w:pPr>
              <w:spacing w:after="0" w:line="276" w:lineRule="auto"/>
              <w:rPr>
                <w:rFonts w:eastAsia="Calibri"/>
                <w:szCs w:val="24"/>
              </w:rPr>
            </w:pPr>
            <w:r w:rsidRPr="00D579FC">
              <w:rPr>
                <w:rFonts w:eastAsia="Calibri"/>
                <w:szCs w:val="24"/>
              </w:rPr>
              <w:t>M</w:t>
            </w:r>
          </w:p>
        </w:tc>
        <w:tc>
          <w:tcPr>
            <w:tcW w:w="782" w:type="dxa"/>
            <w:tcBorders>
              <w:top w:val="single" w:sz="4" w:space="0" w:color="auto"/>
              <w:left w:val="single" w:sz="4" w:space="0" w:color="auto"/>
              <w:bottom w:val="single" w:sz="4" w:space="0" w:color="auto"/>
              <w:right w:val="single" w:sz="4" w:space="0" w:color="auto"/>
            </w:tcBorders>
            <w:shd w:val="clear" w:color="auto" w:fill="FFC000"/>
          </w:tcPr>
          <w:p w14:paraId="120B04EA" w14:textId="77777777" w:rsidR="00D579FC" w:rsidRPr="00D579FC" w:rsidRDefault="00D579FC" w:rsidP="00D579FC">
            <w:pPr>
              <w:spacing w:after="0" w:line="276" w:lineRule="auto"/>
              <w:rPr>
                <w:rFonts w:eastAsia="Calibri"/>
                <w:szCs w:val="24"/>
              </w:rPr>
            </w:pPr>
            <w:r w:rsidRPr="00D579FC">
              <w:rPr>
                <w:rFonts w:eastAsia="Calibri"/>
                <w:szCs w:val="24"/>
              </w:rPr>
              <w:t>M</w:t>
            </w:r>
          </w:p>
        </w:tc>
        <w:tc>
          <w:tcPr>
            <w:tcW w:w="784" w:type="dxa"/>
            <w:tcBorders>
              <w:top w:val="single" w:sz="4" w:space="0" w:color="auto"/>
              <w:left w:val="single" w:sz="4" w:space="0" w:color="auto"/>
              <w:bottom w:val="single" w:sz="4" w:space="0" w:color="auto"/>
              <w:right w:val="single" w:sz="4" w:space="0" w:color="auto"/>
            </w:tcBorders>
            <w:shd w:val="clear" w:color="auto" w:fill="00B050"/>
          </w:tcPr>
          <w:p w14:paraId="4BC83689" w14:textId="77777777" w:rsidR="00D579FC" w:rsidRPr="00D579FC" w:rsidRDefault="00D579FC" w:rsidP="00D579FC">
            <w:pPr>
              <w:spacing w:after="0" w:line="276" w:lineRule="auto"/>
              <w:rPr>
                <w:rFonts w:eastAsia="Calibri"/>
                <w:szCs w:val="24"/>
              </w:rPr>
            </w:pPr>
            <w:r w:rsidRPr="00D579FC">
              <w:rPr>
                <w:rFonts w:eastAsia="Calibri"/>
                <w:szCs w:val="24"/>
              </w:rPr>
              <w:t>L</w:t>
            </w:r>
          </w:p>
        </w:tc>
        <w:tc>
          <w:tcPr>
            <w:tcW w:w="787" w:type="dxa"/>
            <w:tcBorders>
              <w:top w:val="single" w:sz="4" w:space="0" w:color="auto"/>
              <w:left w:val="single" w:sz="4" w:space="0" w:color="auto"/>
              <w:bottom w:val="single" w:sz="4" w:space="0" w:color="auto"/>
              <w:right w:val="single" w:sz="4" w:space="0" w:color="auto"/>
            </w:tcBorders>
            <w:shd w:val="clear" w:color="auto" w:fill="00B050"/>
          </w:tcPr>
          <w:p w14:paraId="5AE10214" w14:textId="77777777" w:rsidR="00D579FC" w:rsidRPr="00D579FC" w:rsidRDefault="00D579FC" w:rsidP="00D579FC">
            <w:pPr>
              <w:spacing w:after="0" w:line="276" w:lineRule="auto"/>
              <w:rPr>
                <w:rFonts w:eastAsia="Calibri"/>
                <w:szCs w:val="24"/>
              </w:rPr>
            </w:pPr>
            <w:r w:rsidRPr="00D579FC">
              <w:rPr>
                <w:rFonts w:eastAsia="Calibri"/>
                <w:szCs w:val="24"/>
              </w:rPr>
              <w:t>L</w:t>
            </w:r>
          </w:p>
        </w:tc>
      </w:tr>
      <w:tr w:rsidR="00D579FC" w:rsidRPr="00D579FC" w14:paraId="31C91F8A" w14:textId="77777777" w:rsidTr="00C6039C">
        <w:trPr>
          <w:trHeight w:val="385"/>
        </w:trPr>
        <w:tc>
          <w:tcPr>
            <w:tcW w:w="782" w:type="dxa"/>
            <w:vMerge/>
            <w:tcBorders>
              <w:top w:val="single" w:sz="4" w:space="0" w:color="auto"/>
              <w:left w:val="single" w:sz="4" w:space="0" w:color="auto"/>
              <w:bottom w:val="single" w:sz="4" w:space="0" w:color="auto"/>
              <w:right w:val="single" w:sz="4" w:space="0" w:color="auto"/>
            </w:tcBorders>
            <w:vAlign w:val="center"/>
          </w:tcPr>
          <w:p w14:paraId="45AB10C0" w14:textId="77777777" w:rsidR="00D579FC" w:rsidRPr="00D579FC" w:rsidRDefault="00D579FC" w:rsidP="00D579FC">
            <w:pPr>
              <w:spacing w:after="0" w:line="276" w:lineRule="auto"/>
              <w:rPr>
                <w:rFonts w:eastAsiaTheme="majorEastAsia" w:cs="Times New Roman"/>
                <w:szCs w:val="24"/>
                <w:lang w:bidi="en-US"/>
              </w:rPr>
            </w:pPr>
          </w:p>
        </w:tc>
        <w:tc>
          <w:tcPr>
            <w:tcW w:w="784" w:type="dxa"/>
            <w:tcBorders>
              <w:top w:val="single" w:sz="4" w:space="0" w:color="auto"/>
              <w:left w:val="single" w:sz="4" w:space="0" w:color="auto"/>
              <w:bottom w:val="single" w:sz="4" w:space="0" w:color="auto"/>
              <w:right w:val="single" w:sz="4" w:space="0" w:color="auto"/>
            </w:tcBorders>
          </w:tcPr>
          <w:p w14:paraId="4EAE7056" w14:textId="77777777" w:rsidR="00D579FC" w:rsidRPr="00D579FC" w:rsidRDefault="00D579FC" w:rsidP="00D579FC">
            <w:pPr>
              <w:spacing w:after="0" w:line="276" w:lineRule="auto"/>
              <w:rPr>
                <w:rFonts w:eastAsia="Calibri"/>
                <w:szCs w:val="24"/>
              </w:rPr>
            </w:pPr>
            <w:r w:rsidRPr="00D579FC">
              <w:rPr>
                <w:rFonts w:eastAsia="Calibri"/>
                <w:szCs w:val="24"/>
              </w:rPr>
              <w:t>5</w:t>
            </w:r>
          </w:p>
        </w:tc>
        <w:tc>
          <w:tcPr>
            <w:tcW w:w="784" w:type="dxa"/>
            <w:tcBorders>
              <w:top w:val="single" w:sz="4" w:space="0" w:color="auto"/>
              <w:left w:val="single" w:sz="4" w:space="0" w:color="auto"/>
              <w:bottom w:val="single" w:sz="4" w:space="0" w:color="auto"/>
              <w:right w:val="single" w:sz="4" w:space="0" w:color="auto"/>
            </w:tcBorders>
            <w:shd w:val="clear" w:color="auto" w:fill="FFC000"/>
          </w:tcPr>
          <w:p w14:paraId="1518843D" w14:textId="77777777" w:rsidR="00D579FC" w:rsidRPr="00D579FC" w:rsidRDefault="00D579FC" w:rsidP="00D579FC">
            <w:pPr>
              <w:spacing w:after="0" w:line="276" w:lineRule="auto"/>
              <w:rPr>
                <w:rFonts w:eastAsia="Calibri"/>
                <w:szCs w:val="24"/>
              </w:rPr>
            </w:pPr>
            <w:r w:rsidRPr="00D579FC">
              <w:rPr>
                <w:rFonts w:eastAsia="Calibri"/>
                <w:szCs w:val="24"/>
              </w:rPr>
              <w:t>M</w:t>
            </w:r>
          </w:p>
        </w:tc>
        <w:tc>
          <w:tcPr>
            <w:tcW w:w="784" w:type="dxa"/>
            <w:tcBorders>
              <w:top w:val="single" w:sz="4" w:space="0" w:color="auto"/>
              <w:left w:val="single" w:sz="4" w:space="0" w:color="auto"/>
              <w:bottom w:val="single" w:sz="4" w:space="0" w:color="auto"/>
              <w:right w:val="single" w:sz="4" w:space="0" w:color="auto"/>
            </w:tcBorders>
            <w:shd w:val="clear" w:color="auto" w:fill="00B050"/>
          </w:tcPr>
          <w:p w14:paraId="6895C856" w14:textId="77777777" w:rsidR="00D579FC" w:rsidRPr="00D579FC" w:rsidRDefault="00D579FC" w:rsidP="00D579FC">
            <w:pPr>
              <w:spacing w:after="0" w:line="276" w:lineRule="auto"/>
              <w:rPr>
                <w:rFonts w:eastAsia="Calibri"/>
                <w:szCs w:val="24"/>
              </w:rPr>
            </w:pPr>
            <w:r w:rsidRPr="00D579FC">
              <w:rPr>
                <w:rFonts w:eastAsia="Calibri"/>
                <w:szCs w:val="24"/>
              </w:rPr>
              <w:t>L</w:t>
            </w:r>
          </w:p>
        </w:tc>
        <w:tc>
          <w:tcPr>
            <w:tcW w:w="782" w:type="dxa"/>
            <w:tcBorders>
              <w:top w:val="single" w:sz="4" w:space="0" w:color="auto"/>
              <w:left w:val="single" w:sz="4" w:space="0" w:color="auto"/>
              <w:bottom w:val="single" w:sz="4" w:space="0" w:color="auto"/>
              <w:right w:val="single" w:sz="4" w:space="0" w:color="auto"/>
            </w:tcBorders>
            <w:shd w:val="clear" w:color="auto" w:fill="00B050"/>
          </w:tcPr>
          <w:p w14:paraId="55338393" w14:textId="77777777" w:rsidR="00D579FC" w:rsidRPr="00D579FC" w:rsidRDefault="00D579FC" w:rsidP="00D579FC">
            <w:pPr>
              <w:spacing w:after="0" w:line="276" w:lineRule="auto"/>
              <w:rPr>
                <w:rFonts w:eastAsia="Calibri"/>
                <w:szCs w:val="24"/>
              </w:rPr>
            </w:pPr>
            <w:r w:rsidRPr="00D579FC">
              <w:rPr>
                <w:rFonts w:eastAsia="Calibri"/>
                <w:szCs w:val="24"/>
              </w:rPr>
              <w:t>L</w:t>
            </w:r>
          </w:p>
        </w:tc>
        <w:tc>
          <w:tcPr>
            <w:tcW w:w="784" w:type="dxa"/>
            <w:tcBorders>
              <w:top w:val="single" w:sz="4" w:space="0" w:color="auto"/>
              <w:left w:val="single" w:sz="4" w:space="0" w:color="auto"/>
              <w:bottom w:val="single" w:sz="4" w:space="0" w:color="auto"/>
              <w:right w:val="single" w:sz="4" w:space="0" w:color="auto"/>
            </w:tcBorders>
            <w:shd w:val="clear" w:color="auto" w:fill="00B050"/>
          </w:tcPr>
          <w:p w14:paraId="344B93AB" w14:textId="77777777" w:rsidR="00D579FC" w:rsidRPr="00D579FC" w:rsidRDefault="00D579FC" w:rsidP="00D579FC">
            <w:pPr>
              <w:spacing w:after="0" w:line="276" w:lineRule="auto"/>
              <w:rPr>
                <w:rFonts w:eastAsia="Calibri"/>
                <w:szCs w:val="24"/>
              </w:rPr>
            </w:pPr>
            <w:r w:rsidRPr="00D579FC">
              <w:rPr>
                <w:rFonts w:eastAsia="Calibri"/>
                <w:szCs w:val="24"/>
              </w:rPr>
              <w:t>L</w:t>
            </w:r>
          </w:p>
        </w:tc>
        <w:tc>
          <w:tcPr>
            <w:tcW w:w="787" w:type="dxa"/>
            <w:tcBorders>
              <w:top w:val="single" w:sz="4" w:space="0" w:color="auto"/>
              <w:left w:val="single" w:sz="4" w:space="0" w:color="auto"/>
              <w:bottom w:val="single" w:sz="4" w:space="0" w:color="auto"/>
              <w:right w:val="single" w:sz="4" w:space="0" w:color="auto"/>
            </w:tcBorders>
            <w:shd w:val="clear" w:color="auto" w:fill="00B050"/>
          </w:tcPr>
          <w:p w14:paraId="526CC4DC" w14:textId="77777777" w:rsidR="00D579FC" w:rsidRPr="00D579FC" w:rsidRDefault="00D579FC" w:rsidP="00D579FC">
            <w:pPr>
              <w:spacing w:after="0" w:line="276" w:lineRule="auto"/>
              <w:rPr>
                <w:rFonts w:eastAsia="Calibri"/>
                <w:szCs w:val="24"/>
              </w:rPr>
            </w:pPr>
            <w:r w:rsidRPr="00D579FC">
              <w:rPr>
                <w:rFonts w:eastAsia="Calibri"/>
                <w:szCs w:val="24"/>
              </w:rPr>
              <w:t>L</w:t>
            </w:r>
          </w:p>
        </w:tc>
      </w:tr>
    </w:tbl>
    <w:p w14:paraId="3D0B6CE9" w14:textId="77777777" w:rsidR="00C6039C" w:rsidRDefault="00C6039C" w:rsidP="00D579FC">
      <w:pPr>
        <w:spacing w:after="0" w:line="276" w:lineRule="auto"/>
        <w:jc w:val="both"/>
        <w:rPr>
          <w:rFonts w:eastAsiaTheme="minorEastAsia" w:cs="Times New Roman"/>
          <w:szCs w:val="24"/>
          <w:lang w:val="en-US" w:bidi="en-US"/>
        </w:rPr>
      </w:pPr>
    </w:p>
    <w:p w14:paraId="2006545F" w14:textId="669A0053" w:rsidR="00D579FC" w:rsidRPr="00D579FC" w:rsidRDefault="00D579FC" w:rsidP="00D579FC">
      <w:pPr>
        <w:spacing w:after="0" w:line="276" w:lineRule="auto"/>
        <w:jc w:val="both"/>
        <w:rPr>
          <w:rFonts w:eastAsiaTheme="minorEastAsia" w:cs="Times New Roman"/>
          <w:szCs w:val="24"/>
          <w:lang w:val="en-US" w:bidi="en-US"/>
        </w:rPr>
      </w:pPr>
      <w:r w:rsidRPr="00D579FC">
        <w:rPr>
          <w:rFonts w:eastAsiaTheme="minorEastAsia" w:cs="Times New Roman"/>
          <w:szCs w:val="24"/>
          <w:lang w:val="en-US" w:bidi="en-US"/>
        </w:rPr>
        <w:t>Explanatory notes on the selection of the consequence and probability for each issue are presented in Below – Risk Matrix Explanation.</w:t>
      </w:r>
    </w:p>
    <w:p w14:paraId="2DDF7629" w14:textId="525B4E28" w:rsidR="00D579FC" w:rsidRPr="00D579FC" w:rsidRDefault="00D579FC" w:rsidP="00C6039C">
      <w:pPr>
        <w:pStyle w:val="Heading6"/>
        <w:rPr>
          <w:rFonts w:eastAsia="Times New Roman"/>
          <w:b w:val="0"/>
          <w:bCs/>
          <w:sz w:val="22"/>
          <w:szCs w:val="24"/>
          <w:lang w:val="en-US"/>
        </w:rPr>
      </w:pPr>
      <w:bookmarkStart w:id="169" w:name="_Toc112755867"/>
      <w:bookmarkStart w:id="170" w:name="_Toc491179907"/>
      <w:bookmarkStart w:id="171" w:name="_Toc125483149"/>
      <w:bookmarkStart w:id="172" w:name="_Toc126925989"/>
      <w:r w:rsidRPr="00D579FC">
        <w:rPr>
          <w:rFonts w:eastAsia="Times New Roman" w:cs="Times New Roman"/>
          <w:bCs/>
          <w:sz w:val="22"/>
          <w:szCs w:val="24"/>
          <w:lang w:val="en-US"/>
        </w:rPr>
        <w:t xml:space="preserve">Table 4. </w:t>
      </w:r>
      <w:r w:rsidRPr="00D579FC">
        <w:rPr>
          <w:rFonts w:eastAsia="Times New Roman" w:cs="Times New Roman"/>
          <w:b w:val="0"/>
          <w:bCs/>
          <w:sz w:val="22"/>
          <w:szCs w:val="24"/>
          <w:lang w:val="en-US"/>
        </w:rPr>
        <w:fldChar w:fldCharType="begin"/>
      </w:r>
      <w:r w:rsidRPr="00D579FC">
        <w:rPr>
          <w:rFonts w:eastAsia="Times New Roman" w:cs="Times New Roman"/>
          <w:bCs/>
          <w:sz w:val="22"/>
          <w:szCs w:val="24"/>
          <w:lang w:val="en-US"/>
        </w:rPr>
        <w:instrText xml:space="preserve"> SEQ Table_4. \* ARABIC </w:instrText>
      </w:r>
      <w:r w:rsidRPr="00D579FC">
        <w:rPr>
          <w:rFonts w:eastAsia="Times New Roman" w:cs="Times New Roman"/>
          <w:b w:val="0"/>
          <w:bCs/>
          <w:sz w:val="22"/>
          <w:szCs w:val="24"/>
          <w:lang w:val="en-US"/>
        </w:rPr>
        <w:fldChar w:fldCharType="separate"/>
      </w:r>
      <w:r w:rsidR="00DD32E8">
        <w:rPr>
          <w:rFonts w:eastAsia="Times New Roman" w:cs="Times New Roman"/>
          <w:bCs/>
          <w:noProof/>
          <w:sz w:val="22"/>
          <w:szCs w:val="24"/>
          <w:lang w:val="en-US"/>
        </w:rPr>
        <w:t>2</w:t>
      </w:r>
      <w:r w:rsidRPr="00D579FC">
        <w:rPr>
          <w:rFonts w:eastAsia="Times New Roman" w:cs="Times New Roman"/>
          <w:b w:val="0"/>
          <w:bCs/>
          <w:sz w:val="22"/>
          <w:szCs w:val="24"/>
          <w:lang w:val="en-US"/>
        </w:rPr>
        <w:fldChar w:fldCharType="end"/>
      </w:r>
      <w:r w:rsidRPr="00D579FC">
        <w:rPr>
          <w:rFonts w:eastAsia="Times New Roman" w:cs="Times New Roman"/>
          <w:bCs/>
          <w:sz w:val="22"/>
          <w:szCs w:val="24"/>
          <w:lang w:val="en-US"/>
        </w:rPr>
        <w:t>:  Risk Matrix Explanation</w:t>
      </w:r>
      <w:bookmarkEnd w:id="169"/>
      <w:bookmarkEnd w:id="170"/>
      <w:bookmarkEnd w:id="171"/>
      <w:bookmarkEnd w:id="172"/>
    </w:p>
    <w:tbl>
      <w:tblPr>
        <w:tblStyle w:val="TableGrid"/>
        <w:tblW w:w="10244" w:type="dxa"/>
        <w:tblInd w:w="-5" w:type="dxa"/>
        <w:tblLayout w:type="fixed"/>
        <w:tblLook w:val="04A0" w:firstRow="1" w:lastRow="0" w:firstColumn="1" w:lastColumn="0" w:noHBand="0" w:noVBand="1"/>
      </w:tblPr>
      <w:tblGrid>
        <w:gridCol w:w="563"/>
        <w:gridCol w:w="1231"/>
        <w:gridCol w:w="1806"/>
        <w:gridCol w:w="524"/>
        <w:gridCol w:w="1237"/>
        <w:gridCol w:w="4883"/>
      </w:tblGrid>
      <w:tr w:rsidR="00D579FC" w:rsidRPr="00D579FC" w14:paraId="23543D93" w14:textId="77777777" w:rsidTr="00A67E50">
        <w:tc>
          <w:tcPr>
            <w:tcW w:w="3600" w:type="dxa"/>
            <w:gridSpan w:val="3"/>
            <w:tcBorders>
              <w:top w:val="single" w:sz="4" w:space="0" w:color="auto"/>
              <w:left w:val="single" w:sz="4" w:space="0" w:color="auto"/>
              <w:bottom w:val="single" w:sz="4" w:space="0" w:color="auto"/>
              <w:right w:val="single" w:sz="4" w:space="0" w:color="auto"/>
            </w:tcBorders>
          </w:tcPr>
          <w:p w14:paraId="70C4DED4" w14:textId="77777777" w:rsidR="00D579FC" w:rsidRPr="00D579FC" w:rsidRDefault="00D579FC" w:rsidP="00D579FC">
            <w:pPr>
              <w:spacing w:after="0" w:line="276" w:lineRule="auto"/>
              <w:rPr>
                <w:rFonts w:eastAsia="Calibri"/>
                <w:sz w:val="23"/>
                <w:szCs w:val="23"/>
              </w:rPr>
            </w:pPr>
            <w:r w:rsidRPr="00D579FC">
              <w:rPr>
                <w:rFonts w:eastAsia="Calibri"/>
                <w:sz w:val="23"/>
                <w:szCs w:val="23"/>
              </w:rPr>
              <w:t xml:space="preserve">Probability </w:t>
            </w:r>
          </w:p>
        </w:tc>
        <w:tc>
          <w:tcPr>
            <w:tcW w:w="6644" w:type="dxa"/>
            <w:gridSpan w:val="3"/>
            <w:tcBorders>
              <w:top w:val="single" w:sz="4" w:space="0" w:color="auto"/>
              <w:left w:val="single" w:sz="4" w:space="0" w:color="auto"/>
              <w:bottom w:val="single" w:sz="4" w:space="0" w:color="auto"/>
              <w:right w:val="single" w:sz="4" w:space="0" w:color="auto"/>
            </w:tcBorders>
          </w:tcPr>
          <w:p w14:paraId="4BA56659" w14:textId="77777777" w:rsidR="00D579FC" w:rsidRPr="00D579FC" w:rsidRDefault="00D579FC" w:rsidP="00D579FC">
            <w:pPr>
              <w:spacing w:after="0" w:line="276" w:lineRule="auto"/>
              <w:rPr>
                <w:rFonts w:eastAsia="Calibri"/>
                <w:sz w:val="23"/>
                <w:szCs w:val="23"/>
              </w:rPr>
            </w:pPr>
            <w:r w:rsidRPr="00D579FC">
              <w:rPr>
                <w:rFonts w:eastAsia="Calibri"/>
                <w:sz w:val="23"/>
                <w:szCs w:val="23"/>
              </w:rPr>
              <w:t xml:space="preserve">Consequence </w:t>
            </w:r>
          </w:p>
        </w:tc>
      </w:tr>
      <w:tr w:rsidR="00D579FC" w:rsidRPr="00D579FC" w14:paraId="3146129F" w14:textId="77777777" w:rsidTr="00A67E50">
        <w:trPr>
          <w:trHeight w:val="962"/>
        </w:trPr>
        <w:tc>
          <w:tcPr>
            <w:tcW w:w="563" w:type="dxa"/>
            <w:tcBorders>
              <w:top w:val="single" w:sz="4" w:space="0" w:color="auto"/>
              <w:left w:val="single" w:sz="4" w:space="0" w:color="auto"/>
              <w:bottom w:val="single" w:sz="4" w:space="0" w:color="auto"/>
              <w:right w:val="single" w:sz="4" w:space="0" w:color="auto"/>
            </w:tcBorders>
          </w:tcPr>
          <w:p w14:paraId="71CAF0B0" w14:textId="77777777" w:rsidR="00D579FC" w:rsidRPr="00D579FC" w:rsidRDefault="00D579FC" w:rsidP="00D579FC">
            <w:pPr>
              <w:spacing w:after="0" w:line="276" w:lineRule="auto"/>
              <w:rPr>
                <w:rFonts w:eastAsia="Calibri"/>
                <w:sz w:val="23"/>
                <w:szCs w:val="23"/>
              </w:rPr>
            </w:pPr>
            <w:r w:rsidRPr="00D579FC">
              <w:rPr>
                <w:rFonts w:eastAsia="Calibri"/>
                <w:sz w:val="23"/>
                <w:szCs w:val="23"/>
              </w:rPr>
              <w:t xml:space="preserve">A </w:t>
            </w:r>
          </w:p>
        </w:tc>
        <w:tc>
          <w:tcPr>
            <w:tcW w:w="1231" w:type="dxa"/>
            <w:tcBorders>
              <w:top w:val="single" w:sz="4" w:space="0" w:color="auto"/>
              <w:left w:val="single" w:sz="4" w:space="0" w:color="auto"/>
              <w:bottom w:val="single" w:sz="4" w:space="0" w:color="auto"/>
              <w:right w:val="single" w:sz="4" w:space="0" w:color="auto"/>
            </w:tcBorders>
            <w:shd w:val="clear" w:color="auto" w:fill="FFFF00"/>
          </w:tcPr>
          <w:p w14:paraId="11808A4C" w14:textId="77777777" w:rsidR="00D579FC" w:rsidRPr="00D579FC" w:rsidRDefault="00D579FC" w:rsidP="00D579FC">
            <w:pPr>
              <w:spacing w:after="0" w:line="276" w:lineRule="auto"/>
              <w:rPr>
                <w:rFonts w:eastAsia="Calibri"/>
                <w:sz w:val="23"/>
                <w:szCs w:val="23"/>
              </w:rPr>
            </w:pPr>
            <w:r w:rsidRPr="00D579FC">
              <w:rPr>
                <w:rFonts w:eastAsia="Calibri"/>
                <w:sz w:val="23"/>
                <w:szCs w:val="23"/>
              </w:rPr>
              <w:t xml:space="preserve">Almost Certain. </w:t>
            </w:r>
          </w:p>
        </w:tc>
        <w:tc>
          <w:tcPr>
            <w:tcW w:w="1806" w:type="dxa"/>
            <w:tcBorders>
              <w:top w:val="single" w:sz="4" w:space="0" w:color="auto"/>
              <w:left w:val="single" w:sz="4" w:space="0" w:color="auto"/>
              <w:bottom w:val="single" w:sz="4" w:space="0" w:color="auto"/>
              <w:right w:val="single" w:sz="4" w:space="0" w:color="auto"/>
            </w:tcBorders>
          </w:tcPr>
          <w:p w14:paraId="0B4650EA" w14:textId="77777777" w:rsidR="00D579FC" w:rsidRPr="00D579FC" w:rsidRDefault="00D579FC" w:rsidP="00D579FC">
            <w:pPr>
              <w:spacing w:after="0" w:line="276" w:lineRule="auto"/>
              <w:ind w:left="0"/>
              <w:rPr>
                <w:rFonts w:eastAsia="Calibri"/>
                <w:sz w:val="23"/>
                <w:szCs w:val="23"/>
              </w:rPr>
            </w:pPr>
            <w:r w:rsidRPr="00D579FC">
              <w:rPr>
                <w:rFonts w:eastAsia="Calibri"/>
                <w:sz w:val="23"/>
                <w:szCs w:val="23"/>
              </w:rPr>
              <w:t>Expected to occur, quite common.</w:t>
            </w:r>
          </w:p>
        </w:tc>
        <w:tc>
          <w:tcPr>
            <w:tcW w:w="524" w:type="dxa"/>
            <w:tcBorders>
              <w:top w:val="single" w:sz="4" w:space="0" w:color="auto"/>
              <w:left w:val="single" w:sz="4" w:space="0" w:color="auto"/>
              <w:bottom w:val="single" w:sz="4" w:space="0" w:color="auto"/>
              <w:right w:val="single" w:sz="4" w:space="0" w:color="auto"/>
            </w:tcBorders>
          </w:tcPr>
          <w:p w14:paraId="239AE98A" w14:textId="77777777" w:rsidR="00D579FC" w:rsidRPr="00D579FC" w:rsidRDefault="00D579FC" w:rsidP="00D579FC">
            <w:pPr>
              <w:spacing w:after="0" w:line="276" w:lineRule="auto"/>
              <w:ind w:left="56"/>
              <w:rPr>
                <w:rFonts w:eastAsia="Calibri"/>
                <w:sz w:val="23"/>
                <w:szCs w:val="23"/>
              </w:rPr>
            </w:pPr>
            <w:r w:rsidRPr="00D579FC">
              <w:rPr>
                <w:rFonts w:eastAsia="Calibri"/>
                <w:sz w:val="23"/>
                <w:szCs w:val="23"/>
              </w:rPr>
              <w:t>1</w:t>
            </w:r>
          </w:p>
        </w:tc>
        <w:tc>
          <w:tcPr>
            <w:tcW w:w="1237" w:type="dxa"/>
            <w:tcBorders>
              <w:top w:val="single" w:sz="4" w:space="0" w:color="auto"/>
              <w:left w:val="single" w:sz="4" w:space="0" w:color="auto"/>
              <w:bottom w:val="single" w:sz="4" w:space="0" w:color="auto"/>
              <w:right w:val="single" w:sz="4" w:space="0" w:color="auto"/>
            </w:tcBorders>
            <w:shd w:val="clear" w:color="auto" w:fill="00B050"/>
          </w:tcPr>
          <w:p w14:paraId="08FE2662" w14:textId="77777777" w:rsidR="00D579FC" w:rsidRPr="00D579FC" w:rsidRDefault="00D579FC" w:rsidP="00D579FC">
            <w:pPr>
              <w:spacing w:after="0" w:line="276" w:lineRule="auto"/>
              <w:ind w:left="0"/>
              <w:rPr>
                <w:rFonts w:eastAsia="Calibri"/>
                <w:sz w:val="23"/>
                <w:szCs w:val="23"/>
              </w:rPr>
            </w:pPr>
            <w:r w:rsidRPr="00D579FC">
              <w:rPr>
                <w:rFonts w:eastAsia="Calibri"/>
                <w:sz w:val="23"/>
                <w:szCs w:val="23"/>
              </w:rPr>
              <w:t>Major</w:t>
            </w:r>
          </w:p>
        </w:tc>
        <w:tc>
          <w:tcPr>
            <w:tcW w:w="4883" w:type="dxa"/>
            <w:tcBorders>
              <w:top w:val="single" w:sz="4" w:space="0" w:color="auto"/>
              <w:left w:val="single" w:sz="4" w:space="0" w:color="auto"/>
              <w:bottom w:val="single" w:sz="4" w:space="0" w:color="auto"/>
              <w:right w:val="single" w:sz="4" w:space="0" w:color="auto"/>
            </w:tcBorders>
          </w:tcPr>
          <w:p w14:paraId="19132983"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 xml:space="preserve">Major environmental harm. e.g., major pollution incident causing significant damage or potential to health or the environment, loss on vegetation cover. </w:t>
            </w:r>
          </w:p>
          <w:p w14:paraId="0F2C4B01"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 xml:space="preserve">Fines and prosecution likely </w:t>
            </w:r>
          </w:p>
        </w:tc>
      </w:tr>
      <w:tr w:rsidR="00D579FC" w:rsidRPr="00D579FC" w14:paraId="5D9254EA" w14:textId="77777777" w:rsidTr="00A67E50">
        <w:trPr>
          <w:trHeight w:val="690"/>
        </w:trPr>
        <w:tc>
          <w:tcPr>
            <w:tcW w:w="563" w:type="dxa"/>
            <w:tcBorders>
              <w:top w:val="single" w:sz="4" w:space="0" w:color="auto"/>
              <w:left w:val="single" w:sz="4" w:space="0" w:color="auto"/>
              <w:bottom w:val="single" w:sz="4" w:space="0" w:color="auto"/>
              <w:right w:val="single" w:sz="4" w:space="0" w:color="auto"/>
            </w:tcBorders>
          </w:tcPr>
          <w:p w14:paraId="68452C82" w14:textId="77777777" w:rsidR="00D579FC" w:rsidRPr="00D579FC" w:rsidRDefault="00D579FC" w:rsidP="00D579FC">
            <w:pPr>
              <w:spacing w:after="0" w:line="276" w:lineRule="auto"/>
              <w:rPr>
                <w:rFonts w:eastAsia="Calibri"/>
                <w:sz w:val="23"/>
                <w:szCs w:val="23"/>
              </w:rPr>
            </w:pPr>
            <w:r w:rsidRPr="00D579FC">
              <w:rPr>
                <w:rFonts w:eastAsia="Calibri"/>
                <w:sz w:val="23"/>
                <w:szCs w:val="23"/>
              </w:rPr>
              <w:t>B</w:t>
            </w:r>
          </w:p>
        </w:tc>
        <w:tc>
          <w:tcPr>
            <w:tcW w:w="1231" w:type="dxa"/>
            <w:tcBorders>
              <w:top w:val="single" w:sz="4" w:space="0" w:color="auto"/>
              <w:left w:val="single" w:sz="4" w:space="0" w:color="auto"/>
              <w:bottom w:val="single" w:sz="4" w:space="0" w:color="auto"/>
              <w:right w:val="single" w:sz="4" w:space="0" w:color="auto"/>
            </w:tcBorders>
            <w:shd w:val="clear" w:color="auto" w:fill="FFFF00"/>
          </w:tcPr>
          <w:p w14:paraId="40C973C2" w14:textId="77777777" w:rsidR="00D579FC" w:rsidRPr="00D579FC" w:rsidRDefault="00D579FC" w:rsidP="00D579FC">
            <w:pPr>
              <w:spacing w:after="0" w:line="276" w:lineRule="auto"/>
              <w:rPr>
                <w:rFonts w:eastAsia="Calibri"/>
                <w:sz w:val="23"/>
                <w:szCs w:val="23"/>
              </w:rPr>
            </w:pPr>
            <w:r w:rsidRPr="00D579FC">
              <w:rPr>
                <w:rFonts w:eastAsia="Calibri"/>
                <w:sz w:val="23"/>
                <w:szCs w:val="23"/>
              </w:rPr>
              <w:t>Likely</w:t>
            </w:r>
          </w:p>
        </w:tc>
        <w:tc>
          <w:tcPr>
            <w:tcW w:w="1806" w:type="dxa"/>
            <w:tcBorders>
              <w:top w:val="single" w:sz="4" w:space="0" w:color="auto"/>
              <w:left w:val="single" w:sz="4" w:space="0" w:color="auto"/>
              <w:bottom w:val="single" w:sz="4" w:space="0" w:color="auto"/>
              <w:right w:val="single" w:sz="4" w:space="0" w:color="auto"/>
            </w:tcBorders>
          </w:tcPr>
          <w:p w14:paraId="0B6AAEF9" w14:textId="77777777" w:rsidR="00D579FC" w:rsidRPr="00D579FC" w:rsidRDefault="00D579FC" w:rsidP="00D579FC">
            <w:pPr>
              <w:spacing w:after="0" w:line="276" w:lineRule="auto"/>
              <w:ind w:left="0"/>
              <w:rPr>
                <w:rFonts w:eastAsia="Calibri"/>
                <w:sz w:val="23"/>
                <w:szCs w:val="23"/>
              </w:rPr>
            </w:pPr>
            <w:r w:rsidRPr="00D579FC">
              <w:rPr>
                <w:rFonts w:eastAsia="Calibri"/>
                <w:sz w:val="23"/>
                <w:szCs w:val="23"/>
              </w:rPr>
              <w:t xml:space="preserve"> Will probably occur, has happened</w:t>
            </w:r>
          </w:p>
        </w:tc>
        <w:tc>
          <w:tcPr>
            <w:tcW w:w="524" w:type="dxa"/>
            <w:tcBorders>
              <w:top w:val="single" w:sz="4" w:space="0" w:color="auto"/>
              <w:left w:val="single" w:sz="4" w:space="0" w:color="auto"/>
              <w:bottom w:val="single" w:sz="4" w:space="0" w:color="auto"/>
              <w:right w:val="single" w:sz="4" w:space="0" w:color="auto"/>
            </w:tcBorders>
          </w:tcPr>
          <w:p w14:paraId="16C7439A" w14:textId="77777777" w:rsidR="00D579FC" w:rsidRPr="00D579FC" w:rsidRDefault="00D579FC" w:rsidP="00D579FC">
            <w:pPr>
              <w:spacing w:after="0" w:line="276" w:lineRule="auto"/>
              <w:ind w:left="56"/>
              <w:rPr>
                <w:rFonts w:eastAsia="Calibri"/>
                <w:sz w:val="23"/>
                <w:szCs w:val="23"/>
              </w:rPr>
            </w:pPr>
            <w:r w:rsidRPr="00D579FC">
              <w:rPr>
                <w:rFonts w:eastAsia="Calibri"/>
                <w:sz w:val="23"/>
                <w:szCs w:val="23"/>
              </w:rPr>
              <w:t>2</w:t>
            </w:r>
          </w:p>
        </w:tc>
        <w:tc>
          <w:tcPr>
            <w:tcW w:w="1237" w:type="dxa"/>
            <w:tcBorders>
              <w:top w:val="single" w:sz="4" w:space="0" w:color="auto"/>
              <w:left w:val="single" w:sz="4" w:space="0" w:color="auto"/>
              <w:bottom w:val="single" w:sz="4" w:space="0" w:color="auto"/>
              <w:right w:val="single" w:sz="4" w:space="0" w:color="auto"/>
            </w:tcBorders>
            <w:shd w:val="clear" w:color="auto" w:fill="00B050"/>
          </w:tcPr>
          <w:p w14:paraId="757926CF" w14:textId="77777777" w:rsidR="00D579FC" w:rsidRPr="00D579FC" w:rsidRDefault="00D579FC" w:rsidP="00D579FC">
            <w:pPr>
              <w:spacing w:after="0" w:line="276" w:lineRule="auto"/>
              <w:ind w:left="0"/>
              <w:rPr>
                <w:rFonts w:eastAsia="Calibri"/>
                <w:sz w:val="23"/>
                <w:szCs w:val="23"/>
              </w:rPr>
            </w:pPr>
            <w:r w:rsidRPr="00D579FC">
              <w:rPr>
                <w:rFonts w:eastAsia="Calibri"/>
                <w:sz w:val="23"/>
                <w:szCs w:val="23"/>
              </w:rPr>
              <w:t xml:space="preserve"> Significant </w:t>
            </w:r>
          </w:p>
        </w:tc>
        <w:tc>
          <w:tcPr>
            <w:tcW w:w="4883" w:type="dxa"/>
            <w:tcBorders>
              <w:top w:val="single" w:sz="4" w:space="0" w:color="auto"/>
              <w:left w:val="single" w:sz="4" w:space="0" w:color="auto"/>
              <w:bottom w:val="single" w:sz="4" w:space="0" w:color="auto"/>
              <w:right w:val="single" w:sz="4" w:space="0" w:color="auto"/>
            </w:tcBorders>
          </w:tcPr>
          <w:p w14:paraId="43D2D86C"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 xml:space="preserve">Long term or serious environmental damage.  </w:t>
            </w:r>
          </w:p>
          <w:p w14:paraId="0AC57F94"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Numerous complaints received.</w:t>
            </w:r>
          </w:p>
          <w:p w14:paraId="55BC0A29"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 xml:space="preserve">Potential for prosecution. </w:t>
            </w:r>
          </w:p>
          <w:p w14:paraId="29DEA5FB"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Loss of reputation</w:t>
            </w:r>
          </w:p>
        </w:tc>
      </w:tr>
      <w:tr w:rsidR="00D579FC" w:rsidRPr="00D579FC" w14:paraId="77A07E84" w14:textId="77777777" w:rsidTr="00A67E50">
        <w:trPr>
          <w:trHeight w:val="565"/>
        </w:trPr>
        <w:tc>
          <w:tcPr>
            <w:tcW w:w="563" w:type="dxa"/>
            <w:tcBorders>
              <w:top w:val="single" w:sz="4" w:space="0" w:color="auto"/>
              <w:left w:val="single" w:sz="4" w:space="0" w:color="auto"/>
              <w:bottom w:val="single" w:sz="4" w:space="0" w:color="auto"/>
              <w:right w:val="single" w:sz="4" w:space="0" w:color="auto"/>
            </w:tcBorders>
          </w:tcPr>
          <w:p w14:paraId="51D080D4" w14:textId="77777777" w:rsidR="00D579FC" w:rsidRPr="00D579FC" w:rsidRDefault="00D579FC" w:rsidP="00D579FC">
            <w:pPr>
              <w:spacing w:after="0" w:line="276" w:lineRule="auto"/>
              <w:rPr>
                <w:rFonts w:eastAsia="Calibri"/>
                <w:sz w:val="23"/>
                <w:szCs w:val="23"/>
              </w:rPr>
            </w:pPr>
          </w:p>
          <w:p w14:paraId="46EB2D77" w14:textId="77777777" w:rsidR="00D579FC" w:rsidRPr="00D579FC" w:rsidRDefault="00D579FC" w:rsidP="00D579FC">
            <w:pPr>
              <w:spacing w:after="0" w:line="276" w:lineRule="auto"/>
              <w:rPr>
                <w:rFonts w:eastAsia="Calibri"/>
                <w:sz w:val="23"/>
                <w:szCs w:val="23"/>
              </w:rPr>
            </w:pPr>
            <w:r w:rsidRPr="00D579FC">
              <w:rPr>
                <w:rFonts w:eastAsia="Calibri"/>
                <w:sz w:val="23"/>
                <w:szCs w:val="23"/>
              </w:rPr>
              <w:t>C</w:t>
            </w:r>
          </w:p>
          <w:p w14:paraId="473C1003" w14:textId="77777777" w:rsidR="00D579FC" w:rsidRPr="00D579FC" w:rsidRDefault="00D579FC" w:rsidP="00D579FC">
            <w:pPr>
              <w:spacing w:after="0" w:line="276" w:lineRule="auto"/>
              <w:rPr>
                <w:rFonts w:eastAsia="Calibri"/>
                <w:sz w:val="23"/>
                <w:szCs w:val="23"/>
              </w:rPr>
            </w:pPr>
          </w:p>
        </w:tc>
        <w:tc>
          <w:tcPr>
            <w:tcW w:w="1231" w:type="dxa"/>
            <w:tcBorders>
              <w:top w:val="single" w:sz="4" w:space="0" w:color="auto"/>
              <w:left w:val="single" w:sz="4" w:space="0" w:color="auto"/>
              <w:bottom w:val="single" w:sz="4" w:space="0" w:color="auto"/>
              <w:right w:val="single" w:sz="4" w:space="0" w:color="auto"/>
            </w:tcBorders>
            <w:shd w:val="clear" w:color="auto" w:fill="FFFF00"/>
          </w:tcPr>
          <w:p w14:paraId="663F1E80" w14:textId="77777777" w:rsidR="00D579FC" w:rsidRPr="00D579FC" w:rsidRDefault="00D579FC" w:rsidP="00D579FC">
            <w:pPr>
              <w:spacing w:after="0" w:line="276" w:lineRule="auto"/>
              <w:rPr>
                <w:rFonts w:eastAsia="Calibri"/>
                <w:sz w:val="23"/>
                <w:szCs w:val="23"/>
              </w:rPr>
            </w:pPr>
            <w:r w:rsidRPr="00D579FC">
              <w:rPr>
                <w:rFonts w:eastAsia="Calibri"/>
                <w:sz w:val="23"/>
                <w:szCs w:val="23"/>
              </w:rPr>
              <w:t>Possible</w:t>
            </w:r>
          </w:p>
        </w:tc>
        <w:tc>
          <w:tcPr>
            <w:tcW w:w="1806" w:type="dxa"/>
            <w:tcBorders>
              <w:top w:val="single" w:sz="4" w:space="0" w:color="auto"/>
              <w:left w:val="single" w:sz="4" w:space="0" w:color="auto"/>
              <w:bottom w:val="single" w:sz="4" w:space="0" w:color="auto"/>
              <w:right w:val="single" w:sz="4" w:space="0" w:color="auto"/>
            </w:tcBorders>
          </w:tcPr>
          <w:p w14:paraId="1E82056B" w14:textId="77777777" w:rsidR="00D579FC" w:rsidRPr="00D579FC" w:rsidRDefault="00D579FC" w:rsidP="00D579FC">
            <w:pPr>
              <w:spacing w:after="0" w:line="276" w:lineRule="auto"/>
              <w:ind w:left="0"/>
              <w:rPr>
                <w:rFonts w:eastAsia="Calibri"/>
                <w:sz w:val="23"/>
                <w:szCs w:val="23"/>
              </w:rPr>
            </w:pPr>
            <w:r w:rsidRPr="00D579FC">
              <w:rPr>
                <w:rFonts w:eastAsia="Calibri"/>
                <w:sz w:val="23"/>
                <w:szCs w:val="23"/>
              </w:rPr>
              <w:t>Might occur at some time</w:t>
            </w:r>
          </w:p>
        </w:tc>
        <w:tc>
          <w:tcPr>
            <w:tcW w:w="524" w:type="dxa"/>
            <w:tcBorders>
              <w:top w:val="single" w:sz="4" w:space="0" w:color="auto"/>
              <w:left w:val="single" w:sz="4" w:space="0" w:color="auto"/>
              <w:bottom w:val="single" w:sz="4" w:space="0" w:color="auto"/>
              <w:right w:val="single" w:sz="4" w:space="0" w:color="auto"/>
            </w:tcBorders>
          </w:tcPr>
          <w:p w14:paraId="7D16A971" w14:textId="77777777" w:rsidR="00D579FC" w:rsidRPr="00D579FC" w:rsidRDefault="00D579FC" w:rsidP="00D579FC">
            <w:pPr>
              <w:spacing w:after="0" w:line="276" w:lineRule="auto"/>
              <w:ind w:left="56"/>
              <w:rPr>
                <w:rFonts w:eastAsia="Calibri"/>
                <w:sz w:val="23"/>
                <w:szCs w:val="23"/>
              </w:rPr>
            </w:pPr>
            <w:r w:rsidRPr="00D579FC">
              <w:rPr>
                <w:rFonts w:eastAsia="Calibri"/>
                <w:sz w:val="23"/>
                <w:szCs w:val="23"/>
              </w:rPr>
              <w:t>3</w:t>
            </w:r>
          </w:p>
        </w:tc>
        <w:tc>
          <w:tcPr>
            <w:tcW w:w="1237" w:type="dxa"/>
            <w:tcBorders>
              <w:top w:val="single" w:sz="4" w:space="0" w:color="auto"/>
              <w:left w:val="single" w:sz="4" w:space="0" w:color="auto"/>
              <w:bottom w:val="single" w:sz="4" w:space="0" w:color="auto"/>
              <w:right w:val="single" w:sz="4" w:space="0" w:color="auto"/>
            </w:tcBorders>
            <w:shd w:val="clear" w:color="auto" w:fill="00B050"/>
          </w:tcPr>
          <w:p w14:paraId="696F5081" w14:textId="77777777" w:rsidR="00D579FC" w:rsidRPr="00D579FC" w:rsidRDefault="00D579FC" w:rsidP="00D579FC">
            <w:pPr>
              <w:spacing w:after="0" w:line="276" w:lineRule="auto"/>
              <w:ind w:left="0"/>
              <w:rPr>
                <w:rFonts w:eastAsia="Calibri"/>
                <w:sz w:val="23"/>
                <w:szCs w:val="23"/>
              </w:rPr>
            </w:pPr>
            <w:r w:rsidRPr="00D579FC">
              <w:rPr>
                <w:rFonts w:eastAsia="Calibri"/>
                <w:sz w:val="23"/>
                <w:szCs w:val="23"/>
              </w:rPr>
              <w:t xml:space="preserve"> Moderate</w:t>
            </w:r>
          </w:p>
        </w:tc>
        <w:tc>
          <w:tcPr>
            <w:tcW w:w="4883" w:type="dxa"/>
            <w:tcBorders>
              <w:top w:val="single" w:sz="4" w:space="0" w:color="auto"/>
              <w:left w:val="single" w:sz="4" w:space="0" w:color="auto"/>
              <w:bottom w:val="single" w:sz="4" w:space="0" w:color="auto"/>
              <w:right w:val="single" w:sz="4" w:space="0" w:color="auto"/>
            </w:tcBorders>
          </w:tcPr>
          <w:p w14:paraId="6E7059D3"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 xml:space="preserve">Moderate environmental impact. </w:t>
            </w:r>
          </w:p>
          <w:p w14:paraId="6732E23F"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 xml:space="preserve">Will cause complaints. </w:t>
            </w:r>
          </w:p>
          <w:p w14:paraId="261E68A0"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Possible fine</w:t>
            </w:r>
          </w:p>
        </w:tc>
      </w:tr>
      <w:tr w:rsidR="00D579FC" w:rsidRPr="00D579FC" w14:paraId="77BFFA87" w14:textId="77777777" w:rsidTr="00A67E50">
        <w:trPr>
          <w:trHeight w:val="58"/>
        </w:trPr>
        <w:tc>
          <w:tcPr>
            <w:tcW w:w="563" w:type="dxa"/>
            <w:tcBorders>
              <w:top w:val="single" w:sz="4" w:space="0" w:color="auto"/>
              <w:left w:val="single" w:sz="4" w:space="0" w:color="auto"/>
              <w:bottom w:val="single" w:sz="4" w:space="0" w:color="auto"/>
              <w:right w:val="single" w:sz="4" w:space="0" w:color="auto"/>
            </w:tcBorders>
          </w:tcPr>
          <w:p w14:paraId="6322773A" w14:textId="77777777" w:rsidR="00D579FC" w:rsidRPr="00D579FC" w:rsidRDefault="00D579FC" w:rsidP="00D579FC">
            <w:pPr>
              <w:spacing w:after="0" w:line="276" w:lineRule="auto"/>
              <w:rPr>
                <w:rFonts w:eastAsia="Calibri"/>
                <w:sz w:val="23"/>
                <w:szCs w:val="23"/>
              </w:rPr>
            </w:pPr>
            <w:r w:rsidRPr="00D579FC">
              <w:rPr>
                <w:rFonts w:eastAsia="Calibri"/>
                <w:sz w:val="23"/>
                <w:szCs w:val="23"/>
              </w:rPr>
              <w:t>D</w:t>
            </w:r>
          </w:p>
          <w:p w14:paraId="3C44CDDA" w14:textId="77777777" w:rsidR="00D579FC" w:rsidRPr="00D579FC" w:rsidRDefault="00D579FC" w:rsidP="00D579FC">
            <w:pPr>
              <w:spacing w:after="0" w:line="276" w:lineRule="auto"/>
              <w:rPr>
                <w:rFonts w:eastAsia="Calibri"/>
                <w:sz w:val="23"/>
                <w:szCs w:val="23"/>
              </w:rPr>
            </w:pPr>
            <w:r w:rsidRPr="00D579FC">
              <w:rPr>
                <w:rFonts w:eastAsia="Calibri"/>
                <w:sz w:val="23"/>
                <w:szCs w:val="23"/>
              </w:rPr>
              <w:t xml:space="preserve"> </w:t>
            </w:r>
          </w:p>
        </w:tc>
        <w:tc>
          <w:tcPr>
            <w:tcW w:w="1231" w:type="dxa"/>
            <w:tcBorders>
              <w:top w:val="single" w:sz="4" w:space="0" w:color="auto"/>
              <w:left w:val="single" w:sz="4" w:space="0" w:color="auto"/>
              <w:bottom w:val="single" w:sz="4" w:space="0" w:color="auto"/>
              <w:right w:val="single" w:sz="4" w:space="0" w:color="auto"/>
            </w:tcBorders>
            <w:shd w:val="clear" w:color="auto" w:fill="FFFF00"/>
          </w:tcPr>
          <w:p w14:paraId="3699FF9C" w14:textId="77777777" w:rsidR="00D579FC" w:rsidRPr="00D579FC" w:rsidRDefault="00D579FC" w:rsidP="00D579FC">
            <w:pPr>
              <w:spacing w:after="0" w:line="276" w:lineRule="auto"/>
              <w:rPr>
                <w:rFonts w:eastAsia="Calibri"/>
                <w:sz w:val="23"/>
                <w:szCs w:val="23"/>
              </w:rPr>
            </w:pPr>
            <w:r w:rsidRPr="00D579FC">
              <w:rPr>
                <w:rFonts w:eastAsia="Calibri"/>
                <w:sz w:val="23"/>
                <w:szCs w:val="23"/>
              </w:rPr>
              <w:t>Unlikely</w:t>
            </w:r>
          </w:p>
        </w:tc>
        <w:tc>
          <w:tcPr>
            <w:tcW w:w="1806" w:type="dxa"/>
            <w:tcBorders>
              <w:top w:val="single" w:sz="4" w:space="0" w:color="auto"/>
              <w:left w:val="single" w:sz="4" w:space="0" w:color="auto"/>
              <w:bottom w:val="single" w:sz="4" w:space="0" w:color="auto"/>
              <w:right w:val="single" w:sz="4" w:space="0" w:color="auto"/>
            </w:tcBorders>
          </w:tcPr>
          <w:p w14:paraId="4CEFCE3A" w14:textId="77777777" w:rsidR="00D579FC" w:rsidRPr="00D579FC" w:rsidRDefault="00D579FC" w:rsidP="00D579FC">
            <w:pPr>
              <w:spacing w:after="0" w:line="276" w:lineRule="auto"/>
              <w:ind w:left="0"/>
              <w:rPr>
                <w:rFonts w:eastAsia="Calibri"/>
                <w:sz w:val="23"/>
                <w:szCs w:val="23"/>
              </w:rPr>
            </w:pPr>
            <w:r w:rsidRPr="00D579FC">
              <w:rPr>
                <w:rFonts w:eastAsia="Calibri"/>
                <w:sz w:val="23"/>
                <w:szCs w:val="23"/>
              </w:rPr>
              <w:t>Could occur at some time although unlikely</w:t>
            </w:r>
          </w:p>
        </w:tc>
        <w:tc>
          <w:tcPr>
            <w:tcW w:w="524" w:type="dxa"/>
            <w:tcBorders>
              <w:top w:val="single" w:sz="4" w:space="0" w:color="auto"/>
              <w:left w:val="single" w:sz="4" w:space="0" w:color="auto"/>
              <w:bottom w:val="single" w:sz="4" w:space="0" w:color="auto"/>
              <w:right w:val="single" w:sz="4" w:space="0" w:color="auto"/>
            </w:tcBorders>
          </w:tcPr>
          <w:p w14:paraId="26C756A5" w14:textId="77777777" w:rsidR="00D579FC" w:rsidRPr="00D579FC" w:rsidRDefault="00D579FC" w:rsidP="00D579FC">
            <w:pPr>
              <w:spacing w:after="0" w:line="276" w:lineRule="auto"/>
              <w:ind w:left="56"/>
              <w:rPr>
                <w:rFonts w:eastAsia="Calibri"/>
                <w:sz w:val="23"/>
                <w:szCs w:val="23"/>
              </w:rPr>
            </w:pPr>
            <w:r w:rsidRPr="00D579FC">
              <w:rPr>
                <w:rFonts w:eastAsia="Calibri"/>
                <w:sz w:val="23"/>
                <w:szCs w:val="23"/>
              </w:rPr>
              <w:t>4</w:t>
            </w:r>
          </w:p>
        </w:tc>
        <w:tc>
          <w:tcPr>
            <w:tcW w:w="1237" w:type="dxa"/>
            <w:tcBorders>
              <w:top w:val="single" w:sz="4" w:space="0" w:color="auto"/>
              <w:left w:val="single" w:sz="4" w:space="0" w:color="auto"/>
              <w:bottom w:val="single" w:sz="4" w:space="0" w:color="auto"/>
              <w:right w:val="single" w:sz="4" w:space="0" w:color="auto"/>
            </w:tcBorders>
            <w:shd w:val="clear" w:color="auto" w:fill="00B050"/>
          </w:tcPr>
          <w:p w14:paraId="4853CE09" w14:textId="77777777" w:rsidR="00D579FC" w:rsidRPr="00D579FC" w:rsidRDefault="00D579FC" w:rsidP="00D579FC">
            <w:pPr>
              <w:spacing w:after="0" w:line="276" w:lineRule="auto"/>
              <w:ind w:left="0"/>
              <w:rPr>
                <w:rFonts w:eastAsia="Calibri"/>
                <w:sz w:val="23"/>
                <w:szCs w:val="23"/>
              </w:rPr>
            </w:pPr>
            <w:r w:rsidRPr="00D579FC">
              <w:rPr>
                <w:rFonts w:eastAsia="Calibri"/>
                <w:sz w:val="23"/>
                <w:szCs w:val="23"/>
              </w:rPr>
              <w:t xml:space="preserve"> Minor </w:t>
            </w:r>
          </w:p>
        </w:tc>
        <w:tc>
          <w:tcPr>
            <w:tcW w:w="4883" w:type="dxa"/>
            <w:tcBorders>
              <w:top w:val="single" w:sz="4" w:space="0" w:color="auto"/>
              <w:left w:val="single" w:sz="4" w:space="0" w:color="auto"/>
              <w:bottom w:val="single" w:sz="4" w:space="0" w:color="auto"/>
              <w:right w:val="single" w:sz="4" w:space="0" w:color="auto"/>
            </w:tcBorders>
          </w:tcPr>
          <w:p w14:paraId="5213FDCB"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 xml:space="preserve">Minimal environmental harm. </w:t>
            </w:r>
          </w:p>
          <w:p w14:paraId="63FC3C5F"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 xml:space="preserve">Potential for complaints. </w:t>
            </w:r>
          </w:p>
          <w:p w14:paraId="5EA4EA5E"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Fine unlikely.</w:t>
            </w:r>
          </w:p>
        </w:tc>
      </w:tr>
      <w:tr w:rsidR="00D579FC" w:rsidRPr="00D579FC" w14:paraId="4F42C1A4" w14:textId="77777777" w:rsidTr="00A67E50">
        <w:tc>
          <w:tcPr>
            <w:tcW w:w="563" w:type="dxa"/>
            <w:tcBorders>
              <w:top w:val="single" w:sz="4" w:space="0" w:color="auto"/>
              <w:left w:val="single" w:sz="4" w:space="0" w:color="auto"/>
              <w:bottom w:val="single" w:sz="4" w:space="0" w:color="auto"/>
              <w:right w:val="single" w:sz="4" w:space="0" w:color="auto"/>
            </w:tcBorders>
          </w:tcPr>
          <w:p w14:paraId="1AFAF9D7" w14:textId="77777777" w:rsidR="00D579FC" w:rsidRPr="00D579FC" w:rsidRDefault="00D579FC" w:rsidP="00D579FC">
            <w:pPr>
              <w:spacing w:after="0" w:line="276" w:lineRule="auto"/>
              <w:rPr>
                <w:rFonts w:eastAsia="Calibri"/>
                <w:sz w:val="23"/>
                <w:szCs w:val="23"/>
              </w:rPr>
            </w:pPr>
            <w:r w:rsidRPr="00D579FC">
              <w:rPr>
                <w:rFonts w:eastAsia="Calibri"/>
                <w:sz w:val="23"/>
                <w:szCs w:val="23"/>
              </w:rPr>
              <w:t xml:space="preserve">E </w:t>
            </w:r>
          </w:p>
        </w:tc>
        <w:tc>
          <w:tcPr>
            <w:tcW w:w="1231" w:type="dxa"/>
            <w:tcBorders>
              <w:top w:val="single" w:sz="4" w:space="0" w:color="auto"/>
              <w:left w:val="single" w:sz="4" w:space="0" w:color="auto"/>
              <w:bottom w:val="single" w:sz="4" w:space="0" w:color="auto"/>
              <w:right w:val="single" w:sz="4" w:space="0" w:color="auto"/>
            </w:tcBorders>
            <w:shd w:val="clear" w:color="auto" w:fill="FFFF00"/>
          </w:tcPr>
          <w:p w14:paraId="294F7D0E" w14:textId="77777777" w:rsidR="00D579FC" w:rsidRPr="00D579FC" w:rsidRDefault="00D579FC" w:rsidP="00D579FC">
            <w:pPr>
              <w:spacing w:after="0" w:line="276" w:lineRule="auto"/>
              <w:rPr>
                <w:rFonts w:eastAsia="Calibri"/>
                <w:sz w:val="23"/>
                <w:szCs w:val="23"/>
              </w:rPr>
            </w:pPr>
            <w:r w:rsidRPr="00D579FC">
              <w:rPr>
                <w:rFonts w:eastAsia="Calibri"/>
                <w:sz w:val="23"/>
                <w:szCs w:val="23"/>
              </w:rPr>
              <w:t xml:space="preserve">Rare </w:t>
            </w:r>
          </w:p>
        </w:tc>
        <w:tc>
          <w:tcPr>
            <w:tcW w:w="1806" w:type="dxa"/>
            <w:tcBorders>
              <w:top w:val="single" w:sz="4" w:space="0" w:color="auto"/>
              <w:left w:val="single" w:sz="4" w:space="0" w:color="auto"/>
              <w:bottom w:val="single" w:sz="4" w:space="0" w:color="auto"/>
              <w:right w:val="single" w:sz="4" w:space="0" w:color="auto"/>
            </w:tcBorders>
          </w:tcPr>
          <w:p w14:paraId="697D54A8" w14:textId="77777777" w:rsidR="00D579FC" w:rsidRPr="00D579FC" w:rsidRDefault="00D579FC" w:rsidP="00D579FC">
            <w:pPr>
              <w:spacing w:after="0" w:line="276" w:lineRule="auto"/>
              <w:ind w:left="0"/>
              <w:rPr>
                <w:rFonts w:eastAsia="Calibri"/>
                <w:sz w:val="23"/>
                <w:szCs w:val="23"/>
              </w:rPr>
            </w:pPr>
            <w:r w:rsidRPr="00D579FC">
              <w:rPr>
                <w:rFonts w:eastAsia="Calibri"/>
                <w:sz w:val="23"/>
                <w:szCs w:val="23"/>
              </w:rPr>
              <w:t>Might occur at some time in exceptional circumstances.</w:t>
            </w:r>
          </w:p>
        </w:tc>
        <w:tc>
          <w:tcPr>
            <w:tcW w:w="524" w:type="dxa"/>
            <w:tcBorders>
              <w:top w:val="single" w:sz="4" w:space="0" w:color="auto"/>
              <w:left w:val="single" w:sz="4" w:space="0" w:color="auto"/>
              <w:bottom w:val="single" w:sz="4" w:space="0" w:color="auto"/>
              <w:right w:val="single" w:sz="4" w:space="0" w:color="auto"/>
            </w:tcBorders>
          </w:tcPr>
          <w:p w14:paraId="08259151" w14:textId="77777777" w:rsidR="00D579FC" w:rsidRPr="00D579FC" w:rsidRDefault="00D579FC" w:rsidP="00D579FC">
            <w:pPr>
              <w:spacing w:after="0" w:line="276" w:lineRule="auto"/>
              <w:ind w:left="56"/>
              <w:rPr>
                <w:rFonts w:eastAsia="Calibri"/>
                <w:sz w:val="23"/>
                <w:szCs w:val="23"/>
              </w:rPr>
            </w:pPr>
            <w:r w:rsidRPr="00D579FC">
              <w:rPr>
                <w:rFonts w:eastAsia="Calibri"/>
                <w:sz w:val="23"/>
                <w:szCs w:val="23"/>
              </w:rPr>
              <w:t>5</w:t>
            </w:r>
          </w:p>
        </w:tc>
        <w:tc>
          <w:tcPr>
            <w:tcW w:w="1237" w:type="dxa"/>
            <w:tcBorders>
              <w:top w:val="single" w:sz="4" w:space="0" w:color="auto"/>
              <w:left w:val="single" w:sz="4" w:space="0" w:color="auto"/>
              <w:bottom w:val="single" w:sz="4" w:space="0" w:color="auto"/>
              <w:right w:val="single" w:sz="4" w:space="0" w:color="auto"/>
            </w:tcBorders>
            <w:shd w:val="clear" w:color="auto" w:fill="00B050"/>
          </w:tcPr>
          <w:p w14:paraId="24449390" w14:textId="77777777" w:rsidR="00D579FC" w:rsidRPr="00D579FC" w:rsidRDefault="00D579FC" w:rsidP="00D579FC">
            <w:pPr>
              <w:spacing w:after="0" w:line="276" w:lineRule="auto"/>
              <w:ind w:left="0"/>
              <w:rPr>
                <w:rFonts w:eastAsia="Calibri"/>
                <w:sz w:val="23"/>
                <w:szCs w:val="23"/>
              </w:rPr>
            </w:pPr>
            <w:r w:rsidRPr="00D579FC">
              <w:rPr>
                <w:rFonts w:eastAsia="Calibri"/>
                <w:sz w:val="23"/>
                <w:szCs w:val="23"/>
              </w:rPr>
              <w:t xml:space="preserve"> Insignificant</w:t>
            </w:r>
          </w:p>
        </w:tc>
        <w:tc>
          <w:tcPr>
            <w:tcW w:w="4883" w:type="dxa"/>
            <w:tcBorders>
              <w:top w:val="single" w:sz="4" w:space="0" w:color="auto"/>
              <w:left w:val="single" w:sz="4" w:space="0" w:color="auto"/>
              <w:bottom w:val="single" w:sz="4" w:space="0" w:color="auto"/>
              <w:right w:val="single" w:sz="4" w:space="0" w:color="auto"/>
            </w:tcBorders>
          </w:tcPr>
          <w:p w14:paraId="75DDCB8F"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 xml:space="preserve">Little or no environmental harm. </w:t>
            </w:r>
          </w:p>
          <w:p w14:paraId="58D71B64" w14:textId="77777777" w:rsidR="00D579FC" w:rsidRPr="00D579FC" w:rsidRDefault="00D579FC" w:rsidP="00D579FC">
            <w:pPr>
              <w:spacing w:after="0" w:line="276" w:lineRule="auto"/>
              <w:ind w:left="-41"/>
              <w:rPr>
                <w:rFonts w:eastAsia="Calibri"/>
                <w:sz w:val="23"/>
                <w:szCs w:val="23"/>
              </w:rPr>
            </w:pPr>
            <w:r w:rsidRPr="00D579FC">
              <w:rPr>
                <w:rFonts w:eastAsia="Calibri"/>
                <w:sz w:val="23"/>
                <w:szCs w:val="23"/>
              </w:rPr>
              <w:t>Little potential for fines or complaints.</w:t>
            </w:r>
          </w:p>
        </w:tc>
      </w:tr>
    </w:tbl>
    <w:p w14:paraId="5DAEF28C" w14:textId="77777777" w:rsidR="0054464A" w:rsidRPr="00C5752D" w:rsidRDefault="0054464A" w:rsidP="004F2C5C"/>
    <w:p w14:paraId="08B81CA7" w14:textId="7699345C" w:rsidR="0030139A" w:rsidRPr="00C5752D" w:rsidRDefault="00BE4DF3" w:rsidP="00CE2771">
      <w:pPr>
        <w:keepNext/>
        <w:keepLines/>
        <w:spacing w:before="200" w:after="0" w:line="240" w:lineRule="auto"/>
        <w:outlineLvl w:val="3"/>
        <w:rPr>
          <w:sz w:val="26"/>
        </w:rPr>
      </w:pPr>
      <w:bookmarkStart w:id="173" w:name="_Toc115459921"/>
      <w:bookmarkStart w:id="174" w:name="_Toc115338479"/>
      <w:bookmarkStart w:id="175" w:name="_Toc112792545"/>
      <w:bookmarkStart w:id="176" w:name="_Toc125483622"/>
      <w:r w:rsidRPr="00C5752D">
        <w:rPr>
          <w:sz w:val="26"/>
        </w:rPr>
        <w:lastRenderedPageBreak/>
        <w:t>4.</w:t>
      </w:r>
      <w:r w:rsidR="0054464A" w:rsidRPr="00C5752D">
        <w:t>1</w:t>
      </w:r>
      <w:r w:rsidRPr="00C5752D">
        <w:rPr>
          <w:sz w:val="26"/>
        </w:rPr>
        <w:tab/>
        <w:t>Potential Social and Environmental Impacts</w:t>
      </w:r>
      <w:bookmarkEnd w:id="173"/>
      <w:bookmarkEnd w:id="174"/>
      <w:bookmarkEnd w:id="175"/>
      <w:bookmarkEnd w:id="176"/>
    </w:p>
    <w:p w14:paraId="1A2FD8E2" w14:textId="6E7AA2C2" w:rsidR="0030139A" w:rsidRPr="00C5752D" w:rsidRDefault="00BE4DF3" w:rsidP="00551ECA">
      <w:pPr>
        <w:jc w:val="both"/>
      </w:pPr>
      <w:r w:rsidRPr="00C5752D">
        <w:t xml:space="preserve">The project is expected to have high positive environmental and social impacts for impacted communities in the project area and the </w:t>
      </w:r>
      <w:r w:rsidR="0054464A" w:rsidRPr="00C5752D">
        <w:rPr>
          <w:lang w:eastAsia="en-GB"/>
        </w:rPr>
        <w:t>west</w:t>
      </w:r>
      <w:r w:rsidRPr="00C5752D">
        <w:t xml:space="preserve"> African coast at large as it provides incentives for </w:t>
      </w:r>
      <w:r w:rsidRPr="00C5752D">
        <w:rPr>
          <w:color w:val="000000"/>
        </w:rPr>
        <w:t>establishing innovation platform for knowledge flow and col</w:t>
      </w:r>
      <w:r w:rsidR="000B5203" w:rsidRPr="00C5752D">
        <w:rPr>
          <w:color w:val="000000"/>
        </w:rPr>
        <w:t>lective dialogue between</w:t>
      </w:r>
      <w:r w:rsidR="0054464A" w:rsidRPr="00C5752D">
        <w:rPr>
          <w:color w:val="000000"/>
          <w:lang w:eastAsia="en-GB"/>
        </w:rPr>
        <w:t xml:space="preserve"> farmers</w:t>
      </w:r>
      <w:r w:rsidRPr="00C5752D">
        <w:rPr>
          <w:color w:val="000000"/>
        </w:rPr>
        <w:t>, researchers, i</w:t>
      </w:r>
      <w:r w:rsidR="000B5203" w:rsidRPr="00C5752D">
        <w:rPr>
          <w:color w:val="000000"/>
        </w:rPr>
        <w:t>ndustries</w:t>
      </w:r>
      <w:r w:rsidR="0054464A" w:rsidRPr="00C5752D">
        <w:rPr>
          <w:color w:val="000000"/>
          <w:lang w:eastAsia="en-GB"/>
        </w:rPr>
        <w:t>, Agricultural business</w:t>
      </w:r>
      <w:r w:rsidRPr="00C5752D">
        <w:rPr>
          <w:color w:val="000000"/>
        </w:rPr>
        <w:t xml:space="preserve"> and educational</w:t>
      </w:r>
      <w:r w:rsidR="000B5203" w:rsidRPr="00C5752D">
        <w:rPr>
          <w:color w:val="000000"/>
        </w:rPr>
        <w:t xml:space="preserve"> institutions in the region and</w:t>
      </w:r>
      <w:r w:rsidRPr="00C5752D">
        <w:rPr>
          <w:color w:val="000000"/>
        </w:rPr>
        <w:t xml:space="preserve"> </w:t>
      </w:r>
      <w:r w:rsidR="0054464A" w:rsidRPr="00C5752D">
        <w:rPr>
          <w:lang w:eastAsia="en-GB"/>
        </w:rPr>
        <w:t xml:space="preserve">increase in food production, </w:t>
      </w:r>
      <w:r w:rsidRPr="00C5752D">
        <w:t>improved environmental management and livelihoods. The negative environmental and social impacts will largely be localized in spatial extent, short in duration, occurring within less sensitive environmental areas and are manageable through the implementation of appropriate mitigation measures.  Based on the assessment, the potential environmental and social impacts are outlined in Table 4.3.</w:t>
      </w:r>
      <w:bookmarkStart w:id="177" w:name="_Toc491179908"/>
    </w:p>
    <w:p w14:paraId="3F8573B4" w14:textId="77777777" w:rsidR="00FA0278" w:rsidRPr="00C5752D" w:rsidRDefault="00FA0278" w:rsidP="00FA0278">
      <w:pPr>
        <w:spacing w:line="276" w:lineRule="auto"/>
        <w:jc w:val="both"/>
        <w:rPr>
          <w:b/>
          <w:lang w:eastAsia="en-GB"/>
        </w:rPr>
      </w:pPr>
      <w:r w:rsidRPr="00C5752D">
        <w:rPr>
          <w:b/>
        </w:rPr>
        <w:t xml:space="preserve">Project Area of Influence  </w:t>
      </w:r>
    </w:p>
    <w:p w14:paraId="7DB497AE" w14:textId="77777777" w:rsidR="00FA0278" w:rsidRPr="00C5752D" w:rsidRDefault="00FA0278" w:rsidP="00BD3085">
      <w:pPr>
        <w:spacing w:after="42" w:line="276" w:lineRule="auto"/>
        <w:ind w:left="19"/>
        <w:jc w:val="both"/>
      </w:pPr>
      <w:r w:rsidRPr="00C5752D">
        <w:t xml:space="preserve">The area of influence of the proposed building complex will be described with respect to the following:  </w:t>
      </w:r>
    </w:p>
    <w:p w14:paraId="142BDF81" w14:textId="77777777" w:rsidR="00FA0278" w:rsidRPr="00C5752D" w:rsidRDefault="00FA0278" w:rsidP="00191868">
      <w:pPr>
        <w:numPr>
          <w:ilvl w:val="0"/>
          <w:numId w:val="85"/>
        </w:numPr>
        <w:spacing w:after="0" w:line="240" w:lineRule="auto"/>
        <w:ind w:hanging="360"/>
        <w:jc w:val="both"/>
      </w:pPr>
      <w:r w:rsidRPr="00C5752D">
        <w:t xml:space="preserve">Physical Environmental Media Influence.  </w:t>
      </w:r>
    </w:p>
    <w:p w14:paraId="722A23EA" w14:textId="77777777" w:rsidR="00FA0278" w:rsidRPr="00C5752D" w:rsidRDefault="00FA0278" w:rsidP="00191868">
      <w:pPr>
        <w:numPr>
          <w:ilvl w:val="0"/>
          <w:numId w:val="85"/>
        </w:numPr>
        <w:spacing w:after="0" w:line="240" w:lineRule="auto"/>
        <w:ind w:hanging="360"/>
        <w:jc w:val="both"/>
      </w:pPr>
      <w:r w:rsidRPr="00C5752D">
        <w:t xml:space="preserve">Geographical Area of influence.  </w:t>
      </w:r>
    </w:p>
    <w:p w14:paraId="6A8EF2B4" w14:textId="77777777" w:rsidR="00B421EC" w:rsidRPr="00C5752D" w:rsidRDefault="00FA0278" w:rsidP="00191868">
      <w:pPr>
        <w:numPr>
          <w:ilvl w:val="0"/>
          <w:numId w:val="85"/>
        </w:numPr>
        <w:spacing w:after="4" w:line="240" w:lineRule="auto"/>
        <w:ind w:hanging="360"/>
        <w:jc w:val="both"/>
      </w:pPr>
      <w:r w:rsidRPr="00C5752D">
        <w:t xml:space="preserve">Community influence and vulnerable persons in the institutions and </w:t>
      </w:r>
    </w:p>
    <w:p w14:paraId="55B0AFDC" w14:textId="558CB4FF" w:rsidR="00FA0278" w:rsidRPr="00C5752D" w:rsidRDefault="00FA0278" w:rsidP="00191868">
      <w:pPr>
        <w:numPr>
          <w:ilvl w:val="0"/>
          <w:numId w:val="85"/>
        </w:numPr>
        <w:spacing w:after="4" w:line="240" w:lineRule="auto"/>
        <w:ind w:hanging="360"/>
        <w:jc w:val="both"/>
      </w:pPr>
      <w:r w:rsidRPr="00C5752D">
        <w:t xml:space="preserve"> Institutional Influence  </w:t>
      </w:r>
    </w:p>
    <w:p w14:paraId="76575B78" w14:textId="77777777" w:rsidR="00FA0278" w:rsidRPr="00C5752D" w:rsidRDefault="00FA0278" w:rsidP="00BD3085">
      <w:pPr>
        <w:spacing w:after="237" w:line="276" w:lineRule="auto"/>
        <w:ind w:left="14"/>
        <w:jc w:val="both"/>
        <w:rPr>
          <w:sz w:val="12"/>
        </w:rPr>
      </w:pPr>
      <w:r w:rsidRPr="00C5752D">
        <w:rPr>
          <w:sz w:val="12"/>
        </w:rPr>
        <w:t xml:space="preserve"> </w:t>
      </w:r>
    </w:p>
    <w:p w14:paraId="105CEE8D" w14:textId="77777777" w:rsidR="00FA0278" w:rsidRPr="00C5752D" w:rsidRDefault="00FA0278" w:rsidP="00BD3085">
      <w:pPr>
        <w:spacing w:after="0" w:line="276" w:lineRule="auto"/>
        <w:ind w:left="14"/>
        <w:jc w:val="both"/>
        <w:rPr>
          <w:b/>
        </w:rPr>
      </w:pPr>
      <w:r w:rsidRPr="00C5752D">
        <w:rPr>
          <w:b/>
        </w:rPr>
        <w:t xml:space="preserve">Physical Environmental Media Influence  </w:t>
      </w:r>
    </w:p>
    <w:p w14:paraId="583856B0" w14:textId="120884F7" w:rsidR="00FA0278" w:rsidRPr="00C5752D" w:rsidRDefault="00FA0278" w:rsidP="00BD3085">
      <w:pPr>
        <w:spacing w:after="240" w:line="276" w:lineRule="auto"/>
        <w:ind w:left="19" w:right="44"/>
        <w:jc w:val="both"/>
      </w:pPr>
      <w:r w:rsidRPr="00C5752D">
        <w:t>The proposed project's activities may have an impact on air quality, land (landscape), and surface and ground water. The proposed project site's landscape features include soil, flora, and fauna, and runoff water will be channe</w:t>
      </w:r>
      <w:r w:rsidR="00B421EC" w:rsidRPr="00C5752D">
        <w:t>l</w:t>
      </w:r>
      <w:r w:rsidRPr="00C5752D">
        <w:t xml:space="preserve">led to drains along the proposed site.   </w:t>
      </w:r>
    </w:p>
    <w:p w14:paraId="04627203" w14:textId="77777777" w:rsidR="00FA0278" w:rsidRPr="00C5752D" w:rsidRDefault="00FA0278" w:rsidP="00BD3085">
      <w:pPr>
        <w:spacing w:after="0" w:line="276" w:lineRule="auto"/>
        <w:ind w:left="19" w:right="44"/>
        <w:jc w:val="both"/>
        <w:rPr>
          <w:b/>
        </w:rPr>
      </w:pPr>
      <w:r w:rsidRPr="00C5752D">
        <w:rPr>
          <w:b/>
        </w:rPr>
        <w:t xml:space="preserve">Community Influence and Vulnerable Persons  </w:t>
      </w:r>
    </w:p>
    <w:p w14:paraId="4FBC88EC" w14:textId="77777777" w:rsidR="00FA0278" w:rsidRPr="00C5752D" w:rsidRDefault="00FA0278" w:rsidP="00BD3085">
      <w:pPr>
        <w:spacing w:after="166" w:line="276" w:lineRule="auto"/>
        <w:ind w:left="19" w:right="44"/>
        <w:jc w:val="both"/>
      </w:pPr>
      <w:r w:rsidRPr="00C5752D">
        <w:t xml:space="preserve">The proposed project's implementation could have an impact on the economic conditions of nearby communities. Construction projects provide opportunities for local food vendors to sell to construction workers in a secure environment. </w:t>
      </w:r>
    </w:p>
    <w:p w14:paraId="0EDDA98B" w14:textId="77777777" w:rsidR="00FA0278" w:rsidRPr="00C5752D" w:rsidRDefault="00FA0278" w:rsidP="00BD3085">
      <w:pPr>
        <w:spacing w:after="170" w:line="276" w:lineRule="auto"/>
        <w:ind w:left="19" w:right="44"/>
        <w:jc w:val="both"/>
      </w:pPr>
      <w:r w:rsidRPr="00C5752D">
        <w:t xml:space="preserve">Artisans and other construction workers will also be employed on a temporary basis as a result of the project. Vulnerable groups are those who are at risk of being disadvantaged and require special consideration in project design. Vulnerable individuals include, but are not limited to:  </w:t>
      </w:r>
    </w:p>
    <w:p w14:paraId="68BDEADF" w14:textId="77777777" w:rsidR="00FA0278" w:rsidRPr="00C5752D" w:rsidRDefault="00FA0278" w:rsidP="00191868">
      <w:pPr>
        <w:numPr>
          <w:ilvl w:val="0"/>
          <w:numId w:val="84"/>
        </w:numPr>
        <w:spacing w:after="420" w:line="276" w:lineRule="auto"/>
        <w:ind w:right="44" w:hanging="360"/>
        <w:jc w:val="both"/>
      </w:pPr>
      <w:r w:rsidRPr="00C5752D">
        <w:t>Disa</w:t>
      </w:r>
      <w:r w:rsidR="00CF788E" w:rsidRPr="00C5752D">
        <w:t xml:space="preserve">bled members of the community and </w:t>
      </w:r>
      <w:r w:rsidRPr="00C5752D">
        <w:t xml:space="preserve">Children.  </w:t>
      </w:r>
    </w:p>
    <w:p w14:paraId="58E861C0" w14:textId="77777777" w:rsidR="00FA0278" w:rsidRPr="00C5752D" w:rsidRDefault="00FA0278" w:rsidP="00CF788E">
      <w:pPr>
        <w:spacing w:before="240" w:after="0"/>
        <w:ind w:left="14"/>
        <w:rPr>
          <w:b/>
          <w:sz w:val="12"/>
        </w:rPr>
      </w:pPr>
      <w:r w:rsidRPr="00C5752D">
        <w:rPr>
          <w:b/>
          <w:sz w:val="12"/>
        </w:rPr>
        <w:t xml:space="preserve"> </w:t>
      </w:r>
      <w:r w:rsidRPr="00C5752D">
        <w:rPr>
          <w:b/>
        </w:rPr>
        <w:t xml:space="preserve">Institutional Influence  </w:t>
      </w:r>
    </w:p>
    <w:p w14:paraId="65FADC70" w14:textId="77777777" w:rsidR="00FA0278" w:rsidRPr="00C5752D" w:rsidRDefault="00FA0278" w:rsidP="00821B8E">
      <w:pPr>
        <w:spacing w:after="0" w:line="240" w:lineRule="auto"/>
        <w:ind w:left="19"/>
      </w:pPr>
      <w:r w:rsidRPr="00C5752D">
        <w:t xml:space="preserve">The major institutions to be influenced or involved in the proposed project include:  </w:t>
      </w:r>
    </w:p>
    <w:p w14:paraId="63E79EC9" w14:textId="0F817C7E" w:rsidR="00FA0278" w:rsidRPr="00C5752D" w:rsidRDefault="00D579FC" w:rsidP="00191868">
      <w:pPr>
        <w:numPr>
          <w:ilvl w:val="0"/>
          <w:numId w:val="86"/>
        </w:numPr>
        <w:spacing w:after="0" w:line="240" w:lineRule="auto"/>
        <w:ind w:hanging="360"/>
        <w:jc w:val="both"/>
      </w:pPr>
      <w:r w:rsidRPr="00C5752D">
        <w:t xml:space="preserve">FUT Minna </w:t>
      </w:r>
    </w:p>
    <w:p w14:paraId="47C366A7" w14:textId="77777777" w:rsidR="00FA0278" w:rsidRPr="00C5752D" w:rsidRDefault="00FA0278" w:rsidP="00191868">
      <w:pPr>
        <w:numPr>
          <w:ilvl w:val="0"/>
          <w:numId w:val="86"/>
        </w:numPr>
        <w:spacing w:after="0" w:line="240" w:lineRule="auto"/>
        <w:ind w:hanging="360"/>
        <w:jc w:val="both"/>
      </w:pPr>
      <w:r w:rsidRPr="00C5752D">
        <w:t xml:space="preserve">National Environmental Standards Regulatory Agency NESREA  </w:t>
      </w:r>
    </w:p>
    <w:p w14:paraId="2E45E225" w14:textId="77777777" w:rsidR="00FA0278" w:rsidRPr="00C5752D" w:rsidRDefault="00FA0278" w:rsidP="00191868">
      <w:pPr>
        <w:numPr>
          <w:ilvl w:val="0"/>
          <w:numId w:val="86"/>
        </w:numPr>
        <w:spacing w:after="0" w:line="240" w:lineRule="auto"/>
        <w:ind w:hanging="360"/>
        <w:jc w:val="both"/>
      </w:pPr>
      <w:r w:rsidRPr="00C5752D">
        <w:t xml:space="preserve">Federal Ministry of Environment </w:t>
      </w:r>
    </w:p>
    <w:p w14:paraId="4A01783D" w14:textId="38BE58F7" w:rsidR="00FA0278" w:rsidRPr="00C5752D" w:rsidRDefault="00FA0278" w:rsidP="00191868">
      <w:pPr>
        <w:numPr>
          <w:ilvl w:val="0"/>
          <w:numId w:val="86"/>
        </w:numPr>
        <w:spacing w:after="0" w:line="240" w:lineRule="auto"/>
        <w:ind w:hanging="360"/>
        <w:jc w:val="both"/>
      </w:pPr>
      <w:r w:rsidRPr="00C5752D">
        <w:t xml:space="preserve">Physical Planning/ Works and Services Department, </w:t>
      </w:r>
      <w:r w:rsidR="00821B8E" w:rsidRPr="00C5752D">
        <w:t xml:space="preserve">FUT Minna. </w:t>
      </w:r>
    </w:p>
    <w:p w14:paraId="356E8AFC" w14:textId="7B611B96" w:rsidR="00C15285" w:rsidRPr="00C5752D" w:rsidRDefault="00C15285" w:rsidP="000010A3">
      <w:pPr>
        <w:jc w:val="both"/>
        <w:rPr>
          <w:lang w:eastAsia="en-GB"/>
        </w:rPr>
      </w:pPr>
    </w:p>
    <w:p w14:paraId="782CE37E" w14:textId="12FA1BA3" w:rsidR="008163EE" w:rsidRPr="00C5752D" w:rsidRDefault="008163EE" w:rsidP="008163EE">
      <w:pPr>
        <w:pStyle w:val="Heading2"/>
      </w:pPr>
      <w:bookmarkStart w:id="178" w:name="_Toc126925920"/>
      <w:r w:rsidRPr="00C5752D">
        <w:t>4.2 Impacts Identification</w:t>
      </w:r>
      <w:bookmarkEnd w:id="178"/>
    </w:p>
    <w:p w14:paraId="6D20627D" w14:textId="1092E1DA" w:rsidR="008163EE" w:rsidRPr="00BD3085" w:rsidRDefault="008163EE" w:rsidP="00BD3085">
      <w:pPr>
        <w:jc w:val="both"/>
        <w:rPr>
          <w:szCs w:val="24"/>
        </w:rPr>
      </w:pPr>
      <w:r w:rsidRPr="00BD3085">
        <w:rPr>
          <w:szCs w:val="24"/>
        </w:rPr>
        <w:t xml:space="preserve">The proposed project is expected to be largely beneficial to the adjoining communities, students and staff of the University, the </w:t>
      </w:r>
      <w:r w:rsidR="003D568D">
        <w:rPr>
          <w:szCs w:val="24"/>
        </w:rPr>
        <w:t>MINNA</w:t>
      </w:r>
      <w:r w:rsidRPr="00BD3085">
        <w:rPr>
          <w:szCs w:val="24"/>
        </w:rPr>
        <w:t xml:space="preserve"> and Nation at large. The proposed construction activities will take place within the premises of the </w:t>
      </w:r>
      <w:r w:rsidR="00B65C34" w:rsidRPr="00BD3085">
        <w:rPr>
          <w:szCs w:val="24"/>
        </w:rPr>
        <w:t>FUT M</w:t>
      </w:r>
      <w:r w:rsidR="00266FFD" w:rsidRPr="00BD3085">
        <w:rPr>
          <w:szCs w:val="24"/>
        </w:rPr>
        <w:t>inna</w:t>
      </w:r>
      <w:r w:rsidRPr="00BD3085">
        <w:rPr>
          <w:szCs w:val="24"/>
        </w:rPr>
        <w:t xml:space="preserve">, however, the nature of civil work activities entailing the </w:t>
      </w:r>
      <w:r w:rsidRPr="00BD3085">
        <w:rPr>
          <w:szCs w:val="24"/>
        </w:rPr>
        <w:lastRenderedPageBreak/>
        <w:t>use of heavy equipment, earthworks and labour influx will inevitably predispose the bio-physical and social components of the environment to varying degrees of negative impacts. The following sections highlights the potential environmental and social impacts, positive and negative, of the proposed construction works.</w:t>
      </w:r>
    </w:p>
    <w:p w14:paraId="0E6F5039" w14:textId="2F5860F1" w:rsidR="008163EE" w:rsidRPr="00BD3085" w:rsidRDefault="008163EE" w:rsidP="00BD3085">
      <w:pPr>
        <w:pStyle w:val="Heading2"/>
        <w:jc w:val="both"/>
        <w:rPr>
          <w:szCs w:val="24"/>
        </w:rPr>
      </w:pPr>
      <w:bookmarkStart w:id="179" w:name="_Toc115473510"/>
      <w:bookmarkStart w:id="180" w:name="_Toc126925921"/>
      <w:r w:rsidRPr="00BD3085">
        <w:rPr>
          <w:szCs w:val="24"/>
        </w:rPr>
        <w:t>4.2.1 Identified Positive Impacts</w:t>
      </w:r>
      <w:bookmarkEnd w:id="179"/>
      <w:bookmarkEnd w:id="180"/>
    </w:p>
    <w:p w14:paraId="4ACBC5E3" w14:textId="6513BB89" w:rsidR="008163EE" w:rsidRPr="00BD3085" w:rsidRDefault="008163EE" w:rsidP="00191868">
      <w:pPr>
        <w:pStyle w:val="ListParagraph"/>
        <w:numPr>
          <w:ilvl w:val="0"/>
          <w:numId w:val="122"/>
        </w:numPr>
        <w:jc w:val="both"/>
        <w:rPr>
          <w:rFonts w:ascii="Garamond" w:hAnsi="Garamond" w:cstheme="minorBidi"/>
          <w:szCs w:val="24"/>
        </w:rPr>
      </w:pPr>
      <w:r w:rsidRPr="00BD3085">
        <w:rPr>
          <w:rFonts w:ascii="Garamond" w:hAnsi="Garamond"/>
          <w:szCs w:val="24"/>
        </w:rPr>
        <w:t>The positive impacts of the proposed works are highlighted below.</w:t>
      </w:r>
      <w:r w:rsidR="00266FFD" w:rsidRPr="00BD3085">
        <w:rPr>
          <w:rFonts w:ascii="Garamond" w:hAnsi="Garamond"/>
          <w:szCs w:val="24"/>
        </w:rPr>
        <w:t xml:space="preserve"> </w:t>
      </w:r>
      <w:r w:rsidRPr="00BD3085">
        <w:rPr>
          <w:rFonts w:ascii="Garamond" w:hAnsi="Garamond"/>
          <w:szCs w:val="24"/>
        </w:rPr>
        <w:t xml:space="preserve">Increased enrolment of students for </w:t>
      </w:r>
      <w:r w:rsidR="00436373" w:rsidRPr="00BD3085">
        <w:rPr>
          <w:rFonts w:ascii="Garamond" w:hAnsi="Garamond"/>
          <w:szCs w:val="24"/>
        </w:rPr>
        <w:t xml:space="preserve">postgraduate studies in </w:t>
      </w:r>
      <w:r w:rsidR="00266FFD" w:rsidRPr="00BD3085">
        <w:rPr>
          <w:rFonts w:ascii="Garamond" w:eastAsia="Times New Roman" w:hAnsi="Garamond" w:cstheme="minorHAnsi"/>
          <w:bCs/>
          <w:kern w:val="28"/>
          <w:szCs w:val="24"/>
          <w:lang w:eastAsia="fr-FR"/>
        </w:rPr>
        <w:t>food safety, toxicology, Molecular  biology and Bioinformatics</w:t>
      </w:r>
      <w:r w:rsidR="00266FFD" w:rsidRPr="00BD3085">
        <w:rPr>
          <w:rFonts w:ascii="Garamond" w:hAnsi="Garamond"/>
          <w:szCs w:val="24"/>
        </w:rPr>
        <w:t xml:space="preserve"> </w:t>
      </w:r>
      <w:r w:rsidRPr="00BD3085">
        <w:rPr>
          <w:rFonts w:ascii="Garamond" w:hAnsi="Garamond"/>
          <w:szCs w:val="24"/>
        </w:rPr>
        <w:t>technology and IT courses such as cybersecurity, computer sciences and information technology, etc.</w:t>
      </w:r>
    </w:p>
    <w:p w14:paraId="06736AF6" w14:textId="77777777" w:rsidR="008163EE" w:rsidRPr="00BD3085" w:rsidRDefault="008163EE" w:rsidP="00191868">
      <w:pPr>
        <w:pStyle w:val="ListParagraph"/>
        <w:numPr>
          <w:ilvl w:val="0"/>
          <w:numId w:val="117"/>
        </w:numPr>
        <w:spacing w:after="160" w:line="240" w:lineRule="auto"/>
        <w:jc w:val="both"/>
        <w:rPr>
          <w:rFonts w:ascii="Garamond" w:hAnsi="Garamond"/>
          <w:szCs w:val="24"/>
        </w:rPr>
      </w:pPr>
      <w:r w:rsidRPr="00BD3085">
        <w:rPr>
          <w:rFonts w:ascii="Garamond" w:hAnsi="Garamond"/>
          <w:szCs w:val="24"/>
        </w:rPr>
        <w:t>New infrastructures including IT laboratories will enable enhanced learning for physical and virtual students.</w:t>
      </w:r>
    </w:p>
    <w:p w14:paraId="14DB1C83" w14:textId="77777777" w:rsidR="008163EE" w:rsidRPr="00BD3085" w:rsidRDefault="008163EE" w:rsidP="00191868">
      <w:pPr>
        <w:pStyle w:val="ListParagraph"/>
        <w:numPr>
          <w:ilvl w:val="0"/>
          <w:numId w:val="117"/>
        </w:numPr>
        <w:spacing w:after="160" w:line="240" w:lineRule="auto"/>
        <w:jc w:val="both"/>
        <w:rPr>
          <w:rFonts w:ascii="Garamond" w:hAnsi="Garamond"/>
          <w:szCs w:val="24"/>
        </w:rPr>
      </w:pPr>
      <w:r w:rsidRPr="00BD3085">
        <w:rPr>
          <w:rFonts w:ascii="Garamond" w:hAnsi="Garamond"/>
          <w:szCs w:val="24"/>
        </w:rPr>
        <w:t>The project will promote human capital development which will support economic growth and poverty reduction.</w:t>
      </w:r>
    </w:p>
    <w:p w14:paraId="34E18975" w14:textId="77777777" w:rsidR="008163EE" w:rsidRPr="00BD3085" w:rsidRDefault="008163EE" w:rsidP="00191868">
      <w:pPr>
        <w:pStyle w:val="ListParagraph"/>
        <w:numPr>
          <w:ilvl w:val="0"/>
          <w:numId w:val="117"/>
        </w:numPr>
        <w:spacing w:after="160" w:line="240" w:lineRule="auto"/>
        <w:jc w:val="both"/>
        <w:rPr>
          <w:rFonts w:ascii="Garamond" w:hAnsi="Garamond"/>
          <w:szCs w:val="24"/>
        </w:rPr>
      </w:pPr>
      <w:r w:rsidRPr="00BD3085">
        <w:rPr>
          <w:rFonts w:ascii="Garamond" w:hAnsi="Garamond"/>
          <w:szCs w:val="24"/>
        </w:rPr>
        <w:t>It is envisaged that the project will create short term employment for skilled and unskilled workers during the construction phase.</w:t>
      </w:r>
    </w:p>
    <w:p w14:paraId="4B632C5D" w14:textId="77777777" w:rsidR="008163EE" w:rsidRPr="00BD3085" w:rsidRDefault="008163EE" w:rsidP="00191868">
      <w:pPr>
        <w:pStyle w:val="ListParagraph"/>
        <w:numPr>
          <w:ilvl w:val="0"/>
          <w:numId w:val="117"/>
        </w:numPr>
        <w:spacing w:after="160" w:line="240" w:lineRule="auto"/>
        <w:jc w:val="both"/>
        <w:rPr>
          <w:rFonts w:ascii="Garamond" w:hAnsi="Garamond"/>
          <w:szCs w:val="24"/>
        </w:rPr>
      </w:pPr>
      <w:r w:rsidRPr="00BD3085">
        <w:rPr>
          <w:rFonts w:ascii="Garamond" w:hAnsi="Garamond"/>
          <w:szCs w:val="24"/>
        </w:rPr>
        <w:t xml:space="preserve">The project supports achievement of some of the Sustainable Development Goals (SDGs) including SDG 1: No Poverty, SDG 4: Quality Education, SDG 6: Clean Water &amp; Sanitation, and SDG 9: Industry, Innovation &amp; Infrastructure </w:t>
      </w:r>
    </w:p>
    <w:p w14:paraId="36A9C3FA" w14:textId="73920D4C" w:rsidR="008163EE" w:rsidRPr="00BD3085" w:rsidRDefault="008163EE" w:rsidP="00191868">
      <w:pPr>
        <w:pStyle w:val="ListParagraph"/>
        <w:numPr>
          <w:ilvl w:val="0"/>
          <w:numId w:val="117"/>
        </w:numPr>
        <w:spacing w:after="160" w:line="240" w:lineRule="auto"/>
        <w:jc w:val="both"/>
        <w:rPr>
          <w:rFonts w:ascii="Garamond" w:hAnsi="Garamond"/>
          <w:szCs w:val="24"/>
        </w:rPr>
      </w:pPr>
      <w:r w:rsidRPr="00BD3085">
        <w:rPr>
          <w:rFonts w:ascii="Garamond" w:hAnsi="Garamond"/>
          <w:szCs w:val="24"/>
        </w:rPr>
        <w:t xml:space="preserve">The project GBV activities, including Code of Conducts etc. will support the overall drive for the </w:t>
      </w:r>
      <w:r w:rsidR="00B65C34" w:rsidRPr="00BD3085">
        <w:rPr>
          <w:rFonts w:ascii="Garamond" w:hAnsi="Garamond"/>
          <w:szCs w:val="24"/>
        </w:rPr>
        <w:t>FUT MINNA</w:t>
      </w:r>
      <w:r w:rsidRPr="00BD3085">
        <w:rPr>
          <w:rFonts w:ascii="Garamond" w:hAnsi="Garamond"/>
          <w:szCs w:val="24"/>
        </w:rPr>
        <w:t xml:space="preserve"> in prevention of GBV related issues and provision of a response mechanism for survivors.</w:t>
      </w:r>
    </w:p>
    <w:p w14:paraId="29D01FA5" w14:textId="112CC9E2" w:rsidR="008163EE" w:rsidRPr="00BD3085" w:rsidRDefault="008163EE" w:rsidP="00191868">
      <w:pPr>
        <w:pStyle w:val="ListParagraph"/>
        <w:numPr>
          <w:ilvl w:val="0"/>
          <w:numId w:val="117"/>
        </w:numPr>
        <w:spacing w:after="160" w:line="240" w:lineRule="auto"/>
        <w:jc w:val="both"/>
        <w:rPr>
          <w:rFonts w:ascii="Garamond" w:hAnsi="Garamond"/>
          <w:szCs w:val="24"/>
        </w:rPr>
      </w:pPr>
      <w:r w:rsidRPr="00BD3085">
        <w:rPr>
          <w:rFonts w:ascii="Garamond" w:hAnsi="Garamond"/>
          <w:szCs w:val="24"/>
        </w:rPr>
        <w:t xml:space="preserve">Promote synergy amongst MDAs at the state level including </w:t>
      </w:r>
      <w:r w:rsidR="00B65C34" w:rsidRPr="00BD3085">
        <w:rPr>
          <w:rFonts w:ascii="Garamond" w:hAnsi="Garamond"/>
          <w:szCs w:val="24"/>
        </w:rPr>
        <w:t>FUT M</w:t>
      </w:r>
      <w:r w:rsidR="00436373" w:rsidRPr="00BD3085">
        <w:rPr>
          <w:rFonts w:ascii="Garamond" w:hAnsi="Garamond"/>
          <w:szCs w:val="24"/>
        </w:rPr>
        <w:t xml:space="preserve">inna </w:t>
      </w:r>
      <w:r w:rsidRPr="00BD3085">
        <w:rPr>
          <w:rFonts w:ascii="Garamond" w:hAnsi="Garamond"/>
          <w:szCs w:val="24"/>
        </w:rPr>
        <w:t>and the Federal Ministries of Women Affairs, Environment, Health amongst others.</w:t>
      </w:r>
    </w:p>
    <w:p w14:paraId="305ABDE8" w14:textId="50177E0C" w:rsidR="008163EE" w:rsidRPr="00BD3085" w:rsidRDefault="008163EE" w:rsidP="00191868">
      <w:pPr>
        <w:pStyle w:val="ListParagraph"/>
        <w:numPr>
          <w:ilvl w:val="0"/>
          <w:numId w:val="117"/>
        </w:numPr>
        <w:spacing w:after="160" w:line="240" w:lineRule="auto"/>
        <w:jc w:val="both"/>
        <w:rPr>
          <w:rFonts w:ascii="Garamond" w:hAnsi="Garamond"/>
          <w:szCs w:val="24"/>
        </w:rPr>
      </w:pPr>
      <w:r w:rsidRPr="00BD3085">
        <w:rPr>
          <w:rFonts w:ascii="Garamond" w:hAnsi="Garamond"/>
          <w:szCs w:val="24"/>
        </w:rPr>
        <w:t xml:space="preserve">Improved landscape and aesthetics of the </w:t>
      </w:r>
      <w:r w:rsidR="00B65C34" w:rsidRPr="00BD3085">
        <w:rPr>
          <w:rFonts w:ascii="Garamond" w:hAnsi="Garamond"/>
          <w:szCs w:val="24"/>
        </w:rPr>
        <w:t>FUT M</w:t>
      </w:r>
      <w:r w:rsidR="00436373" w:rsidRPr="00BD3085">
        <w:rPr>
          <w:rFonts w:ascii="Garamond" w:hAnsi="Garamond"/>
          <w:szCs w:val="24"/>
        </w:rPr>
        <w:t>inna</w:t>
      </w:r>
      <w:r w:rsidRPr="00BD3085">
        <w:rPr>
          <w:rFonts w:ascii="Garamond" w:hAnsi="Garamond"/>
          <w:szCs w:val="24"/>
        </w:rPr>
        <w:t>.</w:t>
      </w:r>
    </w:p>
    <w:p w14:paraId="24343344" w14:textId="77777777" w:rsidR="008163EE" w:rsidRPr="00BD3085" w:rsidRDefault="008163EE" w:rsidP="00191868">
      <w:pPr>
        <w:pStyle w:val="ListParagraph"/>
        <w:numPr>
          <w:ilvl w:val="0"/>
          <w:numId w:val="117"/>
        </w:numPr>
        <w:spacing w:after="160" w:line="240" w:lineRule="auto"/>
        <w:jc w:val="both"/>
        <w:rPr>
          <w:rFonts w:ascii="Garamond" w:hAnsi="Garamond"/>
          <w:szCs w:val="24"/>
        </w:rPr>
      </w:pPr>
      <w:r w:rsidRPr="00BD3085">
        <w:rPr>
          <w:rFonts w:ascii="Garamond" w:hAnsi="Garamond"/>
          <w:szCs w:val="24"/>
        </w:rPr>
        <w:t>Improve quality of education and education delivery in Nigeria.</w:t>
      </w:r>
    </w:p>
    <w:p w14:paraId="019F8436" w14:textId="61D84E36" w:rsidR="008163EE" w:rsidRPr="00C5752D" w:rsidRDefault="008163EE" w:rsidP="008163EE">
      <w:pPr>
        <w:pStyle w:val="Heading2"/>
      </w:pPr>
      <w:bookmarkStart w:id="181" w:name="_Toc115473511"/>
      <w:bookmarkStart w:id="182" w:name="_Toc126925922"/>
      <w:r w:rsidRPr="00C5752D">
        <w:t>4.2.2 Identified Negative Impacts</w:t>
      </w:r>
      <w:bookmarkEnd w:id="181"/>
      <w:bookmarkEnd w:id="182"/>
    </w:p>
    <w:p w14:paraId="5F9FAA30" w14:textId="1EE66EB6" w:rsidR="008163EE" w:rsidRPr="00C5752D" w:rsidRDefault="008163EE" w:rsidP="008163EE">
      <w:pPr>
        <w:rPr>
          <w:sz w:val="20"/>
          <w:szCs w:val="20"/>
        </w:rPr>
      </w:pPr>
      <w:r w:rsidRPr="00C5752D">
        <w:rPr>
          <w:sz w:val="20"/>
          <w:szCs w:val="20"/>
        </w:rPr>
        <w:t xml:space="preserve">Table </w:t>
      </w:r>
      <w:r w:rsidR="009B27D3">
        <w:rPr>
          <w:sz w:val="20"/>
          <w:szCs w:val="20"/>
        </w:rPr>
        <w:t>4.3:</w:t>
      </w:r>
      <w:r w:rsidRPr="00C5752D">
        <w:rPr>
          <w:sz w:val="20"/>
          <w:szCs w:val="20"/>
        </w:rPr>
        <w:t xml:space="preserve"> below highlights some of the potential negative impacts of the project. </w:t>
      </w:r>
    </w:p>
    <w:p w14:paraId="0B50D17A" w14:textId="40C0A82E" w:rsidR="008163EE" w:rsidRPr="00C6039C" w:rsidRDefault="008163EE" w:rsidP="00C6039C">
      <w:pPr>
        <w:pStyle w:val="Heading6"/>
        <w:rPr>
          <w:b w:val="0"/>
          <w:bCs/>
        </w:rPr>
      </w:pPr>
      <w:bookmarkStart w:id="183" w:name="_Toc115473558"/>
      <w:bookmarkStart w:id="184" w:name="_Toc126925990"/>
      <w:r w:rsidRPr="00C6039C">
        <w:rPr>
          <w:rFonts w:eastAsia="Times New Roman" w:cs="Times New Roman"/>
          <w:bCs/>
          <w:sz w:val="22"/>
          <w:szCs w:val="24"/>
          <w:lang w:val="en-US"/>
        </w:rPr>
        <w:t>Table</w:t>
      </w:r>
      <w:r w:rsidRPr="00C6039C">
        <w:rPr>
          <w:b w:val="0"/>
          <w:bCs/>
        </w:rPr>
        <w:t xml:space="preserve"> </w:t>
      </w:r>
      <w:r w:rsidR="00CE2771" w:rsidRPr="00C6039C">
        <w:rPr>
          <w:b w:val="0"/>
          <w:bCs/>
        </w:rPr>
        <w:t>4.3</w:t>
      </w:r>
      <w:r w:rsidRPr="00C6039C">
        <w:rPr>
          <w:b w:val="0"/>
          <w:bCs/>
        </w:rPr>
        <w:t>: Identified Potential Negative Impacts</w:t>
      </w:r>
      <w:bookmarkEnd w:id="183"/>
      <w:bookmarkEnd w:id="184"/>
    </w:p>
    <w:tbl>
      <w:tblPr>
        <w:tblStyle w:val="TableGrid"/>
        <w:tblW w:w="5000" w:type="pct"/>
        <w:tblLook w:val="04A0" w:firstRow="1" w:lastRow="0" w:firstColumn="1" w:lastColumn="0" w:noHBand="0" w:noVBand="1"/>
      </w:tblPr>
      <w:tblGrid>
        <w:gridCol w:w="5064"/>
        <w:gridCol w:w="4420"/>
      </w:tblGrid>
      <w:tr w:rsidR="008163EE" w:rsidRPr="00C5752D" w14:paraId="0BEB1AB7" w14:textId="77777777" w:rsidTr="00B65C34">
        <w:trPr>
          <w:tblHeader/>
        </w:trPr>
        <w:tc>
          <w:tcPr>
            <w:tcW w:w="5000" w:type="pct"/>
            <w:gridSpan w:val="2"/>
            <w:shd w:val="clear" w:color="auto" w:fill="F2DBDB" w:themeFill="accent2" w:themeFillTint="33"/>
          </w:tcPr>
          <w:p w14:paraId="3680F2B0" w14:textId="77777777" w:rsidR="008163EE" w:rsidRPr="00C5752D" w:rsidRDefault="008163EE" w:rsidP="00A67E50">
            <w:pPr>
              <w:spacing w:after="0"/>
              <w:rPr>
                <w:b/>
                <w:bCs/>
                <w:sz w:val="20"/>
                <w:szCs w:val="20"/>
              </w:rPr>
            </w:pPr>
            <w:r w:rsidRPr="00C5752D">
              <w:rPr>
                <w:b/>
                <w:bCs/>
                <w:sz w:val="20"/>
                <w:szCs w:val="20"/>
              </w:rPr>
              <w:t>Potential Negative Impacts</w:t>
            </w:r>
          </w:p>
        </w:tc>
      </w:tr>
      <w:tr w:rsidR="008163EE" w:rsidRPr="00C5752D" w14:paraId="07AB7DF5" w14:textId="77777777" w:rsidTr="00A67E50">
        <w:trPr>
          <w:tblHeader/>
        </w:trPr>
        <w:tc>
          <w:tcPr>
            <w:tcW w:w="2670" w:type="pct"/>
          </w:tcPr>
          <w:p w14:paraId="556C8A9D" w14:textId="77777777" w:rsidR="008163EE" w:rsidRPr="00C5752D" w:rsidRDefault="008163EE" w:rsidP="00A67E50">
            <w:pPr>
              <w:spacing w:after="0"/>
              <w:rPr>
                <w:b/>
                <w:bCs/>
                <w:sz w:val="20"/>
                <w:szCs w:val="20"/>
              </w:rPr>
            </w:pPr>
            <w:r w:rsidRPr="00C5752D">
              <w:rPr>
                <w:b/>
                <w:bCs/>
                <w:sz w:val="20"/>
                <w:szCs w:val="20"/>
              </w:rPr>
              <w:t>Environmental &amp; OHS Impacts</w:t>
            </w:r>
          </w:p>
        </w:tc>
        <w:tc>
          <w:tcPr>
            <w:tcW w:w="2330" w:type="pct"/>
          </w:tcPr>
          <w:p w14:paraId="400E825A" w14:textId="77777777" w:rsidR="008163EE" w:rsidRPr="00C5752D" w:rsidRDefault="008163EE" w:rsidP="00A67E50">
            <w:pPr>
              <w:spacing w:after="0"/>
              <w:rPr>
                <w:b/>
                <w:bCs/>
                <w:sz w:val="20"/>
                <w:szCs w:val="20"/>
              </w:rPr>
            </w:pPr>
            <w:r w:rsidRPr="00C5752D">
              <w:rPr>
                <w:b/>
                <w:bCs/>
                <w:sz w:val="20"/>
                <w:szCs w:val="20"/>
              </w:rPr>
              <w:t>Social Impacts</w:t>
            </w:r>
          </w:p>
        </w:tc>
      </w:tr>
      <w:tr w:rsidR="008163EE" w:rsidRPr="00C5752D" w14:paraId="5EB02A4A" w14:textId="77777777" w:rsidTr="00A67E50">
        <w:tc>
          <w:tcPr>
            <w:tcW w:w="2670" w:type="pct"/>
          </w:tcPr>
          <w:p w14:paraId="590BC983" w14:textId="77777777" w:rsidR="008163EE" w:rsidRPr="00C5752D" w:rsidRDefault="008163EE" w:rsidP="00191868">
            <w:pPr>
              <w:pStyle w:val="ListParagraph"/>
              <w:numPr>
                <w:ilvl w:val="0"/>
                <w:numId w:val="118"/>
              </w:numPr>
              <w:spacing w:after="0" w:line="240" w:lineRule="auto"/>
              <w:jc w:val="both"/>
              <w:rPr>
                <w:rFonts w:ascii="Garamond" w:hAnsi="Garamond"/>
                <w:sz w:val="20"/>
                <w:szCs w:val="20"/>
              </w:rPr>
            </w:pPr>
            <w:r w:rsidRPr="00C5752D">
              <w:rPr>
                <w:rFonts w:ascii="Garamond" w:hAnsi="Garamond"/>
                <w:sz w:val="20"/>
                <w:szCs w:val="20"/>
              </w:rPr>
              <w:t xml:space="preserve">Land clearing activities could lead to loss of vegetation cover and soil erosion. </w:t>
            </w:r>
          </w:p>
          <w:p w14:paraId="343E988F" w14:textId="77777777" w:rsidR="008163EE" w:rsidRPr="00C5752D" w:rsidRDefault="008163EE" w:rsidP="00191868">
            <w:pPr>
              <w:pStyle w:val="ListParagraph"/>
              <w:numPr>
                <w:ilvl w:val="0"/>
                <w:numId w:val="118"/>
              </w:numPr>
              <w:spacing w:after="0" w:line="240" w:lineRule="auto"/>
              <w:jc w:val="both"/>
              <w:rPr>
                <w:rFonts w:ascii="Garamond" w:hAnsi="Garamond"/>
                <w:sz w:val="20"/>
                <w:szCs w:val="20"/>
              </w:rPr>
            </w:pPr>
            <w:r w:rsidRPr="00C5752D">
              <w:rPr>
                <w:rFonts w:ascii="Garamond" w:hAnsi="Garamond"/>
                <w:sz w:val="20"/>
                <w:szCs w:val="20"/>
              </w:rPr>
              <w:t>Noise pollution from movement/operation of vehicles and machineries/equipment operations</w:t>
            </w:r>
          </w:p>
          <w:p w14:paraId="606F63FD" w14:textId="77777777" w:rsidR="008163EE" w:rsidRPr="00C5752D" w:rsidRDefault="008163EE" w:rsidP="00191868">
            <w:pPr>
              <w:pStyle w:val="ListParagraph"/>
              <w:numPr>
                <w:ilvl w:val="0"/>
                <w:numId w:val="118"/>
              </w:numPr>
              <w:spacing w:after="0" w:line="240" w:lineRule="auto"/>
              <w:jc w:val="both"/>
              <w:rPr>
                <w:rFonts w:ascii="Garamond" w:hAnsi="Garamond"/>
                <w:sz w:val="20"/>
                <w:szCs w:val="20"/>
              </w:rPr>
            </w:pPr>
            <w:r w:rsidRPr="00C5752D">
              <w:rPr>
                <w:rFonts w:ascii="Garamond" w:hAnsi="Garamond"/>
                <w:sz w:val="20"/>
                <w:szCs w:val="20"/>
              </w:rPr>
              <w:t>Sourcing of construction materials such as sand, clay, gravels will lead to impacts related to sand mining and extraction of gravel from unlicensed quarries.</w:t>
            </w:r>
          </w:p>
          <w:p w14:paraId="2C5BCA09" w14:textId="77777777" w:rsidR="008163EE" w:rsidRPr="00C5752D" w:rsidRDefault="008163EE" w:rsidP="00191868">
            <w:pPr>
              <w:pStyle w:val="ListParagraph"/>
              <w:numPr>
                <w:ilvl w:val="0"/>
                <w:numId w:val="118"/>
              </w:numPr>
              <w:spacing w:after="0" w:line="240" w:lineRule="auto"/>
              <w:jc w:val="both"/>
              <w:rPr>
                <w:rFonts w:ascii="Garamond" w:hAnsi="Garamond"/>
                <w:sz w:val="20"/>
                <w:szCs w:val="20"/>
              </w:rPr>
            </w:pPr>
            <w:r w:rsidRPr="00C5752D">
              <w:rPr>
                <w:rFonts w:ascii="Garamond" w:hAnsi="Garamond"/>
                <w:sz w:val="20"/>
                <w:szCs w:val="20"/>
              </w:rPr>
              <w:t>Grievance from recruitment process, especially for women who may be impacted by any stringent requirement, and where special considerations and wavers are not provided for women.</w:t>
            </w:r>
          </w:p>
          <w:p w14:paraId="58628F0A" w14:textId="77777777" w:rsidR="008163EE" w:rsidRPr="00C5752D" w:rsidRDefault="008163EE" w:rsidP="00191868">
            <w:pPr>
              <w:pStyle w:val="ListParagraph"/>
              <w:numPr>
                <w:ilvl w:val="0"/>
                <w:numId w:val="119"/>
              </w:numPr>
              <w:spacing w:after="0" w:line="240" w:lineRule="auto"/>
              <w:jc w:val="both"/>
              <w:rPr>
                <w:rFonts w:ascii="Garamond" w:hAnsi="Garamond"/>
                <w:sz w:val="20"/>
                <w:szCs w:val="20"/>
              </w:rPr>
            </w:pPr>
            <w:r w:rsidRPr="00C5752D">
              <w:rPr>
                <w:rFonts w:ascii="Garamond" w:hAnsi="Garamond"/>
                <w:sz w:val="20"/>
                <w:szCs w:val="20"/>
              </w:rPr>
              <w:t>Risk of aquifer over-exploitation and pollution of ground water resources due to borehole drilling.</w:t>
            </w:r>
          </w:p>
          <w:p w14:paraId="58164F51" w14:textId="77777777" w:rsidR="008163EE" w:rsidRPr="00C5752D" w:rsidRDefault="008163EE" w:rsidP="00191868">
            <w:pPr>
              <w:pStyle w:val="ListParagraph"/>
              <w:numPr>
                <w:ilvl w:val="0"/>
                <w:numId w:val="119"/>
              </w:numPr>
              <w:spacing w:after="0" w:line="240" w:lineRule="auto"/>
              <w:jc w:val="both"/>
              <w:rPr>
                <w:rFonts w:ascii="Garamond" w:hAnsi="Garamond"/>
                <w:sz w:val="20"/>
                <w:szCs w:val="20"/>
              </w:rPr>
            </w:pPr>
            <w:r w:rsidRPr="00C5752D">
              <w:rPr>
                <w:rFonts w:ascii="Garamond" w:hAnsi="Garamond"/>
                <w:sz w:val="20"/>
                <w:szCs w:val="20"/>
              </w:rPr>
              <w:t>Occupational health &amp; safety risks from civil works and operation of machinery could lead to injuries, accidents for workers.</w:t>
            </w:r>
          </w:p>
          <w:p w14:paraId="6AEDCAB6" w14:textId="77777777" w:rsidR="008163EE" w:rsidRPr="00C5752D" w:rsidRDefault="008163EE" w:rsidP="00191868">
            <w:pPr>
              <w:pStyle w:val="ListParagraph"/>
              <w:numPr>
                <w:ilvl w:val="0"/>
                <w:numId w:val="119"/>
              </w:numPr>
              <w:spacing w:after="0" w:line="240" w:lineRule="auto"/>
              <w:jc w:val="both"/>
              <w:rPr>
                <w:rFonts w:ascii="Garamond" w:hAnsi="Garamond"/>
                <w:sz w:val="20"/>
                <w:szCs w:val="20"/>
              </w:rPr>
            </w:pPr>
            <w:r w:rsidRPr="00C5752D">
              <w:rPr>
                <w:rFonts w:ascii="Garamond" w:hAnsi="Garamond"/>
                <w:sz w:val="20"/>
                <w:szCs w:val="20"/>
              </w:rPr>
              <w:t xml:space="preserve">Poor labour and working conditions could lead to ill-health, grievances, discrimination etc. </w:t>
            </w:r>
          </w:p>
          <w:p w14:paraId="3F86A4B9" w14:textId="77777777" w:rsidR="008163EE" w:rsidRPr="00C5752D" w:rsidRDefault="008163EE" w:rsidP="00191868">
            <w:pPr>
              <w:pStyle w:val="ListParagraph"/>
              <w:numPr>
                <w:ilvl w:val="0"/>
                <w:numId w:val="119"/>
              </w:numPr>
              <w:spacing w:after="0" w:line="240" w:lineRule="auto"/>
              <w:jc w:val="both"/>
              <w:rPr>
                <w:rFonts w:ascii="Garamond" w:hAnsi="Garamond"/>
                <w:sz w:val="20"/>
                <w:szCs w:val="20"/>
              </w:rPr>
            </w:pPr>
            <w:r w:rsidRPr="00C5752D">
              <w:rPr>
                <w:rFonts w:ascii="Garamond" w:hAnsi="Garamond"/>
                <w:sz w:val="20"/>
                <w:szCs w:val="20"/>
              </w:rPr>
              <w:lastRenderedPageBreak/>
              <w:t>Waste generated from construction activities such as cement, wood, iron rods etc. could lead to environmental pollution if poorly managed. This could also lead to public health concerns especially for the students</w:t>
            </w:r>
          </w:p>
          <w:p w14:paraId="2B6A29BF" w14:textId="77777777" w:rsidR="008163EE" w:rsidRPr="00C5752D" w:rsidRDefault="008163EE" w:rsidP="00191868">
            <w:pPr>
              <w:pStyle w:val="ListParagraph"/>
              <w:numPr>
                <w:ilvl w:val="0"/>
                <w:numId w:val="119"/>
              </w:numPr>
              <w:spacing w:after="0" w:line="240" w:lineRule="auto"/>
              <w:jc w:val="both"/>
              <w:rPr>
                <w:rFonts w:ascii="Garamond" w:hAnsi="Garamond"/>
                <w:sz w:val="20"/>
                <w:szCs w:val="20"/>
              </w:rPr>
            </w:pPr>
            <w:r w:rsidRPr="00C5752D">
              <w:rPr>
                <w:rFonts w:ascii="Garamond" w:hAnsi="Garamond"/>
                <w:sz w:val="20"/>
                <w:szCs w:val="20"/>
              </w:rPr>
              <w:t>Electrical and electronic wastes such as electrical wires, sockets etc. could lead to toxicity if poorly managed</w:t>
            </w:r>
          </w:p>
          <w:p w14:paraId="22D04461" w14:textId="25F0E568" w:rsidR="008163EE" w:rsidRPr="00C5752D" w:rsidRDefault="008163EE" w:rsidP="00191868">
            <w:pPr>
              <w:pStyle w:val="ListParagraph"/>
              <w:numPr>
                <w:ilvl w:val="0"/>
                <w:numId w:val="119"/>
              </w:numPr>
              <w:spacing w:after="0" w:line="240" w:lineRule="auto"/>
              <w:jc w:val="both"/>
              <w:rPr>
                <w:rFonts w:ascii="Garamond" w:hAnsi="Garamond"/>
                <w:sz w:val="20"/>
                <w:szCs w:val="20"/>
              </w:rPr>
            </w:pPr>
            <w:r w:rsidRPr="00C5752D">
              <w:rPr>
                <w:rFonts w:ascii="Garamond" w:hAnsi="Garamond"/>
                <w:sz w:val="20"/>
                <w:szCs w:val="20"/>
              </w:rPr>
              <w:t>Risk of increased air and noise pollution</w:t>
            </w:r>
            <w:r w:rsidR="00BB3E75">
              <w:rPr>
                <w:rFonts w:ascii="Garamond" w:hAnsi="Garamond"/>
                <w:sz w:val="20"/>
                <w:szCs w:val="20"/>
              </w:rPr>
              <w:t xml:space="preserve">. </w:t>
            </w:r>
          </w:p>
          <w:p w14:paraId="2ADBF55C" w14:textId="77777777" w:rsidR="008163EE" w:rsidRPr="00C5752D" w:rsidRDefault="008163EE" w:rsidP="00191868">
            <w:pPr>
              <w:pStyle w:val="ListParagraph"/>
              <w:numPr>
                <w:ilvl w:val="0"/>
                <w:numId w:val="119"/>
              </w:numPr>
              <w:spacing w:after="0" w:line="240" w:lineRule="auto"/>
              <w:jc w:val="both"/>
              <w:rPr>
                <w:rFonts w:ascii="Garamond" w:hAnsi="Garamond"/>
                <w:sz w:val="20"/>
                <w:szCs w:val="20"/>
              </w:rPr>
            </w:pPr>
            <w:r w:rsidRPr="00C5752D">
              <w:rPr>
                <w:rFonts w:ascii="Garamond" w:hAnsi="Garamond"/>
                <w:sz w:val="20"/>
                <w:szCs w:val="20"/>
              </w:rPr>
              <w:t>Occupational health &amp; safety risks from civil works and operation of machinery could lead to injuries, accidents, electrical shocks for workers</w:t>
            </w:r>
          </w:p>
          <w:p w14:paraId="5360A622" w14:textId="77777777" w:rsidR="008163EE" w:rsidRPr="00C5752D" w:rsidRDefault="008163EE" w:rsidP="00191868">
            <w:pPr>
              <w:pStyle w:val="ListParagraph"/>
              <w:numPr>
                <w:ilvl w:val="0"/>
                <w:numId w:val="119"/>
              </w:numPr>
              <w:spacing w:after="0" w:line="240" w:lineRule="auto"/>
              <w:jc w:val="both"/>
              <w:rPr>
                <w:rFonts w:ascii="Garamond" w:hAnsi="Garamond"/>
                <w:sz w:val="20"/>
                <w:szCs w:val="20"/>
              </w:rPr>
            </w:pPr>
            <w:r w:rsidRPr="00C5752D">
              <w:rPr>
                <w:rFonts w:ascii="Garamond" w:hAnsi="Garamond"/>
                <w:sz w:val="20"/>
                <w:szCs w:val="20"/>
              </w:rPr>
              <w:t xml:space="preserve">Poor labour and working conditions could lead to ill-health, grievances, discrimination etc. </w:t>
            </w:r>
          </w:p>
          <w:p w14:paraId="3DD24CC7"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 xml:space="preserve">Risk of underground water pollution if borehole is situated too close to septic tanks for the toilet facilities </w:t>
            </w:r>
          </w:p>
          <w:p w14:paraId="47D853BF"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Waste generated from construction activities such as cement, wood, iron rods etc. could lead to environmental pollution if poorly managed. This could also lead to public health concerns especially for the students</w:t>
            </w:r>
          </w:p>
          <w:p w14:paraId="51119DFA"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Electrical and electronic wastes such as electrical wires, sockets etc. could lead to toxicity if poorly managed</w:t>
            </w:r>
          </w:p>
          <w:p w14:paraId="2BE666A0"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Poor maintenance of toilet and WASH facilities could lead to damage of facilities and environmental pollution especially from poor sewage management. This could lead to air, land and underground water pollution</w:t>
            </w:r>
          </w:p>
          <w:p w14:paraId="40FBC3B1"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Burning of e-waste and debris as a disposal/management procedure may increase the risk of global warming and climate change</w:t>
            </w:r>
          </w:p>
          <w:p w14:paraId="158F46A7"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Increased e-waste generation from spoilt computers, waste inverter batteries, broken solar panels, wires, etc.</w:t>
            </w:r>
          </w:p>
          <w:p w14:paraId="349636FB"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Risk of electrical fire which may lead to fire outbreak.</w:t>
            </w:r>
          </w:p>
          <w:p w14:paraId="01C80B83"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 xml:space="preserve">Poor management of healthcare waste from the clinic and exposure to humans could lead to environmental pollution from injection of harmful substances into soil and water and affect soil and water organisms </w:t>
            </w:r>
          </w:p>
        </w:tc>
        <w:tc>
          <w:tcPr>
            <w:tcW w:w="2330" w:type="pct"/>
          </w:tcPr>
          <w:p w14:paraId="726E4946" w14:textId="7BB27F34"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lastRenderedPageBreak/>
              <w:t xml:space="preserve">Risk of minor traffic build up and delay in travel time at the </w:t>
            </w:r>
            <w:r w:rsidR="00E4105F" w:rsidRPr="00C5752D">
              <w:rPr>
                <w:rFonts w:ascii="Garamond" w:hAnsi="Garamond"/>
                <w:sz w:val="20"/>
                <w:szCs w:val="20"/>
              </w:rPr>
              <w:t>FUT Minna Main Campus</w:t>
            </w:r>
            <w:r w:rsidRPr="00C5752D">
              <w:rPr>
                <w:rFonts w:ascii="Garamond" w:hAnsi="Garamond"/>
                <w:sz w:val="20"/>
                <w:szCs w:val="20"/>
              </w:rPr>
              <w:t xml:space="preserve"> junction</w:t>
            </w:r>
            <w:r w:rsidR="00E4105F" w:rsidRPr="00C5752D">
              <w:rPr>
                <w:rFonts w:ascii="Garamond" w:hAnsi="Garamond"/>
                <w:sz w:val="20"/>
                <w:szCs w:val="20"/>
              </w:rPr>
              <w:t xml:space="preserve"> and the entrance gate</w:t>
            </w:r>
            <w:r w:rsidRPr="00C5752D">
              <w:rPr>
                <w:rFonts w:ascii="Garamond" w:hAnsi="Garamond"/>
                <w:sz w:val="20"/>
                <w:szCs w:val="20"/>
              </w:rPr>
              <w:t>, EFCC</w:t>
            </w:r>
            <w:r w:rsidR="00E4105F" w:rsidRPr="00C5752D">
              <w:rPr>
                <w:rFonts w:ascii="Garamond" w:hAnsi="Garamond"/>
                <w:sz w:val="20"/>
                <w:szCs w:val="20"/>
              </w:rPr>
              <w:t xml:space="preserve"> </w:t>
            </w:r>
            <w:r w:rsidRPr="00C5752D">
              <w:rPr>
                <w:rFonts w:ascii="Garamond" w:hAnsi="Garamond"/>
                <w:sz w:val="20"/>
                <w:szCs w:val="20"/>
              </w:rPr>
              <w:t>during mobilization of equipment and materials to and from the proposed site.</w:t>
            </w:r>
          </w:p>
          <w:p w14:paraId="0BFDF47A" w14:textId="67C6D124"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 xml:space="preserve">Disturbance of the </w:t>
            </w:r>
            <w:r w:rsidR="00B65C34" w:rsidRPr="00C5752D">
              <w:rPr>
                <w:rFonts w:ascii="Garamond" w:hAnsi="Garamond"/>
                <w:sz w:val="20"/>
                <w:szCs w:val="20"/>
              </w:rPr>
              <w:t>FUT Min</w:t>
            </w:r>
            <w:r w:rsidR="00436373" w:rsidRPr="00C5752D">
              <w:rPr>
                <w:rFonts w:ascii="Garamond" w:hAnsi="Garamond"/>
                <w:sz w:val="20"/>
                <w:szCs w:val="20"/>
              </w:rPr>
              <w:t>na</w:t>
            </w:r>
            <w:r w:rsidRPr="00C5752D">
              <w:rPr>
                <w:rFonts w:ascii="Garamond" w:hAnsi="Garamond"/>
                <w:sz w:val="20"/>
                <w:szCs w:val="20"/>
              </w:rPr>
              <w:t xml:space="preserve"> community due to construction activities such as movement of vehicles/materials/equipment to site and civil works/operation of machinery on-site.</w:t>
            </w:r>
          </w:p>
          <w:p w14:paraId="2898A20C" w14:textId="2252C04A"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 xml:space="preserve">Risk of pedestrian and vehicular accidents between contractor’s vehicle and staff of </w:t>
            </w:r>
            <w:r w:rsidR="00B65C34" w:rsidRPr="00C5752D">
              <w:rPr>
                <w:rFonts w:ascii="Garamond" w:hAnsi="Garamond"/>
                <w:sz w:val="20"/>
                <w:szCs w:val="20"/>
              </w:rPr>
              <w:t>FUT M</w:t>
            </w:r>
            <w:r w:rsidR="00E4105F" w:rsidRPr="00C5752D">
              <w:rPr>
                <w:rFonts w:ascii="Garamond" w:hAnsi="Garamond"/>
                <w:sz w:val="20"/>
                <w:szCs w:val="20"/>
              </w:rPr>
              <w:t xml:space="preserve">inna </w:t>
            </w:r>
            <w:r w:rsidRPr="00C5752D">
              <w:rPr>
                <w:rFonts w:ascii="Garamond" w:hAnsi="Garamond"/>
                <w:sz w:val="20"/>
                <w:szCs w:val="20"/>
              </w:rPr>
              <w:t>using the road, and other road users.</w:t>
            </w:r>
          </w:p>
          <w:p w14:paraId="028D62E8" w14:textId="64CE5F1A"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Conflict may arise between Contractor’s workers and the staff of F</w:t>
            </w:r>
            <w:r w:rsidR="00D92862" w:rsidRPr="00C5752D">
              <w:rPr>
                <w:rFonts w:ascii="Garamond" w:hAnsi="Garamond"/>
                <w:sz w:val="20"/>
                <w:szCs w:val="20"/>
              </w:rPr>
              <w:t>UT Minna</w:t>
            </w:r>
            <w:r w:rsidRPr="00C5752D">
              <w:rPr>
                <w:rFonts w:ascii="Garamond" w:hAnsi="Garamond"/>
                <w:sz w:val="20"/>
                <w:szCs w:val="20"/>
              </w:rPr>
              <w:t xml:space="preserve"> who are responsible for waste management for the </w:t>
            </w:r>
            <w:r w:rsidR="00D92862" w:rsidRPr="00C5752D">
              <w:rPr>
                <w:rFonts w:ascii="Garamond" w:hAnsi="Garamond"/>
                <w:sz w:val="20"/>
                <w:szCs w:val="20"/>
              </w:rPr>
              <w:t>University</w:t>
            </w:r>
            <w:r w:rsidRPr="00C5752D">
              <w:rPr>
                <w:rFonts w:ascii="Garamond" w:hAnsi="Garamond"/>
                <w:sz w:val="20"/>
                <w:szCs w:val="20"/>
              </w:rPr>
              <w:t>.</w:t>
            </w:r>
          </w:p>
          <w:p w14:paraId="051808C5" w14:textId="7FF002D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 xml:space="preserve">Labour influx may induce SEA/SH/GBV risks, risk of STIs/STDs for community members, students and staff of the </w:t>
            </w:r>
            <w:r w:rsidR="00B65C34" w:rsidRPr="00C5752D">
              <w:rPr>
                <w:rFonts w:ascii="Garamond" w:hAnsi="Garamond"/>
                <w:sz w:val="20"/>
                <w:szCs w:val="20"/>
              </w:rPr>
              <w:t>FUT M</w:t>
            </w:r>
            <w:r w:rsidR="00436373" w:rsidRPr="00C5752D">
              <w:rPr>
                <w:rFonts w:ascii="Garamond" w:hAnsi="Garamond"/>
                <w:sz w:val="20"/>
                <w:szCs w:val="20"/>
              </w:rPr>
              <w:t>inna</w:t>
            </w:r>
            <w:r w:rsidRPr="00C5752D">
              <w:rPr>
                <w:rFonts w:ascii="Garamond" w:hAnsi="Garamond"/>
                <w:sz w:val="20"/>
                <w:szCs w:val="20"/>
              </w:rPr>
              <w:t>.</w:t>
            </w:r>
          </w:p>
          <w:p w14:paraId="061520AC"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lastRenderedPageBreak/>
              <w:t xml:space="preserve">Vulnerable groups could be further disadvantaged by not benefitting directly from the project either as engaged labor or school facilities if there are no provisions for inclusion </w:t>
            </w:r>
          </w:p>
          <w:p w14:paraId="73932C4E"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 xml:space="preserve">Sourcing for unskilled labour may lead to risks of child labour during construction activities. This could further predispose children to health &amp; safety risks, Violence Against Children (VAC) etc. </w:t>
            </w:r>
          </w:p>
          <w:p w14:paraId="7017A85E"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Poor labour and working conditions especially wages for community workers could lead to grievances</w:t>
            </w:r>
          </w:p>
          <w:p w14:paraId="56A31702"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 xml:space="preserve">Grievances could arise from non-payment of rental fees and poor usage of facilities by the contractors such as staging areas, campsites etc. </w:t>
            </w:r>
          </w:p>
          <w:p w14:paraId="49B6811E"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Persons with Disability (PWD) may further be disenfranchised during operations if considerations such as ramps are not provided in the project design for classes / WASH facilities.</w:t>
            </w:r>
          </w:p>
          <w:p w14:paraId="79842A1F" w14:textId="52255FFF" w:rsidR="008163EE" w:rsidRPr="00C5752D" w:rsidRDefault="008163EE" w:rsidP="00191868">
            <w:pPr>
              <w:pStyle w:val="ListParagraph"/>
              <w:numPr>
                <w:ilvl w:val="0"/>
                <w:numId w:val="120"/>
              </w:numPr>
              <w:spacing w:after="0" w:line="240" w:lineRule="auto"/>
              <w:jc w:val="both"/>
              <w:rPr>
                <w:rFonts w:ascii="Garamond" w:hAnsi="Garamond"/>
                <w:sz w:val="20"/>
                <w:szCs w:val="20"/>
              </w:rPr>
            </w:pPr>
            <w:bookmarkStart w:id="185" w:name="_Hlk115459515"/>
            <w:r w:rsidRPr="00C5752D">
              <w:rPr>
                <w:rFonts w:ascii="Garamond" w:hAnsi="Garamond"/>
                <w:sz w:val="20"/>
                <w:szCs w:val="20"/>
              </w:rPr>
              <w:t xml:space="preserve">Burning of e-waste and debris as a disposal/management procedure poses risks to human health of staff/persons around the </w:t>
            </w:r>
            <w:r w:rsidR="00D92862" w:rsidRPr="00C5752D">
              <w:rPr>
                <w:rFonts w:ascii="Garamond" w:hAnsi="Garamond"/>
                <w:sz w:val="20"/>
                <w:szCs w:val="20"/>
              </w:rPr>
              <w:t>ACEMFS</w:t>
            </w:r>
            <w:r w:rsidRPr="00C5752D">
              <w:rPr>
                <w:rFonts w:ascii="Garamond" w:hAnsi="Garamond"/>
                <w:sz w:val="20"/>
                <w:szCs w:val="20"/>
              </w:rPr>
              <w:t xml:space="preserve"> in the form of Respiratory tract infections (RTIs)</w:t>
            </w:r>
          </w:p>
          <w:bookmarkEnd w:id="185"/>
          <w:p w14:paraId="5E50D960" w14:textId="77777777" w:rsidR="008163EE" w:rsidRPr="00C5752D" w:rsidRDefault="008163EE" w:rsidP="00191868">
            <w:pPr>
              <w:pStyle w:val="ListParagraph"/>
              <w:numPr>
                <w:ilvl w:val="0"/>
                <w:numId w:val="120"/>
              </w:numPr>
              <w:spacing w:after="0" w:line="240" w:lineRule="auto"/>
              <w:jc w:val="both"/>
              <w:rPr>
                <w:rFonts w:ascii="Garamond" w:hAnsi="Garamond"/>
                <w:sz w:val="20"/>
                <w:szCs w:val="20"/>
              </w:rPr>
            </w:pPr>
            <w:r w:rsidRPr="00C5752D">
              <w:rPr>
                <w:rFonts w:ascii="Garamond" w:hAnsi="Garamond"/>
                <w:sz w:val="20"/>
                <w:szCs w:val="20"/>
              </w:rPr>
              <w:t>Poor management of healthcare waste from the clinic and exposure to humans could lead to public health concerns such as infections, injuries etc.</w:t>
            </w:r>
          </w:p>
        </w:tc>
      </w:tr>
    </w:tbl>
    <w:p w14:paraId="275340BC" w14:textId="77777777" w:rsidR="008163EE" w:rsidRPr="00C5752D" w:rsidRDefault="008163EE" w:rsidP="008163EE"/>
    <w:p w14:paraId="3FE73CB2" w14:textId="77777777" w:rsidR="008163EE" w:rsidRPr="00C5752D" w:rsidRDefault="008163EE" w:rsidP="008163EE">
      <w:pPr>
        <w:pStyle w:val="Heading2"/>
      </w:pPr>
      <w:bookmarkStart w:id="186" w:name="_Toc115473512"/>
      <w:bookmarkStart w:id="187" w:name="_Toc126925923"/>
      <w:r w:rsidRPr="00C5752D">
        <w:t>4.4 GBV Risks and Management Measures</w:t>
      </w:r>
      <w:bookmarkEnd w:id="186"/>
      <w:bookmarkEnd w:id="187"/>
    </w:p>
    <w:p w14:paraId="25104EAF" w14:textId="5D3D4AF6" w:rsidR="008163EE" w:rsidRPr="00C5752D" w:rsidRDefault="008163EE" w:rsidP="008163EE">
      <w:pPr>
        <w:rPr>
          <w:sz w:val="20"/>
          <w:szCs w:val="20"/>
        </w:rPr>
      </w:pPr>
      <w:r w:rsidRPr="00C5752D">
        <w:rPr>
          <w:sz w:val="20"/>
          <w:szCs w:val="20"/>
        </w:rPr>
        <w:t xml:space="preserve">The continuous social interaction between contractor’s personnel and community members, onsite food and petty items vendors, and staff of the </w:t>
      </w:r>
      <w:r w:rsidR="00B65C34" w:rsidRPr="00C5752D">
        <w:rPr>
          <w:sz w:val="20"/>
          <w:szCs w:val="20"/>
        </w:rPr>
        <w:t>FUT MINNA</w:t>
      </w:r>
      <w:r w:rsidRPr="00C5752D">
        <w:rPr>
          <w:sz w:val="20"/>
          <w:szCs w:val="20"/>
        </w:rPr>
        <w:t xml:space="preserve"> may trigger GBV/SEA/SH issues. </w:t>
      </w:r>
    </w:p>
    <w:p w14:paraId="7DA75721" w14:textId="68779B7F" w:rsidR="008163EE" w:rsidRPr="00C5752D" w:rsidRDefault="008163EE" w:rsidP="008163EE">
      <w:pPr>
        <w:rPr>
          <w:sz w:val="20"/>
          <w:szCs w:val="20"/>
        </w:rPr>
      </w:pPr>
      <w:r w:rsidRPr="00C5752D">
        <w:rPr>
          <w:b/>
          <w:bCs/>
          <w:sz w:val="20"/>
          <w:szCs w:val="20"/>
        </w:rPr>
        <w:t>Gender-based violence (GBV)</w:t>
      </w:r>
      <w:r w:rsidRPr="00C5752D">
        <w:rPr>
          <w:b/>
          <w:bCs/>
          <w:sz w:val="20"/>
          <w:szCs w:val="20"/>
          <w:vertAlign w:val="superscript"/>
        </w:rPr>
        <w:footnoteReference w:id="2"/>
      </w:r>
      <w:r w:rsidRPr="00C5752D">
        <w:rPr>
          <w:sz w:val="20"/>
          <w:szCs w:val="20"/>
        </w:rPr>
        <w:t xml:space="preserve"> – including sexual harassment, exploitation and </w:t>
      </w:r>
      <w:r w:rsidR="00942C97">
        <w:rPr>
          <w:sz w:val="20"/>
          <w:szCs w:val="20"/>
        </w:rPr>
        <w:t>abu</w:t>
      </w:r>
      <w:r w:rsidRPr="00C5752D">
        <w:rPr>
          <w:sz w:val="20"/>
          <w:szCs w:val="20"/>
        </w:rPr>
        <w:t xml:space="preserve">se – is a prevalent feature in settings across countries where the World Bank operates. In order to understand and address more effectively key drivers that contribute to incidence of GBV, the recently released report by the Global GBV Task Force emphasizes the need to improve social risk assessment and specifically assessment and identification of key risks of Sexual Exploitation and </w:t>
      </w:r>
      <w:r w:rsidR="00942C97">
        <w:rPr>
          <w:sz w:val="20"/>
          <w:szCs w:val="20"/>
        </w:rPr>
        <w:t>abu</w:t>
      </w:r>
      <w:r w:rsidRPr="00C5752D">
        <w:rPr>
          <w:sz w:val="20"/>
          <w:szCs w:val="20"/>
        </w:rPr>
        <w:t>se (SEA) and GBV.  In particular, the report highlights the extent to which existing World Bank-supported projects may compound broader contextual risks of GBV in a society, community or relationship that already contribute to prevalence of gender-based violence.</w:t>
      </w:r>
    </w:p>
    <w:p w14:paraId="17C678BD" w14:textId="77777777" w:rsidR="008163EE" w:rsidRPr="00C5752D" w:rsidRDefault="008163EE" w:rsidP="008163EE">
      <w:pPr>
        <w:pStyle w:val="Heading3"/>
        <w:rPr>
          <w:bCs/>
          <w:lang w:val="en-US"/>
        </w:rPr>
      </w:pPr>
      <w:bookmarkStart w:id="188" w:name="_Toc109831451"/>
      <w:bookmarkStart w:id="189" w:name="_Toc115473513"/>
      <w:bookmarkStart w:id="190" w:name="_Toc126925924"/>
      <w:r w:rsidRPr="00C5752D">
        <w:t>4.4.1 Measures taken to Mitigate GBV/SEA/SH Risks</w:t>
      </w:r>
      <w:bookmarkEnd w:id="188"/>
      <w:bookmarkEnd w:id="189"/>
      <w:bookmarkEnd w:id="190"/>
    </w:p>
    <w:p w14:paraId="3412A5EE" w14:textId="30395065" w:rsidR="008163EE" w:rsidRPr="00C5752D" w:rsidRDefault="008163EE" w:rsidP="008163EE">
      <w:pPr>
        <w:rPr>
          <w:bCs/>
          <w:sz w:val="20"/>
          <w:szCs w:val="20"/>
          <w:lang w:val="en-US"/>
        </w:rPr>
      </w:pPr>
      <w:r w:rsidRPr="00C5752D">
        <w:rPr>
          <w:bCs/>
          <w:sz w:val="20"/>
          <w:szCs w:val="20"/>
          <w:lang w:val="en-US"/>
        </w:rPr>
        <w:t xml:space="preserve">Key actions to be implemented by the </w:t>
      </w:r>
      <w:r w:rsidR="00D92862" w:rsidRPr="00C5752D">
        <w:rPr>
          <w:bCs/>
          <w:sz w:val="20"/>
          <w:szCs w:val="20"/>
          <w:lang w:val="en-US"/>
        </w:rPr>
        <w:t>ACEMFS</w:t>
      </w:r>
      <w:r w:rsidRPr="00C5752D">
        <w:rPr>
          <w:bCs/>
          <w:sz w:val="20"/>
          <w:szCs w:val="20"/>
          <w:lang w:val="en-US"/>
        </w:rPr>
        <w:t>/</w:t>
      </w:r>
      <w:r w:rsidR="00B65C34" w:rsidRPr="00C5752D">
        <w:rPr>
          <w:bCs/>
          <w:sz w:val="20"/>
          <w:szCs w:val="20"/>
          <w:lang w:val="en-US"/>
        </w:rPr>
        <w:t>FUT M</w:t>
      </w:r>
      <w:r w:rsidR="00B421EC" w:rsidRPr="00C5752D">
        <w:rPr>
          <w:bCs/>
          <w:sz w:val="20"/>
          <w:szCs w:val="20"/>
          <w:lang w:val="en-US"/>
        </w:rPr>
        <w:t>inna</w:t>
      </w:r>
      <w:r w:rsidRPr="00C5752D">
        <w:rPr>
          <w:bCs/>
          <w:sz w:val="20"/>
          <w:szCs w:val="20"/>
          <w:lang w:val="en-US"/>
        </w:rPr>
        <w:t xml:space="preserve"> project include the following:</w:t>
      </w:r>
    </w:p>
    <w:p w14:paraId="4A7468F0" w14:textId="77777777" w:rsidR="008163EE" w:rsidRPr="00C5752D" w:rsidRDefault="008163EE" w:rsidP="00191868">
      <w:pPr>
        <w:pStyle w:val="ListParagraph"/>
        <w:numPr>
          <w:ilvl w:val="0"/>
          <w:numId w:val="121"/>
        </w:numPr>
        <w:spacing w:after="160" w:line="240" w:lineRule="auto"/>
        <w:jc w:val="both"/>
        <w:rPr>
          <w:rFonts w:ascii="Garamond" w:hAnsi="Garamond"/>
          <w:bCs/>
          <w:sz w:val="20"/>
          <w:szCs w:val="20"/>
        </w:rPr>
      </w:pPr>
      <w:r w:rsidRPr="00C5752D">
        <w:rPr>
          <w:rFonts w:ascii="Garamond" w:hAnsi="Garamond"/>
          <w:bCs/>
          <w:sz w:val="20"/>
          <w:szCs w:val="20"/>
        </w:rPr>
        <w:lastRenderedPageBreak/>
        <w:t xml:space="preserve">Include information on SEA/SH prevention and mitigation considerations in all relevant documents such as ESMPs, C-ESMPs ToRs, bidding documents </w:t>
      </w:r>
    </w:p>
    <w:p w14:paraId="6EEA91FB" w14:textId="77777777" w:rsidR="008163EE" w:rsidRPr="00C5752D" w:rsidRDefault="008163EE" w:rsidP="00191868">
      <w:pPr>
        <w:pStyle w:val="ListParagraph"/>
        <w:numPr>
          <w:ilvl w:val="0"/>
          <w:numId w:val="121"/>
        </w:numPr>
        <w:spacing w:after="160" w:line="240" w:lineRule="auto"/>
        <w:jc w:val="both"/>
        <w:rPr>
          <w:rFonts w:ascii="Garamond" w:hAnsi="Garamond"/>
          <w:bCs/>
          <w:sz w:val="20"/>
          <w:szCs w:val="20"/>
        </w:rPr>
      </w:pPr>
      <w:r w:rsidRPr="00C5752D">
        <w:rPr>
          <w:rFonts w:ascii="Garamond" w:hAnsi="Garamond" w:cs="Arial"/>
          <w:sz w:val="20"/>
          <w:szCs w:val="20"/>
        </w:rPr>
        <w:t>Ensure the inclusion of qualified GBV officer on the PIU</w:t>
      </w:r>
    </w:p>
    <w:p w14:paraId="37EF3F5F" w14:textId="77777777" w:rsidR="008163EE" w:rsidRPr="00C5752D" w:rsidRDefault="008163EE" w:rsidP="00191868">
      <w:pPr>
        <w:pStyle w:val="ListParagraph"/>
        <w:numPr>
          <w:ilvl w:val="0"/>
          <w:numId w:val="121"/>
        </w:numPr>
        <w:spacing w:after="160" w:line="240" w:lineRule="auto"/>
        <w:jc w:val="both"/>
        <w:rPr>
          <w:rFonts w:ascii="Garamond" w:hAnsi="Garamond"/>
          <w:bCs/>
          <w:sz w:val="20"/>
          <w:szCs w:val="20"/>
        </w:rPr>
      </w:pPr>
      <w:r w:rsidRPr="00C5752D">
        <w:rPr>
          <w:rFonts w:ascii="Garamond" w:hAnsi="Garamond"/>
          <w:bCs/>
          <w:sz w:val="20"/>
          <w:szCs w:val="20"/>
        </w:rPr>
        <w:t>Strengthen the Counselling Unit for ethical handling of GBV/SEA through training and capacity building. Designate a GBV focal person who will be trained by the project on handling cases in line with the section 5.4 of this ESMP on GBV GRM protocol to ensure confidentiality, survivor-centered approach and referral of cases.</w:t>
      </w:r>
    </w:p>
    <w:p w14:paraId="705EFCA5" w14:textId="77777777" w:rsidR="008163EE" w:rsidRPr="00C5752D" w:rsidRDefault="008163EE" w:rsidP="00191868">
      <w:pPr>
        <w:pStyle w:val="ListParagraph"/>
        <w:numPr>
          <w:ilvl w:val="0"/>
          <w:numId w:val="121"/>
        </w:numPr>
        <w:spacing w:after="160" w:line="240" w:lineRule="auto"/>
        <w:jc w:val="both"/>
        <w:rPr>
          <w:rFonts w:ascii="Garamond" w:hAnsi="Garamond"/>
          <w:bCs/>
          <w:sz w:val="20"/>
          <w:szCs w:val="20"/>
        </w:rPr>
      </w:pPr>
      <w:r w:rsidRPr="00C5752D">
        <w:rPr>
          <w:rFonts w:ascii="Garamond" w:hAnsi="Garamond"/>
          <w:bCs/>
          <w:sz w:val="20"/>
          <w:szCs w:val="20"/>
        </w:rPr>
        <w:t>Produce GBV Code of Conducts (CoCs) for all staff/workers and conduct training on CoC.</w:t>
      </w:r>
    </w:p>
    <w:p w14:paraId="070F3DAE" w14:textId="77777777" w:rsidR="008163EE" w:rsidRPr="00C5752D" w:rsidRDefault="008163EE" w:rsidP="00191868">
      <w:pPr>
        <w:pStyle w:val="ListParagraph"/>
        <w:numPr>
          <w:ilvl w:val="0"/>
          <w:numId w:val="121"/>
        </w:numPr>
        <w:spacing w:after="160" w:line="240" w:lineRule="auto"/>
        <w:jc w:val="both"/>
        <w:rPr>
          <w:rFonts w:ascii="Garamond" w:hAnsi="Garamond"/>
          <w:bCs/>
          <w:sz w:val="20"/>
          <w:szCs w:val="20"/>
        </w:rPr>
      </w:pPr>
      <w:r w:rsidRPr="00C5752D">
        <w:rPr>
          <w:rFonts w:ascii="Garamond" w:hAnsi="Garamond"/>
          <w:bCs/>
          <w:sz w:val="20"/>
          <w:szCs w:val="20"/>
        </w:rPr>
        <w:t>Establish collaboration with the Federal Ministry of Women Affairs.</w:t>
      </w:r>
    </w:p>
    <w:p w14:paraId="6EBDF9E0" w14:textId="77777777" w:rsidR="008163EE" w:rsidRPr="00C5752D" w:rsidRDefault="008163EE" w:rsidP="00191868">
      <w:pPr>
        <w:pStyle w:val="ListParagraph"/>
        <w:numPr>
          <w:ilvl w:val="0"/>
          <w:numId w:val="121"/>
        </w:numPr>
        <w:spacing w:after="160" w:line="240" w:lineRule="auto"/>
        <w:jc w:val="both"/>
        <w:rPr>
          <w:rFonts w:ascii="Garamond" w:hAnsi="Garamond"/>
          <w:bCs/>
          <w:sz w:val="20"/>
          <w:szCs w:val="20"/>
        </w:rPr>
      </w:pPr>
      <w:r w:rsidRPr="00C5752D">
        <w:rPr>
          <w:rFonts w:ascii="Garamond" w:hAnsi="Garamond"/>
          <w:bCs/>
          <w:sz w:val="20"/>
          <w:szCs w:val="20"/>
        </w:rPr>
        <w:t>Identify local NGOs with capacity as first respondents to provider psychosocial support services to survivors in an ethical and survivor-centered approach.</w:t>
      </w:r>
    </w:p>
    <w:p w14:paraId="0927F306" w14:textId="46AA5BEE" w:rsidR="008163EE" w:rsidRPr="00C5752D" w:rsidRDefault="008163EE" w:rsidP="00191868">
      <w:pPr>
        <w:pStyle w:val="ListParagraph"/>
        <w:numPr>
          <w:ilvl w:val="0"/>
          <w:numId w:val="121"/>
        </w:numPr>
        <w:spacing w:after="160" w:line="240" w:lineRule="auto"/>
        <w:jc w:val="both"/>
        <w:rPr>
          <w:rFonts w:ascii="Garamond" w:hAnsi="Garamond"/>
          <w:bCs/>
          <w:sz w:val="20"/>
          <w:szCs w:val="20"/>
        </w:rPr>
      </w:pPr>
      <w:r w:rsidRPr="00C5752D">
        <w:rPr>
          <w:rFonts w:ascii="Garamond" w:hAnsi="Garamond"/>
          <w:bCs/>
          <w:sz w:val="20"/>
          <w:szCs w:val="20"/>
        </w:rPr>
        <w:t>Produce posters and billboards to discourage any form of GBV, including SH and other workplace related GBV risks.</w:t>
      </w:r>
    </w:p>
    <w:p w14:paraId="5CA2EF57" w14:textId="3D19EB2B" w:rsidR="008163EE" w:rsidRPr="00C5752D" w:rsidRDefault="008163EE" w:rsidP="008163EE">
      <w:pPr>
        <w:rPr>
          <w:sz w:val="20"/>
          <w:szCs w:val="20"/>
        </w:rPr>
      </w:pPr>
      <w:r w:rsidRPr="00C5752D">
        <w:rPr>
          <w:sz w:val="20"/>
          <w:szCs w:val="20"/>
        </w:rPr>
        <w:t xml:space="preserve">The </w:t>
      </w:r>
      <w:r w:rsidR="00D92862" w:rsidRPr="00C5752D">
        <w:rPr>
          <w:sz w:val="20"/>
          <w:szCs w:val="20"/>
        </w:rPr>
        <w:t>ACEMFS</w:t>
      </w:r>
      <w:r w:rsidRPr="00C5752D">
        <w:rPr>
          <w:sz w:val="20"/>
          <w:szCs w:val="20"/>
        </w:rPr>
        <w:t xml:space="preserve"> Project team, particularly the gender/GBV officer and the Environmental &amp; Safeguard Officer will conduct periodic monitoring to ensure the project is implemented in accordance with the relevant SEA/SH preventive contractual provisions. </w:t>
      </w:r>
    </w:p>
    <w:p w14:paraId="24D40B5A" w14:textId="77777777" w:rsidR="008163EE" w:rsidRPr="00C5752D" w:rsidRDefault="008163EE" w:rsidP="008163EE">
      <w:pPr>
        <w:pStyle w:val="Heading2"/>
      </w:pPr>
      <w:bookmarkStart w:id="191" w:name="_Toc115473514"/>
      <w:bookmarkStart w:id="192" w:name="_Toc126925925"/>
      <w:r w:rsidRPr="00C5752D">
        <w:t>4.5 Environmental and Social Management and Monitoring Plan</w:t>
      </w:r>
      <w:bookmarkEnd w:id="191"/>
      <w:bookmarkEnd w:id="192"/>
    </w:p>
    <w:p w14:paraId="38760BCE" w14:textId="77E4A45E" w:rsidR="00D33736" w:rsidRPr="00C46F2E" w:rsidRDefault="008163EE" w:rsidP="006563B0">
      <w:pPr>
        <w:rPr>
          <w:sz w:val="20"/>
          <w:szCs w:val="20"/>
        </w:rPr>
        <w:sectPr w:rsidR="00D33736" w:rsidRPr="00C46F2E" w:rsidSect="00E60867">
          <w:pgSz w:w="11900" w:h="16838"/>
          <w:pgMar w:top="1170" w:right="1106" w:bottom="990" w:left="1300" w:header="810" w:footer="540" w:gutter="0"/>
          <w:cols w:space="720" w:equalWidth="0">
            <w:col w:w="9500"/>
          </w:cols>
        </w:sectPr>
      </w:pPr>
      <w:r w:rsidRPr="00C5752D">
        <w:rPr>
          <w:sz w:val="20"/>
          <w:szCs w:val="20"/>
        </w:rPr>
        <w:t>The environmental and social management and monitoring plan for matrix presents site-specific mitigation measures for potential negative impacts of the project. The matrix also presents the plan for monitoring compliance, defines the costs for mitigation and monitoring, frequency of monitoring, parameters to be monitored, and responsibilities for mitigation and monitoring. This is presented in the Table 13</w:t>
      </w:r>
      <w:bookmarkEnd w:id="177"/>
    </w:p>
    <w:p w14:paraId="4333C8BF" w14:textId="20A8B532" w:rsidR="00B32516" w:rsidRPr="00C6039C" w:rsidRDefault="00B32516" w:rsidP="00C6039C">
      <w:pPr>
        <w:pStyle w:val="Heading6"/>
        <w:rPr>
          <w:bCs/>
          <w:i/>
        </w:rPr>
      </w:pPr>
      <w:bookmarkStart w:id="193" w:name="_Toc125483150"/>
      <w:bookmarkStart w:id="194" w:name="_Toc112755876"/>
      <w:bookmarkStart w:id="195" w:name="_Toc491179909"/>
      <w:bookmarkStart w:id="196" w:name="_Toc126925991"/>
      <w:bookmarkEnd w:id="166"/>
      <w:bookmarkEnd w:id="167"/>
      <w:r w:rsidRPr="00C6039C">
        <w:rPr>
          <w:rFonts w:eastAsia="Times New Roman" w:cs="Times New Roman"/>
          <w:bCs/>
          <w:sz w:val="22"/>
          <w:szCs w:val="24"/>
          <w:lang w:val="en-US"/>
        </w:rPr>
        <w:lastRenderedPageBreak/>
        <w:t>Table</w:t>
      </w:r>
      <w:r w:rsidRPr="00C6039C">
        <w:rPr>
          <w:bCs/>
          <w:i/>
        </w:rPr>
        <w:t xml:space="preserve"> </w:t>
      </w:r>
      <w:r w:rsidR="00105B6E" w:rsidRPr="00C6039C">
        <w:rPr>
          <w:bCs/>
        </w:rPr>
        <w:t>4.4</w:t>
      </w:r>
      <w:bookmarkStart w:id="197" w:name="_Toc115473559"/>
      <w:r w:rsidRPr="00C6039C">
        <w:rPr>
          <w:bCs/>
          <w:i/>
          <w:color w:val="404040" w:themeColor="text1" w:themeTint="BF"/>
        </w:rPr>
        <w:t>: Potential Impact Mitigation and Monitoring</w:t>
      </w:r>
      <w:bookmarkEnd w:id="193"/>
      <w:bookmarkEnd w:id="196"/>
      <w:r w:rsidRPr="00C6039C">
        <w:rPr>
          <w:bCs/>
          <w:i/>
          <w:color w:val="404040" w:themeColor="text1" w:themeTint="BF"/>
        </w:rPr>
        <w:t xml:space="preserve"> </w:t>
      </w:r>
      <w:bookmarkEnd w:id="197"/>
    </w:p>
    <w:p w14:paraId="34A921F0" w14:textId="77777777" w:rsidR="00B32516" w:rsidRPr="00C5752D" w:rsidRDefault="00B32516" w:rsidP="00551ECA">
      <w:pPr>
        <w:spacing w:after="0"/>
        <w:rPr>
          <w:rFonts w:cs="Arial"/>
          <w:b/>
          <w:bCs/>
          <w:sz w:val="20"/>
          <w:szCs w:val="20"/>
        </w:rPr>
      </w:pPr>
      <w:r w:rsidRPr="00C5752D">
        <w:rPr>
          <w:rFonts w:cs="Arial"/>
          <w:b/>
          <w:bCs/>
          <w:sz w:val="20"/>
          <w:szCs w:val="20"/>
        </w:rPr>
        <w:t>Preconstruction Phase</w:t>
      </w:r>
    </w:p>
    <w:tbl>
      <w:tblPr>
        <w:tblpPr w:leftFromText="180" w:rightFromText="180" w:vertAnchor="text" w:tblpX="-1155" w:tblpY="1"/>
        <w:tblOverlap w:val="never"/>
        <w:tblW w:w="58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1411"/>
        <w:gridCol w:w="1281"/>
        <w:gridCol w:w="1698"/>
        <w:gridCol w:w="1274"/>
        <w:gridCol w:w="1137"/>
        <w:gridCol w:w="1150"/>
        <w:gridCol w:w="1268"/>
        <w:gridCol w:w="1567"/>
        <w:gridCol w:w="1134"/>
        <w:gridCol w:w="1141"/>
        <w:gridCol w:w="1388"/>
        <w:gridCol w:w="1277"/>
      </w:tblGrid>
      <w:tr w:rsidR="00D911C4" w:rsidRPr="00C5752D" w14:paraId="6B89C7AF" w14:textId="77777777" w:rsidTr="00D911C4">
        <w:trPr>
          <w:cantSplit/>
          <w:trHeight w:val="20"/>
          <w:tblHeader/>
        </w:trPr>
        <w:tc>
          <w:tcPr>
            <w:tcW w:w="174" w:type="pct"/>
            <w:shd w:val="clear" w:color="auto" w:fill="F2DBDB" w:themeFill="accent2" w:themeFillTint="33"/>
          </w:tcPr>
          <w:p w14:paraId="5787CE8D"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S/No</w:t>
            </w:r>
          </w:p>
        </w:tc>
        <w:tc>
          <w:tcPr>
            <w:tcW w:w="433" w:type="pct"/>
            <w:shd w:val="clear" w:color="auto" w:fill="F2DBDB" w:themeFill="accent2" w:themeFillTint="33"/>
          </w:tcPr>
          <w:p w14:paraId="100BD350"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Activities</w:t>
            </w:r>
          </w:p>
        </w:tc>
        <w:tc>
          <w:tcPr>
            <w:tcW w:w="393" w:type="pct"/>
            <w:shd w:val="clear" w:color="auto" w:fill="F2DBDB" w:themeFill="accent2" w:themeFillTint="33"/>
          </w:tcPr>
          <w:p w14:paraId="30B6609B"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 xml:space="preserve">Potential Impact </w:t>
            </w:r>
          </w:p>
        </w:tc>
        <w:tc>
          <w:tcPr>
            <w:tcW w:w="521" w:type="pct"/>
            <w:shd w:val="clear" w:color="auto" w:fill="F2DBDB" w:themeFill="accent2" w:themeFillTint="33"/>
          </w:tcPr>
          <w:p w14:paraId="5FA4EB28"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Mitigation Measures</w:t>
            </w:r>
          </w:p>
        </w:tc>
        <w:tc>
          <w:tcPr>
            <w:tcW w:w="391" w:type="pct"/>
            <w:tcBorders>
              <w:right w:val="single" w:sz="18" w:space="0" w:color="000000"/>
            </w:tcBorders>
            <w:shd w:val="clear" w:color="auto" w:fill="F2DBDB" w:themeFill="accent2" w:themeFillTint="33"/>
          </w:tcPr>
          <w:p w14:paraId="54DE36FF"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 xml:space="preserve">Responsibility for Mitigation </w:t>
            </w:r>
          </w:p>
        </w:tc>
        <w:tc>
          <w:tcPr>
            <w:tcW w:w="349" w:type="pct"/>
            <w:tcBorders>
              <w:left w:val="single" w:sz="18" w:space="0" w:color="000000"/>
              <w:right w:val="single" w:sz="18" w:space="0" w:color="000000"/>
            </w:tcBorders>
            <w:shd w:val="clear" w:color="auto" w:fill="F2DBDB" w:themeFill="accent2" w:themeFillTint="33"/>
          </w:tcPr>
          <w:p w14:paraId="6BF0A9D4" w14:textId="56428F86" w:rsidR="00B32516" w:rsidRPr="00C5752D" w:rsidRDefault="001C2808"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Mitigation Cost (</w:t>
            </w:r>
            <w:r w:rsidR="000D54C3" w:rsidRPr="00C5752D">
              <w:rPr>
                <w:rFonts w:ascii="Garamond" w:hAnsi="Garamond" w:cs="Arial"/>
                <w:b/>
                <w:bCs/>
                <w:color w:val="000000" w:themeColor="text1"/>
                <w:sz w:val="14"/>
                <w:szCs w:val="14"/>
              </w:rPr>
              <w:t>NGN</w:t>
            </w:r>
            <w:r w:rsidR="00B32516" w:rsidRPr="00C5752D">
              <w:rPr>
                <w:rFonts w:ascii="Garamond" w:hAnsi="Garamond" w:cs="Arial"/>
                <w:b/>
                <w:bCs/>
                <w:color w:val="000000" w:themeColor="text1"/>
                <w:sz w:val="14"/>
                <w:szCs w:val="14"/>
              </w:rPr>
              <w:t>)</w:t>
            </w:r>
          </w:p>
        </w:tc>
        <w:tc>
          <w:tcPr>
            <w:tcW w:w="353" w:type="pct"/>
            <w:tcBorders>
              <w:left w:val="single" w:sz="18" w:space="0" w:color="000000"/>
            </w:tcBorders>
            <w:shd w:val="clear" w:color="auto" w:fill="F2DBDB" w:themeFill="accent2" w:themeFillTint="33"/>
          </w:tcPr>
          <w:p w14:paraId="0AB01804"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 xml:space="preserve">Parameters to be measured </w:t>
            </w:r>
          </w:p>
        </w:tc>
        <w:tc>
          <w:tcPr>
            <w:tcW w:w="389" w:type="pct"/>
            <w:shd w:val="clear" w:color="auto" w:fill="F2DBDB" w:themeFill="accent2" w:themeFillTint="33"/>
          </w:tcPr>
          <w:p w14:paraId="2095F772"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Method of measurement</w:t>
            </w:r>
          </w:p>
        </w:tc>
        <w:tc>
          <w:tcPr>
            <w:tcW w:w="481" w:type="pct"/>
            <w:shd w:val="clear" w:color="auto" w:fill="F2DBDB" w:themeFill="accent2" w:themeFillTint="33"/>
          </w:tcPr>
          <w:p w14:paraId="3442876A"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 xml:space="preserve">Performance indicator </w:t>
            </w:r>
          </w:p>
        </w:tc>
        <w:tc>
          <w:tcPr>
            <w:tcW w:w="348" w:type="pct"/>
            <w:shd w:val="clear" w:color="auto" w:fill="F2DBDB" w:themeFill="accent2" w:themeFillTint="33"/>
          </w:tcPr>
          <w:p w14:paraId="7751AD6B"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 xml:space="preserve">Sampling Location </w:t>
            </w:r>
          </w:p>
        </w:tc>
        <w:tc>
          <w:tcPr>
            <w:tcW w:w="350" w:type="pct"/>
            <w:shd w:val="clear" w:color="auto" w:fill="F2DBDB" w:themeFill="accent2" w:themeFillTint="33"/>
          </w:tcPr>
          <w:p w14:paraId="1376DFC1"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Monitoring Frequency</w:t>
            </w:r>
          </w:p>
        </w:tc>
        <w:tc>
          <w:tcPr>
            <w:tcW w:w="426" w:type="pct"/>
            <w:tcBorders>
              <w:right w:val="single" w:sz="18" w:space="0" w:color="000000"/>
            </w:tcBorders>
            <w:shd w:val="clear" w:color="auto" w:fill="F2DBDB" w:themeFill="accent2" w:themeFillTint="33"/>
          </w:tcPr>
          <w:p w14:paraId="5272A895"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Institutional Responsibility (Monitoring)</w:t>
            </w:r>
          </w:p>
        </w:tc>
        <w:tc>
          <w:tcPr>
            <w:tcW w:w="392" w:type="pct"/>
            <w:tcBorders>
              <w:left w:val="single" w:sz="18" w:space="0" w:color="000000"/>
              <w:right w:val="single" w:sz="18" w:space="0" w:color="000000"/>
            </w:tcBorders>
            <w:shd w:val="clear" w:color="auto" w:fill="F2DBDB" w:themeFill="accent2" w:themeFillTint="33"/>
          </w:tcPr>
          <w:p w14:paraId="13BA422F" w14:textId="77777777" w:rsidR="00B32516" w:rsidRPr="00C5752D" w:rsidRDefault="00B32516" w:rsidP="00551ECA">
            <w:pPr>
              <w:pStyle w:val="MediumGrid21"/>
              <w:rPr>
                <w:rFonts w:ascii="Garamond" w:hAnsi="Garamond" w:cs="Arial"/>
                <w:b/>
                <w:bCs/>
                <w:color w:val="000000" w:themeColor="text1"/>
                <w:sz w:val="14"/>
                <w:szCs w:val="14"/>
              </w:rPr>
            </w:pPr>
            <w:r w:rsidRPr="00C5752D">
              <w:rPr>
                <w:rFonts w:ascii="Garamond" w:hAnsi="Garamond" w:cs="Arial"/>
                <w:b/>
                <w:bCs/>
                <w:color w:val="000000" w:themeColor="text1"/>
                <w:sz w:val="14"/>
                <w:szCs w:val="14"/>
              </w:rPr>
              <w:t>Costs (NGN)</w:t>
            </w:r>
          </w:p>
        </w:tc>
      </w:tr>
      <w:tr w:rsidR="00B32516" w:rsidRPr="00C5752D" w14:paraId="61E3C39F" w14:textId="77777777" w:rsidTr="00B32516">
        <w:trPr>
          <w:cantSplit/>
          <w:trHeight w:val="20"/>
        </w:trPr>
        <w:tc>
          <w:tcPr>
            <w:tcW w:w="1000" w:type="pct"/>
            <w:gridSpan w:val="3"/>
            <w:shd w:val="clear" w:color="auto" w:fill="D9D9D9" w:themeFill="background1" w:themeFillShade="D9"/>
          </w:tcPr>
          <w:p w14:paraId="1FBE70C6"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A. Environmental &amp; OHS Impacts </w:t>
            </w:r>
          </w:p>
        </w:tc>
        <w:tc>
          <w:tcPr>
            <w:tcW w:w="521" w:type="pct"/>
            <w:shd w:val="clear" w:color="auto" w:fill="auto"/>
          </w:tcPr>
          <w:p w14:paraId="67F91A7E"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tcPr>
          <w:p w14:paraId="5A7A4750"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200EA55A" w14:textId="77777777" w:rsidR="00B32516" w:rsidRPr="00C5752D" w:rsidRDefault="00B32516" w:rsidP="00551ECA">
            <w:pPr>
              <w:pStyle w:val="MediumGrid21"/>
              <w:rPr>
                <w:rFonts w:ascii="Garamond" w:hAnsi="Garamond" w:cs="Arial"/>
                <w:sz w:val="14"/>
                <w:szCs w:val="14"/>
              </w:rPr>
            </w:pPr>
          </w:p>
        </w:tc>
        <w:tc>
          <w:tcPr>
            <w:tcW w:w="353" w:type="pct"/>
            <w:tcBorders>
              <w:left w:val="single" w:sz="18" w:space="0" w:color="000000"/>
            </w:tcBorders>
            <w:shd w:val="clear" w:color="auto" w:fill="auto"/>
          </w:tcPr>
          <w:p w14:paraId="6CEA26A3" w14:textId="77777777" w:rsidR="00B32516" w:rsidRPr="00C5752D" w:rsidRDefault="00B32516" w:rsidP="00551ECA">
            <w:pPr>
              <w:pStyle w:val="MediumGrid21"/>
              <w:rPr>
                <w:rFonts w:ascii="Garamond" w:hAnsi="Garamond" w:cs="Arial"/>
                <w:sz w:val="14"/>
                <w:szCs w:val="14"/>
              </w:rPr>
            </w:pPr>
          </w:p>
        </w:tc>
        <w:tc>
          <w:tcPr>
            <w:tcW w:w="389" w:type="pct"/>
            <w:shd w:val="clear" w:color="auto" w:fill="auto"/>
          </w:tcPr>
          <w:p w14:paraId="6DD93D37" w14:textId="77777777" w:rsidR="00B32516" w:rsidRPr="00C5752D" w:rsidRDefault="00B32516" w:rsidP="00551ECA">
            <w:pPr>
              <w:pStyle w:val="MediumGrid21"/>
              <w:rPr>
                <w:rFonts w:ascii="Garamond" w:hAnsi="Garamond" w:cs="Arial"/>
                <w:sz w:val="14"/>
                <w:szCs w:val="14"/>
              </w:rPr>
            </w:pPr>
          </w:p>
        </w:tc>
        <w:tc>
          <w:tcPr>
            <w:tcW w:w="481" w:type="pct"/>
            <w:shd w:val="clear" w:color="auto" w:fill="auto"/>
          </w:tcPr>
          <w:p w14:paraId="420E4684" w14:textId="77777777" w:rsidR="00B32516" w:rsidRPr="00C5752D" w:rsidRDefault="00B32516" w:rsidP="00551ECA">
            <w:pPr>
              <w:pStyle w:val="MediumGrid21"/>
              <w:rPr>
                <w:rFonts w:ascii="Garamond" w:hAnsi="Garamond" w:cs="Arial"/>
                <w:sz w:val="14"/>
                <w:szCs w:val="14"/>
              </w:rPr>
            </w:pPr>
          </w:p>
        </w:tc>
        <w:tc>
          <w:tcPr>
            <w:tcW w:w="348" w:type="pct"/>
          </w:tcPr>
          <w:p w14:paraId="38B40035" w14:textId="77777777" w:rsidR="00B32516" w:rsidRPr="00C5752D" w:rsidRDefault="00B32516" w:rsidP="00551ECA">
            <w:pPr>
              <w:pStyle w:val="MediumGrid21"/>
              <w:rPr>
                <w:rFonts w:ascii="Garamond" w:hAnsi="Garamond" w:cs="Arial"/>
                <w:sz w:val="14"/>
                <w:szCs w:val="14"/>
              </w:rPr>
            </w:pPr>
          </w:p>
        </w:tc>
        <w:tc>
          <w:tcPr>
            <w:tcW w:w="350" w:type="pct"/>
            <w:shd w:val="clear" w:color="auto" w:fill="auto"/>
          </w:tcPr>
          <w:p w14:paraId="6C78CB51"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auto"/>
          </w:tcPr>
          <w:p w14:paraId="711CC900" w14:textId="77777777" w:rsidR="00B32516" w:rsidRPr="00C5752D" w:rsidRDefault="00B32516" w:rsidP="00551ECA">
            <w:pPr>
              <w:pStyle w:val="MediumGrid21"/>
              <w:rPr>
                <w:rFonts w:ascii="Garamond" w:hAnsi="Garamond" w:cs="Arial"/>
                <w:sz w:val="14"/>
                <w:szCs w:val="14"/>
              </w:rPr>
            </w:pPr>
          </w:p>
        </w:tc>
        <w:tc>
          <w:tcPr>
            <w:tcW w:w="392" w:type="pct"/>
            <w:tcBorders>
              <w:left w:val="single" w:sz="18" w:space="0" w:color="000000"/>
              <w:right w:val="single" w:sz="18" w:space="0" w:color="000000"/>
            </w:tcBorders>
            <w:shd w:val="clear" w:color="auto" w:fill="auto"/>
          </w:tcPr>
          <w:p w14:paraId="7857F876" w14:textId="77777777" w:rsidR="00B32516" w:rsidRPr="00C5752D" w:rsidRDefault="00B32516" w:rsidP="00551ECA">
            <w:pPr>
              <w:pStyle w:val="MediumGrid21"/>
              <w:rPr>
                <w:rFonts w:ascii="Garamond" w:hAnsi="Garamond" w:cs="Arial"/>
                <w:sz w:val="14"/>
                <w:szCs w:val="14"/>
              </w:rPr>
            </w:pPr>
          </w:p>
        </w:tc>
      </w:tr>
      <w:tr w:rsidR="00B32516" w:rsidRPr="00C5752D" w14:paraId="07F0F00E" w14:textId="77777777" w:rsidTr="00B32516">
        <w:trPr>
          <w:trHeight w:val="2446"/>
        </w:trPr>
        <w:tc>
          <w:tcPr>
            <w:tcW w:w="174" w:type="pct"/>
          </w:tcPr>
          <w:p w14:paraId="79D4953B" w14:textId="77777777" w:rsidR="00B32516" w:rsidRPr="00C5752D" w:rsidRDefault="00B32516" w:rsidP="00551ECA">
            <w:pPr>
              <w:pStyle w:val="MediumGrid21"/>
              <w:jc w:val="both"/>
              <w:rPr>
                <w:rFonts w:ascii="Garamond" w:hAnsi="Garamond" w:cs="Arial"/>
                <w:b/>
                <w:bCs/>
                <w:sz w:val="14"/>
                <w:szCs w:val="14"/>
              </w:rPr>
            </w:pPr>
            <w:r w:rsidRPr="00C5752D">
              <w:rPr>
                <w:rFonts w:ascii="Garamond" w:hAnsi="Garamond" w:cs="Arial"/>
                <w:b/>
                <w:bCs/>
                <w:sz w:val="14"/>
                <w:szCs w:val="14"/>
              </w:rPr>
              <w:t>1A</w:t>
            </w:r>
          </w:p>
        </w:tc>
        <w:tc>
          <w:tcPr>
            <w:tcW w:w="433" w:type="pct"/>
          </w:tcPr>
          <w:p w14:paraId="6B6DFCE8"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Movement of materials, vehicles, and equipment to site</w:t>
            </w:r>
          </w:p>
          <w:p w14:paraId="758C2F83" w14:textId="77777777" w:rsidR="00B32516" w:rsidRPr="00C5752D" w:rsidRDefault="00B32516" w:rsidP="00551ECA">
            <w:pPr>
              <w:pStyle w:val="MediumGrid21"/>
              <w:jc w:val="both"/>
              <w:rPr>
                <w:rFonts w:ascii="Garamond" w:hAnsi="Garamond" w:cs="Arial"/>
                <w:sz w:val="14"/>
                <w:szCs w:val="14"/>
              </w:rPr>
            </w:pPr>
          </w:p>
        </w:tc>
        <w:tc>
          <w:tcPr>
            <w:tcW w:w="393" w:type="pct"/>
          </w:tcPr>
          <w:p w14:paraId="1E07AFB3"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Air pollution from exhaust fumes of vehicles, equipment can lead to health risks such as Respiratory Tract Infections (RTIs)</w:t>
            </w:r>
          </w:p>
          <w:p w14:paraId="27EC2A4A" w14:textId="77777777" w:rsidR="00B32516" w:rsidRPr="00C5752D" w:rsidRDefault="00B32516" w:rsidP="00551ECA">
            <w:pPr>
              <w:pStyle w:val="MediumGrid21"/>
              <w:jc w:val="both"/>
              <w:rPr>
                <w:rFonts w:ascii="Garamond" w:hAnsi="Garamond" w:cs="Arial"/>
                <w:sz w:val="14"/>
                <w:szCs w:val="14"/>
              </w:rPr>
            </w:pPr>
          </w:p>
          <w:p w14:paraId="2A1F1E91"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Worsen road condition</w:t>
            </w:r>
          </w:p>
          <w:p w14:paraId="06E477AC" w14:textId="77777777" w:rsidR="00B32516" w:rsidRPr="00C5752D" w:rsidRDefault="00B32516" w:rsidP="00551ECA">
            <w:pPr>
              <w:pStyle w:val="MediumGrid21"/>
              <w:jc w:val="both"/>
              <w:rPr>
                <w:rFonts w:ascii="Garamond" w:hAnsi="Garamond" w:cs="Arial"/>
                <w:sz w:val="14"/>
                <w:szCs w:val="14"/>
              </w:rPr>
            </w:pPr>
          </w:p>
          <w:p w14:paraId="05CFB08B" w14:textId="033C0B85"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Destruction existing landscape and structures of </w:t>
            </w:r>
            <w:r w:rsidR="007041B0" w:rsidRPr="00C5752D">
              <w:rPr>
                <w:rFonts w:ascii="Garamond" w:hAnsi="Garamond" w:cs="Arial"/>
                <w:sz w:val="14"/>
                <w:szCs w:val="14"/>
              </w:rPr>
              <w:t>FUTM</w:t>
            </w:r>
          </w:p>
        </w:tc>
        <w:tc>
          <w:tcPr>
            <w:tcW w:w="521" w:type="pct"/>
          </w:tcPr>
          <w:p w14:paraId="0BB47AA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Ensure that all vehicles are serviced; undergo vehicle emission testing (VET) and vehicle exhaust screening (VES). Use fuel efficiency techniques, catalytic converters etc. on machinery</w:t>
            </w:r>
          </w:p>
          <w:p w14:paraId="25D2D87A" w14:textId="77777777" w:rsidR="00B32516" w:rsidRPr="00C5752D" w:rsidRDefault="00B32516" w:rsidP="00551ECA">
            <w:pPr>
              <w:pStyle w:val="MediumGrid21"/>
              <w:jc w:val="both"/>
              <w:rPr>
                <w:rFonts w:ascii="Garamond" w:hAnsi="Garamond" w:cs="Arial"/>
                <w:sz w:val="14"/>
                <w:szCs w:val="14"/>
              </w:rPr>
            </w:pPr>
          </w:p>
          <w:p w14:paraId="24C77872"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Use road worthy vehicles/ maintain regularly</w:t>
            </w:r>
          </w:p>
          <w:p w14:paraId="136462C4" w14:textId="77777777" w:rsidR="00B32516" w:rsidRPr="00C5752D" w:rsidRDefault="00B32516" w:rsidP="00551ECA">
            <w:pPr>
              <w:pStyle w:val="MediumGrid21"/>
              <w:jc w:val="both"/>
              <w:rPr>
                <w:rFonts w:ascii="Garamond" w:hAnsi="Garamond" w:cs="Arial"/>
                <w:sz w:val="14"/>
                <w:szCs w:val="14"/>
              </w:rPr>
            </w:pPr>
          </w:p>
          <w:p w14:paraId="0D2DB945"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Limit area of movement and use closest access route (ARi-1 and AR-1) from the school gate. See Figure 5</w:t>
            </w:r>
          </w:p>
        </w:tc>
        <w:tc>
          <w:tcPr>
            <w:tcW w:w="391" w:type="pct"/>
            <w:tcBorders>
              <w:right w:val="single" w:sz="18" w:space="0" w:color="000000"/>
            </w:tcBorders>
          </w:tcPr>
          <w:p w14:paraId="2E294B28"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01351520" w14:textId="3192A451" w:rsidR="00B32516" w:rsidRPr="00C5752D" w:rsidRDefault="007F5ACE" w:rsidP="00551ECA">
            <w:pPr>
              <w:pStyle w:val="MediumGrid21"/>
              <w:jc w:val="both"/>
              <w:rPr>
                <w:rFonts w:ascii="Garamond" w:hAnsi="Garamond" w:cs="Arial"/>
                <w:sz w:val="14"/>
                <w:szCs w:val="14"/>
              </w:rPr>
            </w:pPr>
            <w:r w:rsidRPr="00C5752D">
              <w:rPr>
                <w:rFonts w:ascii="Garamond" w:hAnsi="Garamond" w:cs="Arial"/>
                <w:sz w:val="14"/>
                <w:szCs w:val="14"/>
              </w:rPr>
              <w:t>200</w:t>
            </w:r>
            <w:r w:rsidR="000D54C3" w:rsidRPr="00C5752D">
              <w:rPr>
                <w:rFonts w:ascii="Garamond" w:hAnsi="Garamond" w:cs="Arial"/>
                <w:sz w:val="14"/>
                <w:szCs w:val="14"/>
              </w:rPr>
              <w:t>,000</w:t>
            </w:r>
          </w:p>
        </w:tc>
        <w:tc>
          <w:tcPr>
            <w:tcW w:w="353" w:type="pct"/>
            <w:tcBorders>
              <w:left w:val="single" w:sz="18" w:space="0" w:color="000000"/>
            </w:tcBorders>
          </w:tcPr>
          <w:p w14:paraId="6C782D10" w14:textId="77777777" w:rsidR="00B32516" w:rsidRPr="00C5752D" w:rsidRDefault="00B32516" w:rsidP="00551ECA">
            <w:pPr>
              <w:spacing w:after="0"/>
              <w:rPr>
                <w:rFonts w:cs="Arial"/>
                <w:sz w:val="14"/>
                <w:szCs w:val="14"/>
                <w:vertAlign w:val="subscript"/>
              </w:rPr>
            </w:pPr>
            <w:r w:rsidRPr="00C5752D">
              <w:rPr>
                <w:rFonts w:cs="Arial"/>
                <w:sz w:val="14"/>
                <w:szCs w:val="14"/>
              </w:rPr>
              <w:t>SO2, NO</w:t>
            </w:r>
            <w:r w:rsidRPr="00C5752D">
              <w:rPr>
                <w:rFonts w:cs="Arial"/>
                <w:sz w:val="14"/>
                <w:szCs w:val="14"/>
                <w:vertAlign w:val="subscript"/>
              </w:rPr>
              <w:t>X</w:t>
            </w:r>
            <w:r w:rsidRPr="00C5752D">
              <w:rPr>
                <w:rFonts w:cs="Arial"/>
                <w:sz w:val="14"/>
                <w:szCs w:val="14"/>
              </w:rPr>
              <w:t>, CO, VOC, PM</w:t>
            </w:r>
            <w:r w:rsidRPr="00C5752D">
              <w:rPr>
                <w:rFonts w:cs="Arial"/>
                <w:sz w:val="14"/>
                <w:szCs w:val="14"/>
                <w:vertAlign w:val="subscript"/>
              </w:rPr>
              <w:t>2.5</w:t>
            </w:r>
            <w:r w:rsidRPr="00C5752D">
              <w:rPr>
                <w:rFonts w:cs="Arial"/>
                <w:sz w:val="14"/>
                <w:szCs w:val="14"/>
              </w:rPr>
              <w:t>, PM</w:t>
            </w:r>
            <w:r w:rsidRPr="00C5752D">
              <w:rPr>
                <w:rFonts w:cs="Arial"/>
                <w:sz w:val="14"/>
                <w:szCs w:val="14"/>
                <w:vertAlign w:val="subscript"/>
              </w:rPr>
              <w:t>10</w:t>
            </w:r>
          </w:p>
          <w:p w14:paraId="5965A0BE" w14:textId="77777777" w:rsidR="00B32516" w:rsidRPr="00C5752D" w:rsidRDefault="00B32516" w:rsidP="00551ECA">
            <w:pPr>
              <w:spacing w:after="0"/>
              <w:rPr>
                <w:rFonts w:cs="Arial"/>
                <w:sz w:val="14"/>
                <w:szCs w:val="14"/>
                <w:vertAlign w:val="subscript"/>
              </w:rPr>
            </w:pPr>
          </w:p>
          <w:p w14:paraId="2AD48DFD" w14:textId="77777777" w:rsidR="00B32516" w:rsidRPr="00C5752D" w:rsidRDefault="00B32516" w:rsidP="00551ECA">
            <w:pPr>
              <w:spacing w:after="0"/>
              <w:rPr>
                <w:rFonts w:cs="Arial"/>
                <w:sz w:val="14"/>
                <w:szCs w:val="14"/>
              </w:rPr>
            </w:pPr>
            <w:r w:rsidRPr="00C5752D">
              <w:rPr>
                <w:rFonts w:cs="Arial"/>
                <w:sz w:val="14"/>
                <w:szCs w:val="14"/>
              </w:rPr>
              <w:t>Type of vehicles/sites</w:t>
            </w:r>
          </w:p>
          <w:p w14:paraId="3757EB24" w14:textId="77777777" w:rsidR="00B32516" w:rsidRPr="00C5752D" w:rsidRDefault="00B32516" w:rsidP="00551ECA">
            <w:pPr>
              <w:spacing w:after="0"/>
              <w:rPr>
                <w:rFonts w:cs="Arial"/>
                <w:sz w:val="14"/>
                <w:szCs w:val="14"/>
              </w:rPr>
            </w:pPr>
          </w:p>
          <w:p w14:paraId="42E4A1D0" w14:textId="77777777" w:rsidR="00B32516" w:rsidRPr="00C5752D" w:rsidRDefault="00B32516" w:rsidP="00551ECA">
            <w:pPr>
              <w:spacing w:after="0"/>
              <w:rPr>
                <w:rFonts w:cs="Arial"/>
                <w:sz w:val="14"/>
                <w:szCs w:val="14"/>
              </w:rPr>
            </w:pPr>
            <w:r w:rsidRPr="00C5752D">
              <w:rPr>
                <w:rFonts w:cs="Arial"/>
                <w:sz w:val="14"/>
                <w:szCs w:val="14"/>
              </w:rPr>
              <w:t xml:space="preserve">Access route marked out </w:t>
            </w:r>
          </w:p>
        </w:tc>
        <w:tc>
          <w:tcPr>
            <w:tcW w:w="389" w:type="pct"/>
          </w:tcPr>
          <w:p w14:paraId="58208B51"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In-situ measurement </w:t>
            </w:r>
          </w:p>
          <w:p w14:paraId="738D8BB2" w14:textId="77777777" w:rsidR="00B32516" w:rsidRPr="00C5752D" w:rsidRDefault="00B32516" w:rsidP="00551ECA">
            <w:pPr>
              <w:pStyle w:val="MediumGrid21"/>
              <w:jc w:val="both"/>
              <w:rPr>
                <w:rFonts w:ascii="Garamond" w:hAnsi="Garamond" w:cs="Arial"/>
                <w:sz w:val="14"/>
                <w:szCs w:val="14"/>
              </w:rPr>
            </w:pPr>
          </w:p>
          <w:p w14:paraId="183533BD"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Site inspection</w:t>
            </w:r>
          </w:p>
        </w:tc>
        <w:tc>
          <w:tcPr>
            <w:tcW w:w="481" w:type="pct"/>
          </w:tcPr>
          <w:p w14:paraId="4C0E87B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Air Quality Parameters are within permissible limits</w:t>
            </w:r>
            <w:r w:rsidRPr="00C5752D">
              <w:rPr>
                <w:rFonts w:ascii="Garamond" w:hAnsi="Garamond" w:cs="Arial"/>
              </w:rPr>
              <w:t xml:space="preserve"> </w:t>
            </w:r>
            <w:r w:rsidRPr="00C5752D">
              <w:rPr>
                <w:rFonts w:ascii="Garamond" w:hAnsi="Garamond" w:cs="Arial"/>
                <w:sz w:val="14"/>
                <w:szCs w:val="14"/>
              </w:rPr>
              <w:t>as documented by NESREA</w:t>
            </w:r>
            <w:r w:rsidRPr="00C5752D">
              <w:rPr>
                <w:rStyle w:val="FootnoteReference"/>
                <w:rFonts w:ascii="Garamond" w:hAnsi="Garamond" w:cs="Arial"/>
                <w:sz w:val="14"/>
                <w:szCs w:val="14"/>
              </w:rPr>
              <w:footnoteReference w:id="3"/>
            </w:r>
          </w:p>
          <w:p w14:paraId="647A52B2" w14:textId="77777777" w:rsidR="00B32516" w:rsidRPr="00C5752D" w:rsidRDefault="00B32516" w:rsidP="00551ECA">
            <w:pPr>
              <w:pStyle w:val="MediumGrid21"/>
              <w:jc w:val="both"/>
              <w:rPr>
                <w:rFonts w:ascii="Garamond" w:hAnsi="Garamond" w:cs="Arial"/>
                <w:sz w:val="14"/>
                <w:szCs w:val="14"/>
              </w:rPr>
            </w:pPr>
          </w:p>
          <w:p w14:paraId="43C36C3A"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Evidence of VET and VES</w:t>
            </w:r>
          </w:p>
          <w:p w14:paraId="3B1BC6AF" w14:textId="77777777" w:rsidR="00B32516" w:rsidRPr="00C5752D" w:rsidRDefault="00B32516" w:rsidP="00551ECA">
            <w:pPr>
              <w:pStyle w:val="MediumGrid21"/>
              <w:jc w:val="both"/>
              <w:rPr>
                <w:rFonts w:ascii="Garamond" w:hAnsi="Garamond" w:cs="Arial"/>
                <w:sz w:val="14"/>
                <w:szCs w:val="14"/>
              </w:rPr>
            </w:pPr>
          </w:p>
          <w:p w14:paraId="33A20AB5"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Evidence of compliance</w:t>
            </w:r>
          </w:p>
        </w:tc>
        <w:tc>
          <w:tcPr>
            <w:tcW w:w="348" w:type="pct"/>
          </w:tcPr>
          <w:p w14:paraId="6A818124"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Project area and within 1km </w:t>
            </w:r>
          </w:p>
          <w:p w14:paraId="0544358C" w14:textId="77777777" w:rsidR="00B32516" w:rsidRPr="00C5752D" w:rsidRDefault="00B32516" w:rsidP="00551ECA">
            <w:pPr>
              <w:pStyle w:val="MediumGrid21"/>
              <w:jc w:val="both"/>
              <w:rPr>
                <w:rFonts w:ascii="Garamond" w:hAnsi="Garamond" w:cs="Arial"/>
                <w:sz w:val="14"/>
                <w:szCs w:val="14"/>
              </w:rPr>
            </w:pPr>
          </w:p>
          <w:p w14:paraId="24C6EBD1"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Project area</w:t>
            </w:r>
          </w:p>
        </w:tc>
        <w:tc>
          <w:tcPr>
            <w:tcW w:w="350" w:type="pct"/>
          </w:tcPr>
          <w:p w14:paraId="7E516DFD"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Bi-monthly</w:t>
            </w:r>
          </w:p>
          <w:p w14:paraId="14F5848A" w14:textId="77777777" w:rsidR="00B32516" w:rsidRPr="00C5752D" w:rsidRDefault="00B32516" w:rsidP="00551ECA">
            <w:pPr>
              <w:pStyle w:val="MediumGrid21"/>
              <w:jc w:val="both"/>
              <w:rPr>
                <w:rFonts w:ascii="Garamond" w:hAnsi="Garamond" w:cs="Arial"/>
                <w:sz w:val="14"/>
                <w:szCs w:val="14"/>
              </w:rPr>
            </w:pPr>
          </w:p>
          <w:p w14:paraId="29EA5EE7"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Weekly</w:t>
            </w:r>
          </w:p>
          <w:p w14:paraId="1F47834F" w14:textId="77777777" w:rsidR="00B32516" w:rsidRPr="00C5752D" w:rsidRDefault="00B32516" w:rsidP="00551ECA">
            <w:pPr>
              <w:pStyle w:val="MediumGrid21"/>
              <w:jc w:val="both"/>
              <w:rPr>
                <w:rFonts w:ascii="Garamond" w:hAnsi="Garamond" w:cs="Arial"/>
                <w:sz w:val="14"/>
                <w:szCs w:val="14"/>
              </w:rPr>
            </w:pPr>
          </w:p>
          <w:p w14:paraId="15853AC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Before movement of vehicles</w:t>
            </w:r>
          </w:p>
        </w:tc>
        <w:tc>
          <w:tcPr>
            <w:tcW w:w="426" w:type="pct"/>
            <w:tcBorders>
              <w:right w:val="single" w:sz="18" w:space="0" w:color="000000"/>
            </w:tcBorders>
          </w:tcPr>
          <w:p w14:paraId="332DA0CB" w14:textId="61B67757" w:rsidR="00B32516" w:rsidRPr="00C5752D" w:rsidRDefault="007041B0" w:rsidP="00551ECA">
            <w:pPr>
              <w:pStyle w:val="MediumGrid21"/>
              <w:jc w:val="both"/>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787E48CF" w14:textId="77777777" w:rsidR="00B32516" w:rsidRPr="00C5752D" w:rsidRDefault="00B32516" w:rsidP="00551ECA">
            <w:pPr>
              <w:pStyle w:val="MediumGrid21"/>
              <w:jc w:val="both"/>
              <w:rPr>
                <w:rFonts w:ascii="Garamond" w:hAnsi="Garamond" w:cs="Arial"/>
                <w:sz w:val="14"/>
                <w:szCs w:val="14"/>
              </w:rPr>
            </w:pPr>
          </w:p>
          <w:p w14:paraId="02D8CBEF" w14:textId="77777777" w:rsidR="002F73F9" w:rsidRPr="00C5752D" w:rsidRDefault="002F73F9" w:rsidP="002F73F9">
            <w:pPr>
              <w:pStyle w:val="MediumGrid21"/>
              <w:jc w:val="both"/>
              <w:rPr>
                <w:rFonts w:ascii="Garamond" w:hAnsi="Garamond" w:cs="Arial"/>
                <w:sz w:val="14"/>
                <w:szCs w:val="14"/>
              </w:rPr>
            </w:pPr>
            <w:r w:rsidRPr="00C5752D">
              <w:rPr>
                <w:rFonts w:ascii="Garamond" w:hAnsi="Garamond" w:cs="Arial"/>
                <w:sz w:val="14"/>
                <w:szCs w:val="14"/>
              </w:rPr>
              <w:t>Dept of Planning Development, Works &amp; Services (</w:t>
            </w:r>
            <w:r w:rsidR="008D2305" w:rsidRPr="00C5752D">
              <w:rPr>
                <w:rFonts w:ascii="Garamond" w:hAnsi="Garamond" w:cs="Arial"/>
                <w:sz w:val="14"/>
                <w:szCs w:val="14"/>
              </w:rPr>
              <w:t>PPDU</w:t>
            </w:r>
            <w:r w:rsidRPr="00C5752D">
              <w:rPr>
                <w:rFonts w:ascii="Garamond" w:hAnsi="Garamond" w:cs="Arial"/>
                <w:sz w:val="14"/>
                <w:szCs w:val="14"/>
              </w:rPr>
              <w:t>)</w:t>
            </w:r>
          </w:p>
          <w:p w14:paraId="115D37C9" w14:textId="77777777" w:rsidR="00B32516" w:rsidRPr="00C5752D" w:rsidRDefault="00B32516" w:rsidP="00551ECA">
            <w:pPr>
              <w:pStyle w:val="MediumGrid21"/>
              <w:jc w:val="both"/>
              <w:rPr>
                <w:rFonts w:ascii="Garamond" w:hAnsi="Garamond" w:cs="Arial"/>
                <w:sz w:val="14"/>
                <w:szCs w:val="14"/>
              </w:rPr>
            </w:pPr>
          </w:p>
          <w:p w14:paraId="4031D969" w14:textId="77777777" w:rsidR="00B32516" w:rsidRPr="00C5752D" w:rsidRDefault="005459E0" w:rsidP="00551ECA">
            <w:pPr>
              <w:pStyle w:val="MediumGrid21"/>
              <w:jc w:val="both"/>
              <w:rPr>
                <w:rFonts w:ascii="Garamond" w:hAnsi="Garamond" w:cs="Arial"/>
                <w:sz w:val="14"/>
                <w:szCs w:val="14"/>
              </w:rPr>
            </w:pPr>
            <w:r w:rsidRPr="00C5752D">
              <w:rPr>
                <w:rFonts w:ascii="Garamond" w:hAnsi="Garamond" w:cs="Arial"/>
                <w:sz w:val="14"/>
                <w:szCs w:val="14"/>
              </w:rPr>
              <w:t>FRSC</w:t>
            </w:r>
          </w:p>
          <w:p w14:paraId="536E5E3F" w14:textId="77777777" w:rsidR="00B32516" w:rsidRPr="00C5752D" w:rsidRDefault="00B32516" w:rsidP="00551ECA">
            <w:pPr>
              <w:pStyle w:val="MediumGrid21"/>
              <w:jc w:val="both"/>
              <w:rPr>
                <w:rFonts w:ascii="Garamond" w:hAnsi="Garamond" w:cs="Arial"/>
                <w:sz w:val="14"/>
                <w:szCs w:val="14"/>
              </w:rPr>
            </w:pPr>
          </w:p>
          <w:p w14:paraId="4C226D34" w14:textId="056F2965" w:rsidR="00B32516" w:rsidRPr="00C5752D" w:rsidRDefault="002F73F9" w:rsidP="00551ECA">
            <w:pPr>
              <w:pStyle w:val="MediumGrid21"/>
              <w:jc w:val="both"/>
              <w:rPr>
                <w:rFonts w:ascii="Garamond" w:hAnsi="Garamond" w:cs="Arial"/>
                <w:sz w:val="14"/>
                <w:szCs w:val="14"/>
              </w:rPr>
            </w:pPr>
            <w:r w:rsidRPr="00C5752D">
              <w:rPr>
                <w:rFonts w:ascii="Garamond" w:hAnsi="Garamond" w:cs="Arial"/>
                <w:sz w:val="14"/>
                <w:szCs w:val="14"/>
              </w:rPr>
              <w:t>AEPB</w:t>
            </w:r>
          </w:p>
        </w:tc>
        <w:tc>
          <w:tcPr>
            <w:tcW w:w="392" w:type="pct"/>
            <w:tcBorders>
              <w:left w:val="single" w:sz="18" w:space="0" w:color="000000"/>
              <w:right w:val="single" w:sz="18" w:space="0" w:color="000000"/>
            </w:tcBorders>
          </w:tcPr>
          <w:p w14:paraId="5FC44752" w14:textId="1493C835" w:rsidR="00B32516" w:rsidRPr="00C5752D" w:rsidRDefault="002F73F9" w:rsidP="00551ECA">
            <w:pPr>
              <w:pStyle w:val="MediumGrid21"/>
              <w:jc w:val="both"/>
              <w:rPr>
                <w:rFonts w:ascii="Garamond" w:hAnsi="Garamond" w:cs="Arial"/>
                <w:sz w:val="14"/>
                <w:szCs w:val="14"/>
              </w:rPr>
            </w:pPr>
            <w:r w:rsidRPr="00C5752D">
              <w:rPr>
                <w:rFonts w:ascii="Garamond" w:hAnsi="Garamond" w:cs="Arial"/>
                <w:sz w:val="14"/>
                <w:szCs w:val="14"/>
              </w:rPr>
              <w:t>200</w:t>
            </w:r>
            <w:r w:rsidR="000D54C3" w:rsidRPr="00C5752D">
              <w:rPr>
                <w:rFonts w:ascii="Garamond" w:hAnsi="Garamond" w:cs="Arial"/>
                <w:sz w:val="14"/>
                <w:szCs w:val="14"/>
              </w:rPr>
              <w:t>,000</w:t>
            </w:r>
          </w:p>
        </w:tc>
      </w:tr>
      <w:tr w:rsidR="00B32516" w:rsidRPr="00C5752D" w14:paraId="7D26468D" w14:textId="77777777" w:rsidTr="00B32516">
        <w:trPr>
          <w:trHeight w:val="1161"/>
        </w:trPr>
        <w:tc>
          <w:tcPr>
            <w:tcW w:w="174" w:type="pct"/>
          </w:tcPr>
          <w:p w14:paraId="413605B4" w14:textId="77777777" w:rsidR="00B32516" w:rsidRPr="00C5752D" w:rsidRDefault="00B32516" w:rsidP="00551ECA">
            <w:pPr>
              <w:pStyle w:val="MediumGrid21"/>
              <w:jc w:val="both"/>
              <w:rPr>
                <w:rFonts w:ascii="Garamond" w:hAnsi="Garamond" w:cs="Arial"/>
                <w:b/>
                <w:bCs/>
                <w:sz w:val="14"/>
                <w:szCs w:val="14"/>
              </w:rPr>
            </w:pPr>
            <w:r w:rsidRPr="00C5752D">
              <w:rPr>
                <w:rFonts w:ascii="Garamond" w:hAnsi="Garamond" w:cs="Arial"/>
                <w:b/>
                <w:bCs/>
                <w:sz w:val="14"/>
                <w:szCs w:val="14"/>
              </w:rPr>
              <w:t>2A</w:t>
            </w:r>
          </w:p>
        </w:tc>
        <w:tc>
          <w:tcPr>
            <w:tcW w:w="433" w:type="pct"/>
          </w:tcPr>
          <w:p w14:paraId="5085A235"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Land and site clearing, staging area</w:t>
            </w:r>
          </w:p>
        </w:tc>
        <w:tc>
          <w:tcPr>
            <w:tcW w:w="393" w:type="pct"/>
          </w:tcPr>
          <w:p w14:paraId="31ACA09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Minimal vegetation cover removal</w:t>
            </w:r>
          </w:p>
          <w:p w14:paraId="4699E326" w14:textId="77777777" w:rsidR="00B32516" w:rsidRPr="00C5752D" w:rsidRDefault="00B32516" w:rsidP="00551ECA">
            <w:pPr>
              <w:pStyle w:val="MediumGrid21"/>
              <w:jc w:val="both"/>
              <w:rPr>
                <w:rFonts w:ascii="Garamond" w:hAnsi="Garamond" w:cs="Arial"/>
                <w:sz w:val="14"/>
                <w:szCs w:val="14"/>
              </w:rPr>
            </w:pPr>
          </w:p>
          <w:p w14:paraId="18AC134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Vegetative waste</w:t>
            </w:r>
          </w:p>
        </w:tc>
        <w:tc>
          <w:tcPr>
            <w:tcW w:w="521" w:type="pct"/>
          </w:tcPr>
          <w:p w14:paraId="1C6C68E8" w14:textId="77777777" w:rsidR="00B32516" w:rsidRPr="00C5752D" w:rsidRDefault="00B32516" w:rsidP="00551ECA">
            <w:pPr>
              <w:rPr>
                <w:rFonts w:cs="Arial"/>
                <w:sz w:val="14"/>
                <w:szCs w:val="14"/>
              </w:rPr>
            </w:pPr>
            <w:r w:rsidRPr="00C5752D">
              <w:rPr>
                <w:rFonts w:cs="Arial"/>
                <w:sz w:val="14"/>
                <w:szCs w:val="14"/>
              </w:rPr>
              <w:t>Limit land clearing to specific zone needed for the construction work.</w:t>
            </w:r>
          </w:p>
          <w:p w14:paraId="06014528" w14:textId="04745BCB" w:rsidR="00B32516" w:rsidRPr="00C5752D" w:rsidRDefault="00B32516" w:rsidP="00551ECA">
            <w:pPr>
              <w:spacing w:after="0"/>
              <w:rPr>
                <w:rFonts w:cs="Arial"/>
                <w:sz w:val="14"/>
                <w:szCs w:val="14"/>
              </w:rPr>
            </w:pPr>
            <w:r w:rsidRPr="00C5752D">
              <w:rPr>
                <w:rFonts w:cs="Arial"/>
                <w:sz w:val="14"/>
                <w:szCs w:val="14"/>
              </w:rPr>
              <w:t>Collaborate with FMU/</w:t>
            </w:r>
            <w:r w:rsidR="002F73F9" w:rsidRPr="00C5752D">
              <w:rPr>
                <w:rFonts w:cs="Arial"/>
                <w:sz w:val="14"/>
                <w:szCs w:val="14"/>
              </w:rPr>
              <w:t>AEPB</w:t>
            </w:r>
            <w:r w:rsidRPr="00C5752D">
              <w:rPr>
                <w:rFonts w:cs="Arial"/>
                <w:sz w:val="14"/>
                <w:szCs w:val="14"/>
              </w:rPr>
              <w:t xml:space="preserve"> for onsite waste removal</w:t>
            </w:r>
          </w:p>
        </w:tc>
        <w:tc>
          <w:tcPr>
            <w:tcW w:w="391" w:type="pct"/>
            <w:tcBorders>
              <w:right w:val="single" w:sz="18" w:space="0" w:color="000000"/>
            </w:tcBorders>
          </w:tcPr>
          <w:p w14:paraId="79C6BDD5"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586D9E52" w14:textId="3F4EA9E8" w:rsidR="00B32516" w:rsidRPr="00C5752D" w:rsidRDefault="00425BD6" w:rsidP="00551ECA">
            <w:pPr>
              <w:pStyle w:val="MediumGrid21"/>
              <w:jc w:val="both"/>
              <w:rPr>
                <w:rFonts w:ascii="Garamond" w:hAnsi="Garamond" w:cs="Arial"/>
                <w:sz w:val="14"/>
                <w:szCs w:val="14"/>
              </w:rPr>
            </w:pPr>
            <w:r>
              <w:rPr>
                <w:rFonts w:ascii="Garamond" w:hAnsi="Garamond" w:cs="Arial"/>
                <w:sz w:val="14"/>
                <w:szCs w:val="14"/>
              </w:rPr>
              <w:t>30</w:t>
            </w:r>
            <w:r w:rsidR="000D54C3" w:rsidRPr="00C5752D">
              <w:rPr>
                <w:rFonts w:ascii="Garamond" w:hAnsi="Garamond" w:cs="Arial"/>
                <w:sz w:val="14"/>
                <w:szCs w:val="14"/>
              </w:rPr>
              <w:t>,000</w:t>
            </w:r>
          </w:p>
        </w:tc>
        <w:tc>
          <w:tcPr>
            <w:tcW w:w="353" w:type="pct"/>
            <w:tcBorders>
              <w:left w:val="single" w:sz="18" w:space="0" w:color="000000"/>
            </w:tcBorders>
          </w:tcPr>
          <w:p w14:paraId="005F9911" w14:textId="77777777" w:rsidR="00B32516" w:rsidRPr="00C5752D" w:rsidRDefault="00B32516" w:rsidP="00551ECA">
            <w:pPr>
              <w:spacing w:after="0"/>
              <w:rPr>
                <w:rFonts w:cs="Arial"/>
                <w:sz w:val="14"/>
                <w:szCs w:val="14"/>
              </w:rPr>
            </w:pPr>
            <w:r w:rsidRPr="00C5752D">
              <w:rPr>
                <w:rFonts w:cs="Arial"/>
                <w:sz w:val="14"/>
                <w:szCs w:val="14"/>
              </w:rPr>
              <w:t>Cleared area</w:t>
            </w:r>
          </w:p>
          <w:p w14:paraId="6E7FDC84" w14:textId="77777777" w:rsidR="00B32516" w:rsidRPr="00C5752D" w:rsidRDefault="00B32516" w:rsidP="00551ECA">
            <w:pPr>
              <w:spacing w:after="0"/>
              <w:rPr>
                <w:rFonts w:cs="Arial"/>
                <w:sz w:val="14"/>
                <w:szCs w:val="14"/>
              </w:rPr>
            </w:pPr>
          </w:p>
          <w:p w14:paraId="3A3BAEC3" w14:textId="77777777" w:rsidR="00B32516" w:rsidRPr="00C5752D" w:rsidRDefault="00B32516" w:rsidP="00551ECA">
            <w:pPr>
              <w:spacing w:after="0"/>
              <w:rPr>
                <w:rFonts w:cs="Arial"/>
                <w:sz w:val="14"/>
                <w:szCs w:val="14"/>
              </w:rPr>
            </w:pPr>
            <w:r w:rsidRPr="00C5752D">
              <w:rPr>
                <w:rFonts w:cs="Arial"/>
                <w:sz w:val="14"/>
                <w:szCs w:val="14"/>
              </w:rPr>
              <w:t>Vegetative waste onsite</w:t>
            </w:r>
          </w:p>
        </w:tc>
        <w:tc>
          <w:tcPr>
            <w:tcW w:w="389" w:type="pct"/>
          </w:tcPr>
          <w:p w14:paraId="1EAC4BFA"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Site inspection</w:t>
            </w:r>
          </w:p>
        </w:tc>
        <w:tc>
          <w:tcPr>
            <w:tcW w:w="481" w:type="pct"/>
          </w:tcPr>
          <w:p w14:paraId="52EB8731"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Contractor compliance</w:t>
            </w:r>
          </w:p>
        </w:tc>
        <w:tc>
          <w:tcPr>
            <w:tcW w:w="348" w:type="pct"/>
          </w:tcPr>
          <w:p w14:paraId="30AE46A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Project site &amp; area</w:t>
            </w:r>
          </w:p>
        </w:tc>
        <w:tc>
          <w:tcPr>
            <w:tcW w:w="350" w:type="pct"/>
          </w:tcPr>
          <w:p w14:paraId="28DA5FE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Before and during land clearing </w:t>
            </w:r>
          </w:p>
        </w:tc>
        <w:tc>
          <w:tcPr>
            <w:tcW w:w="426" w:type="pct"/>
            <w:tcBorders>
              <w:right w:val="single" w:sz="18" w:space="0" w:color="000000"/>
            </w:tcBorders>
          </w:tcPr>
          <w:p w14:paraId="5C9EAAFD" w14:textId="2D98FEB9" w:rsidR="00B32516" w:rsidRPr="00C5752D" w:rsidRDefault="007041B0" w:rsidP="00551ECA">
            <w:pPr>
              <w:pStyle w:val="MediumGrid21"/>
              <w:jc w:val="both"/>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4E1285F9" w14:textId="77777777" w:rsidR="00B32516" w:rsidRPr="00C5752D" w:rsidRDefault="00B32516" w:rsidP="00551ECA">
            <w:pPr>
              <w:pStyle w:val="MediumGrid21"/>
              <w:jc w:val="both"/>
              <w:rPr>
                <w:rFonts w:ascii="Garamond" w:hAnsi="Garamond" w:cs="Arial"/>
                <w:sz w:val="14"/>
                <w:szCs w:val="14"/>
              </w:rPr>
            </w:pPr>
          </w:p>
          <w:p w14:paraId="37AA8809" w14:textId="77777777" w:rsidR="00B32516" w:rsidRPr="00C5752D" w:rsidRDefault="00B32516" w:rsidP="00551ECA">
            <w:pPr>
              <w:pStyle w:val="MediumGrid21"/>
              <w:jc w:val="both"/>
              <w:rPr>
                <w:rFonts w:ascii="Garamond" w:hAnsi="Garamond" w:cs="Arial"/>
                <w:sz w:val="14"/>
                <w:szCs w:val="14"/>
              </w:rPr>
            </w:pPr>
          </w:p>
          <w:p w14:paraId="24318E4C" w14:textId="6170CC28" w:rsidR="00B32516" w:rsidRPr="00C5752D" w:rsidRDefault="002F73F9" w:rsidP="00551ECA">
            <w:pPr>
              <w:pStyle w:val="MediumGrid21"/>
              <w:jc w:val="both"/>
              <w:rPr>
                <w:rFonts w:ascii="Garamond" w:hAnsi="Garamond" w:cs="Arial"/>
                <w:sz w:val="14"/>
                <w:szCs w:val="14"/>
              </w:rPr>
            </w:pPr>
            <w:r w:rsidRPr="00C5752D">
              <w:rPr>
                <w:rFonts w:ascii="Garamond" w:hAnsi="Garamond" w:cs="Arial"/>
                <w:sz w:val="14"/>
                <w:szCs w:val="14"/>
              </w:rPr>
              <w:t>AEPB</w:t>
            </w:r>
          </w:p>
        </w:tc>
        <w:tc>
          <w:tcPr>
            <w:tcW w:w="392" w:type="pct"/>
            <w:tcBorders>
              <w:left w:val="single" w:sz="18" w:space="0" w:color="000000"/>
              <w:right w:val="single" w:sz="18" w:space="0" w:color="000000"/>
            </w:tcBorders>
          </w:tcPr>
          <w:p w14:paraId="1C2CC8F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Covered in 1A above</w:t>
            </w:r>
          </w:p>
        </w:tc>
      </w:tr>
      <w:tr w:rsidR="00B32516" w:rsidRPr="00C5752D" w14:paraId="55C74DFE" w14:textId="77777777" w:rsidTr="00B32516">
        <w:trPr>
          <w:trHeight w:val="20"/>
        </w:trPr>
        <w:tc>
          <w:tcPr>
            <w:tcW w:w="174" w:type="pct"/>
            <w:vMerge w:val="restart"/>
          </w:tcPr>
          <w:p w14:paraId="406D9079" w14:textId="77777777" w:rsidR="00B32516" w:rsidRPr="00C5752D" w:rsidRDefault="00B32516" w:rsidP="00551ECA">
            <w:pPr>
              <w:pStyle w:val="MediumGrid21"/>
              <w:jc w:val="both"/>
              <w:rPr>
                <w:rFonts w:ascii="Garamond" w:hAnsi="Garamond" w:cs="Arial"/>
                <w:b/>
                <w:bCs/>
                <w:sz w:val="14"/>
                <w:szCs w:val="14"/>
              </w:rPr>
            </w:pPr>
            <w:r w:rsidRPr="00C5752D">
              <w:rPr>
                <w:rFonts w:ascii="Garamond" w:hAnsi="Garamond" w:cs="Arial"/>
                <w:b/>
                <w:bCs/>
                <w:sz w:val="14"/>
                <w:szCs w:val="14"/>
              </w:rPr>
              <w:t>3A</w:t>
            </w:r>
          </w:p>
        </w:tc>
        <w:tc>
          <w:tcPr>
            <w:tcW w:w="433" w:type="pct"/>
            <w:vMerge w:val="restart"/>
          </w:tcPr>
          <w:p w14:paraId="464C588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Creation of Staging area for equipment</w:t>
            </w:r>
          </w:p>
        </w:tc>
        <w:tc>
          <w:tcPr>
            <w:tcW w:w="393" w:type="pct"/>
          </w:tcPr>
          <w:p w14:paraId="79ED4CCB" w14:textId="43FFD44E"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Temporary removal of topsoil, Oil leakages from stacked equipment and dis-</w:t>
            </w:r>
            <w:r w:rsidR="006B3B4F" w:rsidRPr="00C5752D">
              <w:rPr>
                <w:rFonts w:ascii="Garamond" w:hAnsi="Garamond" w:cs="Arial"/>
                <w:sz w:val="14"/>
                <w:szCs w:val="14"/>
              </w:rPr>
              <w:t>coloration</w:t>
            </w:r>
            <w:r w:rsidRPr="00C5752D">
              <w:rPr>
                <w:rFonts w:ascii="Garamond" w:hAnsi="Garamond" w:cs="Arial"/>
                <w:sz w:val="14"/>
                <w:szCs w:val="14"/>
              </w:rPr>
              <w:t xml:space="preserve"> of topsoil </w:t>
            </w:r>
          </w:p>
        </w:tc>
        <w:tc>
          <w:tcPr>
            <w:tcW w:w="521" w:type="pct"/>
          </w:tcPr>
          <w:p w14:paraId="1FA7FD7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Segment a safe and specific area for equipment parking</w:t>
            </w:r>
          </w:p>
          <w:p w14:paraId="0AB35922" w14:textId="77777777" w:rsidR="00B32516" w:rsidRPr="00C5752D" w:rsidRDefault="00B32516" w:rsidP="00551ECA">
            <w:pPr>
              <w:pStyle w:val="MediumGrid21"/>
              <w:jc w:val="both"/>
              <w:rPr>
                <w:rFonts w:ascii="Garamond" w:hAnsi="Garamond" w:cs="Arial"/>
                <w:sz w:val="14"/>
                <w:szCs w:val="14"/>
              </w:rPr>
            </w:pPr>
          </w:p>
          <w:p w14:paraId="1D6F28D9" w14:textId="04E13CC9"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Service equipment and install a non-permeable membrane/ drip </w:t>
            </w:r>
            <w:r w:rsidR="006B3B4F" w:rsidRPr="00C5752D">
              <w:rPr>
                <w:rFonts w:ascii="Garamond" w:hAnsi="Garamond" w:cs="Arial"/>
                <w:sz w:val="14"/>
                <w:szCs w:val="14"/>
              </w:rPr>
              <w:t>pan</w:t>
            </w:r>
          </w:p>
          <w:p w14:paraId="4C7EC8D9" w14:textId="77777777" w:rsidR="00B32516" w:rsidRPr="00C5752D" w:rsidRDefault="00B32516" w:rsidP="00551ECA">
            <w:pPr>
              <w:pStyle w:val="MediumGrid21"/>
              <w:jc w:val="both"/>
              <w:rPr>
                <w:rFonts w:ascii="Garamond" w:hAnsi="Garamond" w:cs="Arial"/>
                <w:sz w:val="14"/>
                <w:szCs w:val="14"/>
              </w:rPr>
            </w:pPr>
          </w:p>
        </w:tc>
        <w:tc>
          <w:tcPr>
            <w:tcW w:w="391" w:type="pct"/>
            <w:tcBorders>
              <w:right w:val="single" w:sz="18" w:space="0" w:color="000000"/>
            </w:tcBorders>
          </w:tcPr>
          <w:p w14:paraId="36EC19A1"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1AA00570"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80,000</w:t>
            </w:r>
          </w:p>
        </w:tc>
        <w:tc>
          <w:tcPr>
            <w:tcW w:w="353" w:type="pct"/>
            <w:tcBorders>
              <w:left w:val="single" w:sz="18" w:space="0" w:color="000000"/>
            </w:tcBorders>
          </w:tcPr>
          <w:p w14:paraId="07FD6C43" w14:textId="77777777" w:rsidR="00B32516" w:rsidRPr="00C5752D" w:rsidRDefault="00B32516" w:rsidP="00551ECA">
            <w:pPr>
              <w:spacing w:after="0"/>
              <w:rPr>
                <w:rFonts w:cs="Arial"/>
                <w:sz w:val="14"/>
                <w:szCs w:val="14"/>
              </w:rPr>
            </w:pPr>
            <w:r w:rsidRPr="00C5752D">
              <w:rPr>
                <w:rFonts w:cs="Arial"/>
                <w:sz w:val="14"/>
                <w:szCs w:val="14"/>
              </w:rPr>
              <w:t xml:space="preserve">Soil Quality </w:t>
            </w:r>
          </w:p>
        </w:tc>
        <w:tc>
          <w:tcPr>
            <w:tcW w:w="389" w:type="pct"/>
          </w:tcPr>
          <w:p w14:paraId="202F0043"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Visual observation</w:t>
            </w:r>
          </w:p>
        </w:tc>
        <w:tc>
          <w:tcPr>
            <w:tcW w:w="481" w:type="pct"/>
          </w:tcPr>
          <w:p w14:paraId="4629CD7A"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Soil Quality parameters are within FMEnv permissible limits </w:t>
            </w:r>
          </w:p>
        </w:tc>
        <w:tc>
          <w:tcPr>
            <w:tcW w:w="348" w:type="pct"/>
          </w:tcPr>
          <w:p w14:paraId="4CBC9191"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Equipment Staging Area </w:t>
            </w:r>
          </w:p>
        </w:tc>
        <w:tc>
          <w:tcPr>
            <w:tcW w:w="350" w:type="pct"/>
          </w:tcPr>
          <w:p w14:paraId="7929561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Bi-monthly</w:t>
            </w:r>
          </w:p>
        </w:tc>
        <w:tc>
          <w:tcPr>
            <w:tcW w:w="426" w:type="pct"/>
            <w:tcBorders>
              <w:right w:val="single" w:sz="18" w:space="0" w:color="000000"/>
            </w:tcBorders>
          </w:tcPr>
          <w:p w14:paraId="41D9B310" w14:textId="3C51AE1A" w:rsidR="00B32516" w:rsidRPr="00C5752D" w:rsidRDefault="007041B0" w:rsidP="00551ECA">
            <w:pPr>
              <w:pStyle w:val="MediumGrid21"/>
              <w:jc w:val="both"/>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57B73185" w14:textId="77777777" w:rsidR="00B32516" w:rsidRPr="00C5752D" w:rsidRDefault="00B32516" w:rsidP="00551ECA">
            <w:pPr>
              <w:pStyle w:val="MediumGrid21"/>
              <w:jc w:val="both"/>
              <w:rPr>
                <w:rFonts w:ascii="Garamond" w:hAnsi="Garamond" w:cs="Arial"/>
                <w:sz w:val="14"/>
                <w:szCs w:val="14"/>
              </w:rPr>
            </w:pPr>
          </w:p>
          <w:p w14:paraId="70F86799" w14:textId="77777777" w:rsidR="002F73F9" w:rsidRPr="00C5752D" w:rsidRDefault="008D2305" w:rsidP="002F73F9">
            <w:pPr>
              <w:pStyle w:val="MediumGrid21"/>
              <w:jc w:val="both"/>
              <w:rPr>
                <w:rFonts w:ascii="Garamond" w:hAnsi="Garamond" w:cs="Arial"/>
                <w:sz w:val="14"/>
                <w:szCs w:val="14"/>
              </w:rPr>
            </w:pPr>
            <w:r w:rsidRPr="00C5752D">
              <w:rPr>
                <w:rFonts w:ascii="Garamond" w:hAnsi="Garamond" w:cs="Arial"/>
                <w:sz w:val="14"/>
                <w:szCs w:val="14"/>
              </w:rPr>
              <w:t>PPDU</w:t>
            </w:r>
          </w:p>
          <w:p w14:paraId="04AB47A1" w14:textId="77777777" w:rsidR="002F73F9" w:rsidRPr="00C5752D" w:rsidRDefault="002F73F9" w:rsidP="002F73F9">
            <w:pPr>
              <w:pStyle w:val="MediumGrid21"/>
              <w:jc w:val="both"/>
              <w:rPr>
                <w:rFonts w:ascii="Garamond" w:hAnsi="Garamond" w:cs="Arial"/>
                <w:sz w:val="14"/>
                <w:szCs w:val="14"/>
              </w:rPr>
            </w:pPr>
          </w:p>
          <w:p w14:paraId="2988BBAF" w14:textId="017CDFDB" w:rsidR="00B32516" w:rsidRPr="00C5752D" w:rsidRDefault="002F73F9" w:rsidP="00551ECA">
            <w:pPr>
              <w:pStyle w:val="MediumGrid21"/>
              <w:jc w:val="both"/>
              <w:rPr>
                <w:rFonts w:ascii="Garamond" w:hAnsi="Garamond" w:cs="Arial"/>
                <w:sz w:val="14"/>
                <w:szCs w:val="14"/>
              </w:rPr>
            </w:pPr>
            <w:r w:rsidRPr="00C5752D">
              <w:rPr>
                <w:rFonts w:ascii="Garamond" w:hAnsi="Garamond" w:cs="Arial"/>
                <w:sz w:val="14"/>
                <w:szCs w:val="14"/>
              </w:rPr>
              <w:t>AEPB</w:t>
            </w:r>
          </w:p>
        </w:tc>
        <w:tc>
          <w:tcPr>
            <w:tcW w:w="392" w:type="pct"/>
            <w:tcBorders>
              <w:left w:val="single" w:sz="18" w:space="0" w:color="000000"/>
              <w:right w:val="single" w:sz="18" w:space="0" w:color="000000"/>
            </w:tcBorders>
          </w:tcPr>
          <w:p w14:paraId="7D94EFFA"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Covered in 1A</w:t>
            </w:r>
          </w:p>
        </w:tc>
      </w:tr>
      <w:tr w:rsidR="00B32516" w:rsidRPr="00C5752D" w14:paraId="261A1806" w14:textId="77777777" w:rsidTr="00B32516">
        <w:trPr>
          <w:trHeight w:val="20"/>
        </w:trPr>
        <w:tc>
          <w:tcPr>
            <w:tcW w:w="174" w:type="pct"/>
            <w:vMerge/>
          </w:tcPr>
          <w:p w14:paraId="5A07F2FF" w14:textId="77777777" w:rsidR="00B32516" w:rsidRPr="00C5752D" w:rsidRDefault="00B32516" w:rsidP="00551ECA">
            <w:pPr>
              <w:pStyle w:val="MediumGrid21"/>
              <w:rPr>
                <w:rFonts w:ascii="Garamond" w:hAnsi="Garamond" w:cs="Arial"/>
                <w:b/>
                <w:bCs/>
                <w:sz w:val="14"/>
                <w:szCs w:val="14"/>
              </w:rPr>
            </w:pPr>
          </w:p>
        </w:tc>
        <w:tc>
          <w:tcPr>
            <w:tcW w:w="433" w:type="pct"/>
            <w:vMerge/>
          </w:tcPr>
          <w:p w14:paraId="7E0205C9" w14:textId="77777777" w:rsidR="00B32516" w:rsidRPr="00C5752D" w:rsidRDefault="00B32516" w:rsidP="00551ECA">
            <w:pPr>
              <w:pStyle w:val="MediumGrid21"/>
              <w:rPr>
                <w:rFonts w:ascii="Garamond" w:hAnsi="Garamond" w:cs="Arial"/>
                <w:b/>
                <w:bCs/>
                <w:sz w:val="14"/>
                <w:szCs w:val="14"/>
              </w:rPr>
            </w:pPr>
          </w:p>
        </w:tc>
        <w:tc>
          <w:tcPr>
            <w:tcW w:w="393" w:type="pct"/>
          </w:tcPr>
          <w:p w14:paraId="2EA4F877"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Minimal noise impacts</w:t>
            </w:r>
          </w:p>
          <w:p w14:paraId="09DCBE3B" w14:textId="77777777" w:rsidR="00B32516" w:rsidRPr="00C5752D" w:rsidRDefault="00B32516" w:rsidP="00551ECA">
            <w:pPr>
              <w:pStyle w:val="MediumGrid21"/>
              <w:jc w:val="both"/>
              <w:rPr>
                <w:rFonts w:ascii="Garamond" w:hAnsi="Garamond" w:cs="Arial"/>
                <w:sz w:val="14"/>
                <w:szCs w:val="14"/>
              </w:rPr>
            </w:pPr>
          </w:p>
          <w:p w14:paraId="747A9E78" w14:textId="77777777" w:rsidR="00B32516" w:rsidRPr="00C5752D" w:rsidRDefault="00B32516" w:rsidP="00551ECA">
            <w:pPr>
              <w:pStyle w:val="MediumGrid21"/>
              <w:jc w:val="both"/>
              <w:rPr>
                <w:rFonts w:ascii="Garamond" w:hAnsi="Garamond" w:cs="Arial"/>
                <w:sz w:val="14"/>
                <w:szCs w:val="14"/>
              </w:rPr>
            </w:pPr>
          </w:p>
          <w:p w14:paraId="1F1E54E9" w14:textId="77777777" w:rsidR="00B32516" w:rsidRPr="00C5752D" w:rsidRDefault="00B32516" w:rsidP="00551ECA">
            <w:pPr>
              <w:pStyle w:val="MediumGrid21"/>
              <w:jc w:val="both"/>
              <w:rPr>
                <w:rFonts w:ascii="Garamond" w:hAnsi="Garamond" w:cs="Arial"/>
                <w:sz w:val="14"/>
                <w:szCs w:val="14"/>
              </w:rPr>
            </w:pPr>
          </w:p>
        </w:tc>
        <w:tc>
          <w:tcPr>
            <w:tcW w:w="521" w:type="pct"/>
          </w:tcPr>
          <w:p w14:paraId="69AC371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Retrofit vehicle exhausts with sound-control or sound -proofing devices</w:t>
            </w:r>
          </w:p>
          <w:p w14:paraId="0ECAACBA" w14:textId="77777777" w:rsidR="00B32516" w:rsidRPr="00C5752D" w:rsidRDefault="00B32516" w:rsidP="00551ECA">
            <w:pPr>
              <w:pStyle w:val="MediumGrid21"/>
              <w:jc w:val="both"/>
              <w:rPr>
                <w:rFonts w:ascii="Garamond" w:hAnsi="Garamond" w:cs="Arial"/>
                <w:sz w:val="14"/>
                <w:szCs w:val="14"/>
              </w:rPr>
            </w:pPr>
          </w:p>
          <w:p w14:paraId="10510B9A"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Maximize off-work hours, especially for activities with potentially high noise generation</w:t>
            </w:r>
          </w:p>
        </w:tc>
        <w:tc>
          <w:tcPr>
            <w:tcW w:w="391" w:type="pct"/>
            <w:tcBorders>
              <w:right w:val="single" w:sz="18" w:space="0" w:color="000000"/>
            </w:tcBorders>
          </w:tcPr>
          <w:p w14:paraId="1036D6F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22E2325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50,000</w:t>
            </w:r>
          </w:p>
        </w:tc>
        <w:tc>
          <w:tcPr>
            <w:tcW w:w="353" w:type="pct"/>
            <w:tcBorders>
              <w:left w:val="single" w:sz="18" w:space="0" w:color="000000"/>
            </w:tcBorders>
          </w:tcPr>
          <w:p w14:paraId="5AB17D82" w14:textId="77777777" w:rsidR="00B32516" w:rsidRPr="00C5752D" w:rsidRDefault="00B32516" w:rsidP="00551ECA">
            <w:pPr>
              <w:spacing w:after="0"/>
              <w:rPr>
                <w:rFonts w:cs="Arial"/>
                <w:sz w:val="14"/>
                <w:szCs w:val="14"/>
              </w:rPr>
            </w:pPr>
            <w:r w:rsidRPr="00C5752D">
              <w:rPr>
                <w:rFonts w:cs="Arial"/>
                <w:sz w:val="14"/>
                <w:szCs w:val="14"/>
              </w:rPr>
              <w:t>No. of complaints from nearby offices</w:t>
            </w:r>
          </w:p>
        </w:tc>
        <w:tc>
          <w:tcPr>
            <w:tcW w:w="389" w:type="pct"/>
          </w:tcPr>
          <w:p w14:paraId="6628B88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Noise measurement </w:t>
            </w:r>
          </w:p>
        </w:tc>
        <w:tc>
          <w:tcPr>
            <w:tcW w:w="481" w:type="pct"/>
          </w:tcPr>
          <w:p w14:paraId="433BAD6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Evidence of Compliance</w:t>
            </w:r>
          </w:p>
        </w:tc>
        <w:tc>
          <w:tcPr>
            <w:tcW w:w="348" w:type="pct"/>
          </w:tcPr>
          <w:p w14:paraId="6378B95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Project Area</w:t>
            </w:r>
          </w:p>
        </w:tc>
        <w:tc>
          <w:tcPr>
            <w:tcW w:w="350" w:type="pct"/>
          </w:tcPr>
          <w:p w14:paraId="296A0AE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Weekly</w:t>
            </w:r>
          </w:p>
        </w:tc>
        <w:tc>
          <w:tcPr>
            <w:tcW w:w="426" w:type="pct"/>
            <w:tcBorders>
              <w:right w:val="single" w:sz="18" w:space="0" w:color="000000"/>
            </w:tcBorders>
          </w:tcPr>
          <w:p w14:paraId="64321045" w14:textId="2EA4809E"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6FA70FAA" w14:textId="77777777" w:rsidR="00B32516" w:rsidRPr="00C5752D" w:rsidRDefault="00B32516" w:rsidP="00551ECA">
            <w:pPr>
              <w:pStyle w:val="MediumGrid21"/>
              <w:rPr>
                <w:rFonts w:ascii="Garamond" w:hAnsi="Garamond" w:cs="Arial"/>
                <w:sz w:val="14"/>
                <w:szCs w:val="14"/>
              </w:rPr>
            </w:pPr>
          </w:p>
          <w:p w14:paraId="7710DC79" w14:textId="77E6FFBE" w:rsidR="00B32516" w:rsidRPr="00C5752D" w:rsidRDefault="002F73F9" w:rsidP="00551ECA">
            <w:pPr>
              <w:pStyle w:val="MediumGrid21"/>
              <w:rPr>
                <w:rFonts w:ascii="Garamond" w:hAnsi="Garamond" w:cs="Arial"/>
                <w:sz w:val="14"/>
                <w:szCs w:val="14"/>
              </w:rPr>
            </w:pPr>
            <w:r w:rsidRPr="00C5752D">
              <w:rPr>
                <w:rFonts w:ascii="Garamond" w:hAnsi="Garamond" w:cs="Arial"/>
                <w:sz w:val="14"/>
                <w:szCs w:val="14"/>
              </w:rPr>
              <w:t>AEPB</w:t>
            </w:r>
          </w:p>
        </w:tc>
        <w:tc>
          <w:tcPr>
            <w:tcW w:w="392" w:type="pct"/>
            <w:tcBorders>
              <w:left w:val="single" w:sz="18" w:space="0" w:color="000000"/>
              <w:right w:val="single" w:sz="18" w:space="0" w:color="000000"/>
            </w:tcBorders>
          </w:tcPr>
          <w:p w14:paraId="5CE7079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Covered in 1A</w:t>
            </w:r>
          </w:p>
        </w:tc>
      </w:tr>
      <w:tr w:rsidR="00B32516" w:rsidRPr="00C5752D" w14:paraId="6CC54394" w14:textId="77777777" w:rsidTr="00B32516">
        <w:trPr>
          <w:trHeight w:val="20"/>
        </w:trPr>
        <w:tc>
          <w:tcPr>
            <w:tcW w:w="174" w:type="pct"/>
          </w:tcPr>
          <w:p w14:paraId="5218698F"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4A</w:t>
            </w:r>
          </w:p>
        </w:tc>
        <w:tc>
          <w:tcPr>
            <w:tcW w:w="433" w:type="pct"/>
          </w:tcPr>
          <w:p w14:paraId="0D966274" w14:textId="366306CB"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Sourcing and </w:t>
            </w:r>
            <w:r w:rsidR="006B3B4F" w:rsidRPr="00C5752D">
              <w:rPr>
                <w:rFonts w:ascii="Garamond" w:hAnsi="Garamond" w:cs="Arial"/>
                <w:sz w:val="14"/>
                <w:szCs w:val="14"/>
              </w:rPr>
              <w:t>mobilization</w:t>
            </w:r>
            <w:r w:rsidRPr="00C5752D">
              <w:rPr>
                <w:rFonts w:ascii="Garamond" w:hAnsi="Garamond" w:cs="Arial"/>
                <w:sz w:val="14"/>
                <w:szCs w:val="14"/>
              </w:rPr>
              <w:t xml:space="preserve"> of construction materials to site</w:t>
            </w:r>
          </w:p>
        </w:tc>
        <w:tc>
          <w:tcPr>
            <w:tcW w:w="393" w:type="pct"/>
          </w:tcPr>
          <w:p w14:paraId="5D4BA4E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Debris may fall off from trucks or other lighter materials like sand </w:t>
            </w:r>
            <w:r w:rsidRPr="00C5752D">
              <w:rPr>
                <w:rFonts w:ascii="Garamond" w:hAnsi="Garamond" w:cs="Arial"/>
                <w:sz w:val="14"/>
                <w:szCs w:val="14"/>
              </w:rPr>
              <w:lastRenderedPageBreak/>
              <w:t>may be blown into the environment causing dust and disturbance on roads and to other road users.</w:t>
            </w:r>
          </w:p>
          <w:p w14:paraId="3A020491" w14:textId="77777777" w:rsidR="00B32516" w:rsidRPr="00C5752D" w:rsidRDefault="00B32516" w:rsidP="00551ECA">
            <w:pPr>
              <w:pStyle w:val="MediumGrid21"/>
              <w:jc w:val="both"/>
              <w:rPr>
                <w:rFonts w:ascii="Garamond" w:hAnsi="Garamond" w:cs="Arial"/>
                <w:sz w:val="14"/>
                <w:szCs w:val="14"/>
              </w:rPr>
            </w:pPr>
          </w:p>
          <w:p w14:paraId="7A75EF8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Protruded metals, rods, woods, roofing sheets may constitute hazard and nuisance to other road users who may not notice the protrusion. Also, these materials may fall off from the vehicle and may lead to road accidents.</w:t>
            </w:r>
          </w:p>
        </w:tc>
        <w:tc>
          <w:tcPr>
            <w:tcW w:w="521" w:type="pct"/>
          </w:tcPr>
          <w:p w14:paraId="19744CB1"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lastRenderedPageBreak/>
              <w:t>Use tarpaulin material to properly cover conveying truck.</w:t>
            </w:r>
          </w:p>
          <w:p w14:paraId="1DAEF300" w14:textId="77777777" w:rsidR="00B32516" w:rsidRPr="00C5752D" w:rsidRDefault="00B32516" w:rsidP="00551ECA">
            <w:pPr>
              <w:pStyle w:val="MediumGrid21"/>
              <w:jc w:val="both"/>
              <w:rPr>
                <w:rFonts w:ascii="Garamond" w:hAnsi="Garamond" w:cs="Arial"/>
                <w:sz w:val="14"/>
                <w:szCs w:val="14"/>
              </w:rPr>
            </w:pPr>
          </w:p>
          <w:p w14:paraId="5BAD1287" w14:textId="77777777" w:rsidR="00B32516" w:rsidRPr="00C5752D" w:rsidRDefault="00B32516" w:rsidP="00551ECA">
            <w:pPr>
              <w:pStyle w:val="MediumGrid21"/>
              <w:jc w:val="both"/>
              <w:rPr>
                <w:rFonts w:ascii="Garamond" w:hAnsi="Garamond" w:cs="Arial"/>
                <w:sz w:val="14"/>
                <w:szCs w:val="14"/>
              </w:rPr>
            </w:pPr>
          </w:p>
          <w:p w14:paraId="19ACA27B" w14:textId="77777777" w:rsidR="00B32516" w:rsidRPr="00C5752D" w:rsidRDefault="00B32516" w:rsidP="00551ECA">
            <w:pPr>
              <w:pStyle w:val="MediumGrid21"/>
              <w:jc w:val="both"/>
              <w:rPr>
                <w:rFonts w:ascii="Garamond" w:hAnsi="Garamond" w:cs="Arial"/>
                <w:sz w:val="14"/>
                <w:szCs w:val="14"/>
              </w:rPr>
            </w:pPr>
          </w:p>
          <w:p w14:paraId="0EE20F92" w14:textId="77777777" w:rsidR="00B32516" w:rsidRPr="00C5752D" w:rsidRDefault="00B32516" w:rsidP="00551ECA">
            <w:pPr>
              <w:pStyle w:val="MediumGrid21"/>
              <w:jc w:val="both"/>
              <w:rPr>
                <w:rFonts w:ascii="Garamond" w:hAnsi="Garamond" w:cs="Arial"/>
                <w:sz w:val="14"/>
                <w:szCs w:val="14"/>
              </w:rPr>
            </w:pPr>
          </w:p>
          <w:p w14:paraId="117C0113" w14:textId="77777777" w:rsidR="00B32516" w:rsidRPr="00C5752D" w:rsidRDefault="00B32516" w:rsidP="00551ECA">
            <w:pPr>
              <w:pStyle w:val="MediumGrid21"/>
              <w:jc w:val="both"/>
              <w:rPr>
                <w:rFonts w:ascii="Garamond" w:hAnsi="Garamond" w:cs="Arial"/>
                <w:sz w:val="14"/>
                <w:szCs w:val="14"/>
              </w:rPr>
            </w:pPr>
          </w:p>
          <w:p w14:paraId="5D41EFBF" w14:textId="77777777" w:rsidR="00B32516" w:rsidRPr="00C5752D" w:rsidRDefault="00B32516" w:rsidP="00551ECA">
            <w:pPr>
              <w:pStyle w:val="MediumGrid21"/>
              <w:jc w:val="both"/>
              <w:rPr>
                <w:rFonts w:ascii="Garamond" w:hAnsi="Garamond" w:cs="Arial"/>
                <w:sz w:val="14"/>
                <w:szCs w:val="14"/>
              </w:rPr>
            </w:pPr>
          </w:p>
          <w:p w14:paraId="459754EB" w14:textId="77777777" w:rsidR="00B32516" w:rsidRPr="00C5752D" w:rsidRDefault="00B32516" w:rsidP="00551ECA">
            <w:pPr>
              <w:pStyle w:val="MediumGrid21"/>
              <w:jc w:val="both"/>
              <w:rPr>
                <w:rFonts w:ascii="Garamond" w:hAnsi="Garamond" w:cs="Arial"/>
                <w:sz w:val="14"/>
                <w:szCs w:val="14"/>
              </w:rPr>
            </w:pPr>
          </w:p>
          <w:p w14:paraId="59A18FBD" w14:textId="77777777" w:rsidR="00B32516" w:rsidRPr="00C5752D" w:rsidRDefault="00B32516" w:rsidP="00551ECA">
            <w:pPr>
              <w:pStyle w:val="MediumGrid21"/>
              <w:jc w:val="both"/>
              <w:rPr>
                <w:rFonts w:ascii="Garamond" w:hAnsi="Garamond" w:cs="Arial"/>
                <w:sz w:val="14"/>
                <w:szCs w:val="14"/>
              </w:rPr>
            </w:pPr>
          </w:p>
          <w:p w14:paraId="261433BB" w14:textId="77777777" w:rsidR="00B32516" w:rsidRPr="00C5752D" w:rsidRDefault="00B32516" w:rsidP="00551ECA">
            <w:pPr>
              <w:pStyle w:val="MediumGrid21"/>
              <w:jc w:val="both"/>
              <w:rPr>
                <w:rFonts w:ascii="Garamond" w:hAnsi="Garamond" w:cs="Arial"/>
                <w:sz w:val="14"/>
                <w:szCs w:val="14"/>
              </w:rPr>
            </w:pPr>
          </w:p>
          <w:p w14:paraId="70116040"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Ensure that materials are tightly packed and belted firmly to avoid rolling off the truck.</w:t>
            </w:r>
          </w:p>
          <w:p w14:paraId="65A676DA" w14:textId="77777777" w:rsidR="00B32516" w:rsidRPr="00C5752D" w:rsidRDefault="00B32516" w:rsidP="00551ECA">
            <w:pPr>
              <w:pStyle w:val="MediumGrid21"/>
              <w:jc w:val="both"/>
              <w:rPr>
                <w:rFonts w:ascii="Garamond" w:hAnsi="Garamond" w:cs="Arial"/>
                <w:sz w:val="14"/>
                <w:szCs w:val="14"/>
              </w:rPr>
            </w:pPr>
          </w:p>
          <w:p w14:paraId="3E2A6FE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Convey materials using most suitable trucks.</w:t>
            </w:r>
          </w:p>
          <w:p w14:paraId="7D148BB2"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Ensure caution tapes are attached to the ends of protruded rods /woods in transit to notify oncoming vehicles and road users.</w:t>
            </w:r>
          </w:p>
        </w:tc>
        <w:tc>
          <w:tcPr>
            <w:tcW w:w="391" w:type="pct"/>
            <w:tcBorders>
              <w:right w:val="single" w:sz="18" w:space="0" w:color="000000"/>
            </w:tcBorders>
          </w:tcPr>
          <w:p w14:paraId="1840192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Contractor</w:t>
            </w:r>
          </w:p>
        </w:tc>
        <w:tc>
          <w:tcPr>
            <w:tcW w:w="349" w:type="pct"/>
            <w:tcBorders>
              <w:left w:val="single" w:sz="18" w:space="0" w:color="000000"/>
              <w:right w:val="single" w:sz="18" w:space="0" w:color="000000"/>
            </w:tcBorders>
          </w:tcPr>
          <w:p w14:paraId="6E1115B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30,000</w:t>
            </w:r>
          </w:p>
        </w:tc>
        <w:tc>
          <w:tcPr>
            <w:tcW w:w="353" w:type="pct"/>
            <w:tcBorders>
              <w:left w:val="single" w:sz="18" w:space="0" w:color="000000"/>
            </w:tcBorders>
          </w:tcPr>
          <w:p w14:paraId="207B5B63" w14:textId="77777777" w:rsidR="00B32516" w:rsidRPr="00C5752D" w:rsidRDefault="00B32516" w:rsidP="00551ECA">
            <w:pPr>
              <w:spacing w:after="0"/>
              <w:rPr>
                <w:rFonts w:cs="Arial"/>
                <w:sz w:val="14"/>
                <w:szCs w:val="14"/>
              </w:rPr>
            </w:pPr>
            <w:r w:rsidRPr="00C5752D">
              <w:rPr>
                <w:rFonts w:cs="Arial"/>
                <w:sz w:val="14"/>
                <w:szCs w:val="14"/>
              </w:rPr>
              <w:t>Use of tarpaulin to cover truck conveying materials to site</w:t>
            </w:r>
          </w:p>
          <w:p w14:paraId="376D9E23" w14:textId="77777777" w:rsidR="00B32516" w:rsidRPr="00C5752D" w:rsidRDefault="00B32516" w:rsidP="00551ECA">
            <w:pPr>
              <w:spacing w:after="0"/>
              <w:rPr>
                <w:rFonts w:cs="Arial"/>
                <w:sz w:val="14"/>
                <w:szCs w:val="14"/>
              </w:rPr>
            </w:pPr>
          </w:p>
          <w:p w14:paraId="03586EE6" w14:textId="77777777" w:rsidR="00B32516" w:rsidRPr="00C5752D" w:rsidRDefault="00B32516" w:rsidP="00551ECA">
            <w:pPr>
              <w:spacing w:after="0"/>
              <w:rPr>
                <w:rFonts w:cs="Arial"/>
                <w:sz w:val="14"/>
                <w:szCs w:val="14"/>
              </w:rPr>
            </w:pPr>
          </w:p>
          <w:p w14:paraId="72A31A49" w14:textId="77777777" w:rsidR="00B32516" w:rsidRPr="00C5752D" w:rsidRDefault="00B32516" w:rsidP="00551ECA">
            <w:pPr>
              <w:spacing w:after="0"/>
              <w:rPr>
                <w:rFonts w:cs="Arial"/>
                <w:sz w:val="14"/>
                <w:szCs w:val="14"/>
              </w:rPr>
            </w:pPr>
          </w:p>
          <w:p w14:paraId="76344D37" w14:textId="77777777" w:rsidR="00B32516" w:rsidRPr="00C5752D" w:rsidRDefault="00B32516" w:rsidP="00551ECA">
            <w:pPr>
              <w:spacing w:after="0"/>
              <w:rPr>
                <w:rFonts w:cs="Arial"/>
                <w:sz w:val="14"/>
                <w:szCs w:val="14"/>
              </w:rPr>
            </w:pPr>
          </w:p>
          <w:p w14:paraId="4F8329FF" w14:textId="77777777" w:rsidR="00B32516" w:rsidRPr="00C5752D" w:rsidRDefault="00B32516" w:rsidP="00551ECA">
            <w:pPr>
              <w:spacing w:after="0"/>
              <w:rPr>
                <w:rFonts w:cs="Arial"/>
                <w:sz w:val="14"/>
                <w:szCs w:val="14"/>
              </w:rPr>
            </w:pPr>
          </w:p>
          <w:p w14:paraId="75EEEE94" w14:textId="77777777" w:rsidR="00B32516" w:rsidRPr="00C5752D" w:rsidRDefault="00B32516" w:rsidP="00551ECA">
            <w:pPr>
              <w:spacing w:after="0"/>
              <w:rPr>
                <w:rFonts w:cs="Arial"/>
                <w:sz w:val="14"/>
                <w:szCs w:val="14"/>
              </w:rPr>
            </w:pPr>
          </w:p>
          <w:p w14:paraId="6A43A6E3" w14:textId="77777777" w:rsidR="00B32516" w:rsidRPr="00C5752D" w:rsidRDefault="00B32516" w:rsidP="00551ECA">
            <w:pPr>
              <w:spacing w:after="0"/>
              <w:rPr>
                <w:rFonts w:cs="Arial"/>
                <w:sz w:val="14"/>
                <w:szCs w:val="14"/>
              </w:rPr>
            </w:pPr>
            <w:r w:rsidRPr="00C5752D">
              <w:rPr>
                <w:rFonts w:cs="Arial"/>
                <w:sz w:val="14"/>
                <w:szCs w:val="14"/>
              </w:rPr>
              <w:t>Use of belts to secure materials in position</w:t>
            </w:r>
          </w:p>
          <w:p w14:paraId="40664DDF" w14:textId="77777777" w:rsidR="00B32516" w:rsidRPr="00C5752D" w:rsidRDefault="00B32516" w:rsidP="00551ECA">
            <w:pPr>
              <w:spacing w:after="0"/>
              <w:rPr>
                <w:rFonts w:cs="Arial"/>
                <w:sz w:val="14"/>
                <w:szCs w:val="14"/>
              </w:rPr>
            </w:pPr>
          </w:p>
          <w:p w14:paraId="2FC64412" w14:textId="77777777" w:rsidR="00B32516" w:rsidRPr="00C5752D" w:rsidRDefault="00B32516" w:rsidP="00551ECA">
            <w:pPr>
              <w:spacing w:after="0"/>
              <w:rPr>
                <w:rFonts w:cs="Arial"/>
                <w:sz w:val="14"/>
                <w:szCs w:val="14"/>
              </w:rPr>
            </w:pPr>
            <w:r w:rsidRPr="00C5752D">
              <w:rPr>
                <w:rFonts w:cs="Arial"/>
                <w:sz w:val="14"/>
                <w:szCs w:val="14"/>
              </w:rPr>
              <w:t>Use of caution tapes attached to protruded rods/woods.</w:t>
            </w:r>
          </w:p>
        </w:tc>
        <w:tc>
          <w:tcPr>
            <w:tcW w:w="389" w:type="pct"/>
          </w:tcPr>
          <w:p w14:paraId="642E3B2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Inspection</w:t>
            </w:r>
          </w:p>
        </w:tc>
        <w:tc>
          <w:tcPr>
            <w:tcW w:w="481" w:type="pct"/>
          </w:tcPr>
          <w:p w14:paraId="5C9F63F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Contractor’s compliance</w:t>
            </w:r>
          </w:p>
        </w:tc>
        <w:tc>
          <w:tcPr>
            <w:tcW w:w="348" w:type="pct"/>
          </w:tcPr>
          <w:p w14:paraId="69CAC1A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Along access road to site</w:t>
            </w:r>
          </w:p>
        </w:tc>
        <w:tc>
          <w:tcPr>
            <w:tcW w:w="350" w:type="pct"/>
          </w:tcPr>
          <w:p w14:paraId="2275574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During mobilization</w:t>
            </w:r>
          </w:p>
        </w:tc>
        <w:tc>
          <w:tcPr>
            <w:tcW w:w="426" w:type="pct"/>
            <w:tcBorders>
              <w:right w:val="single" w:sz="18" w:space="0" w:color="000000"/>
            </w:tcBorders>
          </w:tcPr>
          <w:p w14:paraId="0AA30110" w14:textId="104C23E4"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2A6C7F5B" w14:textId="77777777" w:rsidR="00B32516" w:rsidRPr="00C5752D" w:rsidRDefault="00B32516" w:rsidP="00551ECA">
            <w:pPr>
              <w:pStyle w:val="MediumGrid21"/>
              <w:rPr>
                <w:rFonts w:ascii="Garamond" w:hAnsi="Garamond" w:cs="Arial"/>
                <w:sz w:val="14"/>
                <w:szCs w:val="14"/>
              </w:rPr>
            </w:pPr>
          </w:p>
          <w:p w14:paraId="1F5E96E9" w14:textId="5409A1BE" w:rsidR="00B32516" w:rsidRPr="00C5752D" w:rsidRDefault="008D2305" w:rsidP="00551ECA">
            <w:pPr>
              <w:pStyle w:val="MediumGrid21"/>
              <w:rPr>
                <w:rFonts w:ascii="Garamond" w:hAnsi="Garamond" w:cs="Arial"/>
                <w:sz w:val="14"/>
                <w:szCs w:val="14"/>
              </w:rPr>
            </w:pPr>
            <w:r w:rsidRPr="00C5752D">
              <w:rPr>
                <w:rFonts w:ascii="Garamond" w:hAnsi="Garamond" w:cs="Arial"/>
                <w:sz w:val="14"/>
                <w:szCs w:val="14"/>
              </w:rPr>
              <w:t>PPDU</w:t>
            </w:r>
          </w:p>
        </w:tc>
        <w:tc>
          <w:tcPr>
            <w:tcW w:w="392" w:type="pct"/>
            <w:tcBorders>
              <w:left w:val="single" w:sz="18" w:space="0" w:color="000000"/>
              <w:right w:val="single" w:sz="18" w:space="0" w:color="000000"/>
            </w:tcBorders>
          </w:tcPr>
          <w:p w14:paraId="0AD01BC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50,000</w:t>
            </w:r>
          </w:p>
        </w:tc>
      </w:tr>
      <w:tr w:rsidR="00B32516" w:rsidRPr="00C5752D" w14:paraId="76C0B92F" w14:textId="77777777" w:rsidTr="00B32516">
        <w:trPr>
          <w:trHeight w:val="510"/>
        </w:trPr>
        <w:tc>
          <w:tcPr>
            <w:tcW w:w="174" w:type="pct"/>
          </w:tcPr>
          <w:p w14:paraId="66BE72C2"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4A</w:t>
            </w:r>
          </w:p>
        </w:tc>
        <w:tc>
          <w:tcPr>
            <w:tcW w:w="433" w:type="pct"/>
          </w:tcPr>
          <w:p w14:paraId="33456F31" w14:textId="2E10A122" w:rsidR="00B32516" w:rsidRPr="00C5752D" w:rsidRDefault="006B3B4F" w:rsidP="00551ECA">
            <w:pPr>
              <w:pStyle w:val="MediumGrid21"/>
              <w:rPr>
                <w:rFonts w:ascii="Garamond" w:hAnsi="Garamond" w:cs="Arial"/>
                <w:sz w:val="14"/>
                <w:szCs w:val="14"/>
              </w:rPr>
            </w:pPr>
            <w:r w:rsidRPr="00C5752D">
              <w:rPr>
                <w:rFonts w:ascii="Garamond" w:hAnsi="Garamond" w:cs="Arial"/>
                <w:sz w:val="14"/>
                <w:szCs w:val="14"/>
              </w:rPr>
              <w:t>Mobilization</w:t>
            </w:r>
            <w:r w:rsidR="00B32516" w:rsidRPr="00C5752D">
              <w:rPr>
                <w:rFonts w:ascii="Garamond" w:hAnsi="Garamond" w:cs="Arial"/>
                <w:sz w:val="14"/>
                <w:szCs w:val="14"/>
              </w:rPr>
              <w:t xml:space="preserve"> to site and clearing activities </w:t>
            </w:r>
          </w:p>
        </w:tc>
        <w:tc>
          <w:tcPr>
            <w:tcW w:w="393" w:type="pct"/>
          </w:tcPr>
          <w:p w14:paraId="09C7882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Risk of accidents and injuries to contractor workers </w:t>
            </w:r>
          </w:p>
          <w:p w14:paraId="46BF732C" w14:textId="77777777" w:rsidR="00B32516" w:rsidRPr="00C5752D" w:rsidRDefault="00B32516" w:rsidP="00551ECA">
            <w:pPr>
              <w:pStyle w:val="MediumGrid21"/>
              <w:rPr>
                <w:rFonts w:ascii="Garamond" w:hAnsi="Garamond" w:cs="Arial"/>
                <w:sz w:val="14"/>
                <w:szCs w:val="14"/>
              </w:rPr>
            </w:pPr>
          </w:p>
          <w:p w14:paraId="39B2368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Respiratory diseases to Workers due to inhalation of exhaust fumes and dusts </w:t>
            </w:r>
          </w:p>
          <w:p w14:paraId="04E1AC56" w14:textId="77777777" w:rsidR="00B32516" w:rsidRPr="00C5752D" w:rsidRDefault="00B32516" w:rsidP="00551ECA">
            <w:pPr>
              <w:pStyle w:val="MediumGrid21"/>
              <w:rPr>
                <w:rFonts w:ascii="Garamond" w:hAnsi="Garamond" w:cs="Arial"/>
                <w:sz w:val="14"/>
                <w:szCs w:val="14"/>
              </w:rPr>
            </w:pPr>
          </w:p>
          <w:p w14:paraId="609D1EE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Noise Pollution </w:t>
            </w:r>
          </w:p>
          <w:p w14:paraId="06B87970" w14:textId="77777777" w:rsidR="00B32516" w:rsidRPr="00C5752D" w:rsidRDefault="00B32516" w:rsidP="00551ECA">
            <w:pPr>
              <w:pStyle w:val="MediumGrid21"/>
              <w:rPr>
                <w:rFonts w:ascii="Garamond" w:hAnsi="Garamond" w:cs="Arial"/>
                <w:sz w:val="14"/>
                <w:szCs w:val="14"/>
              </w:rPr>
            </w:pPr>
          </w:p>
          <w:p w14:paraId="6E178385" w14:textId="77777777" w:rsidR="00B32516" w:rsidRPr="00C5752D" w:rsidRDefault="00B32516" w:rsidP="00551ECA">
            <w:pPr>
              <w:pStyle w:val="MediumGrid21"/>
              <w:rPr>
                <w:rFonts w:ascii="Garamond" w:hAnsi="Garamond" w:cs="Arial"/>
                <w:sz w:val="14"/>
                <w:szCs w:val="14"/>
              </w:rPr>
            </w:pPr>
          </w:p>
        </w:tc>
        <w:tc>
          <w:tcPr>
            <w:tcW w:w="521" w:type="pct"/>
          </w:tcPr>
          <w:p w14:paraId="171D6A3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Submit and implement company HSE Manual/ Implement site specific Occupational Health and Safety Management Plan (OHSMP) see annex 5 for sample</w:t>
            </w:r>
          </w:p>
          <w:p w14:paraId="5E81C023" w14:textId="77777777" w:rsidR="00B32516" w:rsidRPr="00C5752D" w:rsidRDefault="00B32516" w:rsidP="00551ECA">
            <w:pPr>
              <w:pStyle w:val="MediumGrid21"/>
              <w:jc w:val="both"/>
              <w:rPr>
                <w:rFonts w:ascii="Garamond" w:hAnsi="Garamond" w:cs="Arial"/>
                <w:sz w:val="14"/>
                <w:szCs w:val="14"/>
              </w:rPr>
            </w:pPr>
          </w:p>
          <w:p w14:paraId="32B4E2F8"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The OHSMP will entail: - </w:t>
            </w:r>
            <w:bookmarkStart w:id="198" w:name="_Hlk109741272"/>
            <w:r w:rsidRPr="00C5752D">
              <w:rPr>
                <w:rFonts w:ascii="Garamond" w:hAnsi="Garamond" w:cs="Arial"/>
                <w:sz w:val="14"/>
                <w:szCs w:val="14"/>
              </w:rPr>
              <w:t>Provision of Hazard Communication Procedures (HAZCOM); Job Hazard Analysis (JHA); OHS Training program</w:t>
            </w:r>
          </w:p>
          <w:p w14:paraId="60741F48"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Provision of adequate first aid, first aiders, PPE, </w:t>
            </w:r>
            <w:bookmarkStart w:id="199" w:name="_Hlk109719596"/>
            <w:r w:rsidRPr="00C5752D">
              <w:rPr>
                <w:rFonts w:ascii="Garamond" w:hAnsi="Garamond" w:cs="Arial"/>
                <w:sz w:val="14"/>
                <w:szCs w:val="14"/>
              </w:rPr>
              <w:t xml:space="preserve">safety signages </w:t>
            </w:r>
            <w:bookmarkEnd w:id="199"/>
          </w:p>
          <w:p w14:paraId="61E0E92B"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Ensure qualified HSE officer on every team</w:t>
            </w:r>
          </w:p>
          <w:p w14:paraId="0C5DF290"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Workers should get a daily induction/toolbox before work commences </w:t>
            </w:r>
          </w:p>
          <w:p w14:paraId="0B2F2CEC" w14:textId="77777777" w:rsidR="00B32516" w:rsidRPr="00C5752D" w:rsidRDefault="00B32516" w:rsidP="00551ECA">
            <w:pPr>
              <w:rPr>
                <w:rFonts w:cs="Arial"/>
                <w:sz w:val="14"/>
                <w:szCs w:val="14"/>
              </w:rPr>
            </w:pPr>
            <w:r w:rsidRPr="00C5752D">
              <w:rPr>
                <w:rFonts w:cs="Arial"/>
                <w:sz w:val="14"/>
                <w:szCs w:val="14"/>
              </w:rPr>
              <w:t xml:space="preserve">Use reflective tapes and signage integrated in all worksites for safety at night </w:t>
            </w:r>
            <w:bookmarkEnd w:id="198"/>
          </w:p>
        </w:tc>
        <w:tc>
          <w:tcPr>
            <w:tcW w:w="391" w:type="pct"/>
            <w:tcBorders>
              <w:right w:val="single" w:sz="18" w:space="0" w:color="000000"/>
            </w:tcBorders>
          </w:tcPr>
          <w:p w14:paraId="2BDB0C7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0D79E39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100,000</w:t>
            </w:r>
          </w:p>
          <w:p w14:paraId="181CA75E" w14:textId="77777777" w:rsidR="00B32516" w:rsidRPr="00C5752D" w:rsidRDefault="00B32516" w:rsidP="00551ECA">
            <w:pPr>
              <w:pStyle w:val="MediumGrid21"/>
              <w:rPr>
                <w:rFonts w:ascii="Garamond" w:hAnsi="Garamond" w:cs="Arial"/>
                <w:sz w:val="14"/>
                <w:szCs w:val="14"/>
              </w:rPr>
            </w:pPr>
          </w:p>
          <w:p w14:paraId="1E4D8BA1" w14:textId="77777777" w:rsidR="00B32516" w:rsidRPr="00C5752D" w:rsidRDefault="00B32516" w:rsidP="00551ECA">
            <w:pPr>
              <w:pStyle w:val="MediumGrid21"/>
              <w:rPr>
                <w:rFonts w:ascii="Garamond" w:hAnsi="Garamond" w:cs="Arial"/>
                <w:sz w:val="14"/>
                <w:szCs w:val="14"/>
              </w:rPr>
            </w:pPr>
          </w:p>
          <w:p w14:paraId="1FF26819" w14:textId="77777777" w:rsidR="00B32516" w:rsidRPr="00C5752D" w:rsidRDefault="00B32516" w:rsidP="00551ECA">
            <w:pPr>
              <w:pStyle w:val="MediumGrid21"/>
              <w:rPr>
                <w:rFonts w:ascii="Garamond" w:hAnsi="Garamond" w:cs="Arial"/>
                <w:sz w:val="14"/>
                <w:szCs w:val="14"/>
              </w:rPr>
            </w:pPr>
          </w:p>
          <w:p w14:paraId="31903AEF" w14:textId="77777777" w:rsidR="00B32516" w:rsidRPr="00C5752D" w:rsidRDefault="00B32516" w:rsidP="00551ECA">
            <w:pPr>
              <w:pStyle w:val="MediumGrid21"/>
              <w:rPr>
                <w:rFonts w:ascii="Garamond" w:hAnsi="Garamond" w:cs="Arial"/>
                <w:sz w:val="14"/>
                <w:szCs w:val="14"/>
              </w:rPr>
            </w:pPr>
          </w:p>
          <w:p w14:paraId="0531B0FA" w14:textId="77777777" w:rsidR="00B32516" w:rsidRPr="00C5752D" w:rsidRDefault="00B32516" w:rsidP="00551ECA">
            <w:pPr>
              <w:pStyle w:val="MediumGrid21"/>
              <w:rPr>
                <w:rFonts w:ascii="Garamond" w:hAnsi="Garamond" w:cs="Arial"/>
                <w:sz w:val="14"/>
                <w:szCs w:val="14"/>
              </w:rPr>
            </w:pPr>
          </w:p>
          <w:p w14:paraId="5E5F2B9A" w14:textId="77777777" w:rsidR="00B32516" w:rsidRPr="00C5752D" w:rsidRDefault="00B32516" w:rsidP="00551ECA">
            <w:pPr>
              <w:pStyle w:val="MediumGrid21"/>
              <w:rPr>
                <w:rFonts w:ascii="Garamond" w:hAnsi="Garamond" w:cs="Arial"/>
                <w:sz w:val="14"/>
                <w:szCs w:val="14"/>
              </w:rPr>
            </w:pPr>
          </w:p>
          <w:p w14:paraId="0418A969" w14:textId="77777777" w:rsidR="00B32516" w:rsidRPr="00C5752D" w:rsidRDefault="00B32516" w:rsidP="00551ECA">
            <w:pPr>
              <w:pStyle w:val="MediumGrid21"/>
              <w:rPr>
                <w:rFonts w:ascii="Garamond" w:hAnsi="Garamond" w:cs="Arial"/>
                <w:sz w:val="14"/>
                <w:szCs w:val="14"/>
              </w:rPr>
            </w:pPr>
          </w:p>
          <w:p w14:paraId="4127DB4A" w14:textId="77777777" w:rsidR="00B32516" w:rsidRPr="00C5752D" w:rsidRDefault="00B32516" w:rsidP="00551ECA">
            <w:pPr>
              <w:pStyle w:val="MediumGrid21"/>
              <w:rPr>
                <w:rFonts w:ascii="Garamond" w:hAnsi="Garamond" w:cs="Arial"/>
                <w:sz w:val="14"/>
                <w:szCs w:val="14"/>
              </w:rPr>
            </w:pPr>
          </w:p>
          <w:p w14:paraId="31147DED" w14:textId="77777777" w:rsidR="00B32516" w:rsidRPr="00C5752D" w:rsidRDefault="00B32516" w:rsidP="00551ECA">
            <w:pPr>
              <w:pStyle w:val="MediumGrid21"/>
              <w:rPr>
                <w:rFonts w:ascii="Garamond" w:hAnsi="Garamond" w:cs="Arial"/>
                <w:sz w:val="14"/>
                <w:szCs w:val="14"/>
              </w:rPr>
            </w:pPr>
          </w:p>
          <w:p w14:paraId="7A2FB0FB" w14:textId="77777777" w:rsidR="00B32516" w:rsidRPr="00C5752D" w:rsidRDefault="00B32516" w:rsidP="00551ECA">
            <w:pPr>
              <w:pStyle w:val="MediumGrid21"/>
              <w:rPr>
                <w:rFonts w:ascii="Garamond" w:hAnsi="Garamond" w:cs="Arial"/>
                <w:sz w:val="14"/>
                <w:szCs w:val="14"/>
              </w:rPr>
            </w:pPr>
          </w:p>
          <w:p w14:paraId="12A57CC1" w14:textId="77777777" w:rsidR="00B32516" w:rsidRPr="00C5752D" w:rsidRDefault="00B32516" w:rsidP="00551ECA">
            <w:pPr>
              <w:pStyle w:val="MediumGrid21"/>
              <w:rPr>
                <w:rFonts w:ascii="Garamond" w:hAnsi="Garamond" w:cs="Arial"/>
                <w:sz w:val="14"/>
                <w:szCs w:val="14"/>
              </w:rPr>
            </w:pPr>
          </w:p>
          <w:p w14:paraId="71AFBD6B" w14:textId="77777777" w:rsidR="00B32516" w:rsidRPr="00C5752D" w:rsidRDefault="00B32516" w:rsidP="00551ECA">
            <w:pPr>
              <w:pStyle w:val="MediumGrid21"/>
              <w:rPr>
                <w:rFonts w:ascii="Garamond" w:hAnsi="Garamond" w:cs="Arial"/>
                <w:sz w:val="14"/>
                <w:szCs w:val="14"/>
              </w:rPr>
            </w:pPr>
          </w:p>
          <w:p w14:paraId="7E02B2BF" w14:textId="77777777" w:rsidR="00B32516" w:rsidRPr="00C5752D" w:rsidRDefault="00B32516" w:rsidP="00551ECA">
            <w:pPr>
              <w:pStyle w:val="MediumGrid21"/>
              <w:rPr>
                <w:rFonts w:ascii="Garamond" w:hAnsi="Garamond" w:cs="Arial"/>
                <w:sz w:val="14"/>
                <w:szCs w:val="14"/>
              </w:rPr>
            </w:pPr>
          </w:p>
          <w:p w14:paraId="48903369" w14:textId="77777777" w:rsidR="00B32516" w:rsidRPr="00C5752D" w:rsidRDefault="00B32516" w:rsidP="00551ECA">
            <w:pPr>
              <w:pStyle w:val="MediumGrid21"/>
              <w:rPr>
                <w:rFonts w:ascii="Garamond" w:hAnsi="Garamond" w:cs="Arial"/>
                <w:sz w:val="14"/>
                <w:szCs w:val="14"/>
              </w:rPr>
            </w:pPr>
          </w:p>
          <w:p w14:paraId="5F111DE2" w14:textId="77777777" w:rsidR="00B32516" w:rsidRPr="00C5752D" w:rsidRDefault="00B32516" w:rsidP="00551ECA">
            <w:pPr>
              <w:pStyle w:val="MediumGrid21"/>
              <w:rPr>
                <w:rFonts w:ascii="Garamond" w:hAnsi="Garamond" w:cs="Arial"/>
                <w:sz w:val="14"/>
                <w:szCs w:val="14"/>
              </w:rPr>
            </w:pPr>
          </w:p>
          <w:p w14:paraId="2EB43FAB" w14:textId="77777777" w:rsidR="00B32516" w:rsidRPr="00C5752D" w:rsidRDefault="00B32516" w:rsidP="00551ECA">
            <w:pPr>
              <w:pStyle w:val="MediumGrid21"/>
              <w:rPr>
                <w:rFonts w:ascii="Garamond" w:hAnsi="Garamond" w:cs="Arial"/>
                <w:sz w:val="14"/>
                <w:szCs w:val="14"/>
              </w:rPr>
            </w:pPr>
          </w:p>
          <w:p w14:paraId="53FB516C" w14:textId="77777777" w:rsidR="00B32516" w:rsidRPr="00C5752D" w:rsidRDefault="00B32516" w:rsidP="00551ECA">
            <w:pPr>
              <w:pStyle w:val="MediumGrid21"/>
              <w:rPr>
                <w:rFonts w:ascii="Garamond" w:hAnsi="Garamond" w:cs="Arial"/>
                <w:sz w:val="14"/>
                <w:szCs w:val="14"/>
              </w:rPr>
            </w:pPr>
          </w:p>
          <w:p w14:paraId="6B6F6EF4" w14:textId="77777777" w:rsidR="00B32516" w:rsidRPr="00C5752D" w:rsidRDefault="00B32516" w:rsidP="00551ECA">
            <w:pPr>
              <w:pStyle w:val="MediumGrid21"/>
              <w:rPr>
                <w:rFonts w:ascii="Garamond" w:hAnsi="Garamond" w:cs="Arial"/>
                <w:sz w:val="14"/>
                <w:szCs w:val="14"/>
              </w:rPr>
            </w:pPr>
          </w:p>
          <w:p w14:paraId="2D0074DD" w14:textId="77777777" w:rsidR="00B32516" w:rsidRPr="00C5752D" w:rsidRDefault="00B32516" w:rsidP="00551ECA">
            <w:pPr>
              <w:pStyle w:val="MediumGrid21"/>
              <w:rPr>
                <w:rFonts w:ascii="Garamond" w:hAnsi="Garamond" w:cs="Arial"/>
                <w:sz w:val="14"/>
                <w:szCs w:val="14"/>
              </w:rPr>
            </w:pPr>
          </w:p>
          <w:p w14:paraId="058FFD42" w14:textId="77777777" w:rsidR="00B32516" w:rsidRPr="00C5752D" w:rsidRDefault="00B32516" w:rsidP="00551ECA">
            <w:pPr>
              <w:pStyle w:val="MediumGrid21"/>
              <w:rPr>
                <w:rFonts w:ascii="Garamond" w:hAnsi="Garamond" w:cs="Arial"/>
                <w:sz w:val="14"/>
                <w:szCs w:val="14"/>
              </w:rPr>
            </w:pPr>
          </w:p>
          <w:p w14:paraId="7FF37E93" w14:textId="77777777" w:rsidR="00B32516" w:rsidRPr="00C5752D" w:rsidRDefault="00B32516" w:rsidP="00551ECA">
            <w:pPr>
              <w:pStyle w:val="MediumGrid21"/>
              <w:rPr>
                <w:rFonts w:ascii="Garamond" w:hAnsi="Garamond" w:cs="Arial"/>
                <w:sz w:val="14"/>
                <w:szCs w:val="14"/>
              </w:rPr>
            </w:pPr>
          </w:p>
          <w:p w14:paraId="3B4BD70C" w14:textId="77777777" w:rsidR="00B32516" w:rsidRPr="00C5752D" w:rsidRDefault="00B32516" w:rsidP="00551ECA">
            <w:pPr>
              <w:pStyle w:val="MediumGrid21"/>
              <w:rPr>
                <w:rFonts w:ascii="Garamond" w:hAnsi="Garamond" w:cs="Arial"/>
                <w:sz w:val="14"/>
                <w:szCs w:val="14"/>
              </w:rPr>
            </w:pPr>
          </w:p>
          <w:p w14:paraId="6785B4C2" w14:textId="77777777" w:rsidR="00B32516" w:rsidRPr="00C5752D" w:rsidRDefault="00B32516" w:rsidP="00551ECA">
            <w:pPr>
              <w:pStyle w:val="MediumGrid21"/>
              <w:rPr>
                <w:rFonts w:ascii="Garamond" w:hAnsi="Garamond" w:cs="Arial"/>
                <w:sz w:val="14"/>
                <w:szCs w:val="14"/>
              </w:rPr>
            </w:pPr>
          </w:p>
          <w:p w14:paraId="0F7468AC" w14:textId="77777777" w:rsidR="00B32516" w:rsidRPr="00C5752D" w:rsidRDefault="00B32516" w:rsidP="00551ECA">
            <w:pPr>
              <w:pStyle w:val="MediumGrid21"/>
              <w:rPr>
                <w:rFonts w:ascii="Garamond" w:hAnsi="Garamond" w:cs="Arial"/>
                <w:sz w:val="14"/>
                <w:szCs w:val="14"/>
              </w:rPr>
            </w:pPr>
          </w:p>
          <w:p w14:paraId="7FE03B10" w14:textId="77777777" w:rsidR="00B32516" w:rsidRPr="00C5752D" w:rsidRDefault="00B32516" w:rsidP="00551ECA">
            <w:pPr>
              <w:pStyle w:val="MediumGrid21"/>
              <w:rPr>
                <w:rFonts w:ascii="Garamond" w:hAnsi="Garamond" w:cs="Arial"/>
                <w:sz w:val="14"/>
                <w:szCs w:val="14"/>
              </w:rPr>
            </w:pPr>
          </w:p>
          <w:p w14:paraId="5846D7F0" w14:textId="77777777" w:rsidR="00B32516" w:rsidRPr="00C5752D" w:rsidRDefault="00B32516" w:rsidP="00551ECA">
            <w:pPr>
              <w:pStyle w:val="MediumGrid21"/>
              <w:rPr>
                <w:rFonts w:ascii="Garamond" w:hAnsi="Garamond" w:cs="Arial"/>
                <w:sz w:val="14"/>
                <w:szCs w:val="14"/>
              </w:rPr>
            </w:pPr>
          </w:p>
          <w:p w14:paraId="30D6E73B" w14:textId="77777777" w:rsidR="00B32516" w:rsidRPr="00C5752D" w:rsidRDefault="00B32516" w:rsidP="00551ECA">
            <w:pPr>
              <w:pStyle w:val="MediumGrid21"/>
              <w:rPr>
                <w:rFonts w:ascii="Garamond" w:hAnsi="Garamond" w:cs="Arial"/>
                <w:sz w:val="14"/>
                <w:szCs w:val="14"/>
              </w:rPr>
            </w:pPr>
          </w:p>
        </w:tc>
        <w:tc>
          <w:tcPr>
            <w:tcW w:w="353" w:type="pct"/>
            <w:tcBorders>
              <w:left w:val="single" w:sz="18" w:space="0" w:color="000000"/>
            </w:tcBorders>
          </w:tcPr>
          <w:p w14:paraId="3F71A27E" w14:textId="77777777" w:rsidR="00B32516" w:rsidRPr="00C5752D" w:rsidRDefault="00B32516" w:rsidP="00551ECA">
            <w:pPr>
              <w:rPr>
                <w:rFonts w:cs="Arial"/>
                <w:sz w:val="14"/>
                <w:szCs w:val="14"/>
              </w:rPr>
            </w:pPr>
            <w:bookmarkStart w:id="200" w:name="_Hlk109741280"/>
            <w:r w:rsidRPr="00C5752D">
              <w:rPr>
                <w:rFonts w:cs="Arial"/>
                <w:sz w:val="14"/>
                <w:szCs w:val="14"/>
              </w:rPr>
              <w:t xml:space="preserve">Compliance with OHSMP </w:t>
            </w:r>
          </w:p>
          <w:p w14:paraId="0573905F" w14:textId="77777777" w:rsidR="00B32516" w:rsidRPr="00C5752D" w:rsidRDefault="00B32516" w:rsidP="00551ECA">
            <w:pPr>
              <w:rPr>
                <w:rFonts w:cs="Arial"/>
                <w:sz w:val="14"/>
                <w:szCs w:val="14"/>
              </w:rPr>
            </w:pPr>
            <w:r w:rsidRPr="00C5752D">
              <w:rPr>
                <w:rFonts w:cs="Arial"/>
                <w:sz w:val="14"/>
                <w:szCs w:val="14"/>
              </w:rPr>
              <w:t>No of workers Trained on HSE/OHS</w:t>
            </w:r>
          </w:p>
          <w:p w14:paraId="3D7642C3" w14:textId="77777777" w:rsidR="00B32516" w:rsidRPr="00C5752D" w:rsidRDefault="00B32516" w:rsidP="00551ECA">
            <w:pPr>
              <w:rPr>
                <w:rFonts w:cs="Arial"/>
                <w:sz w:val="14"/>
                <w:szCs w:val="14"/>
              </w:rPr>
            </w:pPr>
            <w:r w:rsidRPr="00C5752D">
              <w:rPr>
                <w:rFonts w:cs="Arial"/>
                <w:sz w:val="14"/>
                <w:szCs w:val="14"/>
              </w:rPr>
              <w:t>No of accidents, incidents or injuries</w:t>
            </w:r>
          </w:p>
          <w:p w14:paraId="7CEBF9CB" w14:textId="77777777" w:rsidR="00B32516" w:rsidRPr="00C5752D" w:rsidRDefault="00B32516" w:rsidP="00551ECA">
            <w:pPr>
              <w:rPr>
                <w:rFonts w:cs="Arial"/>
                <w:sz w:val="14"/>
                <w:szCs w:val="14"/>
              </w:rPr>
            </w:pPr>
            <w:r w:rsidRPr="00C5752D">
              <w:rPr>
                <w:rFonts w:cs="Arial"/>
                <w:sz w:val="14"/>
                <w:szCs w:val="14"/>
              </w:rPr>
              <w:t>Noise level</w:t>
            </w:r>
          </w:p>
          <w:p w14:paraId="03DAE17A" w14:textId="77777777" w:rsidR="00B32516" w:rsidRPr="00C5752D" w:rsidRDefault="00B32516" w:rsidP="00551ECA">
            <w:pPr>
              <w:rPr>
                <w:rFonts w:cs="Arial"/>
                <w:sz w:val="14"/>
                <w:szCs w:val="14"/>
              </w:rPr>
            </w:pPr>
            <w:r w:rsidRPr="00C5752D">
              <w:rPr>
                <w:rFonts w:cs="Arial"/>
                <w:sz w:val="14"/>
                <w:szCs w:val="14"/>
              </w:rPr>
              <w:t>Availability and use of appropriate PPEs</w:t>
            </w:r>
          </w:p>
          <w:p w14:paraId="7F08BB31" w14:textId="77777777" w:rsidR="00B32516" w:rsidRPr="00C5752D" w:rsidRDefault="00B32516" w:rsidP="00551ECA">
            <w:pPr>
              <w:rPr>
                <w:rFonts w:cs="Arial"/>
                <w:sz w:val="14"/>
                <w:szCs w:val="14"/>
              </w:rPr>
            </w:pPr>
            <w:r w:rsidRPr="00C5752D">
              <w:rPr>
                <w:rFonts w:cs="Arial"/>
                <w:sz w:val="14"/>
                <w:szCs w:val="14"/>
              </w:rPr>
              <w:t>First Aid Kits</w:t>
            </w:r>
          </w:p>
          <w:bookmarkEnd w:id="200"/>
          <w:p w14:paraId="0D0237A5" w14:textId="77777777" w:rsidR="00B32516" w:rsidRPr="00C5752D" w:rsidRDefault="00B32516" w:rsidP="00551ECA">
            <w:pPr>
              <w:rPr>
                <w:rFonts w:cs="Arial"/>
                <w:sz w:val="14"/>
                <w:szCs w:val="14"/>
              </w:rPr>
            </w:pPr>
          </w:p>
          <w:p w14:paraId="291D7DB3" w14:textId="77777777" w:rsidR="00B32516" w:rsidRPr="00C5752D" w:rsidRDefault="00B32516" w:rsidP="00551ECA">
            <w:pPr>
              <w:rPr>
                <w:rFonts w:cs="Arial"/>
                <w:sz w:val="14"/>
                <w:szCs w:val="14"/>
              </w:rPr>
            </w:pPr>
          </w:p>
          <w:p w14:paraId="6B6BFDD0" w14:textId="77777777" w:rsidR="00B32516" w:rsidRPr="00C5752D" w:rsidRDefault="00B32516" w:rsidP="00551ECA">
            <w:pPr>
              <w:rPr>
                <w:rFonts w:cs="Arial"/>
                <w:sz w:val="14"/>
                <w:szCs w:val="14"/>
              </w:rPr>
            </w:pPr>
          </w:p>
          <w:p w14:paraId="28F500D6" w14:textId="77777777" w:rsidR="00B32516" w:rsidRPr="00C5752D" w:rsidRDefault="00B32516" w:rsidP="00551ECA">
            <w:pPr>
              <w:rPr>
                <w:rFonts w:cs="Arial"/>
                <w:sz w:val="14"/>
                <w:szCs w:val="14"/>
              </w:rPr>
            </w:pPr>
            <w:r w:rsidRPr="00C5752D">
              <w:rPr>
                <w:rFonts w:cs="Arial"/>
                <w:sz w:val="14"/>
                <w:szCs w:val="14"/>
              </w:rPr>
              <w:t>Security Management Plan</w:t>
            </w:r>
          </w:p>
        </w:tc>
        <w:tc>
          <w:tcPr>
            <w:tcW w:w="389" w:type="pct"/>
          </w:tcPr>
          <w:p w14:paraId="5A2DD75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Site inspection</w:t>
            </w:r>
          </w:p>
          <w:p w14:paraId="2BAB67B8" w14:textId="77777777" w:rsidR="00B32516" w:rsidRPr="00C5752D" w:rsidRDefault="00B32516" w:rsidP="00551ECA">
            <w:pPr>
              <w:pStyle w:val="MediumGrid21"/>
              <w:rPr>
                <w:rFonts w:ascii="Garamond" w:hAnsi="Garamond" w:cs="Arial"/>
                <w:sz w:val="14"/>
                <w:szCs w:val="14"/>
              </w:rPr>
            </w:pPr>
          </w:p>
          <w:p w14:paraId="69B6D76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Consultation</w:t>
            </w:r>
          </w:p>
          <w:p w14:paraId="2671A6C4" w14:textId="77777777" w:rsidR="00B32516" w:rsidRPr="00C5752D" w:rsidRDefault="00B32516" w:rsidP="00551ECA">
            <w:pPr>
              <w:pStyle w:val="MediumGrid21"/>
              <w:rPr>
                <w:rFonts w:ascii="Garamond" w:hAnsi="Garamond" w:cs="Arial"/>
                <w:sz w:val="14"/>
                <w:szCs w:val="14"/>
              </w:rPr>
            </w:pPr>
          </w:p>
          <w:p w14:paraId="711770B6" w14:textId="77777777" w:rsidR="00B32516" w:rsidRPr="00C5752D" w:rsidRDefault="00B32516" w:rsidP="00551ECA">
            <w:pPr>
              <w:pStyle w:val="MediumGrid21"/>
              <w:rPr>
                <w:rFonts w:ascii="Garamond" w:hAnsi="Garamond" w:cs="Arial"/>
                <w:sz w:val="14"/>
                <w:szCs w:val="14"/>
              </w:rPr>
            </w:pPr>
          </w:p>
        </w:tc>
        <w:tc>
          <w:tcPr>
            <w:tcW w:w="481" w:type="pct"/>
          </w:tcPr>
          <w:p w14:paraId="2B4BE935" w14:textId="77777777" w:rsidR="00B32516" w:rsidRPr="00C5752D" w:rsidRDefault="00B32516" w:rsidP="00551ECA">
            <w:pPr>
              <w:pStyle w:val="MediumGrid21"/>
              <w:rPr>
                <w:rFonts w:ascii="Garamond" w:hAnsi="Garamond" w:cs="Arial"/>
                <w:sz w:val="14"/>
                <w:szCs w:val="14"/>
              </w:rPr>
            </w:pPr>
            <w:bookmarkStart w:id="201" w:name="_Hlk109741287"/>
            <w:r w:rsidRPr="00C5752D">
              <w:rPr>
                <w:rFonts w:ascii="Garamond" w:hAnsi="Garamond" w:cs="Arial"/>
                <w:sz w:val="14"/>
                <w:szCs w:val="14"/>
              </w:rPr>
              <w:t>HSE/OHS Training reports and list of attendees</w:t>
            </w:r>
          </w:p>
          <w:p w14:paraId="1A3E7018" w14:textId="77777777" w:rsidR="00B32516" w:rsidRPr="00C5752D" w:rsidRDefault="00B32516" w:rsidP="00551ECA">
            <w:pPr>
              <w:pStyle w:val="MediumGrid21"/>
              <w:rPr>
                <w:rFonts w:ascii="Garamond" w:hAnsi="Garamond" w:cs="Arial"/>
                <w:sz w:val="14"/>
                <w:szCs w:val="14"/>
              </w:rPr>
            </w:pPr>
          </w:p>
          <w:p w14:paraId="685F1A6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Evidence of Compliance to OHSMP</w:t>
            </w:r>
          </w:p>
          <w:p w14:paraId="238447B8" w14:textId="77777777" w:rsidR="00B32516" w:rsidRPr="00C5752D" w:rsidRDefault="00B32516" w:rsidP="00551ECA">
            <w:pPr>
              <w:pStyle w:val="MediumGrid21"/>
              <w:rPr>
                <w:rFonts w:ascii="Garamond" w:hAnsi="Garamond" w:cs="Arial"/>
                <w:sz w:val="14"/>
                <w:szCs w:val="14"/>
              </w:rPr>
            </w:pPr>
          </w:p>
          <w:p w14:paraId="24C02C1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Evidence of use of PPEs, caution signs onsite, well-stocked first aid kits</w:t>
            </w:r>
          </w:p>
          <w:bookmarkEnd w:id="201"/>
          <w:p w14:paraId="7B677A4A" w14:textId="77777777" w:rsidR="00B32516" w:rsidRPr="00C5752D" w:rsidRDefault="00B32516" w:rsidP="00551ECA">
            <w:pPr>
              <w:pStyle w:val="MediumGrid21"/>
              <w:rPr>
                <w:rFonts w:ascii="Garamond" w:hAnsi="Garamond" w:cs="Arial"/>
                <w:sz w:val="14"/>
                <w:szCs w:val="14"/>
              </w:rPr>
            </w:pPr>
          </w:p>
          <w:p w14:paraId="4BCB5B39" w14:textId="77777777" w:rsidR="00B32516" w:rsidRPr="00C5752D" w:rsidRDefault="00B32516" w:rsidP="00551ECA">
            <w:pPr>
              <w:pStyle w:val="MediumGrid21"/>
              <w:rPr>
                <w:rFonts w:ascii="Garamond" w:hAnsi="Garamond" w:cs="Arial"/>
                <w:sz w:val="14"/>
                <w:szCs w:val="14"/>
              </w:rPr>
            </w:pPr>
          </w:p>
          <w:p w14:paraId="53777ABD" w14:textId="77777777" w:rsidR="00B32516" w:rsidRPr="00C5752D" w:rsidRDefault="00B32516" w:rsidP="00551ECA">
            <w:pPr>
              <w:pStyle w:val="MediumGrid21"/>
              <w:rPr>
                <w:rFonts w:ascii="Garamond" w:hAnsi="Garamond" w:cs="Arial"/>
                <w:sz w:val="14"/>
                <w:szCs w:val="14"/>
              </w:rPr>
            </w:pPr>
          </w:p>
          <w:p w14:paraId="29AC871E" w14:textId="77777777" w:rsidR="00B32516" w:rsidRPr="00C5752D" w:rsidRDefault="00B32516" w:rsidP="00551ECA">
            <w:pPr>
              <w:pStyle w:val="MediumGrid21"/>
              <w:rPr>
                <w:rFonts w:ascii="Garamond" w:hAnsi="Garamond" w:cs="Arial"/>
                <w:sz w:val="14"/>
                <w:szCs w:val="14"/>
              </w:rPr>
            </w:pPr>
          </w:p>
          <w:p w14:paraId="5AC8574C" w14:textId="77777777" w:rsidR="00B32516" w:rsidRPr="00C5752D" w:rsidRDefault="00B32516" w:rsidP="00551ECA">
            <w:pPr>
              <w:pStyle w:val="MediumGrid21"/>
              <w:rPr>
                <w:rFonts w:ascii="Garamond" w:hAnsi="Garamond" w:cs="Arial"/>
                <w:sz w:val="14"/>
                <w:szCs w:val="14"/>
              </w:rPr>
            </w:pPr>
          </w:p>
          <w:p w14:paraId="52C9F0CD" w14:textId="77777777" w:rsidR="00B32516" w:rsidRPr="00C5752D" w:rsidRDefault="00B32516" w:rsidP="00551ECA">
            <w:pPr>
              <w:pStyle w:val="MediumGrid21"/>
              <w:rPr>
                <w:rFonts w:ascii="Garamond" w:hAnsi="Garamond" w:cs="Arial"/>
                <w:sz w:val="14"/>
                <w:szCs w:val="14"/>
              </w:rPr>
            </w:pPr>
          </w:p>
          <w:p w14:paraId="2827BB6C" w14:textId="77777777" w:rsidR="00B32516" w:rsidRPr="00C5752D" w:rsidRDefault="00B32516" w:rsidP="00551ECA">
            <w:pPr>
              <w:pStyle w:val="MediumGrid21"/>
              <w:rPr>
                <w:rFonts w:ascii="Garamond" w:hAnsi="Garamond" w:cs="Arial"/>
                <w:sz w:val="14"/>
                <w:szCs w:val="14"/>
              </w:rPr>
            </w:pPr>
          </w:p>
          <w:p w14:paraId="174DD4A3" w14:textId="77777777" w:rsidR="00B32516" w:rsidRPr="00C5752D" w:rsidRDefault="00B32516" w:rsidP="00551ECA">
            <w:pPr>
              <w:pStyle w:val="MediumGrid21"/>
              <w:rPr>
                <w:rFonts w:ascii="Garamond" w:hAnsi="Garamond" w:cs="Arial"/>
                <w:sz w:val="14"/>
                <w:szCs w:val="14"/>
              </w:rPr>
            </w:pPr>
          </w:p>
          <w:p w14:paraId="1FE31FBF" w14:textId="77777777" w:rsidR="00B32516" w:rsidRPr="00C5752D" w:rsidRDefault="00B32516" w:rsidP="00551ECA">
            <w:pPr>
              <w:pStyle w:val="MediumGrid21"/>
              <w:rPr>
                <w:rFonts w:ascii="Garamond" w:hAnsi="Garamond" w:cs="Arial"/>
                <w:sz w:val="14"/>
                <w:szCs w:val="14"/>
              </w:rPr>
            </w:pPr>
          </w:p>
          <w:p w14:paraId="6745B482" w14:textId="77777777" w:rsidR="00B32516" w:rsidRPr="00C5752D" w:rsidRDefault="00B32516" w:rsidP="00551ECA">
            <w:pPr>
              <w:pStyle w:val="MediumGrid21"/>
              <w:rPr>
                <w:rFonts w:ascii="Garamond" w:hAnsi="Garamond" w:cs="Arial"/>
                <w:sz w:val="14"/>
                <w:szCs w:val="14"/>
              </w:rPr>
            </w:pPr>
          </w:p>
          <w:p w14:paraId="782ABC0F" w14:textId="77777777" w:rsidR="00B32516" w:rsidRPr="00C5752D" w:rsidRDefault="00B32516" w:rsidP="00551ECA">
            <w:pPr>
              <w:pStyle w:val="MediumGrid21"/>
              <w:rPr>
                <w:rFonts w:ascii="Garamond" w:hAnsi="Garamond" w:cs="Arial"/>
                <w:sz w:val="14"/>
                <w:szCs w:val="14"/>
              </w:rPr>
            </w:pPr>
          </w:p>
          <w:p w14:paraId="1A7D8DAD" w14:textId="77777777" w:rsidR="00B32516" w:rsidRPr="00C5752D" w:rsidRDefault="00B32516" w:rsidP="00551ECA">
            <w:pPr>
              <w:pStyle w:val="MediumGrid21"/>
              <w:rPr>
                <w:rFonts w:ascii="Garamond" w:hAnsi="Garamond" w:cs="Arial"/>
                <w:sz w:val="14"/>
                <w:szCs w:val="14"/>
              </w:rPr>
            </w:pPr>
          </w:p>
          <w:p w14:paraId="5DB0F3FF" w14:textId="77777777" w:rsidR="00B32516" w:rsidRPr="00C5752D" w:rsidRDefault="00B32516" w:rsidP="00551ECA">
            <w:pPr>
              <w:pStyle w:val="MediumGrid21"/>
              <w:rPr>
                <w:rFonts w:ascii="Garamond" w:hAnsi="Garamond" w:cs="Arial"/>
                <w:sz w:val="14"/>
                <w:szCs w:val="14"/>
              </w:rPr>
            </w:pPr>
          </w:p>
          <w:p w14:paraId="688D68C8" w14:textId="77777777" w:rsidR="00B32516" w:rsidRPr="00C5752D" w:rsidRDefault="00B32516" w:rsidP="00551ECA">
            <w:pPr>
              <w:pStyle w:val="MediumGrid21"/>
              <w:rPr>
                <w:rFonts w:ascii="Garamond" w:hAnsi="Garamond" w:cs="Arial"/>
                <w:sz w:val="14"/>
                <w:szCs w:val="14"/>
              </w:rPr>
            </w:pPr>
          </w:p>
          <w:p w14:paraId="13F9B71F" w14:textId="77777777" w:rsidR="00B32516" w:rsidRPr="00C5752D" w:rsidRDefault="00B32516" w:rsidP="00551ECA">
            <w:pPr>
              <w:pStyle w:val="MediumGrid21"/>
              <w:rPr>
                <w:rFonts w:ascii="Garamond" w:hAnsi="Garamond" w:cs="Arial"/>
                <w:sz w:val="14"/>
                <w:szCs w:val="14"/>
              </w:rPr>
            </w:pPr>
          </w:p>
          <w:p w14:paraId="6DF2DA67" w14:textId="77777777" w:rsidR="00B32516" w:rsidRPr="00C5752D" w:rsidRDefault="00B32516" w:rsidP="00551ECA">
            <w:pPr>
              <w:pStyle w:val="MediumGrid21"/>
              <w:rPr>
                <w:rFonts w:ascii="Garamond" w:hAnsi="Garamond" w:cs="Arial"/>
                <w:sz w:val="14"/>
                <w:szCs w:val="14"/>
              </w:rPr>
            </w:pPr>
          </w:p>
          <w:p w14:paraId="18B19FD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Compliance with Security Management Plan</w:t>
            </w:r>
          </w:p>
        </w:tc>
        <w:tc>
          <w:tcPr>
            <w:tcW w:w="348" w:type="pct"/>
          </w:tcPr>
          <w:p w14:paraId="714D259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Project area</w:t>
            </w:r>
          </w:p>
        </w:tc>
        <w:tc>
          <w:tcPr>
            <w:tcW w:w="350" w:type="pct"/>
          </w:tcPr>
          <w:p w14:paraId="37A8C83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Weekly</w:t>
            </w:r>
          </w:p>
        </w:tc>
        <w:tc>
          <w:tcPr>
            <w:tcW w:w="426" w:type="pct"/>
            <w:tcBorders>
              <w:right w:val="single" w:sz="18" w:space="0" w:color="000000"/>
            </w:tcBorders>
          </w:tcPr>
          <w:p w14:paraId="611580E1" w14:textId="517006F7"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 </w:t>
            </w:r>
          </w:p>
          <w:p w14:paraId="10FE1999" w14:textId="77777777" w:rsidR="00B32516" w:rsidRPr="00C5752D" w:rsidRDefault="00B32516" w:rsidP="00551ECA">
            <w:pPr>
              <w:pStyle w:val="MediumGrid21"/>
              <w:rPr>
                <w:rFonts w:ascii="Garamond" w:hAnsi="Garamond" w:cs="Arial"/>
                <w:sz w:val="14"/>
                <w:szCs w:val="14"/>
              </w:rPr>
            </w:pPr>
          </w:p>
          <w:p w14:paraId="7F28BE99" w14:textId="51C817C8" w:rsidR="00B32516" w:rsidRPr="00C5752D" w:rsidRDefault="008D2305" w:rsidP="00551ECA">
            <w:pPr>
              <w:pStyle w:val="MediumGrid21"/>
              <w:rPr>
                <w:rFonts w:ascii="Garamond" w:hAnsi="Garamond" w:cs="Arial"/>
                <w:sz w:val="14"/>
                <w:szCs w:val="14"/>
              </w:rPr>
            </w:pPr>
            <w:r w:rsidRPr="00C5752D">
              <w:rPr>
                <w:rFonts w:ascii="Garamond" w:hAnsi="Garamond" w:cs="Arial"/>
                <w:sz w:val="14"/>
                <w:szCs w:val="14"/>
              </w:rPr>
              <w:t>PPDU</w:t>
            </w:r>
          </w:p>
        </w:tc>
        <w:tc>
          <w:tcPr>
            <w:tcW w:w="392" w:type="pct"/>
            <w:tcBorders>
              <w:left w:val="single" w:sz="18" w:space="0" w:color="000000"/>
              <w:right w:val="single" w:sz="18" w:space="0" w:color="000000"/>
            </w:tcBorders>
          </w:tcPr>
          <w:p w14:paraId="5924E06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Covered in 1A</w:t>
            </w:r>
          </w:p>
        </w:tc>
      </w:tr>
      <w:tr w:rsidR="00B32516" w:rsidRPr="00C5752D" w14:paraId="37CFD97A" w14:textId="77777777" w:rsidTr="00B05C95">
        <w:trPr>
          <w:trHeight w:val="20"/>
        </w:trPr>
        <w:tc>
          <w:tcPr>
            <w:tcW w:w="174" w:type="pct"/>
            <w:shd w:val="clear" w:color="auto" w:fill="DAEEF3" w:themeFill="accent5" w:themeFillTint="33"/>
          </w:tcPr>
          <w:p w14:paraId="5A8D3902" w14:textId="77777777" w:rsidR="00B32516" w:rsidRPr="00C5752D" w:rsidRDefault="00B32516" w:rsidP="00551ECA">
            <w:pPr>
              <w:pStyle w:val="MediumGrid21"/>
              <w:rPr>
                <w:rFonts w:ascii="Garamond" w:hAnsi="Garamond" w:cs="Arial"/>
                <w:b/>
                <w:bCs/>
                <w:sz w:val="14"/>
                <w:szCs w:val="14"/>
              </w:rPr>
            </w:pPr>
          </w:p>
        </w:tc>
        <w:tc>
          <w:tcPr>
            <w:tcW w:w="1" w:type="pct"/>
            <w:gridSpan w:val="2"/>
            <w:shd w:val="clear" w:color="auto" w:fill="DAEEF3" w:themeFill="accent5" w:themeFillTint="33"/>
          </w:tcPr>
          <w:p w14:paraId="76D0E228" w14:textId="77777777" w:rsidR="00B32516" w:rsidRPr="00C5752D" w:rsidRDefault="00B32516" w:rsidP="00551ECA">
            <w:pPr>
              <w:pStyle w:val="MediumGrid21"/>
              <w:rPr>
                <w:rFonts w:ascii="Garamond" w:hAnsi="Garamond" w:cs="Arial"/>
                <w:sz w:val="14"/>
                <w:szCs w:val="14"/>
              </w:rPr>
            </w:pPr>
            <w:r w:rsidRPr="00C5752D">
              <w:rPr>
                <w:rFonts w:ascii="Garamond" w:hAnsi="Garamond" w:cs="Arial"/>
                <w:b/>
                <w:bCs/>
                <w:sz w:val="14"/>
                <w:szCs w:val="14"/>
              </w:rPr>
              <w:t>Sub-Total  (Environmental &amp; OHS)</w:t>
            </w:r>
          </w:p>
        </w:tc>
        <w:tc>
          <w:tcPr>
            <w:tcW w:w="521" w:type="pct"/>
            <w:shd w:val="clear" w:color="auto" w:fill="DAEEF3" w:themeFill="accent5" w:themeFillTint="33"/>
          </w:tcPr>
          <w:p w14:paraId="46810FF8"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shd w:val="clear" w:color="auto" w:fill="DAEEF3" w:themeFill="accent5" w:themeFillTint="33"/>
          </w:tcPr>
          <w:p w14:paraId="604E6540"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shd w:val="clear" w:color="auto" w:fill="DAEEF3" w:themeFill="accent5" w:themeFillTint="33"/>
          </w:tcPr>
          <w:p w14:paraId="3A8F1F05" w14:textId="3A96136F" w:rsidR="00B32516" w:rsidRPr="00C5752D" w:rsidRDefault="00950C86" w:rsidP="00551ECA">
            <w:pPr>
              <w:pStyle w:val="MediumGrid21"/>
              <w:rPr>
                <w:rFonts w:ascii="Garamond" w:hAnsi="Garamond" w:cs="Arial"/>
                <w:b/>
                <w:bCs/>
                <w:sz w:val="14"/>
                <w:szCs w:val="14"/>
              </w:rPr>
            </w:pPr>
            <w:r w:rsidRPr="00C5752D">
              <w:rPr>
                <w:rFonts w:ascii="Garamond" w:hAnsi="Garamond" w:cs="Arial"/>
                <w:b/>
                <w:bCs/>
                <w:sz w:val="14"/>
                <w:szCs w:val="14"/>
              </w:rPr>
              <w:t>48</w:t>
            </w:r>
            <w:r w:rsidR="003835FD">
              <w:rPr>
                <w:rFonts w:ascii="Garamond" w:hAnsi="Garamond" w:cs="Arial"/>
                <w:b/>
                <w:bCs/>
                <w:sz w:val="14"/>
                <w:szCs w:val="14"/>
              </w:rPr>
              <w:t>5</w:t>
            </w:r>
            <w:r w:rsidR="00B32516" w:rsidRPr="00C5752D">
              <w:rPr>
                <w:rFonts w:ascii="Garamond" w:hAnsi="Garamond" w:cs="Arial"/>
                <w:b/>
                <w:bCs/>
                <w:sz w:val="14"/>
                <w:szCs w:val="14"/>
              </w:rPr>
              <w:t>,000</w:t>
            </w:r>
          </w:p>
        </w:tc>
        <w:tc>
          <w:tcPr>
            <w:tcW w:w="353" w:type="pct"/>
            <w:tcBorders>
              <w:left w:val="single" w:sz="18" w:space="0" w:color="000000"/>
            </w:tcBorders>
            <w:shd w:val="clear" w:color="auto" w:fill="DAEEF3" w:themeFill="accent5" w:themeFillTint="33"/>
          </w:tcPr>
          <w:p w14:paraId="1FA5C355" w14:textId="77777777" w:rsidR="00B32516" w:rsidRPr="00C5752D" w:rsidRDefault="00B32516" w:rsidP="00551ECA">
            <w:pPr>
              <w:spacing w:after="0"/>
              <w:rPr>
                <w:rFonts w:cs="Arial"/>
                <w:sz w:val="14"/>
                <w:szCs w:val="14"/>
              </w:rPr>
            </w:pPr>
          </w:p>
        </w:tc>
        <w:tc>
          <w:tcPr>
            <w:tcW w:w="389" w:type="pct"/>
            <w:shd w:val="clear" w:color="auto" w:fill="DAEEF3" w:themeFill="accent5" w:themeFillTint="33"/>
          </w:tcPr>
          <w:p w14:paraId="3543566B" w14:textId="77777777" w:rsidR="00B32516" w:rsidRPr="00C5752D" w:rsidRDefault="00B32516" w:rsidP="00551ECA">
            <w:pPr>
              <w:pStyle w:val="MediumGrid21"/>
              <w:rPr>
                <w:rFonts w:ascii="Garamond" w:hAnsi="Garamond" w:cs="Arial"/>
                <w:sz w:val="14"/>
                <w:szCs w:val="14"/>
              </w:rPr>
            </w:pPr>
          </w:p>
        </w:tc>
        <w:tc>
          <w:tcPr>
            <w:tcW w:w="481" w:type="pct"/>
            <w:shd w:val="clear" w:color="auto" w:fill="DAEEF3" w:themeFill="accent5" w:themeFillTint="33"/>
          </w:tcPr>
          <w:p w14:paraId="735705BC" w14:textId="77777777" w:rsidR="00B32516" w:rsidRPr="00C5752D" w:rsidRDefault="00B32516" w:rsidP="00551ECA">
            <w:pPr>
              <w:pStyle w:val="MediumGrid21"/>
              <w:rPr>
                <w:rFonts w:ascii="Garamond" w:hAnsi="Garamond" w:cs="Arial"/>
                <w:sz w:val="14"/>
                <w:szCs w:val="14"/>
              </w:rPr>
            </w:pPr>
          </w:p>
        </w:tc>
        <w:tc>
          <w:tcPr>
            <w:tcW w:w="348" w:type="pct"/>
            <w:shd w:val="clear" w:color="auto" w:fill="DAEEF3" w:themeFill="accent5" w:themeFillTint="33"/>
          </w:tcPr>
          <w:p w14:paraId="6C83E658" w14:textId="77777777" w:rsidR="00B32516" w:rsidRPr="00C5752D" w:rsidRDefault="00B32516" w:rsidP="00551ECA">
            <w:pPr>
              <w:pStyle w:val="MediumGrid21"/>
              <w:rPr>
                <w:rFonts w:ascii="Garamond" w:hAnsi="Garamond" w:cs="Arial"/>
                <w:sz w:val="14"/>
                <w:szCs w:val="14"/>
              </w:rPr>
            </w:pPr>
          </w:p>
        </w:tc>
        <w:tc>
          <w:tcPr>
            <w:tcW w:w="350" w:type="pct"/>
            <w:shd w:val="clear" w:color="auto" w:fill="DAEEF3" w:themeFill="accent5" w:themeFillTint="33"/>
          </w:tcPr>
          <w:p w14:paraId="1B28B149"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DAEEF3" w:themeFill="accent5" w:themeFillTint="33"/>
          </w:tcPr>
          <w:p w14:paraId="032605FB" w14:textId="77777777" w:rsidR="00B32516" w:rsidRPr="00C5752D" w:rsidRDefault="00B32516" w:rsidP="00551ECA">
            <w:pPr>
              <w:pStyle w:val="MediumGrid21"/>
              <w:rPr>
                <w:rFonts w:ascii="Garamond" w:hAnsi="Garamond" w:cs="Arial"/>
                <w:sz w:val="14"/>
                <w:szCs w:val="14"/>
              </w:rPr>
            </w:pPr>
          </w:p>
        </w:tc>
        <w:tc>
          <w:tcPr>
            <w:tcW w:w="392" w:type="pct"/>
            <w:tcBorders>
              <w:left w:val="single" w:sz="18" w:space="0" w:color="000000"/>
              <w:right w:val="single" w:sz="18" w:space="0" w:color="000000"/>
            </w:tcBorders>
            <w:shd w:val="clear" w:color="auto" w:fill="DAEEF3" w:themeFill="accent5" w:themeFillTint="33"/>
          </w:tcPr>
          <w:p w14:paraId="64C01418" w14:textId="6F33D8AF" w:rsidR="00B32516" w:rsidRPr="00C5752D" w:rsidRDefault="002F73F9" w:rsidP="00551ECA">
            <w:pPr>
              <w:pStyle w:val="MediumGrid21"/>
              <w:rPr>
                <w:rFonts w:ascii="Garamond" w:hAnsi="Garamond" w:cs="Arial"/>
                <w:b/>
                <w:bCs/>
                <w:sz w:val="14"/>
                <w:szCs w:val="14"/>
              </w:rPr>
            </w:pPr>
            <w:r w:rsidRPr="00C5752D">
              <w:rPr>
                <w:rFonts w:ascii="Garamond" w:hAnsi="Garamond" w:cs="Arial"/>
                <w:b/>
                <w:bCs/>
                <w:sz w:val="14"/>
                <w:szCs w:val="14"/>
              </w:rPr>
              <w:t>250</w:t>
            </w:r>
            <w:r w:rsidR="00B32516" w:rsidRPr="00C5752D">
              <w:rPr>
                <w:rFonts w:ascii="Garamond" w:hAnsi="Garamond" w:cs="Arial"/>
                <w:b/>
                <w:bCs/>
                <w:sz w:val="14"/>
                <w:szCs w:val="14"/>
              </w:rPr>
              <w:t>,000</w:t>
            </w:r>
          </w:p>
        </w:tc>
      </w:tr>
      <w:tr w:rsidR="00B32516" w:rsidRPr="00C5752D" w14:paraId="6311DE80" w14:textId="77777777" w:rsidTr="00B32516">
        <w:trPr>
          <w:cantSplit/>
          <w:trHeight w:val="20"/>
        </w:trPr>
        <w:tc>
          <w:tcPr>
            <w:tcW w:w="174" w:type="pct"/>
            <w:shd w:val="clear" w:color="auto" w:fill="D9D9D9" w:themeFill="background1" w:themeFillShade="D9"/>
          </w:tcPr>
          <w:p w14:paraId="3BD6F85C" w14:textId="77777777" w:rsidR="00B32516" w:rsidRPr="00C5752D" w:rsidRDefault="00B32516" w:rsidP="00551ECA">
            <w:pPr>
              <w:pStyle w:val="MediumGrid21"/>
              <w:rPr>
                <w:rFonts w:ascii="Garamond" w:hAnsi="Garamond" w:cs="Arial"/>
                <w:b/>
                <w:bCs/>
                <w:sz w:val="14"/>
                <w:szCs w:val="14"/>
              </w:rPr>
            </w:pPr>
          </w:p>
        </w:tc>
        <w:tc>
          <w:tcPr>
            <w:tcW w:w="826" w:type="pct"/>
            <w:gridSpan w:val="2"/>
            <w:shd w:val="clear" w:color="auto" w:fill="D9D9D9" w:themeFill="background1" w:themeFillShade="D9"/>
          </w:tcPr>
          <w:p w14:paraId="4102AF7F"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B. Social Impacts </w:t>
            </w:r>
          </w:p>
        </w:tc>
        <w:tc>
          <w:tcPr>
            <w:tcW w:w="521" w:type="pct"/>
            <w:shd w:val="clear" w:color="auto" w:fill="auto"/>
          </w:tcPr>
          <w:p w14:paraId="1F137F51"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tcPr>
          <w:p w14:paraId="4A081AA5"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33F30C13" w14:textId="77777777" w:rsidR="00B32516" w:rsidRPr="00C5752D" w:rsidRDefault="00B32516" w:rsidP="00551ECA">
            <w:pPr>
              <w:pStyle w:val="MediumGrid21"/>
              <w:rPr>
                <w:rFonts w:ascii="Garamond" w:hAnsi="Garamond" w:cs="Arial"/>
                <w:sz w:val="14"/>
                <w:szCs w:val="14"/>
              </w:rPr>
            </w:pPr>
          </w:p>
        </w:tc>
        <w:tc>
          <w:tcPr>
            <w:tcW w:w="353" w:type="pct"/>
            <w:tcBorders>
              <w:left w:val="single" w:sz="18" w:space="0" w:color="000000"/>
            </w:tcBorders>
            <w:shd w:val="clear" w:color="auto" w:fill="auto"/>
          </w:tcPr>
          <w:p w14:paraId="0E231078" w14:textId="77777777" w:rsidR="00B32516" w:rsidRPr="00C5752D" w:rsidRDefault="00B32516" w:rsidP="00551ECA">
            <w:pPr>
              <w:pStyle w:val="MediumGrid21"/>
              <w:rPr>
                <w:rFonts w:ascii="Garamond" w:hAnsi="Garamond" w:cs="Arial"/>
                <w:sz w:val="14"/>
                <w:szCs w:val="14"/>
              </w:rPr>
            </w:pPr>
          </w:p>
        </w:tc>
        <w:tc>
          <w:tcPr>
            <w:tcW w:w="389" w:type="pct"/>
            <w:shd w:val="clear" w:color="auto" w:fill="auto"/>
          </w:tcPr>
          <w:p w14:paraId="723B7DB8" w14:textId="77777777" w:rsidR="00B32516" w:rsidRPr="00C5752D" w:rsidRDefault="00B32516" w:rsidP="00551ECA">
            <w:pPr>
              <w:pStyle w:val="MediumGrid21"/>
              <w:rPr>
                <w:rFonts w:ascii="Garamond" w:hAnsi="Garamond" w:cs="Arial"/>
                <w:sz w:val="14"/>
                <w:szCs w:val="14"/>
              </w:rPr>
            </w:pPr>
          </w:p>
        </w:tc>
        <w:tc>
          <w:tcPr>
            <w:tcW w:w="481" w:type="pct"/>
            <w:shd w:val="clear" w:color="auto" w:fill="auto"/>
          </w:tcPr>
          <w:p w14:paraId="6F52E989" w14:textId="77777777" w:rsidR="00B32516" w:rsidRPr="00C5752D" w:rsidRDefault="00B32516" w:rsidP="00551ECA">
            <w:pPr>
              <w:pStyle w:val="MediumGrid21"/>
              <w:rPr>
                <w:rFonts w:ascii="Garamond" w:hAnsi="Garamond" w:cs="Arial"/>
                <w:sz w:val="14"/>
                <w:szCs w:val="14"/>
              </w:rPr>
            </w:pPr>
          </w:p>
        </w:tc>
        <w:tc>
          <w:tcPr>
            <w:tcW w:w="348" w:type="pct"/>
          </w:tcPr>
          <w:p w14:paraId="5AD629F9" w14:textId="77777777" w:rsidR="00B32516" w:rsidRPr="00C5752D" w:rsidRDefault="00B32516" w:rsidP="00551ECA">
            <w:pPr>
              <w:pStyle w:val="MediumGrid21"/>
              <w:rPr>
                <w:rFonts w:ascii="Garamond" w:hAnsi="Garamond" w:cs="Arial"/>
                <w:sz w:val="14"/>
                <w:szCs w:val="14"/>
              </w:rPr>
            </w:pPr>
          </w:p>
        </w:tc>
        <w:tc>
          <w:tcPr>
            <w:tcW w:w="350" w:type="pct"/>
            <w:shd w:val="clear" w:color="auto" w:fill="auto"/>
          </w:tcPr>
          <w:p w14:paraId="65152360"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auto"/>
          </w:tcPr>
          <w:p w14:paraId="76FB059E" w14:textId="77777777" w:rsidR="00B32516" w:rsidRPr="00C5752D" w:rsidRDefault="00B32516" w:rsidP="00551ECA">
            <w:pPr>
              <w:pStyle w:val="MediumGrid21"/>
              <w:rPr>
                <w:rFonts w:ascii="Garamond" w:hAnsi="Garamond" w:cs="Arial"/>
                <w:sz w:val="14"/>
                <w:szCs w:val="14"/>
              </w:rPr>
            </w:pPr>
          </w:p>
        </w:tc>
        <w:tc>
          <w:tcPr>
            <w:tcW w:w="392" w:type="pct"/>
            <w:tcBorders>
              <w:left w:val="single" w:sz="18" w:space="0" w:color="000000"/>
              <w:right w:val="single" w:sz="18" w:space="0" w:color="000000"/>
            </w:tcBorders>
            <w:shd w:val="clear" w:color="auto" w:fill="auto"/>
          </w:tcPr>
          <w:p w14:paraId="1713863F" w14:textId="77777777" w:rsidR="00B32516" w:rsidRPr="00C5752D" w:rsidRDefault="00B32516" w:rsidP="00551ECA">
            <w:pPr>
              <w:pStyle w:val="MediumGrid21"/>
              <w:rPr>
                <w:rFonts w:ascii="Garamond" w:hAnsi="Garamond" w:cs="Arial"/>
                <w:sz w:val="14"/>
                <w:szCs w:val="14"/>
              </w:rPr>
            </w:pPr>
          </w:p>
        </w:tc>
      </w:tr>
      <w:tr w:rsidR="00B32516" w:rsidRPr="00C5752D" w14:paraId="646FB43F" w14:textId="77777777" w:rsidTr="00B32516">
        <w:trPr>
          <w:trHeight w:val="20"/>
        </w:trPr>
        <w:tc>
          <w:tcPr>
            <w:tcW w:w="174" w:type="pct"/>
          </w:tcPr>
          <w:p w14:paraId="3F91B682"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lastRenderedPageBreak/>
              <w:t>1B</w:t>
            </w:r>
          </w:p>
        </w:tc>
        <w:tc>
          <w:tcPr>
            <w:tcW w:w="433" w:type="pct"/>
          </w:tcPr>
          <w:p w14:paraId="5413632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Movement of materials and equipment to staging area</w:t>
            </w:r>
          </w:p>
          <w:p w14:paraId="06D0C045" w14:textId="77777777" w:rsidR="00B32516" w:rsidRPr="00C5752D" w:rsidRDefault="00B32516" w:rsidP="00551ECA">
            <w:pPr>
              <w:pStyle w:val="MediumGrid21"/>
              <w:rPr>
                <w:rFonts w:ascii="Garamond" w:hAnsi="Garamond" w:cs="Arial"/>
                <w:b/>
                <w:bCs/>
                <w:sz w:val="14"/>
                <w:szCs w:val="14"/>
              </w:rPr>
            </w:pPr>
          </w:p>
        </w:tc>
        <w:tc>
          <w:tcPr>
            <w:tcW w:w="393" w:type="pct"/>
          </w:tcPr>
          <w:p w14:paraId="116CC167" w14:textId="330C9681"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Obstruction to access route</w:t>
            </w:r>
            <w:r w:rsidR="00F805E6" w:rsidRPr="00C5752D">
              <w:rPr>
                <w:rFonts w:ascii="Garamond" w:hAnsi="Garamond" w:cs="Arial"/>
                <w:sz w:val="14"/>
                <w:szCs w:val="14"/>
              </w:rPr>
              <w:t xml:space="preserve"> for staff</w:t>
            </w:r>
            <w:r w:rsidR="002F73F9" w:rsidRPr="00C5752D">
              <w:rPr>
                <w:rFonts w:ascii="Garamond" w:hAnsi="Garamond" w:cs="Arial"/>
                <w:sz w:val="14"/>
                <w:szCs w:val="14"/>
              </w:rPr>
              <w:t xml:space="preserve"> of </w:t>
            </w:r>
            <w:r w:rsidR="007041B0" w:rsidRPr="00C5752D">
              <w:rPr>
                <w:rFonts w:ascii="Garamond" w:hAnsi="Garamond" w:cs="Arial"/>
                <w:sz w:val="14"/>
                <w:szCs w:val="14"/>
              </w:rPr>
              <w:t>FUTM</w:t>
            </w:r>
            <w:r w:rsidR="002F73F9" w:rsidRPr="00C5752D">
              <w:rPr>
                <w:rFonts w:ascii="Garamond" w:hAnsi="Garamond" w:cs="Arial"/>
                <w:sz w:val="14"/>
                <w:szCs w:val="14"/>
              </w:rPr>
              <w:t>, EFCC HQ, FMC</w:t>
            </w:r>
            <w:r w:rsidRPr="00C5752D">
              <w:rPr>
                <w:rFonts w:ascii="Garamond" w:hAnsi="Garamond" w:cs="Arial"/>
                <w:sz w:val="14"/>
                <w:szCs w:val="14"/>
              </w:rPr>
              <w:t xml:space="preserve">, and students of </w:t>
            </w:r>
            <w:r w:rsidR="007041B0" w:rsidRPr="00C5752D">
              <w:rPr>
                <w:rFonts w:ascii="Garamond" w:hAnsi="Garamond" w:cs="Arial"/>
                <w:sz w:val="14"/>
                <w:szCs w:val="14"/>
              </w:rPr>
              <w:t>FUTM</w:t>
            </w:r>
          </w:p>
          <w:p w14:paraId="144457F3" w14:textId="77777777" w:rsidR="00B32516" w:rsidRPr="00C5752D" w:rsidRDefault="00B32516" w:rsidP="00551ECA">
            <w:pPr>
              <w:pStyle w:val="MediumGrid21"/>
              <w:jc w:val="both"/>
              <w:rPr>
                <w:rFonts w:ascii="Garamond" w:hAnsi="Garamond" w:cs="Arial"/>
                <w:sz w:val="14"/>
                <w:szCs w:val="14"/>
              </w:rPr>
            </w:pPr>
          </w:p>
          <w:p w14:paraId="1CEEBC5A"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Disturbances from increased noise levels</w:t>
            </w:r>
          </w:p>
          <w:p w14:paraId="0DBC8F95" w14:textId="77777777" w:rsidR="00B32516" w:rsidRPr="00C5752D" w:rsidRDefault="00B32516" w:rsidP="00551ECA">
            <w:pPr>
              <w:pStyle w:val="MediumGrid21"/>
              <w:jc w:val="both"/>
              <w:rPr>
                <w:rFonts w:ascii="Garamond" w:hAnsi="Garamond" w:cs="Arial"/>
                <w:sz w:val="14"/>
                <w:szCs w:val="14"/>
              </w:rPr>
            </w:pPr>
          </w:p>
          <w:p w14:paraId="15DCF42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Grievance from poor recruitment of local labour for semi- &amp; unskilled labour by contractor</w:t>
            </w:r>
          </w:p>
          <w:p w14:paraId="588FA91A" w14:textId="77777777" w:rsidR="00B32516" w:rsidRPr="00C5752D" w:rsidRDefault="00B32516" w:rsidP="00551ECA">
            <w:pPr>
              <w:pStyle w:val="MediumGrid21"/>
              <w:rPr>
                <w:rFonts w:ascii="Garamond" w:hAnsi="Garamond" w:cs="Arial"/>
                <w:sz w:val="14"/>
                <w:szCs w:val="14"/>
              </w:rPr>
            </w:pPr>
          </w:p>
          <w:p w14:paraId="1A572CF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Grievance for women who may not be able to satisfy stringent recruitment requirements</w:t>
            </w:r>
          </w:p>
          <w:p w14:paraId="1D654731" w14:textId="77777777" w:rsidR="00B32516" w:rsidRPr="00C5752D" w:rsidRDefault="00B32516" w:rsidP="00551ECA">
            <w:pPr>
              <w:pStyle w:val="MediumGrid21"/>
              <w:rPr>
                <w:rFonts w:ascii="Garamond" w:hAnsi="Garamond" w:cs="Arial"/>
                <w:sz w:val="14"/>
                <w:szCs w:val="14"/>
              </w:rPr>
            </w:pPr>
          </w:p>
        </w:tc>
        <w:tc>
          <w:tcPr>
            <w:tcW w:w="521" w:type="pct"/>
          </w:tcPr>
          <w:p w14:paraId="5168EA8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Limit movement to off-peak hours (peak hours are: 7:30AM – 10:00AM; and 4:00PM – 5:30PM; Mondays – Fridays) Liaise with the personnel at the security checkpoint for traffic management.</w:t>
            </w:r>
          </w:p>
          <w:p w14:paraId="40F9508C" w14:textId="77777777" w:rsidR="00B32516" w:rsidRPr="00C5752D" w:rsidRDefault="00B32516" w:rsidP="00551ECA">
            <w:pPr>
              <w:pStyle w:val="MediumGrid21"/>
              <w:rPr>
                <w:rFonts w:ascii="Garamond" w:hAnsi="Garamond" w:cs="Arial"/>
                <w:sz w:val="14"/>
                <w:szCs w:val="14"/>
              </w:rPr>
            </w:pPr>
          </w:p>
          <w:p w14:paraId="3793E41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Ensure collaboration with community leadership for recruitment of local labour. </w:t>
            </w:r>
          </w:p>
          <w:p w14:paraId="3FA279BC" w14:textId="77777777" w:rsidR="00B32516" w:rsidRPr="00C5752D" w:rsidRDefault="00B32516" w:rsidP="00551ECA">
            <w:pPr>
              <w:pStyle w:val="MediumGrid21"/>
              <w:rPr>
                <w:rFonts w:ascii="Garamond" w:hAnsi="Garamond" w:cs="Arial"/>
                <w:sz w:val="14"/>
                <w:szCs w:val="14"/>
              </w:rPr>
            </w:pPr>
          </w:p>
          <w:p w14:paraId="5724F54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Establish effective GRM for receiving and resolution of complaints </w:t>
            </w:r>
          </w:p>
          <w:p w14:paraId="3FE30979" w14:textId="77777777" w:rsidR="00B32516" w:rsidRPr="00C5752D" w:rsidRDefault="00B32516" w:rsidP="00551ECA">
            <w:pPr>
              <w:pStyle w:val="MediumGrid21"/>
              <w:rPr>
                <w:rFonts w:ascii="Garamond" w:hAnsi="Garamond" w:cs="Arial"/>
                <w:sz w:val="14"/>
                <w:szCs w:val="14"/>
              </w:rPr>
            </w:pPr>
          </w:p>
          <w:p w14:paraId="03EF4EE3" w14:textId="77777777" w:rsidR="00B32516" w:rsidRPr="00C5752D" w:rsidRDefault="00B32516" w:rsidP="00551ECA">
            <w:pPr>
              <w:pStyle w:val="MediumGrid21"/>
              <w:rPr>
                <w:rFonts w:ascii="Garamond" w:hAnsi="Garamond" w:cs="Arial"/>
                <w:sz w:val="14"/>
                <w:szCs w:val="14"/>
              </w:rPr>
            </w:pPr>
          </w:p>
          <w:p w14:paraId="0EB20B7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Special consideration and less stringent recruitment requirement for women and PWD to encourage women participation</w:t>
            </w:r>
          </w:p>
          <w:p w14:paraId="5F6ECC7D" w14:textId="77777777" w:rsidR="00B32516" w:rsidRPr="00C5752D" w:rsidRDefault="00B32516" w:rsidP="00551ECA">
            <w:pPr>
              <w:pStyle w:val="MediumGrid21"/>
              <w:rPr>
                <w:rFonts w:ascii="Garamond" w:hAnsi="Garamond" w:cs="Arial"/>
                <w:sz w:val="14"/>
                <w:szCs w:val="14"/>
              </w:rPr>
            </w:pPr>
          </w:p>
          <w:p w14:paraId="38A7C5B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Ensure adequate sensitization of the GRM process and the Complaint form</w:t>
            </w:r>
          </w:p>
        </w:tc>
        <w:tc>
          <w:tcPr>
            <w:tcW w:w="391" w:type="pct"/>
            <w:tcBorders>
              <w:right w:val="single" w:sz="18" w:space="0" w:color="000000"/>
            </w:tcBorders>
          </w:tcPr>
          <w:p w14:paraId="1758729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3731E447" w14:textId="77777777" w:rsidR="00B32516" w:rsidRPr="00C5752D" w:rsidRDefault="00B32516" w:rsidP="00551ECA">
            <w:pPr>
              <w:pStyle w:val="MediumGrid21"/>
              <w:rPr>
                <w:rFonts w:ascii="Garamond" w:hAnsi="Garamond" w:cs="Arial"/>
                <w:sz w:val="14"/>
                <w:szCs w:val="14"/>
              </w:rPr>
            </w:pPr>
          </w:p>
          <w:p w14:paraId="100F393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Project level GRC</w:t>
            </w:r>
          </w:p>
        </w:tc>
        <w:tc>
          <w:tcPr>
            <w:tcW w:w="349" w:type="pct"/>
            <w:tcBorders>
              <w:left w:val="single" w:sz="18" w:space="0" w:color="000000"/>
              <w:right w:val="single" w:sz="18" w:space="0" w:color="000000"/>
            </w:tcBorders>
          </w:tcPr>
          <w:p w14:paraId="33126FAF" w14:textId="77777777" w:rsidR="00B32516" w:rsidRPr="00C5752D" w:rsidRDefault="00B32516" w:rsidP="00551ECA">
            <w:pPr>
              <w:pStyle w:val="MediumGrid21"/>
              <w:rPr>
                <w:rFonts w:ascii="Garamond" w:hAnsi="Garamond" w:cs="Arial"/>
                <w:sz w:val="14"/>
                <w:szCs w:val="14"/>
              </w:rPr>
            </w:pPr>
          </w:p>
          <w:p w14:paraId="655366B6" w14:textId="77777777" w:rsidR="00B32516" w:rsidRPr="00C5752D" w:rsidRDefault="00B32516" w:rsidP="00551ECA">
            <w:pPr>
              <w:pStyle w:val="MediumGrid21"/>
              <w:rPr>
                <w:rFonts w:ascii="Garamond" w:hAnsi="Garamond" w:cs="Arial"/>
                <w:sz w:val="14"/>
                <w:szCs w:val="14"/>
              </w:rPr>
            </w:pPr>
          </w:p>
          <w:p w14:paraId="4B9841A9" w14:textId="77777777" w:rsidR="00B32516" w:rsidRPr="00C5752D" w:rsidRDefault="00B32516" w:rsidP="00551ECA">
            <w:pPr>
              <w:pStyle w:val="MediumGrid21"/>
              <w:rPr>
                <w:rFonts w:ascii="Garamond" w:hAnsi="Garamond" w:cs="Arial"/>
                <w:sz w:val="14"/>
                <w:szCs w:val="14"/>
              </w:rPr>
            </w:pPr>
          </w:p>
          <w:p w14:paraId="2B1BDFAA" w14:textId="77777777" w:rsidR="00B32516" w:rsidRPr="00C5752D" w:rsidRDefault="00B32516" w:rsidP="00551ECA">
            <w:pPr>
              <w:pStyle w:val="MediumGrid21"/>
              <w:rPr>
                <w:rFonts w:ascii="Garamond" w:hAnsi="Garamond" w:cs="Arial"/>
                <w:sz w:val="14"/>
                <w:szCs w:val="14"/>
              </w:rPr>
            </w:pPr>
          </w:p>
          <w:p w14:paraId="67604C7B" w14:textId="77777777" w:rsidR="00B32516" w:rsidRPr="00C5752D" w:rsidRDefault="00B32516" w:rsidP="00551ECA">
            <w:pPr>
              <w:pStyle w:val="MediumGrid21"/>
              <w:rPr>
                <w:rFonts w:ascii="Garamond" w:hAnsi="Garamond" w:cs="Arial"/>
                <w:sz w:val="14"/>
                <w:szCs w:val="14"/>
              </w:rPr>
            </w:pPr>
          </w:p>
          <w:p w14:paraId="7462EEB6" w14:textId="77777777" w:rsidR="00B32516" w:rsidRPr="00C5752D" w:rsidRDefault="00B32516" w:rsidP="00551ECA">
            <w:pPr>
              <w:pStyle w:val="MediumGrid21"/>
              <w:rPr>
                <w:rFonts w:ascii="Garamond" w:hAnsi="Garamond" w:cs="Arial"/>
                <w:sz w:val="14"/>
                <w:szCs w:val="14"/>
              </w:rPr>
            </w:pPr>
          </w:p>
          <w:p w14:paraId="126CA8C4" w14:textId="77777777" w:rsidR="00B32516" w:rsidRPr="00C5752D" w:rsidRDefault="00B32516" w:rsidP="00551ECA">
            <w:pPr>
              <w:pStyle w:val="MediumGrid21"/>
              <w:rPr>
                <w:rFonts w:ascii="Garamond" w:hAnsi="Garamond" w:cs="Arial"/>
                <w:sz w:val="14"/>
                <w:szCs w:val="14"/>
              </w:rPr>
            </w:pPr>
          </w:p>
          <w:p w14:paraId="6D93295D" w14:textId="77777777" w:rsidR="00B32516" w:rsidRPr="00C5752D" w:rsidRDefault="00B32516" w:rsidP="00551ECA">
            <w:pPr>
              <w:pStyle w:val="MediumGrid21"/>
              <w:rPr>
                <w:rFonts w:ascii="Garamond" w:hAnsi="Garamond" w:cs="Arial"/>
                <w:sz w:val="14"/>
                <w:szCs w:val="14"/>
              </w:rPr>
            </w:pPr>
          </w:p>
          <w:p w14:paraId="41A6BD8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150,000 for</w:t>
            </w:r>
          </w:p>
          <w:p w14:paraId="34C2083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GRM</w:t>
            </w:r>
          </w:p>
        </w:tc>
        <w:tc>
          <w:tcPr>
            <w:tcW w:w="353" w:type="pct"/>
            <w:tcBorders>
              <w:left w:val="single" w:sz="18" w:space="0" w:color="000000"/>
            </w:tcBorders>
          </w:tcPr>
          <w:p w14:paraId="12C1D87C" w14:textId="77777777" w:rsidR="00B32516" w:rsidRPr="00C5752D" w:rsidRDefault="00B32516" w:rsidP="00551ECA">
            <w:pPr>
              <w:spacing w:after="0"/>
              <w:rPr>
                <w:rFonts w:cs="Arial"/>
                <w:sz w:val="14"/>
                <w:szCs w:val="14"/>
              </w:rPr>
            </w:pPr>
            <w:r w:rsidRPr="00C5752D">
              <w:rPr>
                <w:rFonts w:cs="Arial"/>
                <w:sz w:val="14"/>
                <w:szCs w:val="14"/>
              </w:rPr>
              <w:t xml:space="preserve">No of locals recruited </w:t>
            </w:r>
          </w:p>
          <w:p w14:paraId="319AD0DC" w14:textId="77777777" w:rsidR="00B32516" w:rsidRPr="00C5752D" w:rsidRDefault="00B32516" w:rsidP="00551ECA">
            <w:pPr>
              <w:spacing w:after="0"/>
              <w:rPr>
                <w:rFonts w:cs="Arial"/>
                <w:sz w:val="14"/>
                <w:szCs w:val="14"/>
              </w:rPr>
            </w:pPr>
          </w:p>
          <w:p w14:paraId="1B4B4A29" w14:textId="77777777" w:rsidR="00B32516" w:rsidRPr="00C5752D" w:rsidRDefault="00B32516" w:rsidP="00551ECA">
            <w:pPr>
              <w:spacing w:after="0"/>
              <w:rPr>
                <w:rFonts w:cs="Arial"/>
                <w:sz w:val="14"/>
                <w:szCs w:val="14"/>
              </w:rPr>
            </w:pPr>
            <w:r w:rsidRPr="00C5752D">
              <w:rPr>
                <w:rFonts w:cs="Arial"/>
                <w:sz w:val="14"/>
                <w:szCs w:val="14"/>
              </w:rPr>
              <w:t>GRCs established, compliant boxes on site</w:t>
            </w:r>
          </w:p>
          <w:p w14:paraId="3268D040" w14:textId="77777777" w:rsidR="00B32516" w:rsidRPr="00C5752D" w:rsidRDefault="00B32516" w:rsidP="00551ECA">
            <w:pPr>
              <w:spacing w:after="0"/>
              <w:rPr>
                <w:rFonts w:cs="Arial"/>
                <w:sz w:val="14"/>
                <w:szCs w:val="14"/>
              </w:rPr>
            </w:pPr>
          </w:p>
          <w:p w14:paraId="7A09FA6B" w14:textId="77777777" w:rsidR="00B32516" w:rsidRPr="00C5752D" w:rsidRDefault="00B32516" w:rsidP="00551ECA">
            <w:pPr>
              <w:spacing w:after="0"/>
              <w:rPr>
                <w:rFonts w:cs="Arial"/>
                <w:sz w:val="14"/>
                <w:szCs w:val="14"/>
              </w:rPr>
            </w:pPr>
            <w:r w:rsidRPr="00C5752D">
              <w:rPr>
                <w:rFonts w:cs="Arial"/>
                <w:sz w:val="14"/>
                <w:szCs w:val="14"/>
              </w:rPr>
              <w:t>No. of sensitizations held and No. of community members sensitized</w:t>
            </w:r>
          </w:p>
          <w:p w14:paraId="6BD8CC89" w14:textId="77777777" w:rsidR="00B32516" w:rsidRPr="00C5752D" w:rsidRDefault="00B32516" w:rsidP="00551ECA">
            <w:pPr>
              <w:spacing w:after="0"/>
              <w:rPr>
                <w:rFonts w:cs="Arial"/>
                <w:sz w:val="14"/>
                <w:szCs w:val="14"/>
              </w:rPr>
            </w:pPr>
          </w:p>
          <w:p w14:paraId="772B92BC" w14:textId="77777777" w:rsidR="00B32516" w:rsidRPr="00C5752D" w:rsidRDefault="00B32516" w:rsidP="00551ECA">
            <w:pPr>
              <w:spacing w:after="0"/>
              <w:rPr>
                <w:rFonts w:cs="Arial"/>
                <w:sz w:val="14"/>
                <w:szCs w:val="14"/>
              </w:rPr>
            </w:pPr>
          </w:p>
        </w:tc>
        <w:tc>
          <w:tcPr>
            <w:tcW w:w="389" w:type="pct"/>
          </w:tcPr>
          <w:p w14:paraId="5DA936F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Site inspection</w:t>
            </w:r>
          </w:p>
          <w:p w14:paraId="3FADDD79" w14:textId="77777777" w:rsidR="00B32516" w:rsidRPr="00C5752D" w:rsidRDefault="00B32516" w:rsidP="00551ECA">
            <w:pPr>
              <w:pStyle w:val="MediumGrid21"/>
              <w:rPr>
                <w:rFonts w:ascii="Garamond" w:hAnsi="Garamond" w:cs="Arial"/>
                <w:sz w:val="14"/>
                <w:szCs w:val="14"/>
              </w:rPr>
            </w:pPr>
          </w:p>
          <w:p w14:paraId="0C16329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Recruitment records</w:t>
            </w:r>
          </w:p>
          <w:p w14:paraId="4A9F9735" w14:textId="77777777" w:rsidR="00B32516" w:rsidRPr="00C5752D" w:rsidRDefault="00B32516" w:rsidP="00551ECA">
            <w:pPr>
              <w:pStyle w:val="MediumGrid21"/>
              <w:rPr>
                <w:rFonts w:ascii="Garamond" w:hAnsi="Garamond" w:cs="Arial"/>
                <w:sz w:val="14"/>
                <w:szCs w:val="14"/>
              </w:rPr>
            </w:pPr>
          </w:p>
          <w:p w14:paraId="6778A99D" w14:textId="77777777" w:rsidR="00B32516" w:rsidRPr="00C5752D" w:rsidRDefault="00B32516" w:rsidP="00551ECA">
            <w:pPr>
              <w:pStyle w:val="MediumGrid21"/>
              <w:rPr>
                <w:rFonts w:ascii="Garamond" w:hAnsi="Garamond" w:cs="Arial"/>
                <w:sz w:val="14"/>
                <w:szCs w:val="14"/>
              </w:rPr>
            </w:pPr>
          </w:p>
          <w:p w14:paraId="1B0FD251" w14:textId="77777777" w:rsidR="00B32516" w:rsidRPr="00C5752D" w:rsidRDefault="00B32516" w:rsidP="00551ECA">
            <w:pPr>
              <w:pStyle w:val="MediumGrid21"/>
              <w:rPr>
                <w:rFonts w:ascii="Garamond" w:hAnsi="Garamond" w:cs="Arial"/>
                <w:sz w:val="14"/>
                <w:szCs w:val="14"/>
              </w:rPr>
            </w:pPr>
          </w:p>
          <w:p w14:paraId="49041E94" w14:textId="77777777" w:rsidR="00B32516" w:rsidRPr="00C5752D" w:rsidRDefault="00B32516" w:rsidP="00551ECA">
            <w:pPr>
              <w:pStyle w:val="MediumGrid21"/>
              <w:rPr>
                <w:rFonts w:ascii="Garamond" w:hAnsi="Garamond" w:cs="Arial"/>
                <w:sz w:val="14"/>
                <w:szCs w:val="14"/>
              </w:rPr>
            </w:pPr>
          </w:p>
          <w:p w14:paraId="3E15F399" w14:textId="77777777" w:rsidR="00B32516" w:rsidRPr="00C5752D" w:rsidRDefault="00B32516" w:rsidP="00551ECA">
            <w:pPr>
              <w:pStyle w:val="MediumGrid21"/>
              <w:rPr>
                <w:rFonts w:ascii="Garamond" w:hAnsi="Garamond" w:cs="Arial"/>
                <w:sz w:val="14"/>
                <w:szCs w:val="14"/>
              </w:rPr>
            </w:pPr>
          </w:p>
        </w:tc>
        <w:tc>
          <w:tcPr>
            <w:tcW w:w="481" w:type="pct"/>
          </w:tcPr>
          <w:p w14:paraId="6B2F1AA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No of complaints received</w:t>
            </w:r>
          </w:p>
          <w:p w14:paraId="091DA1D4" w14:textId="77777777" w:rsidR="00B32516" w:rsidRPr="00C5752D" w:rsidRDefault="00B32516" w:rsidP="00551ECA">
            <w:pPr>
              <w:pStyle w:val="MediumGrid21"/>
              <w:rPr>
                <w:rFonts w:ascii="Garamond" w:hAnsi="Garamond" w:cs="Arial"/>
                <w:sz w:val="14"/>
                <w:szCs w:val="14"/>
              </w:rPr>
            </w:pPr>
          </w:p>
          <w:p w14:paraId="50D607E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Contractor’s compliance</w:t>
            </w:r>
          </w:p>
          <w:p w14:paraId="3DFAD4A2" w14:textId="77777777" w:rsidR="00B32516" w:rsidRPr="00C5752D" w:rsidRDefault="00B32516" w:rsidP="00551ECA">
            <w:pPr>
              <w:pStyle w:val="MediumGrid21"/>
              <w:rPr>
                <w:rFonts w:ascii="Garamond" w:hAnsi="Garamond" w:cs="Arial"/>
                <w:sz w:val="14"/>
                <w:szCs w:val="14"/>
              </w:rPr>
            </w:pPr>
          </w:p>
          <w:p w14:paraId="5ABC13E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Documentation from consultations </w:t>
            </w:r>
          </w:p>
          <w:p w14:paraId="7C5488F0" w14:textId="77777777" w:rsidR="00B32516" w:rsidRPr="00C5752D" w:rsidRDefault="00B32516" w:rsidP="00551ECA">
            <w:pPr>
              <w:pStyle w:val="MediumGrid21"/>
              <w:rPr>
                <w:rFonts w:ascii="Garamond" w:hAnsi="Garamond" w:cs="Arial"/>
                <w:sz w:val="14"/>
                <w:szCs w:val="14"/>
              </w:rPr>
            </w:pPr>
          </w:p>
          <w:p w14:paraId="5216615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Implementation of GRM and sensitization attendance sheet</w:t>
            </w:r>
          </w:p>
        </w:tc>
        <w:tc>
          <w:tcPr>
            <w:tcW w:w="348" w:type="pct"/>
          </w:tcPr>
          <w:p w14:paraId="3FA10DB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Project vicinity</w:t>
            </w:r>
          </w:p>
        </w:tc>
        <w:tc>
          <w:tcPr>
            <w:tcW w:w="350" w:type="pct"/>
          </w:tcPr>
          <w:p w14:paraId="2097E76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Weekly</w:t>
            </w:r>
          </w:p>
          <w:p w14:paraId="7E95C7B6" w14:textId="77777777" w:rsidR="00B32516" w:rsidRPr="00C5752D" w:rsidRDefault="00B32516" w:rsidP="00551ECA">
            <w:pPr>
              <w:pStyle w:val="MediumGrid21"/>
              <w:rPr>
                <w:rFonts w:ascii="Garamond" w:hAnsi="Garamond" w:cs="Arial"/>
                <w:sz w:val="14"/>
                <w:szCs w:val="14"/>
              </w:rPr>
            </w:pPr>
          </w:p>
          <w:p w14:paraId="531B9B2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Monthly</w:t>
            </w:r>
          </w:p>
        </w:tc>
        <w:tc>
          <w:tcPr>
            <w:tcW w:w="426" w:type="pct"/>
            <w:tcBorders>
              <w:right w:val="single" w:sz="18" w:space="0" w:color="000000"/>
            </w:tcBorders>
          </w:tcPr>
          <w:p w14:paraId="651B57AB" w14:textId="04F6A01E"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64FF1FAC" w14:textId="77777777" w:rsidR="00B32516" w:rsidRPr="00C5752D" w:rsidRDefault="00B32516" w:rsidP="00551ECA">
            <w:pPr>
              <w:pStyle w:val="MediumGrid21"/>
              <w:rPr>
                <w:rFonts w:ascii="Garamond" w:hAnsi="Garamond" w:cs="Arial"/>
                <w:sz w:val="14"/>
                <w:szCs w:val="14"/>
              </w:rPr>
            </w:pPr>
          </w:p>
          <w:p w14:paraId="2A6F008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GRC</w:t>
            </w:r>
          </w:p>
          <w:p w14:paraId="7F74C662" w14:textId="77777777" w:rsidR="00B32516" w:rsidRPr="00C5752D" w:rsidRDefault="00B32516" w:rsidP="00551ECA">
            <w:pPr>
              <w:pStyle w:val="MediumGrid21"/>
              <w:rPr>
                <w:rFonts w:ascii="Garamond" w:hAnsi="Garamond" w:cs="Arial"/>
                <w:sz w:val="14"/>
                <w:szCs w:val="14"/>
              </w:rPr>
            </w:pPr>
          </w:p>
          <w:p w14:paraId="3DEBA167" w14:textId="77777777" w:rsidR="00B32516" w:rsidRPr="00C5752D" w:rsidRDefault="00B32516" w:rsidP="00551ECA">
            <w:pPr>
              <w:pStyle w:val="MediumGrid21"/>
              <w:rPr>
                <w:rFonts w:ascii="Garamond" w:hAnsi="Garamond" w:cs="Arial"/>
                <w:sz w:val="14"/>
                <w:szCs w:val="14"/>
              </w:rPr>
            </w:pPr>
          </w:p>
        </w:tc>
        <w:tc>
          <w:tcPr>
            <w:tcW w:w="392" w:type="pct"/>
            <w:tcBorders>
              <w:left w:val="single" w:sz="18" w:space="0" w:color="000000"/>
              <w:right w:val="single" w:sz="18" w:space="0" w:color="000000"/>
            </w:tcBorders>
          </w:tcPr>
          <w:p w14:paraId="139BB36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100,000 </w:t>
            </w:r>
          </w:p>
          <w:p w14:paraId="573D443D" w14:textId="77777777" w:rsidR="00B32516" w:rsidRPr="00C5752D" w:rsidRDefault="00B32516" w:rsidP="00551ECA">
            <w:pPr>
              <w:pStyle w:val="MediumGrid21"/>
              <w:rPr>
                <w:rFonts w:ascii="Garamond" w:hAnsi="Garamond" w:cs="Arial"/>
                <w:sz w:val="14"/>
                <w:szCs w:val="14"/>
              </w:rPr>
            </w:pPr>
          </w:p>
        </w:tc>
      </w:tr>
      <w:tr w:rsidR="00B32516" w:rsidRPr="00C5752D" w14:paraId="50AE4C7E" w14:textId="77777777" w:rsidTr="00B32516">
        <w:trPr>
          <w:trHeight w:val="20"/>
        </w:trPr>
        <w:tc>
          <w:tcPr>
            <w:tcW w:w="174" w:type="pct"/>
          </w:tcPr>
          <w:p w14:paraId="2C62B7CB"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2B</w:t>
            </w:r>
          </w:p>
        </w:tc>
        <w:tc>
          <w:tcPr>
            <w:tcW w:w="433" w:type="pct"/>
          </w:tcPr>
          <w:p w14:paraId="6231B79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Land and site clearing, staging area</w:t>
            </w:r>
          </w:p>
        </w:tc>
        <w:tc>
          <w:tcPr>
            <w:tcW w:w="393" w:type="pct"/>
          </w:tcPr>
          <w:p w14:paraId="285D1BA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Delay in removal of vegetative wastes from site, which may lead to pollution</w:t>
            </w:r>
          </w:p>
        </w:tc>
        <w:tc>
          <w:tcPr>
            <w:tcW w:w="521" w:type="pct"/>
          </w:tcPr>
          <w:p w14:paraId="16FBDDC5" w14:textId="04695CCB"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Collaborate with FMU and </w:t>
            </w:r>
            <w:r w:rsidR="002F73F9" w:rsidRPr="00C5752D">
              <w:rPr>
                <w:rFonts w:ascii="Garamond" w:hAnsi="Garamond" w:cs="Arial"/>
                <w:sz w:val="14"/>
                <w:szCs w:val="14"/>
              </w:rPr>
              <w:t>AEPB</w:t>
            </w:r>
            <w:r w:rsidRPr="00C5752D">
              <w:rPr>
                <w:rFonts w:ascii="Garamond" w:hAnsi="Garamond" w:cs="Arial"/>
                <w:sz w:val="14"/>
                <w:szCs w:val="14"/>
              </w:rPr>
              <w:t xml:space="preserve"> for timely removal of waste materials from site</w:t>
            </w:r>
          </w:p>
        </w:tc>
        <w:tc>
          <w:tcPr>
            <w:tcW w:w="391" w:type="pct"/>
            <w:tcBorders>
              <w:right w:val="single" w:sz="18" w:space="0" w:color="000000"/>
            </w:tcBorders>
          </w:tcPr>
          <w:p w14:paraId="5777963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21C9EEE2" w14:textId="77777777" w:rsidR="00B32516" w:rsidRPr="00C5752D" w:rsidRDefault="00B32516" w:rsidP="00551ECA">
            <w:pPr>
              <w:pStyle w:val="MediumGrid21"/>
              <w:rPr>
                <w:rFonts w:ascii="Garamond" w:hAnsi="Garamond" w:cs="Arial"/>
                <w:sz w:val="14"/>
                <w:szCs w:val="14"/>
              </w:rPr>
            </w:pPr>
          </w:p>
          <w:p w14:paraId="5ADE0B1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w:t>
            </w:r>
          </w:p>
          <w:p w14:paraId="135CA45D" w14:textId="77777777" w:rsidR="00B32516" w:rsidRPr="00C5752D" w:rsidRDefault="00B32516" w:rsidP="00551ECA">
            <w:pPr>
              <w:pStyle w:val="MediumGrid21"/>
              <w:rPr>
                <w:rFonts w:ascii="Garamond" w:hAnsi="Garamond" w:cs="Arial"/>
                <w:sz w:val="14"/>
                <w:szCs w:val="14"/>
              </w:rPr>
            </w:pPr>
          </w:p>
          <w:p w14:paraId="641A34F0" w14:textId="77777777" w:rsidR="00B32516" w:rsidRPr="00C5752D" w:rsidRDefault="00B32516" w:rsidP="00551ECA">
            <w:pPr>
              <w:pStyle w:val="MediumGrid21"/>
              <w:rPr>
                <w:rFonts w:ascii="Garamond" w:hAnsi="Garamond" w:cs="Arial"/>
                <w:sz w:val="14"/>
                <w:szCs w:val="14"/>
              </w:rPr>
            </w:pPr>
          </w:p>
          <w:p w14:paraId="5C6DBB05"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78AC94D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Same as 2A above</w:t>
            </w:r>
          </w:p>
        </w:tc>
        <w:tc>
          <w:tcPr>
            <w:tcW w:w="353" w:type="pct"/>
            <w:tcBorders>
              <w:left w:val="single" w:sz="18" w:space="0" w:color="000000"/>
            </w:tcBorders>
          </w:tcPr>
          <w:p w14:paraId="0FD7F1A0" w14:textId="59198C92" w:rsidR="00B32516" w:rsidRPr="00C5752D" w:rsidRDefault="00B32516" w:rsidP="00551ECA">
            <w:pPr>
              <w:spacing w:after="0"/>
              <w:rPr>
                <w:rFonts w:cs="Arial"/>
                <w:sz w:val="14"/>
                <w:szCs w:val="14"/>
              </w:rPr>
            </w:pPr>
            <w:r w:rsidRPr="00C5752D">
              <w:rPr>
                <w:rFonts w:cs="Arial"/>
                <w:sz w:val="14"/>
                <w:szCs w:val="14"/>
              </w:rPr>
              <w:t>MoU with FMU /</w:t>
            </w:r>
            <w:r w:rsidR="002F73F9" w:rsidRPr="00C5752D">
              <w:rPr>
                <w:rFonts w:cs="Arial"/>
                <w:sz w:val="14"/>
                <w:szCs w:val="14"/>
              </w:rPr>
              <w:t>AEPB</w:t>
            </w:r>
          </w:p>
          <w:p w14:paraId="6A5D4D08" w14:textId="77777777" w:rsidR="00B32516" w:rsidRPr="00C5752D" w:rsidRDefault="00B32516" w:rsidP="00551ECA">
            <w:pPr>
              <w:spacing w:after="0"/>
              <w:rPr>
                <w:rFonts w:cs="Arial"/>
                <w:sz w:val="14"/>
                <w:szCs w:val="14"/>
              </w:rPr>
            </w:pPr>
          </w:p>
        </w:tc>
        <w:tc>
          <w:tcPr>
            <w:tcW w:w="389" w:type="pct"/>
          </w:tcPr>
          <w:p w14:paraId="186117C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Site inspection</w:t>
            </w:r>
          </w:p>
        </w:tc>
        <w:tc>
          <w:tcPr>
            <w:tcW w:w="481" w:type="pct"/>
          </w:tcPr>
          <w:p w14:paraId="5FDB02E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Signed MoU</w:t>
            </w:r>
          </w:p>
          <w:p w14:paraId="700AC27C" w14:textId="77777777" w:rsidR="00B32516" w:rsidRPr="00C5752D" w:rsidRDefault="00B32516" w:rsidP="00551ECA">
            <w:pPr>
              <w:pStyle w:val="MediumGrid21"/>
              <w:rPr>
                <w:rFonts w:ascii="Garamond" w:hAnsi="Garamond" w:cs="Arial"/>
                <w:sz w:val="14"/>
                <w:szCs w:val="14"/>
              </w:rPr>
            </w:pPr>
          </w:p>
          <w:p w14:paraId="67D4113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Timely removal of vegetative waste from site</w:t>
            </w:r>
          </w:p>
          <w:p w14:paraId="4DA498A2" w14:textId="77777777" w:rsidR="00B32516" w:rsidRPr="00C5752D" w:rsidRDefault="00B32516" w:rsidP="00551ECA">
            <w:pPr>
              <w:pStyle w:val="MediumGrid21"/>
              <w:rPr>
                <w:rFonts w:ascii="Garamond" w:hAnsi="Garamond" w:cs="Arial"/>
                <w:sz w:val="14"/>
                <w:szCs w:val="14"/>
              </w:rPr>
            </w:pPr>
          </w:p>
        </w:tc>
        <w:tc>
          <w:tcPr>
            <w:tcW w:w="348" w:type="pct"/>
          </w:tcPr>
          <w:p w14:paraId="3E80672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Cleared area and surrounding</w:t>
            </w:r>
          </w:p>
        </w:tc>
        <w:tc>
          <w:tcPr>
            <w:tcW w:w="350" w:type="pct"/>
          </w:tcPr>
          <w:p w14:paraId="5F02170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Staging </w:t>
            </w:r>
          </w:p>
        </w:tc>
        <w:tc>
          <w:tcPr>
            <w:tcW w:w="426" w:type="pct"/>
            <w:tcBorders>
              <w:right w:val="single" w:sz="18" w:space="0" w:color="000000"/>
            </w:tcBorders>
          </w:tcPr>
          <w:p w14:paraId="6E39B1BE" w14:textId="4432990D"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tc>
        <w:tc>
          <w:tcPr>
            <w:tcW w:w="392" w:type="pct"/>
            <w:tcBorders>
              <w:left w:val="single" w:sz="18" w:space="0" w:color="000000"/>
              <w:right w:val="single" w:sz="18" w:space="0" w:color="000000"/>
            </w:tcBorders>
          </w:tcPr>
          <w:p w14:paraId="3664B63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covered in 2A above</w:t>
            </w:r>
          </w:p>
        </w:tc>
      </w:tr>
      <w:tr w:rsidR="00B32516" w:rsidRPr="00C5752D" w14:paraId="4D2D98F8" w14:textId="77777777" w:rsidTr="00B32516">
        <w:trPr>
          <w:trHeight w:val="20"/>
        </w:trPr>
        <w:tc>
          <w:tcPr>
            <w:tcW w:w="174" w:type="pct"/>
            <w:vMerge w:val="restart"/>
          </w:tcPr>
          <w:p w14:paraId="49B95DAE"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3B</w:t>
            </w:r>
          </w:p>
        </w:tc>
        <w:tc>
          <w:tcPr>
            <w:tcW w:w="433" w:type="pct"/>
            <w:vMerge w:val="restart"/>
          </w:tcPr>
          <w:p w14:paraId="674BC93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Labor Influx</w:t>
            </w:r>
          </w:p>
        </w:tc>
        <w:tc>
          <w:tcPr>
            <w:tcW w:w="393" w:type="pct"/>
            <w:vMerge w:val="restart"/>
          </w:tcPr>
          <w:p w14:paraId="6173C14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Potential for SEA/SH/GBV </w:t>
            </w:r>
          </w:p>
          <w:p w14:paraId="30CAFA18" w14:textId="77777777" w:rsidR="00B32516" w:rsidRPr="00C5752D" w:rsidRDefault="00B32516" w:rsidP="00551ECA">
            <w:pPr>
              <w:pStyle w:val="MediumGrid21"/>
              <w:jc w:val="both"/>
              <w:rPr>
                <w:rFonts w:ascii="Garamond" w:hAnsi="Garamond" w:cs="Arial"/>
                <w:sz w:val="14"/>
                <w:szCs w:val="14"/>
              </w:rPr>
            </w:pPr>
          </w:p>
          <w:p w14:paraId="75E925C2" w14:textId="77777777" w:rsidR="00B32516" w:rsidRPr="00C5752D" w:rsidRDefault="00B32516" w:rsidP="00551ECA">
            <w:pPr>
              <w:pStyle w:val="MediumGrid21"/>
              <w:jc w:val="both"/>
              <w:rPr>
                <w:rFonts w:ascii="Garamond" w:hAnsi="Garamond" w:cs="Arial"/>
                <w:sz w:val="14"/>
                <w:szCs w:val="14"/>
              </w:rPr>
            </w:pPr>
            <w:bookmarkStart w:id="202" w:name="_Hlk109746357"/>
            <w:r w:rsidRPr="00C5752D">
              <w:rPr>
                <w:rFonts w:ascii="Garamond" w:hAnsi="Garamond" w:cs="Arial"/>
                <w:sz w:val="14"/>
                <w:szCs w:val="14"/>
              </w:rPr>
              <w:t xml:space="preserve">Potential for spread of STDs, sexual relations with community </w:t>
            </w:r>
            <w:bookmarkStart w:id="203" w:name="_Hlk109746366"/>
            <w:bookmarkEnd w:id="202"/>
            <w:r w:rsidRPr="00C5752D">
              <w:rPr>
                <w:rFonts w:ascii="Garamond" w:hAnsi="Garamond" w:cs="Arial"/>
                <w:sz w:val="14"/>
                <w:szCs w:val="14"/>
              </w:rPr>
              <w:t>members, onsite vendors, female students and staff</w:t>
            </w:r>
          </w:p>
          <w:p w14:paraId="0C5A88C7" w14:textId="77777777" w:rsidR="00B32516" w:rsidRPr="00C5752D" w:rsidRDefault="00B32516" w:rsidP="00551ECA">
            <w:pPr>
              <w:pStyle w:val="MediumGrid21"/>
              <w:jc w:val="both"/>
              <w:rPr>
                <w:rFonts w:ascii="Garamond" w:hAnsi="Garamond" w:cs="Arial"/>
                <w:sz w:val="14"/>
                <w:szCs w:val="14"/>
              </w:rPr>
            </w:pPr>
          </w:p>
          <w:bookmarkEnd w:id="203"/>
          <w:p w14:paraId="083DF32B" w14:textId="77777777" w:rsidR="00B32516" w:rsidRPr="00C5752D" w:rsidRDefault="00B32516" w:rsidP="00551ECA">
            <w:pPr>
              <w:pStyle w:val="MediumGrid21"/>
              <w:jc w:val="both"/>
              <w:rPr>
                <w:rFonts w:ascii="Garamond" w:hAnsi="Garamond" w:cs="Arial"/>
                <w:sz w:val="14"/>
                <w:szCs w:val="14"/>
              </w:rPr>
            </w:pPr>
          </w:p>
        </w:tc>
        <w:tc>
          <w:tcPr>
            <w:tcW w:w="521" w:type="pct"/>
            <w:vMerge w:val="restart"/>
          </w:tcPr>
          <w:p w14:paraId="4BA666ED" w14:textId="057904C6" w:rsidR="00B32516" w:rsidRPr="00C5752D" w:rsidRDefault="00B32516" w:rsidP="00551ECA">
            <w:pPr>
              <w:rPr>
                <w:rFonts w:cs="Arial"/>
                <w:sz w:val="14"/>
                <w:szCs w:val="14"/>
              </w:rPr>
            </w:pPr>
            <w:bookmarkStart w:id="204" w:name="_Hlk109746390"/>
            <w:r w:rsidRPr="00C5752D">
              <w:rPr>
                <w:rFonts w:cs="Arial"/>
                <w:sz w:val="14"/>
                <w:szCs w:val="14"/>
              </w:rPr>
              <w:t>Sourcing of local work</w:t>
            </w:r>
            <w:r w:rsidR="00F805E6" w:rsidRPr="00C5752D">
              <w:rPr>
                <w:rFonts w:cs="Arial"/>
                <w:sz w:val="14"/>
                <w:szCs w:val="14"/>
              </w:rPr>
              <w:t>force from project community (</w:t>
            </w:r>
            <w:r w:rsidR="006B3B4F">
              <w:rPr>
                <w:rFonts w:cs="Arial"/>
                <w:sz w:val="14"/>
                <w:szCs w:val="14"/>
              </w:rPr>
              <w:t>Gidan Kwano</w:t>
            </w:r>
            <w:r w:rsidR="00F805E6" w:rsidRPr="00C5752D">
              <w:rPr>
                <w:rFonts w:cs="Arial"/>
                <w:sz w:val="14"/>
                <w:szCs w:val="14"/>
              </w:rPr>
              <w:t>)</w:t>
            </w:r>
          </w:p>
          <w:p w14:paraId="49C775AD" w14:textId="77777777" w:rsidR="00B32516" w:rsidRPr="00C5752D" w:rsidRDefault="00B32516" w:rsidP="00551ECA">
            <w:pPr>
              <w:rPr>
                <w:rFonts w:cs="Arial"/>
                <w:sz w:val="14"/>
                <w:szCs w:val="14"/>
              </w:rPr>
            </w:pPr>
            <w:r w:rsidRPr="00C5752D">
              <w:rPr>
                <w:rFonts w:cs="Arial"/>
                <w:sz w:val="14"/>
                <w:szCs w:val="14"/>
              </w:rPr>
              <w:t xml:space="preserve">All contractors’ workers to be trained/sensitized and sign Code of Conduct (CoC) (see annex 7 for sample CoC) and zero tolerance for sexual integration </w:t>
            </w:r>
            <w:bookmarkStart w:id="205" w:name="_Hlk109746419"/>
            <w:bookmarkEnd w:id="204"/>
            <w:r w:rsidRPr="00C5752D">
              <w:rPr>
                <w:rFonts w:cs="Arial"/>
                <w:sz w:val="14"/>
                <w:szCs w:val="14"/>
              </w:rPr>
              <w:t xml:space="preserve">with students, staff, community </w:t>
            </w:r>
          </w:p>
          <w:p w14:paraId="03FA570D" w14:textId="2FCA1F5D" w:rsidR="00B32516" w:rsidRPr="00C5752D" w:rsidRDefault="007041B0" w:rsidP="00551ECA">
            <w:pPr>
              <w:rPr>
                <w:rFonts w:cs="Arial"/>
                <w:sz w:val="14"/>
                <w:szCs w:val="14"/>
              </w:rPr>
            </w:pPr>
            <w:r w:rsidRPr="00C5752D">
              <w:rPr>
                <w:rFonts w:cs="Arial"/>
                <w:sz w:val="14"/>
                <w:szCs w:val="14"/>
              </w:rPr>
              <w:t>ACEMFS</w:t>
            </w:r>
            <w:r w:rsidR="00B32516" w:rsidRPr="00C5752D">
              <w:rPr>
                <w:rFonts w:cs="Arial"/>
                <w:sz w:val="14"/>
                <w:szCs w:val="14"/>
              </w:rPr>
              <w:t xml:space="preserve"> to establish a GRM equipped to handle GBV cases with reporting channels that are easily </w:t>
            </w:r>
            <w:r w:rsidR="00B32516" w:rsidRPr="00C5752D">
              <w:rPr>
                <w:rFonts w:cs="Arial"/>
                <w:sz w:val="14"/>
                <w:szCs w:val="14"/>
              </w:rPr>
              <w:lastRenderedPageBreak/>
              <w:t xml:space="preserve">accessible and community members feels safe reporting to </w:t>
            </w:r>
          </w:p>
          <w:p w14:paraId="35EA4219" w14:textId="78220BDF" w:rsidR="00B32516" w:rsidRPr="00C5752D" w:rsidRDefault="007041B0" w:rsidP="00551ECA">
            <w:pPr>
              <w:rPr>
                <w:rFonts w:cs="Arial"/>
                <w:sz w:val="14"/>
                <w:szCs w:val="14"/>
              </w:rPr>
            </w:pPr>
            <w:r w:rsidRPr="00C5752D">
              <w:rPr>
                <w:rFonts w:cs="Arial"/>
                <w:sz w:val="14"/>
                <w:szCs w:val="14"/>
              </w:rPr>
              <w:t>ACEMFS</w:t>
            </w:r>
            <w:r w:rsidR="00B32516" w:rsidRPr="00C5752D">
              <w:rPr>
                <w:rFonts w:cs="Arial"/>
                <w:sz w:val="14"/>
                <w:szCs w:val="14"/>
              </w:rPr>
              <w:t xml:space="preserve"> to establish collaboration with Federal Ministry of Women Affairs and local NGOs for responding to and managing GBV related grievances</w:t>
            </w:r>
          </w:p>
          <w:p w14:paraId="76F691A5" w14:textId="08827399" w:rsidR="00B32516" w:rsidRPr="00C5752D" w:rsidRDefault="007041B0" w:rsidP="00551ECA">
            <w:pPr>
              <w:rPr>
                <w:rFonts w:cs="Arial"/>
                <w:sz w:val="14"/>
                <w:szCs w:val="14"/>
              </w:rPr>
            </w:pPr>
            <w:bookmarkStart w:id="206" w:name="_Hlk109746447"/>
            <w:bookmarkEnd w:id="205"/>
            <w:r w:rsidRPr="00C5752D">
              <w:rPr>
                <w:rFonts w:cs="Arial"/>
                <w:sz w:val="14"/>
                <w:szCs w:val="14"/>
              </w:rPr>
              <w:t>ACEMFS</w:t>
            </w:r>
            <w:r w:rsidR="00B32516" w:rsidRPr="00C5752D">
              <w:rPr>
                <w:rFonts w:cs="Arial"/>
                <w:sz w:val="14"/>
                <w:szCs w:val="14"/>
              </w:rPr>
              <w:t xml:space="preserve"> to </w:t>
            </w:r>
            <w:r w:rsidR="002F73F9" w:rsidRPr="00C5752D">
              <w:rPr>
                <w:rFonts w:cs="Arial"/>
                <w:sz w:val="14"/>
                <w:szCs w:val="14"/>
              </w:rPr>
              <w:t>sensitise</w:t>
            </w:r>
            <w:r w:rsidR="00B32516" w:rsidRPr="00C5752D">
              <w:rPr>
                <w:rFonts w:cs="Arial"/>
                <w:sz w:val="14"/>
                <w:szCs w:val="14"/>
              </w:rPr>
              <w:t xml:space="preserve"> school staff, Community leaders, women group, youth group on SEA/SH preventive measures and response plan</w:t>
            </w:r>
          </w:p>
          <w:p w14:paraId="6C3E5B9A" w14:textId="0F9958B3" w:rsidR="00B32516" w:rsidRPr="00C5752D" w:rsidRDefault="002F73F9" w:rsidP="00551ECA">
            <w:pPr>
              <w:rPr>
                <w:rFonts w:cs="Arial"/>
                <w:sz w:val="14"/>
                <w:szCs w:val="14"/>
              </w:rPr>
            </w:pPr>
            <w:r w:rsidRPr="00C5752D">
              <w:rPr>
                <w:rFonts w:cs="Arial"/>
                <w:sz w:val="14"/>
                <w:szCs w:val="14"/>
              </w:rPr>
              <w:t>Signages</w:t>
            </w:r>
            <w:r w:rsidR="00B32516" w:rsidRPr="00C5752D">
              <w:rPr>
                <w:rFonts w:cs="Arial"/>
                <w:sz w:val="14"/>
                <w:szCs w:val="14"/>
              </w:rPr>
              <w:t xml:space="preserve"> against tolerance for SEA/SH/GBV to be installed along the project communities/corridor </w:t>
            </w:r>
          </w:p>
          <w:p w14:paraId="2F4D1C1B" w14:textId="5885C138" w:rsidR="00B32516" w:rsidRPr="00C5752D" w:rsidRDefault="00B32516" w:rsidP="00551ECA">
            <w:pPr>
              <w:rPr>
                <w:rFonts w:cs="Arial"/>
                <w:sz w:val="14"/>
                <w:szCs w:val="14"/>
              </w:rPr>
            </w:pPr>
            <w:r w:rsidRPr="00C5752D">
              <w:rPr>
                <w:rFonts w:cs="Arial"/>
                <w:sz w:val="14"/>
                <w:szCs w:val="14"/>
              </w:rPr>
              <w:t xml:space="preserve">Use of minors (below 18) will be prohibited </w:t>
            </w:r>
            <w:r w:rsidR="006B3B4F" w:rsidRPr="00C5752D">
              <w:rPr>
                <w:rFonts w:cs="Arial"/>
                <w:sz w:val="14"/>
                <w:szCs w:val="14"/>
              </w:rPr>
              <w:t>and stated</w:t>
            </w:r>
            <w:r w:rsidRPr="00C5752D">
              <w:rPr>
                <w:rFonts w:cs="Arial"/>
                <w:sz w:val="14"/>
                <w:szCs w:val="14"/>
              </w:rPr>
              <w:t xml:space="preserve"> in the CoC</w:t>
            </w:r>
          </w:p>
          <w:bookmarkEnd w:id="206"/>
          <w:p w14:paraId="3C3C06B5" w14:textId="50C3E92D" w:rsidR="00B32516" w:rsidRPr="00C5752D" w:rsidRDefault="00B32516" w:rsidP="00551ECA">
            <w:pPr>
              <w:spacing w:after="0"/>
              <w:rPr>
                <w:rFonts w:cs="Arial"/>
                <w:sz w:val="14"/>
                <w:szCs w:val="14"/>
              </w:rPr>
            </w:pPr>
            <w:r w:rsidRPr="00C5752D">
              <w:rPr>
                <w:rFonts w:cs="Arial"/>
                <w:sz w:val="14"/>
                <w:szCs w:val="14"/>
              </w:rPr>
              <w:t xml:space="preserve">Ensure separate toilets for male and </w:t>
            </w:r>
            <w:r w:rsidR="006B3B4F" w:rsidRPr="00C5752D">
              <w:rPr>
                <w:rFonts w:cs="Arial"/>
                <w:sz w:val="14"/>
                <w:szCs w:val="14"/>
              </w:rPr>
              <w:t>females’</w:t>
            </w:r>
            <w:r w:rsidRPr="00C5752D">
              <w:rPr>
                <w:rFonts w:cs="Arial"/>
                <w:sz w:val="14"/>
                <w:szCs w:val="14"/>
              </w:rPr>
              <w:t xml:space="preserve"> workers with locks</w:t>
            </w:r>
          </w:p>
        </w:tc>
        <w:tc>
          <w:tcPr>
            <w:tcW w:w="391" w:type="pct"/>
            <w:vMerge w:val="restart"/>
            <w:tcBorders>
              <w:right w:val="single" w:sz="18" w:space="0" w:color="000000"/>
            </w:tcBorders>
          </w:tcPr>
          <w:p w14:paraId="65DA31D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 xml:space="preserve">Contractor </w:t>
            </w:r>
          </w:p>
          <w:p w14:paraId="7EB7922B" w14:textId="77777777" w:rsidR="00B32516" w:rsidRPr="00C5752D" w:rsidRDefault="00B32516" w:rsidP="00551ECA">
            <w:pPr>
              <w:pStyle w:val="MediumGrid21"/>
              <w:rPr>
                <w:rFonts w:ascii="Garamond" w:hAnsi="Garamond" w:cs="Arial"/>
                <w:sz w:val="14"/>
                <w:szCs w:val="14"/>
              </w:rPr>
            </w:pPr>
          </w:p>
          <w:p w14:paraId="636F863D" w14:textId="77777777" w:rsidR="00B32516" w:rsidRPr="00C5752D" w:rsidRDefault="00B32516" w:rsidP="00551ECA">
            <w:pPr>
              <w:pStyle w:val="MediumGrid21"/>
              <w:rPr>
                <w:rFonts w:ascii="Garamond" w:hAnsi="Garamond" w:cs="Arial"/>
                <w:sz w:val="14"/>
                <w:szCs w:val="14"/>
              </w:rPr>
            </w:pPr>
          </w:p>
          <w:p w14:paraId="487DAD7F" w14:textId="77777777" w:rsidR="00B32516" w:rsidRPr="00C5752D" w:rsidRDefault="00B32516" w:rsidP="00551ECA">
            <w:pPr>
              <w:pStyle w:val="MediumGrid21"/>
              <w:rPr>
                <w:rFonts w:ascii="Garamond" w:hAnsi="Garamond" w:cs="Arial"/>
                <w:sz w:val="14"/>
                <w:szCs w:val="14"/>
              </w:rPr>
            </w:pPr>
          </w:p>
          <w:p w14:paraId="1875CB17" w14:textId="77777777" w:rsidR="00B32516" w:rsidRPr="00C5752D" w:rsidRDefault="00B32516" w:rsidP="00551ECA">
            <w:pPr>
              <w:pStyle w:val="MediumGrid21"/>
              <w:rPr>
                <w:rFonts w:ascii="Garamond" w:hAnsi="Garamond" w:cs="Arial"/>
                <w:sz w:val="14"/>
                <w:szCs w:val="14"/>
              </w:rPr>
            </w:pPr>
          </w:p>
          <w:p w14:paraId="79FCDEAF" w14:textId="3803D560" w:rsidR="00B32516" w:rsidRPr="00C5752D" w:rsidRDefault="00B32516" w:rsidP="00551ECA">
            <w:pPr>
              <w:pStyle w:val="MediumGrid21"/>
              <w:rPr>
                <w:rFonts w:ascii="Garamond" w:hAnsi="Garamond" w:cs="Arial"/>
                <w:sz w:val="14"/>
                <w:szCs w:val="14"/>
              </w:rPr>
            </w:pPr>
            <w:bookmarkStart w:id="207" w:name="_Hlk109746463"/>
            <w:r w:rsidRPr="00C5752D">
              <w:rPr>
                <w:rFonts w:ascii="Garamond" w:hAnsi="Garamond" w:cs="Arial"/>
                <w:sz w:val="14"/>
                <w:szCs w:val="14"/>
              </w:rPr>
              <w:t xml:space="preserve">Contractor, </w:t>
            </w:r>
            <w:r w:rsidR="007041B0" w:rsidRPr="00C5752D">
              <w:rPr>
                <w:rFonts w:ascii="Garamond" w:hAnsi="Garamond" w:cs="Arial"/>
                <w:sz w:val="14"/>
                <w:szCs w:val="14"/>
              </w:rPr>
              <w:t>ACEMFS</w:t>
            </w:r>
            <w:r w:rsidRPr="00C5752D">
              <w:rPr>
                <w:rFonts w:ascii="Garamond" w:hAnsi="Garamond" w:cs="Arial"/>
                <w:sz w:val="14"/>
                <w:szCs w:val="14"/>
              </w:rPr>
              <w:t xml:space="preserve"> GBV Officer, GBV Experts/ Service Providers </w:t>
            </w:r>
          </w:p>
          <w:bookmarkEnd w:id="207"/>
          <w:p w14:paraId="74F7DBA7" w14:textId="77777777" w:rsidR="00B32516" w:rsidRPr="00C5752D" w:rsidRDefault="00B32516" w:rsidP="00551ECA">
            <w:pPr>
              <w:pStyle w:val="MediumGrid21"/>
              <w:rPr>
                <w:rFonts w:ascii="Garamond" w:hAnsi="Garamond" w:cs="Arial"/>
                <w:sz w:val="14"/>
                <w:szCs w:val="14"/>
              </w:rPr>
            </w:pPr>
          </w:p>
          <w:p w14:paraId="63B28E13" w14:textId="77777777" w:rsidR="00B32516" w:rsidRPr="00C5752D" w:rsidRDefault="00B32516" w:rsidP="00551ECA">
            <w:pPr>
              <w:pStyle w:val="MediumGrid21"/>
              <w:rPr>
                <w:rFonts w:ascii="Garamond" w:hAnsi="Garamond" w:cs="Arial"/>
                <w:sz w:val="14"/>
                <w:szCs w:val="14"/>
              </w:rPr>
            </w:pPr>
          </w:p>
          <w:p w14:paraId="54016B35" w14:textId="77777777" w:rsidR="00B32516" w:rsidRPr="00C5752D" w:rsidRDefault="00B32516" w:rsidP="00551ECA">
            <w:pPr>
              <w:pStyle w:val="MediumGrid21"/>
              <w:rPr>
                <w:rFonts w:ascii="Garamond" w:hAnsi="Garamond" w:cs="Arial"/>
                <w:sz w:val="14"/>
                <w:szCs w:val="14"/>
              </w:rPr>
            </w:pPr>
          </w:p>
          <w:p w14:paraId="557AB734" w14:textId="77777777" w:rsidR="00B32516" w:rsidRPr="00C5752D" w:rsidRDefault="00B32516" w:rsidP="00551ECA">
            <w:pPr>
              <w:pStyle w:val="MediumGrid21"/>
              <w:rPr>
                <w:rFonts w:ascii="Garamond" w:hAnsi="Garamond" w:cs="Arial"/>
                <w:sz w:val="14"/>
                <w:szCs w:val="14"/>
              </w:rPr>
            </w:pPr>
          </w:p>
          <w:p w14:paraId="5FD335C2" w14:textId="77777777" w:rsidR="00B32516" w:rsidRPr="00C5752D" w:rsidRDefault="00B32516" w:rsidP="00551ECA">
            <w:pPr>
              <w:pStyle w:val="MediumGrid21"/>
              <w:rPr>
                <w:rFonts w:ascii="Garamond" w:hAnsi="Garamond" w:cs="Arial"/>
                <w:sz w:val="14"/>
                <w:szCs w:val="14"/>
              </w:rPr>
            </w:pPr>
          </w:p>
          <w:p w14:paraId="44C23495" w14:textId="77777777" w:rsidR="00B32516" w:rsidRPr="00C5752D" w:rsidRDefault="00B32516" w:rsidP="00551ECA">
            <w:pPr>
              <w:pStyle w:val="MediumGrid21"/>
              <w:rPr>
                <w:rFonts w:ascii="Garamond" w:hAnsi="Garamond" w:cs="Arial"/>
                <w:sz w:val="14"/>
                <w:szCs w:val="14"/>
              </w:rPr>
            </w:pPr>
          </w:p>
          <w:p w14:paraId="6968218D" w14:textId="061D9AF2"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GRM/GBV Officer</w:t>
            </w:r>
          </w:p>
          <w:p w14:paraId="5ADC0DDD" w14:textId="77777777" w:rsidR="00B32516" w:rsidRPr="00C5752D" w:rsidRDefault="00B32516" w:rsidP="00551ECA">
            <w:pPr>
              <w:pStyle w:val="MediumGrid21"/>
              <w:rPr>
                <w:rFonts w:ascii="Garamond" w:hAnsi="Garamond" w:cs="Arial"/>
                <w:sz w:val="14"/>
                <w:szCs w:val="14"/>
              </w:rPr>
            </w:pPr>
          </w:p>
          <w:p w14:paraId="470CC9DA" w14:textId="77777777" w:rsidR="00B32516" w:rsidRPr="00C5752D" w:rsidRDefault="00B32516" w:rsidP="00551ECA">
            <w:pPr>
              <w:pStyle w:val="MediumGrid21"/>
              <w:rPr>
                <w:rFonts w:ascii="Garamond" w:hAnsi="Garamond" w:cs="Arial"/>
                <w:sz w:val="14"/>
                <w:szCs w:val="14"/>
              </w:rPr>
            </w:pPr>
          </w:p>
          <w:p w14:paraId="50A87F9E" w14:textId="77777777" w:rsidR="00B32516" w:rsidRPr="00C5752D" w:rsidRDefault="00B32516" w:rsidP="00551ECA">
            <w:pPr>
              <w:pStyle w:val="MediumGrid21"/>
              <w:rPr>
                <w:rFonts w:ascii="Garamond" w:hAnsi="Garamond" w:cs="Arial"/>
                <w:sz w:val="14"/>
                <w:szCs w:val="14"/>
              </w:rPr>
            </w:pPr>
          </w:p>
          <w:p w14:paraId="6B34BEEA" w14:textId="77777777" w:rsidR="00B32516" w:rsidRPr="00C5752D" w:rsidRDefault="00B32516" w:rsidP="00551ECA">
            <w:pPr>
              <w:pStyle w:val="MediumGrid21"/>
              <w:rPr>
                <w:rFonts w:ascii="Garamond" w:hAnsi="Garamond" w:cs="Arial"/>
                <w:sz w:val="14"/>
                <w:szCs w:val="14"/>
              </w:rPr>
            </w:pPr>
          </w:p>
          <w:p w14:paraId="618D1423" w14:textId="77777777" w:rsidR="00B32516" w:rsidRPr="00C5752D" w:rsidRDefault="00B32516" w:rsidP="00551ECA">
            <w:pPr>
              <w:pStyle w:val="MediumGrid21"/>
              <w:rPr>
                <w:rFonts w:ascii="Garamond" w:hAnsi="Garamond" w:cs="Arial"/>
                <w:sz w:val="14"/>
                <w:szCs w:val="14"/>
              </w:rPr>
            </w:pPr>
          </w:p>
          <w:p w14:paraId="7C4A69BD" w14:textId="77777777" w:rsidR="00B32516" w:rsidRPr="00C5752D" w:rsidRDefault="00B32516" w:rsidP="00551ECA">
            <w:pPr>
              <w:pStyle w:val="MediumGrid21"/>
              <w:rPr>
                <w:rFonts w:ascii="Garamond" w:hAnsi="Garamond" w:cs="Arial"/>
                <w:sz w:val="14"/>
                <w:szCs w:val="14"/>
              </w:rPr>
            </w:pPr>
          </w:p>
          <w:p w14:paraId="07D4F393" w14:textId="77777777" w:rsidR="002F73F9" w:rsidRPr="00C5752D" w:rsidRDefault="007041B0" w:rsidP="002F73F9">
            <w:pPr>
              <w:pStyle w:val="MediumGrid21"/>
              <w:rPr>
                <w:rFonts w:ascii="Garamond" w:hAnsi="Garamond" w:cs="Arial"/>
                <w:sz w:val="14"/>
                <w:szCs w:val="14"/>
              </w:rPr>
            </w:pPr>
            <w:r w:rsidRPr="00C5752D">
              <w:rPr>
                <w:rFonts w:ascii="Garamond" w:hAnsi="Garamond" w:cs="Arial"/>
                <w:sz w:val="14"/>
                <w:szCs w:val="14"/>
              </w:rPr>
              <w:t>ACEMFS</w:t>
            </w:r>
            <w:r w:rsidR="002F73F9" w:rsidRPr="00C5752D">
              <w:rPr>
                <w:rFonts w:ascii="Garamond" w:hAnsi="Garamond" w:cs="Arial"/>
                <w:sz w:val="14"/>
                <w:szCs w:val="14"/>
              </w:rPr>
              <w:t xml:space="preserve"> </w:t>
            </w:r>
          </w:p>
          <w:p w14:paraId="0F9100E8" w14:textId="77777777" w:rsidR="002F73F9" w:rsidRPr="00C5752D" w:rsidRDefault="002F73F9" w:rsidP="002F73F9">
            <w:pPr>
              <w:pStyle w:val="MediumGrid21"/>
              <w:rPr>
                <w:rFonts w:ascii="Garamond" w:hAnsi="Garamond" w:cs="Arial"/>
                <w:sz w:val="14"/>
                <w:szCs w:val="14"/>
              </w:rPr>
            </w:pPr>
          </w:p>
          <w:p w14:paraId="48DC8817" w14:textId="77777777" w:rsidR="002F73F9" w:rsidRPr="00C5752D" w:rsidRDefault="002F73F9" w:rsidP="002F73F9">
            <w:pPr>
              <w:pStyle w:val="MediumGrid21"/>
              <w:rPr>
                <w:rFonts w:ascii="Garamond" w:hAnsi="Garamond" w:cs="Arial"/>
                <w:sz w:val="14"/>
                <w:szCs w:val="14"/>
              </w:rPr>
            </w:pPr>
          </w:p>
          <w:p w14:paraId="4F5DC2F4" w14:textId="77777777" w:rsidR="002F73F9" w:rsidRPr="00C5752D" w:rsidRDefault="002F73F9" w:rsidP="002F73F9">
            <w:pPr>
              <w:pStyle w:val="MediumGrid21"/>
              <w:rPr>
                <w:rFonts w:ascii="Garamond" w:hAnsi="Garamond" w:cs="Arial"/>
                <w:sz w:val="14"/>
                <w:szCs w:val="14"/>
              </w:rPr>
            </w:pPr>
          </w:p>
          <w:p w14:paraId="5B0CFA5B" w14:textId="77777777" w:rsidR="002F73F9" w:rsidRPr="00C5752D" w:rsidRDefault="002F73F9" w:rsidP="002F73F9">
            <w:pPr>
              <w:pStyle w:val="MediumGrid21"/>
              <w:rPr>
                <w:rFonts w:ascii="Garamond" w:hAnsi="Garamond" w:cs="Arial"/>
                <w:sz w:val="14"/>
                <w:szCs w:val="14"/>
              </w:rPr>
            </w:pPr>
          </w:p>
          <w:p w14:paraId="1BED6E98" w14:textId="77777777" w:rsidR="002F73F9" w:rsidRPr="00C5752D" w:rsidRDefault="002F73F9" w:rsidP="002F73F9">
            <w:pPr>
              <w:pStyle w:val="MediumGrid21"/>
              <w:rPr>
                <w:rFonts w:ascii="Garamond" w:hAnsi="Garamond" w:cs="Arial"/>
                <w:sz w:val="14"/>
                <w:szCs w:val="14"/>
              </w:rPr>
            </w:pPr>
          </w:p>
          <w:p w14:paraId="7EB88885" w14:textId="77777777" w:rsidR="002F73F9" w:rsidRPr="00C5752D" w:rsidRDefault="002F73F9" w:rsidP="002F73F9">
            <w:pPr>
              <w:pStyle w:val="MediumGrid21"/>
              <w:rPr>
                <w:rFonts w:ascii="Garamond" w:hAnsi="Garamond" w:cs="Arial"/>
                <w:sz w:val="14"/>
                <w:szCs w:val="14"/>
              </w:rPr>
            </w:pPr>
          </w:p>
          <w:p w14:paraId="085A4537" w14:textId="77777777" w:rsidR="002F73F9" w:rsidRPr="00C5752D" w:rsidRDefault="002F73F9" w:rsidP="002F73F9">
            <w:pPr>
              <w:pStyle w:val="MediumGrid21"/>
              <w:rPr>
                <w:rFonts w:ascii="Garamond" w:hAnsi="Garamond" w:cs="Arial"/>
                <w:sz w:val="14"/>
                <w:szCs w:val="14"/>
              </w:rPr>
            </w:pPr>
          </w:p>
          <w:p w14:paraId="0A1DFBDE" w14:textId="77777777" w:rsidR="002F73F9" w:rsidRPr="00C5752D" w:rsidRDefault="002F73F9" w:rsidP="002F73F9">
            <w:pPr>
              <w:pStyle w:val="MediumGrid21"/>
              <w:rPr>
                <w:rFonts w:ascii="Garamond" w:hAnsi="Garamond" w:cs="Arial"/>
                <w:sz w:val="14"/>
                <w:szCs w:val="14"/>
              </w:rPr>
            </w:pPr>
          </w:p>
          <w:p w14:paraId="7FA66F61" w14:textId="13EF0798"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GBV Officer, GBV Experts/ Service Providers </w:t>
            </w:r>
          </w:p>
          <w:p w14:paraId="2F0BE343" w14:textId="77777777" w:rsidR="00B32516" w:rsidRPr="00C5752D" w:rsidRDefault="00B32516" w:rsidP="00551ECA">
            <w:pPr>
              <w:pStyle w:val="MediumGrid21"/>
              <w:rPr>
                <w:rFonts w:ascii="Garamond" w:hAnsi="Garamond" w:cs="Arial"/>
                <w:sz w:val="14"/>
                <w:szCs w:val="14"/>
              </w:rPr>
            </w:pPr>
          </w:p>
          <w:p w14:paraId="761A411A" w14:textId="77777777" w:rsidR="00B32516" w:rsidRPr="00C5752D" w:rsidRDefault="00B32516" w:rsidP="00551ECA">
            <w:pPr>
              <w:pStyle w:val="MediumGrid21"/>
              <w:rPr>
                <w:rFonts w:ascii="Garamond" w:hAnsi="Garamond" w:cs="Arial"/>
                <w:sz w:val="14"/>
                <w:szCs w:val="14"/>
              </w:rPr>
            </w:pPr>
          </w:p>
          <w:p w14:paraId="68407263" w14:textId="77777777" w:rsidR="00B32516" w:rsidRPr="00C5752D" w:rsidRDefault="00B32516" w:rsidP="00551ECA">
            <w:pPr>
              <w:pStyle w:val="MediumGrid21"/>
              <w:rPr>
                <w:rFonts w:ascii="Garamond" w:hAnsi="Garamond" w:cs="Arial"/>
                <w:sz w:val="14"/>
                <w:szCs w:val="14"/>
              </w:rPr>
            </w:pPr>
          </w:p>
          <w:p w14:paraId="0B712832" w14:textId="54031055"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Contractor / </w:t>
            </w:r>
            <w:r w:rsidR="007041B0" w:rsidRPr="00C5752D">
              <w:rPr>
                <w:rFonts w:ascii="Garamond" w:hAnsi="Garamond" w:cs="Arial"/>
                <w:sz w:val="14"/>
                <w:szCs w:val="14"/>
              </w:rPr>
              <w:t>ACEMFS</w:t>
            </w:r>
            <w:r w:rsidRPr="00C5752D">
              <w:rPr>
                <w:rFonts w:ascii="Garamond" w:hAnsi="Garamond" w:cs="Arial"/>
                <w:sz w:val="14"/>
                <w:szCs w:val="14"/>
              </w:rPr>
              <w:t xml:space="preserve"> E&amp;S Team</w:t>
            </w:r>
          </w:p>
          <w:p w14:paraId="0F1FACAE" w14:textId="77777777" w:rsidR="00B32516" w:rsidRPr="00C5752D" w:rsidRDefault="00B32516" w:rsidP="00551ECA">
            <w:pPr>
              <w:pStyle w:val="MediumGrid21"/>
              <w:rPr>
                <w:rFonts w:ascii="Garamond" w:hAnsi="Garamond" w:cs="Arial"/>
                <w:sz w:val="14"/>
                <w:szCs w:val="14"/>
              </w:rPr>
            </w:pPr>
          </w:p>
          <w:p w14:paraId="4D30509F" w14:textId="77777777" w:rsidR="00B32516" w:rsidRPr="00C5752D" w:rsidRDefault="00B32516" w:rsidP="00551ECA">
            <w:pPr>
              <w:pStyle w:val="MediumGrid21"/>
              <w:rPr>
                <w:rFonts w:ascii="Garamond" w:hAnsi="Garamond" w:cs="Arial"/>
                <w:sz w:val="14"/>
                <w:szCs w:val="14"/>
              </w:rPr>
            </w:pPr>
          </w:p>
          <w:p w14:paraId="5191D38E" w14:textId="77777777" w:rsidR="00B32516" w:rsidRPr="00C5752D" w:rsidRDefault="00B32516" w:rsidP="00551ECA">
            <w:pPr>
              <w:pStyle w:val="MediumGrid21"/>
              <w:rPr>
                <w:rFonts w:ascii="Garamond" w:hAnsi="Garamond" w:cs="Arial"/>
                <w:sz w:val="14"/>
                <w:szCs w:val="14"/>
              </w:rPr>
            </w:pPr>
          </w:p>
          <w:p w14:paraId="626DC8B9" w14:textId="77777777" w:rsidR="00B32516" w:rsidRPr="00C5752D" w:rsidRDefault="00B32516" w:rsidP="00551ECA">
            <w:pPr>
              <w:pStyle w:val="MediumGrid21"/>
              <w:rPr>
                <w:rFonts w:ascii="Garamond" w:hAnsi="Garamond" w:cs="Arial"/>
                <w:sz w:val="14"/>
                <w:szCs w:val="14"/>
              </w:rPr>
            </w:pPr>
          </w:p>
          <w:p w14:paraId="28BA4EC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0E6C0B06" w14:textId="77777777" w:rsidR="00B32516" w:rsidRPr="00C5752D" w:rsidRDefault="00B32516" w:rsidP="00551ECA">
            <w:pPr>
              <w:pStyle w:val="MediumGrid21"/>
              <w:rPr>
                <w:rFonts w:ascii="Garamond" w:hAnsi="Garamond" w:cs="Arial"/>
                <w:sz w:val="14"/>
                <w:szCs w:val="14"/>
              </w:rPr>
            </w:pPr>
          </w:p>
          <w:p w14:paraId="61EF8E8A" w14:textId="77777777" w:rsidR="00B32516" w:rsidRPr="00C5752D" w:rsidRDefault="00B32516" w:rsidP="00551ECA">
            <w:pPr>
              <w:pStyle w:val="MediumGrid21"/>
              <w:rPr>
                <w:rFonts w:ascii="Garamond" w:hAnsi="Garamond" w:cs="Arial"/>
                <w:sz w:val="14"/>
                <w:szCs w:val="14"/>
              </w:rPr>
            </w:pPr>
          </w:p>
          <w:p w14:paraId="3E3C282A" w14:textId="77777777" w:rsidR="00B32516" w:rsidRPr="00C5752D" w:rsidRDefault="00B32516" w:rsidP="00551ECA">
            <w:pPr>
              <w:pStyle w:val="MediumGrid21"/>
              <w:rPr>
                <w:rFonts w:ascii="Garamond" w:hAnsi="Garamond" w:cs="Arial"/>
                <w:sz w:val="14"/>
                <w:szCs w:val="14"/>
              </w:rPr>
            </w:pPr>
          </w:p>
          <w:p w14:paraId="24DD998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64582B82" w14:textId="77777777" w:rsidR="00B32516" w:rsidRPr="00C5752D" w:rsidRDefault="00B32516" w:rsidP="00551ECA">
            <w:pPr>
              <w:pStyle w:val="MediumGrid21"/>
              <w:rPr>
                <w:rFonts w:ascii="Garamond" w:hAnsi="Garamond" w:cs="Arial"/>
                <w:sz w:val="14"/>
                <w:szCs w:val="14"/>
              </w:rPr>
            </w:pPr>
          </w:p>
        </w:tc>
        <w:tc>
          <w:tcPr>
            <w:tcW w:w="349" w:type="pct"/>
            <w:vMerge w:val="restart"/>
            <w:tcBorders>
              <w:left w:val="single" w:sz="18" w:space="0" w:color="000000"/>
              <w:right w:val="single" w:sz="18" w:space="0" w:color="000000"/>
            </w:tcBorders>
          </w:tcPr>
          <w:p w14:paraId="2589F50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Same as 1B above</w:t>
            </w:r>
          </w:p>
          <w:p w14:paraId="388A602B" w14:textId="77777777" w:rsidR="00B32516" w:rsidRPr="00C5752D" w:rsidRDefault="00B32516" w:rsidP="00551ECA">
            <w:pPr>
              <w:pStyle w:val="MediumGrid21"/>
              <w:rPr>
                <w:rFonts w:ascii="Garamond" w:hAnsi="Garamond" w:cs="Arial"/>
                <w:sz w:val="14"/>
                <w:szCs w:val="14"/>
              </w:rPr>
            </w:pPr>
          </w:p>
          <w:p w14:paraId="2F981BCD" w14:textId="77777777" w:rsidR="00B32516" w:rsidRPr="00C5752D" w:rsidRDefault="00B32516" w:rsidP="00551ECA">
            <w:pPr>
              <w:pStyle w:val="MediumGrid21"/>
              <w:rPr>
                <w:rFonts w:ascii="Garamond" w:hAnsi="Garamond" w:cs="Arial"/>
                <w:sz w:val="14"/>
                <w:szCs w:val="14"/>
              </w:rPr>
            </w:pPr>
          </w:p>
          <w:p w14:paraId="796F5A91" w14:textId="77777777" w:rsidR="00B32516" w:rsidRPr="00C5752D" w:rsidRDefault="00B32516" w:rsidP="00551ECA">
            <w:pPr>
              <w:pStyle w:val="MediumGrid21"/>
              <w:rPr>
                <w:rFonts w:ascii="Garamond" w:hAnsi="Garamond" w:cs="Arial"/>
                <w:sz w:val="14"/>
                <w:szCs w:val="14"/>
              </w:rPr>
            </w:pPr>
          </w:p>
          <w:p w14:paraId="3FF2576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100,000</w:t>
            </w:r>
          </w:p>
          <w:p w14:paraId="4F0ECA87" w14:textId="77777777" w:rsidR="00B32516" w:rsidRPr="00C5752D" w:rsidRDefault="00B32516" w:rsidP="00551ECA">
            <w:pPr>
              <w:pStyle w:val="MediumGrid21"/>
              <w:rPr>
                <w:rFonts w:ascii="Garamond" w:hAnsi="Garamond" w:cs="Arial"/>
                <w:sz w:val="14"/>
                <w:szCs w:val="14"/>
              </w:rPr>
            </w:pPr>
          </w:p>
          <w:p w14:paraId="057C6FEB" w14:textId="77777777" w:rsidR="00B32516" w:rsidRPr="00C5752D" w:rsidRDefault="00B32516" w:rsidP="00551ECA">
            <w:pPr>
              <w:pStyle w:val="MediumGrid21"/>
              <w:rPr>
                <w:rFonts w:ascii="Garamond" w:hAnsi="Garamond" w:cs="Arial"/>
                <w:sz w:val="14"/>
                <w:szCs w:val="14"/>
              </w:rPr>
            </w:pPr>
          </w:p>
          <w:p w14:paraId="11DE39CE" w14:textId="77777777" w:rsidR="00B32516" w:rsidRPr="00C5752D" w:rsidRDefault="00B32516" w:rsidP="00551ECA">
            <w:pPr>
              <w:pStyle w:val="MediumGrid21"/>
              <w:rPr>
                <w:rFonts w:ascii="Garamond" w:hAnsi="Garamond" w:cs="Arial"/>
                <w:sz w:val="14"/>
                <w:szCs w:val="14"/>
              </w:rPr>
            </w:pPr>
          </w:p>
          <w:p w14:paraId="155C467E" w14:textId="77777777" w:rsidR="00B32516" w:rsidRPr="00C5752D" w:rsidRDefault="00B32516" w:rsidP="00551ECA">
            <w:pPr>
              <w:pStyle w:val="MediumGrid21"/>
              <w:rPr>
                <w:rFonts w:ascii="Garamond" w:hAnsi="Garamond" w:cs="Arial"/>
                <w:sz w:val="14"/>
                <w:szCs w:val="14"/>
              </w:rPr>
            </w:pPr>
          </w:p>
          <w:p w14:paraId="1008FB29" w14:textId="77777777" w:rsidR="00B32516" w:rsidRPr="00C5752D" w:rsidRDefault="00B32516" w:rsidP="00551ECA">
            <w:pPr>
              <w:pStyle w:val="MediumGrid21"/>
              <w:rPr>
                <w:rFonts w:ascii="Garamond" w:hAnsi="Garamond" w:cs="Arial"/>
                <w:sz w:val="14"/>
                <w:szCs w:val="14"/>
              </w:rPr>
            </w:pPr>
          </w:p>
          <w:p w14:paraId="43980DE4" w14:textId="77777777" w:rsidR="00B32516" w:rsidRPr="00C5752D" w:rsidRDefault="00B32516" w:rsidP="00551ECA">
            <w:pPr>
              <w:pStyle w:val="MediumGrid21"/>
              <w:rPr>
                <w:rFonts w:ascii="Garamond" w:hAnsi="Garamond" w:cs="Arial"/>
                <w:sz w:val="14"/>
                <w:szCs w:val="14"/>
              </w:rPr>
            </w:pPr>
          </w:p>
          <w:p w14:paraId="3B59ADEF" w14:textId="77777777" w:rsidR="00B32516" w:rsidRPr="00C5752D" w:rsidRDefault="00B32516" w:rsidP="00551ECA">
            <w:pPr>
              <w:pStyle w:val="MediumGrid21"/>
              <w:rPr>
                <w:rFonts w:ascii="Garamond" w:hAnsi="Garamond" w:cs="Arial"/>
                <w:sz w:val="14"/>
                <w:szCs w:val="14"/>
              </w:rPr>
            </w:pPr>
          </w:p>
          <w:p w14:paraId="7A7275F3" w14:textId="77777777" w:rsidR="00B32516" w:rsidRPr="00C5752D" w:rsidRDefault="00B32516" w:rsidP="00551ECA">
            <w:pPr>
              <w:pStyle w:val="MediumGrid21"/>
              <w:rPr>
                <w:rFonts w:ascii="Garamond" w:hAnsi="Garamond" w:cs="Arial"/>
                <w:sz w:val="14"/>
                <w:szCs w:val="14"/>
              </w:rPr>
            </w:pPr>
          </w:p>
          <w:p w14:paraId="1423DA19" w14:textId="77777777" w:rsidR="00B32516" w:rsidRPr="00C5752D" w:rsidRDefault="00B32516" w:rsidP="00551ECA">
            <w:pPr>
              <w:pStyle w:val="MediumGrid21"/>
              <w:rPr>
                <w:rFonts w:ascii="Garamond" w:hAnsi="Garamond" w:cs="Arial"/>
                <w:sz w:val="14"/>
                <w:szCs w:val="14"/>
              </w:rPr>
            </w:pPr>
          </w:p>
          <w:p w14:paraId="3E72BD6F" w14:textId="77777777" w:rsidR="00B32516" w:rsidRPr="00C5752D" w:rsidRDefault="00B32516" w:rsidP="00551ECA">
            <w:pPr>
              <w:pStyle w:val="MediumGrid21"/>
              <w:rPr>
                <w:rFonts w:ascii="Garamond" w:hAnsi="Garamond" w:cs="Arial"/>
                <w:sz w:val="14"/>
                <w:szCs w:val="14"/>
              </w:rPr>
            </w:pPr>
          </w:p>
          <w:p w14:paraId="52DA28AF" w14:textId="77777777" w:rsidR="00B32516" w:rsidRPr="00C5752D" w:rsidRDefault="00B32516" w:rsidP="00551ECA">
            <w:pPr>
              <w:pStyle w:val="MediumGrid21"/>
              <w:rPr>
                <w:rFonts w:ascii="Garamond" w:hAnsi="Garamond" w:cs="Arial"/>
                <w:sz w:val="14"/>
                <w:szCs w:val="14"/>
              </w:rPr>
            </w:pPr>
          </w:p>
          <w:p w14:paraId="1657A7DB" w14:textId="77777777" w:rsidR="00B32516" w:rsidRPr="00C5752D" w:rsidRDefault="00B32516" w:rsidP="00551ECA">
            <w:pPr>
              <w:pStyle w:val="MediumGrid21"/>
              <w:rPr>
                <w:rFonts w:ascii="Garamond" w:hAnsi="Garamond" w:cs="Arial"/>
                <w:sz w:val="14"/>
                <w:szCs w:val="14"/>
              </w:rPr>
            </w:pPr>
          </w:p>
          <w:p w14:paraId="3BCF2DB6" w14:textId="77777777" w:rsidR="00B32516" w:rsidRPr="00C5752D" w:rsidRDefault="00B32516" w:rsidP="00551ECA">
            <w:pPr>
              <w:pStyle w:val="MediumGrid21"/>
              <w:rPr>
                <w:rFonts w:ascii="Garamond" w:hAnsi="Garamond" w:cs="Arial"/>
                <w:sz w:val="14"/>
                <w:szCs w:val="14"/>
              </w:rPr>
            </w:pPr>
          </w:p>
          <w:p w14:paraId="16197EF4" w14:textId="77777777" w:rsidR="00B32516" w:rsidRPr="00C5752D" w:rsidRDefault="00B32516" w:rsidP="00551ECA">
            <w:pPr>
              <w:pStyle w:val="MediumGrid21"/>
              <w:rPr>
                <w:rFonts w:ascii="Garamond" w:hAnsi="Garamond" w:cs="Arial"/>
                <w:sz w:val="14"/>
                <w:szCs w:val="14"/>
              </w:rPr>
            </w:pPr>
          </w:p>
          <w:p w14:paraId="6B281654" w14:textId="77777777" w:rsidR="00B32516" w:rsidRPr="00C5752D" w:rsidRDefault="00B32516" w:rsidP="00551ECA">
            <w:pPr>
              <w:pStyle w:val="MediumGrid21"/>
              <w:rPr>
                <w:rFonts w:ascii="Garamond" w:hAnsi="Garamond" w:cs="Arial"/>
                <w:sz w:val="14"/>
                <w:szCs w:val="14"/>
              </w:rPr>
            </w:pPr>
          </w:p>
          <w:p w14:paraId="7BED7D7D" w14:textId="77777777" w:rsidR="00B32516" w:rsidRPr="00C5752D" w:rsidRDefault="00B32516" w:rsidP="00551ECA">
            <w:pPr>
              <w:pStyle w:val="MediumGrid21"/>
              <w:rPr>
                <w:rFonts w:ascii="Garamond" w:hAnsi="Garamond" w:cs="Arial"/>
                <w:sz w:val="14"/>
                <w:szCs w:val="14"/>
              </w:rPr>
            </w:pPr>
          </w:p>
          <w:p w14:paraId="60F410AE" w14:textId="77777777" w:rsidR="00B32516" w:rsidRPr="00C5752D" w:rsidRDefault="00B32516" w:rsidP="00551ECA">
            <w:pPr>
              <w:pStyle w:val="MediumGrid21"/>
              <w:rPr>
                <w:rFonts w:ascii="Garamond" w:hAnsi="Garamond" w:cs="Arial"/>
                <w:sz w:val="14"/>
                <w:szCs w:val="14"/>
              </w:rPr>
            </w:pPr>
          </w:p>
          <w:p w14:paraId="0E30CF30" w14:textId="77777777" w:rsidR="00B32516" w:rsidRPr="00C5752D" w:rsidRDefault="00B32516" w:rsidP="00551ECA">
            <w:pPr>
              <w:pStyle w:val="MediumGrid21"/>
              <w:rPr>
                <w:rFonts w:ascii="Garamond" w:hAnsi="Garamond" w:cs="Arial"/>
                <w:sz w:val="14"/>
                <w:szCs w:val="14"/>
              </w:rPr>
            </w:pPr>
          </w:p>
          <w:p w14:paraId="01890E1A" w14:textId="77777777" w:rsidR="00B32516" w:rsidRPr="00C5752D" w:rsidRDefault="00B32516" w:rsidP="00551ECA">
            <w:pPr>
              <w:pStyle w:val="MediumGrid21"/>
              <w:rPr>
                <w:rFonts w:ascii="Garamond" w:hAnsi="Garamond" w:cs="Arial"/>
                <w:sz w:val="14"/>
                <w:szCs w:val="14"/>
              </w:rPr>
            </w:pPr>
          </w:p>
          <w:p w14:paraId="01EEAEA0" w14:textId="77777777" w:rsidR="00B32516" w:rsidRPr="00C5752D" w:rsidRDefault="00B32516" w:rsidP="00551ECA">
            <w:pPr>
              <w:pStyle w:val="MediumGrid21"/>
              <w:rPr>
                <w:rFonts w:ascii="Garamond" w:hAnsi="Garamond" w:cs="Arial"/>
                <w:sz w:val="14"/>
                <w:szCs w:val="14"/>
              </w:rPr>
            </w:pPr>
          </w:p>
          <w:p w14:paraId="3CADE5ED" w14:textId="77777777" w:rsidR="00B32516" w:rsidRPr="00C5752D" w:rsidRDefault="00B32516" w:rsidP="00551ECA">
            <w:pPr>
              <w:pStyle w:val="MediumGrid21"/>
              <w:rPr>
                <w:rFonts w:ascii="Garamond" w:hAnsi="Garamond" w:cs="Arial"/>
                <w:sz w:val="14"/>
                <w:szCs w:val="14"/>
              </w:rPr>
            </w:pPr>
          </w:p>
          <w:p w14:paraId="765A841B" w14:textId="77777777" w:rsidR="00B32516" w:rsidRPr="00C5752D" w:rsidRDefault="00B32516" w:rsidP="00551ECA">
            <w:pPr>
              <w:pStyle w:val="MediumGrid21"/>
              <w:rPr>
                <w:rFonts w:ascii="Garamond" w:hAnsi="Garamond" w:cs="Arial"/>
                <w:sz w:val="14"/>
                <w:szCs w:val="14"/>
              </w:rPr>
            </w:pPr>
          </w:p>
          <w:p w14:paraId="098AEA96" w14:textId="77777777" w:rsidR="00B32516" w:rsidRPr="00C5752D" w:rsidRDefault="00B32516" w:rsidP="00551ECA">
            <w:pPr>
              <w:pStyle w:val="MediumGrid21"/>
              <w:rPr>
                <w:rFonts w:ascii="Garamond" w:hAnsi="Garamond" w:cs="Arial"/>
                <w:sz w:val="14"/>
                <w:szCs w:val="14"/>
              </w:rPr>
            </w:pPr>
          </w:p>
          <w:p w14:paraId="315629D3" w14:textId="77777777" w:rsidR="00B32516" w:rsidRPr="00C5752D" w:rsidRDefault="00B32516" w:rsidP="00551ECA">
            <w:pPr>
              <w:pStyle w:val="MediumGrid21"/>
              <w:rPr>
                <w:rFonts w:ascii="Garamond" w:hAnsi="Garamond" w:cs="Arial"/>
                <w:sz w:val="14"/>
                <w:szCs w:val="14"/>
              </w:rPr>
            </w:pPr>
          </w:p>
          <w:p w14:paraId="518F595F" w14:textId="77777777" w:rsidR="00B32516" w:rsidRPr="00C5752D" w:rsidRDefault="00B32516" w:rsidP="00551ECA">
            <w:pPr>
              <w:pStyle w:val="MediumGrid21"/>
              <w:rPr>
                <w:rFonts w:ascii="Garamond" w:hAnsi="Garamond" w:cs="Arial"/>
                <w:sz w:val="14"/>
                <w:szCs w:val="14"/>
              </w:rPr>
            </w:pPr>
          </w:p>
          <w:p w14:paraId="03646390" w14:textId="77777777" w:rsidR="00B32516" w:rsidRPr="00C5752D" w:rsidRDefault="00B32516" w:rsidP="00551ECA">
            <w:pPr>
              <w:pStyle w:val="MediumGrid21"/>
              <w:rPr>
                <w:rFonts w:ascii="Garamond" w:hAnsi="Garamond" w:cs="Arial"/>
                <w:sz w:val="14"/>
                <w:szCs w:val="14"/>
              </w:rPr>
            </w:pPr>
          </w:p>
          <w:p w14:paraId="3D4C3AD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Captured  as part of 1B above</w:t>
            </w:r>
          </w:p>
          <w:p w14:paraId="307943E9" w14:textId="77777777" w:rsidR="00B32516" w:rsidRPr="00C5752D" w:rsidRDefault="00B32516" w:rsidP="00551ECA">
            <w:pPr>
              <w:pStyle w:val="MediumGrid21"/>
              <w:rPr>
                <w:rFonts w:ascii="Garamond" w:hAnsi="Garamond" w:cs="Arial"/>
                <w:sz w:val="14"/>
                <w:szCs w:val="14"/>
              </w:rPr>
            </w:pPr>
          </w:p>
          <w:p w14:paraId="372F0F45" w14:textId="77777777" w:rsidR="00B32516" w:rsidRPr="00C5752D" w:rsidRDefault="00B32516" w:rsidP="00551ECA">
            <w:pPr>
              <w:pStyle w:val="MediumGrid21"/>
              <w:rPr>
                <w:rFonts w:ascii="Garamond" w:hAnsi="Garamond" w:cs="Arial"/>
                <w:sz w:val="14"/>
                <w:szCs w:val="14"/>
              </w:rPr>
            </w:pPr>
          </w:p>
          <w:p w14:paraId="2369AACD" w14:textId="77777777" w:rsidR="00B32516" w:rsidRPr="00C5752D" w:rsidRDefault="00B32516" w:rsidP="00551ECA">
            <w:pPr>
              <w:pStyle w:val="MediumGrid21"/>
              <w:rPr>
                <w:rFonts w:ascii="Garamond" w:hAnsi="Garamond" w:cs="Arial"/>
                <w:sz w:val="14"/>
                <w:szCs w:val="14"/>
              </w:rPr>
            </w:pPr>
          </w:p>
          <w:p w14:paraId="27CA410F" w14:textId="77777777" w:rsidR="00B32516" w:rsidRPr="00C5752D" w:rsidRDefault="00B32516" w:rsidP="00551ECA">
            <w:pPr>
              <w:pStyle w:val="MediumGrid21"/>
              <w:rPr>
                <w:rFonts w:ascii="Garamond" w:hAnsi="Garamond" w:cs="Arial"/>
                <w:sz w:val="14"/>
                <w:szCs w:val="14"/>
              </w:rPr>
            </w:pPr>
          </w:p>
          <w:p w14:paraId="152E93F9" w14:textId="77777777" w:rsidR="00B32516" w:rsidRPr="00C5752D" w:rsidRDefault="00B32516" w:rsidP="00551ECA">
            <w:pPr>
              <w:pStyle w:val="MediumGrid21"/>
              <w:rPr>
                <w:rFonts w:ascii="Garamond" w:hAnsi="Garamond" w:cs="Arial"/>
                <w:sz w:val="14"/>
                <w:szCs w:val="14"/>
              </w:rPr>
            </w:pPr>
          </w:p>
          <w:p w14:paraId="36EF81C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20,000</w:t>
            </w:r>
          </w:p>
          <w:p w14:paraId="1D52DD0E" w14:textId="77777777" w:rsidR="00B32516" w:rsidRPr="00C5752D" w:rsidRDefault="00B32516" w:rsidP="00551ECA">
            <w:pPr>
              <w:pStyle w:val="MediumGrid21"/>
              <w:rPr>
                <w:rFonts w:ascii="Garamond" w:hAnsi="Garamond" w:cs="Arial"/>
                <w:sz w:val="14"/>
                <w:szCs w:val="14"/>
              </w:rPr>
            </w:pPr>
          </w:p>
          <w:p w14:paraId="0EF71E2F" w14:textId="77777777" w:rsidR="00B32516" w:rsidRPr="00C5752D" w:rsidRDefault="00B32516" w:rsidP="00551ECA">
            <w:pPr>
              <w:pStyle w:val="MediumGrid21"/>
              <w:rPr>
                <w:rFonts w:ascii="Garamond" w:hAnsi="Garamond" w:cs="Arial"/>
                <w:sz w:val="14"/>
                <w:szCs w:val="14"/>
              </w:rPr>
            </w:pPr>
          </w:p>
          <w:p w14:paraId="394D981D" w14:textId="77777777" w:rsidR="00B32516" w:rsidRPr="00C5752D" w:rsidRDefault="00B32516" w:rsidP="00551ECA">
            <w:pPr>
              <w:pStyle w:val="MediumGrid21"/>
              <w:rPr>
                <w:rFonts w:ascii="Garamond" w:hAnsi="Garamond" w:cs="Arial"/>
                <w:sz w:val="14"/>
                <w:szCs w:val="14"/>
              </w:rPr>
            </w:pPr>
          </w:p>
          <w:p w14:paraId="70D15C5C" w14:textId="77777777" w:rsidR="00B32516" w:rsidRPr="00C5752D" w:rsidRDefault="00B32516" w:rsidP="00551ECA">
            <w:pPr>
              <w:pStyle w:val="MediumGrid21"/>
              <w:rPr>
                <w:rFonts w:ascii="Garamond" w:hAnsi="Garamond" w:cs="Arial"/>
                <w:sz w:val="14"/>
                <w:szCs w:val="14"/>
              </w:rPr>
            </w:pPr>
          </w:p>
          <w:p w14:paraId="2AD12EBB" w14:textId="77777777" w:rsidR="00B32516" w:rsidRPr="00C5752D" w:rsidRDefault="00B32516" w:rsidP="00551ECA">
            <w:pPr>
              <w:pStyle w:val="MediumGrid21"/>
              <w:rPr>
                <w:rFonts w:ascii="Garamond" w:hAnsi="Garamond" w:cs="Arial"/>
                <w:sz w:val="14"/>
                <w:szCs w:val="14"/>
              </w:rPr>
            </w:pPr>
          </w:p>
          <w:p w14:paraId="35FA98C5" w14:textId="77777777" w:rsidR="00B32516" w:rsidRPr="00C5752D" w:rsidRDefault="00B32516" w:rsidP="00551ECA">
            <w:pPr>
              <w:pStyle w:val="MediumGrid21"/>
              <w:rPr>
                <w:rFonts w:ascii="Garamond" w:hAnsi="Garamond" w:cs="Arial"/>
                <w:sz w:val="14"/>
                <w:szCs w:val="14"/>
              </w:rPr>
            </w:pPr>
          </w:p>
          <w:p w14:paraId="69C3996D" w14:textId="77777777" w:rsidR="00B32516" w:rsidRPr="00C5752D" w:rsidRDefault="00B32516" w:rsidP="00551ECA">
            <w:pPr>
              <w:pStyle w:val="MediumGrid21"/>
              <w:rPr>
                <w:rFonts w:ascii="Garamond" w:hAnsi="Garamond" w:cs="Arial"/>
                <w:sz w:val="14"/>
                <w:szCs w:val="14"/>
              </w:rPr>
            </w:pPr>
          </w:p>
          <w:p w14:paraId="0FE1DEF7" w14:textId="77777777" w:rsidR="00B32516" w:rsidRPr="00C5752D" w:rsidRDefault="00B32516" w:rsidP="00551ECA">
            <w:pPr>
              <w:pStyle w:val="MediumGrid21"/>
              <w:rPr>
                <w:rFonts w:ascii="Garamond" w:hAnsi="Garamond" w:cs="Arial"/>
                <w:sz w:val="14"/>
                <w:szCs w:val="14"/>
              </w:rPr>
            </w:pPr>
          </w:p>
          <w:p w14:paraId="67336093" w14:textId="77777777" w:rsidR="00B32516" w:rsidRPr="00C5752D" w:rsidRDefault="00B32516" w:rsidP="00551ECA">
            <w:pPr>
              <w:pStyle w:val="MediumGrid21"/>
              <w:rPr>
                <w:rFonts w:ascii="Garamond" w:hAnsi="Garamond" w:cs="Arial"/>
                <w:sz w:val="14"/>
                <w:szCs w:val="14"/>
              </w:rPr>
            </w:pPr>
          </w:p>
          <w:p w14:paraId="390CE61B" w14:textId="77777777" w:rsidR="00B32516" w:rsidRPr="00C5752D" w:rsidRDefault="00B32516" w:rsidP="00551ECA">
            <w:pPr>
              <w:pStyle w:val="MediumGrid21"/>
              <w:rPr>
                <w:rFonts w:ascii="Garamond" w:hAnsi="Garamond" w:cs="Arial"/>
                <w:sz w:val="14"/>
                <w:szCs w:val="14"/>
              </w:rPr>
            </w:pPr>
          </w:p>
          <w:p w14:paraId="3EE47991" w14:textId="776ECB34" w:rsidR="00B32516" w:rsidRPr="00C5752D" w:rsidRDefault="000955EE" w:rsidP="00551ECA">
            <w:pPr>
              <w:pStyle w:val="MediumGrid21"/>
              <w:rPr>
                <w:rFonts w:ascii="Garamond" w:hAnsi="Garamond" w:cs="Arial"/>
                <w:sz w:val="14"/>
                <w:szCs w:val="14"/>
              </w:rPr>
            </w:pPr>
            <w:r>
              <w:rPr>
                <w:rFonts w:ascii="Garamond" w:hAnsi="Garamond" w:cs="Arial"/>
                <w:sz w:val="14"/>
                <w:szCs w:val="14"/>
              </w:rPr>
              <w:t>15</w:t>
            </w:r>
            <w:r w:rsidR="00B32516" w:rsidRPr="00C5752D">
              <w:rPr>
                <w:rFonts w:ascii="Garamond" w:hAnsi="Garamond" w:cs="Arial"/>
                <w:sz w:val="14"/>
                <w:szCs w:val="14"/>
              </w:rPr>
              <w:t>0,000</w:t>
            </w:r>
          </w:p>
          <w:p w14:paraId="5E188EC2" w14:textId="77777777" w:rsidR="00B32516" w:rsidRPr="00C5752D" w:rsidRDefault="00B32516" w:rsidP="00551ECA">
            <w:pPr>
              <w:pStyle w:val="MediumGrid21"/>
              <w:rPr>
                <w:rFonts w:ascii="Garamond" w:hAnsi="Garamond" w:cs="Arial"/>
                <w:sz w:val="14"/>
                <w:szCs w:val="14"/>
              </w:rPr>
            </w:pPr>
          </w:p>
        </w:tc>
        <w:tc>
          <w:tcPr>
            <w:tcW w:w="353" w:type="pct"/>
            <w:vMerge w:val="restart"/>
            <w:tcBorders>
              <w:left w:val="single" w:sz="18" w:space="0" w:color="000000"/>
            </w:tcBorders>
          </w:tcPr>
          <w:p w14:paraId="6F299592" w14:textId="77777777" w:rsidR="00B32516" w:rsidRPr="00C5752D" w:rsidRDefault="00B32516" w:rsidP="00551ECA">
            <w:pPr>
              <w:spacing w:after="0"/>
              <w:rPr>
                <w:rFonts w:cs="Arial"/>
                <w:sz w:val="14"/>
                <w:szCs w:val="14"/>
              </w:rPr>
            </w:pPr>
            <w:bookmarkStart w:id="208" w:name="_Hlk109746474"/>
            <w:r w:rsidRPr="00C5752D">
              <w:rPr>
                <w:rFonts w:cs="Arial"/>
                <w:sz w:val="14"/>
                <w:szCs w:val="14"/>
              </w:rPr>
              <w:lastRenderedPageBreak/>
              <w:t>No. of local labour</w:t>
            </w:r>
          </w:p>
          <w:p w14:paraId="295BEDDD" w14:textId="77777777" w:rsidR="00B32516" w:rsidRPr="00C5752D" w:rsidRDefault="00B32516" w:rsidP="00551ECA">
            <w:pPr>
              <w:spacing w:after="0"/>
              <w:rPr>
                <w:rFonts w:cs="Arial"/>
                <w:sz w:val="14"/>
                <w:szCs w:val="14"/>
              </w:rPr>
            </w:pPr>
          </w:p>
          <w:p w14:paraId="46C0F972" w14:textId="77777777" w:rsidR="00B32516" w:rsidRPr="00C5752D" w:rsidRDefault="00B32516" w:rsidP="00551ECA">
            <w:pPr>
              <w:spacing w:after="0"/>
              <w:rPr>
                <w:rFonts w:cs="Arial"/>
                <w:sz w:val="14"/>
                <w:szCs w:val="14"/>
              </w:rPr>
            </w:pPr>
            <w:r w:rsidRPr="00C5752D">
              <w:rPr>
                <w:rFonts w:cs="Arial"/>
                <w:sz w:val="14"/>
                <w:szCs w:val="14"/>
              </w:rPr>
              <w:t xml:space="preserve">Number of trained/sensitized Personnel </w:t>
            </w:r>
          </w:p>
          <w:p w14:paraId="742E7329" w14:textId="77777777" w:rsidR="00B32516" w:rsidRPr="00C5752D" w:rsidRDefault="00B32516" w:rsidP="00551ECA">
            <w:pPr>
              <w:spacing w:after="0"/>
              <w:rPr>
                <w:rFonts w:cs="Arial"/>
                <w:sz w:val="14"/>
                <w:szCs w:val="14"/>
              </w:rPr>
            </w:pPr>
          </w:p>
          <w:p w14:paraId="3504E98D" w14:textId="77777777" w:rsidR="00B32516" w:rsidRPr="00C5752D" w:rsidRDefault="00B32516" w:rsidP="00551ECA">
            <w:pPr>
              <w:spacing w:after="0"/>
              <w:rPr>
                <w:rFonts w:cs="Arial"/>
                <w:sz w:val="14"/>
                <w:szCs w:val="14"/>
              </w:rPr>
            </w:pPr>
          </w:p>
          <w:p w14:paraId="1880913B" w14:textId="77777777" w:rsidR="00B32516" w:rsidRPr="00C5752D" w:rsidRDefault="00B32516" w:rsidP="00551ECA">
            <w:pPr>
              <w:spacing w:after="0"/>
              <w:rPr>
                <w:rFonts w:cs="Arial"/>
                <w:sz w:val="14"/>
                <w:szCs w:val="14"/>
              </w:rPr>
            </w:pPr>
            <w:r w:rsidRPr="00C5752D">
              <w:rPr>
                <w:rFonts w:cs="Arial"/>
                <w:sz w:val="14"/>
                <w:szCs w:val="14"/>
              </w:rPr>
              <w:t>Signed Code of Conducts</w:t>
            </w:r>
          </w:p>
          <w:bookmarkEnd w:id="208"/>
          <w:p w14:paraId="17503118" w14:textId="77777777" w:rsidR="00B32516" w:rsidRPr="00C5752D" w:rsidRDefault="00B32516" w:rsidP="00551ECA">
            <w:pPr>
              <w:spacing w:after="0"/>
              <w:rPr>
                <w:rFonts w:cs="Arial"/>
                <w:sz w:val="14"/>
                <w:szCs w:val="14"/>
              </w:rPr>
            </w:pPr>
          </w:p>
          <w:p w14:paraId="7A782315" w14:textId="77777777" w:rsidR="00B32516" w:rsidRPr="00C5752D" w:rsidRDefault="00B32516" w:rsidP="00551ECA">
            <w:pPr>
              <w:spacing w:after="0"/>
              <w:rPr>
                <w:rFonts w:cs="Arial"/>
                <w:sz w:val="14"/>
                <w:szCs w:val="14"/>
              </w:rPr>
            </w:pPr>
          </w:p>
          <w:p w14:paraId="6DE6D3C3" w14:textId="77777777" w:rsidR="00B32516" w:rsidRPr="00C5752D" w:rsidRDefault="00B32516" w:rsidP="00551ECA">
            <w:pPr>
              <w:spacing w:after="0"/>
              <w:rPr>
                <w:rFonts w:cs="Arial"/>
                <w:sz w:val="14"/>
                <w:szCs w:val="14"/>
              </w:rPr>
            </w:pPr>
          </w:p>
          <w:p w14:paraId="4B56D8D9" w14:textId="77777777" w:rsidR="00B32516" w:rsidRPr="00C5752D" w:rsidRDefault="00B32516" w:rsidP="00551ECA">
            <w:pPr>
              <w:spacing w:after="0"/>
              <w:rPr>
                <w:rFonts w:cs="Arial"/>
                <w:sz w:val="14"/>
                <w:szCs w:val="14"/>
              </w:rPr>
            </w:pPr>
          </w:p>
          <w:p w14:paraId="5DC9E428" w14:textId="77777777" w:rsidR="00B32516" w:rsidRPr="00C5752D" w:rsidRDefault="00B32516" w:rsidP="00551ECA">
            <w:pPr>
              <w:spacing w:after="0"/>
              <w:rPr>
                <w:rFonts w:cs="Arial"/>
                <w:sz w:val="14"/>
                <w:szCs w:val="14"/>
              </w:rPr>
            </w:pPr>
          </w:p>
          <w:p w14:paraId="2542BEE1" w14:textId="77777777" w:rsidR="00B32516" w:rsidRPr="00C5752D" w:rsidRDefault="00B32516" w:rsidP="00551ECA">
            <w:pPr>
              <w:spacing w:after="0"/>
              <w:rPr>
                <w:rFonts w:cs="Arial"/>
                <w:sz w:val="14"/>
                <w:szCs w:val="14"/>
              </w:rPr>
            </w:pPr>
            <w:bookmarkStart w:id="209" w:name="_Hlk109746498"/>
            <w:r w:rsidRPr="00C5752D">
              <w:rPr>
                <w:rFonts w:cs="Arial"/>
                <w:sz w:val="14"/>
                <w:szCs w:val="14"/>
              </w:rPr>
              <w:t>Established GBV-GRM</w:t>
            </w:r>
          </w:p>
          <w:p w14:paraId="0CA18A3E" w14:textId="77777777" w:rsidR="00B32516" w:rsidRPr="00C5752D" w:rsidRDefault="00B32516" w:rsidP="00551ECA">
            <w:pPr>
              <w:spacing w:after="0"/>
              <w:rPr>
                <w:rFonts w:cs="Arial"/>
                <w:sz w:val="14"/>
                <w:szCs w:val="14"/>
              </w:rPr>
            </w:pPr>
          </w:p>
          <w:p w14:paraId="2C413176" w14:textId="77777777" w:rsidR="00B32516" w:rsidRPr="00C5752D" w:rsidRDefault="00B32516" w:rsidP="00551ECA">
            <w:pPr>
              <w:spacing w:after="0"/>
              <w:rPr>
                <w:rFonts w:cs="Arial"/>
                <w:sz w:val="14"/>
                <w:szCs w:val="14"/>
              </w:rPr>
            </w:pPr>
          </w:p>
          <w:p w14:paraId="5C13338A" w14:textId="77777777" w:rsidR="00B32516" w:rsidRPr="00C5752D" w:rsidRDefault="00B32516" w:rsidP="00551ECA">
            <w:pPr>
              <w:spacing w:after="0"/>
              <w:rPr>
                <w:rFonts w:cs="Arial"/>
                <w:sz w:val="14"/>
                <w:szCs w:val="14"/>
              </w:rPr>
            </w:pPr>
          </w:p>
          <w:p w14:paraId="67AD0D65" w14:textId="77777777" w:rsidR="00B32516" w:rsidRPr="00C5752D" w:rsidRDefault="00B32516" w:rsidP="00551ECA">
            <w:pPr>
              <w:spacing w:after="0"/>
              <w:rPr>
                <w:rFonts w:cs="Arial"/>
                <w:sz w:val="14"/>
                <w:szCs w:val="14"/>
              </w:rPr>
            </w:pPr>
          </w:p>
          <w:p w14:paraId="74E7DAD8" w14:textId="77777777" w:rsidR="00B32516" w:rsidRPr="00C5752D" w:rsidRDefault="00B32516" w:rsidP="00551ECA">
            <w:pPr>
              <w:spacing w:after="0"/>
              <w:rPr>
                <w:rFonts w:cs="Arial"/>
                <w:sz w:val="14"/>
                <w:szCs w:val="14"/>
              </w:rPr>
            </w:pPr>
          </w:p>
          <w:p w14:paraId="7DC373AC" w14:textId="77777777" w:rsidR="00B32516" w:rsidRPr="00C5752D" w:rsidRDefault="00B32516" w:rsidP="00551ECA">
            <w:pPr>
              <w:spacing w:after="0"/>
              <w:rPr>
                <w:rFonts w:cs="Arial"/>
                <w:sz w:val="14"/>
                <w:szCs w:val="14"/>
              </w:rPr>
            </w:pPr>
          </w:p>
          <w:p w14:paraId="4E397A34" w14:textId="77777777" w:rsidR="00B32516" w:rsidRPr="00C5752D" w:rsidRDefault="00B32516" w:rsidP="00551ECA">
            <w:pPr>
              <w:spacing w:after="0"/>
              <w:rPr>
                <w:rFonts w:cs="Arial"/>
                <w:sz w:val="14"/>
                <w:szCs w:val="14"/>
              </w:rPr>
            </w:pPr>
          </w:p>
          <w:p w14:paraId="0E120C50" w14:textId="77777777" w:rsidR="00B32516" w:rsidRPr="00C5752D" w:rsidRDefault="00B32516" w:rsidP="00551ECA">
            <w:pPr>
              <w:spacing w:after="0"/>
              <w:rPr>
                <w:rFonts w:cs="Arial"/>
                <w:sz w:val="14"/>
                <w:szCs w:val="14"/>
              </w:rPr>
            </w:pPr>
            <w:r w:rsidRPr="00C5752D">
              <w:rPr>
                <w:rFonts w:cs="Arial"/>
                <w:sz w:val="14"/>
                <w:szCs w:val="14"/>
              </w:rPr>
              <w:t>MoU</w:t>
            </w:r>
          </w:p>
          <w:p w14:paraId="656F105C" w14:textId="77777777" w:rsidR="00B32516" w:rsidRPr="00C5752D" w:rsidRDefault="00B32516" w:rsidP="00551ECA">
            <w:pPr>
              <w:spacing w:after="0"/>
              <w:rPr>
                <w:rFonts w:cs="Arial"/>
                <w:sz w:val="14"/>
                <w:szCs w:val="14"/>
              </w:rPr>
            </w:pPr>
          </w:p>
          <w:p w14:paraId="70D37535" w14:textId="77777777" w:rsidR="00B32516" w:rsidRPr="00C5752D" w:rsidRDefault="00B32516" w:rsidP="00551ECA">
            <w:pPr>
              <w:spacing w:after="0"/>
              <w:rPr>
                <w:rFonts w:cs="Arial"/>
                <w:sz w:val="14"/>
                <w:szCs w:val="14"/>
              </w:rPr>
            </w:pPr>
          </w:p>
          <w:p w14:paraId="7B445FA5" w14:textId="77777777" w:rsidR="00B32516" w:rsidRPr="00C5752D" w:rsidRDefault="00B32516" w:rsidP="00551ECA">
            <w:pPr>
              <w:spacing w:after="0"/>
              <w:rPr>
                <w:rFonts w:cs="Arial"/>
                <w:sz w:val="14"/>
                <w:szCs w:val="14"/>
              </w:rPr>
            </w:pPr>
          </w:p>
          <w:p w14:paraId="091644A4" w14:textId="77777777" w:rsidR="00B32516" w:rsidRPr="00C5752D" w:rsidRDefault="00B32516" w:rsidP="00551ECA">
            <w:pPr>
              <w:spacing w:after="0"/>
              <w:rPr>
                <w:rFonts w:cs="Arial"/>
                <w:sz w:val="14"/>
                <w:szCs w:val="14"/>
              </w:rPr>
            </w:pPr>
          </w:p>
          <w:p w14:paraId="3653F942" w14:textId="77777777" w:rsidR="00B32516" w:rsidRPr="00C5752D" w:rsidRDefault="00B32516" w:rsidP="00551ECA">
            <w:pPr>
              <w:spacing w:after="0"/>
              <w:rPr>
                <w:rFonts w:cs="Arial"/>
                <w:sz w:val="14"/>
                <w:szCs w:val="14"/>
              </w:rPr>
            </w:pPr>
          </w:p>
          <w:p w14:paraId="4E8E1CDC" w14:textId="77777777" w:rsidR="00B32516" w:rsidRPr="00C5752D" w:rsidRDefault="00B32516" w:rsidP="00551ECA">
            <w:pPr>
              <w:spacing w:after="0"/>
              <w:rPr>
                <w:rFonts w:cs="Arial"/>
                <w:sz w:val="14"/>
                <w:szCs w:val="14"/>
              </w:rPr>
            </w:pPr>
          </w:p>
          <w:p w14:paraId="3CF6137E" w14:textId="77777777" w:rsidR="00B32516" w:rsidRPr="00C5752D" w:rsidRDefault="00B32516" w:rsidP="00551ECA">
            <w:pPr>
              <w:spacing w:after="0"/>
              <w:rPr>
                <w:rFonts w:cs="Arial"/>
                <w:sz w:val="14"/>
                <w:szCs w:val="14"/>
              </w:rPr>
            </w:pPr>
          </w:p>
          <w:p w14:paraId="47568E02" w14:textId="77777777" w:rsidR="00B32516" w:rsidRPr="00C5752D" w:rsidRDefault="00B32516" w:rsidP="00551ECA">
            <w:pPr>
              <w:spacing w:after="0"/>
              <w:rPr>
                <w:rFonts w:cs="Arial"/>
                <w:sz w:val="14"/>
                <w:szCs w:val="14"/>
              </w:rPr>
            </w:pPr>
          </w:p>
          <w:p w14:paraId="5E92B645" w14:textId="77777777" w:rsidR="00B32516" w:rsidRPr="00C5752D" w:rsidRDefault="00B32516" w:rsidP="00551ECA">
            <w:pPr>
              <w:spacing w:after="0"/>
              <w:rPr>
                <w:rFonts w:cs="Arial"/>
                <w:sz w:val="14"/>
                <w:szCs w:val="14"/>
              </w:rPr>
            </w:pPr>
            <w:r w:rsidRPr="00C5752D">
              <w:rPr>
                <w:rFonts w:cs="Arial"/>
                <w:sz w:val="14"/>
                <w:szCs w:val="14"/>
              </w:rPr>
              <w:t>Attendance List/ sensitization reports</w:t>
            </w:r>
          </w:p>
          <w:p w14:paraId="3D676336" w14:textId="77777777" w:rsidR="00B32516" w:rsidRPr="00C5752D" w:rsidRDefault="00B32516" w:rsidP="00551ECA">
            <w:pPr>
              <w:spacing w:after="0"/>
              <w:rPr>
                <w:rFonts w:cs="Arial"/>
                <w:sz w:val="14"/>
                <w:szCs w:val="14"/>
              </w:rPr>
            </w:pPr>
          </w:p>
          <w:p w14:paraId="4255E8E8" w14:textId="77777777" w:rsidR="00B32516" w:rsidRPr="00C5752D" w:rsidRDefault="00B32516" w:rsidP="00551ECA">
            <w:pPr>
              <w:spacing w:after="0"/>
              <w:rPr>
                <w:rFonts w:cs="Arial"/>
                <w:sz w:val="14"/>
                <w:szCs w:val="14"/>
              </w:rPr>
            </w:pPr>
          </w:p>
          <w:p w14:paraId="74D4E166" w14:textId="77777777" w:rsidR="00B32516" w:rsidRPr="00C5752D" w:rsidRDefault="00B32516" w:rsidP="00551ECA">
            <w:pPr>
              <w:spacing w:after="0"/>
              <w:rPr>
                <w:rFonts w:cs="Arial"/>
                <w:sz w:val="14"/>
                <w:szCs w:val="14"/>
              </w:rPr>
            </w:pPr>
          </w:p>
          <w:p w14:paraId="25D7ED15" w14:textId="77777777" w:rsidR="00B32516" w:rsidRPr="00C5752D" w:rsidRDefault="00B32516" w:rsidP="00551ECA">
            <w:pPr>
              <w:spacing w:after="0"/>
              <w:rPr>
                <w:rFonts w:cs="Arial"/>
                <w:sz w:val="14"/>
                <w:szCs w:val="14"/>
              </w:rPr>
            </w:pPr>
            <w:r w:rsidRPr="00C5752D">
              <w:rPr>
                <w:rFonts w:cs="Arial"/>
                <w:sz w:val="14"/>
                <w:szCs w:val="14"/>
              </w:rPr>
              <w:t>Signages onsite</w:t>
            </w:r>
          </w:p>
          <w:p w14:paraId="67AF0F2D" w14:textId="77777777" w:rsidR="00B32516" w:rsidRPr="00C5752D" w:rsidRDefault="00B32516" w:rsidP="00551ECA">
            <w:pPr>
              <w:spacing w:after="0"/>
              <w:rPr>
                <w:rFonts w:cs="Arial"/>
                <w:sz w:val="14"/>
                <w:szCs w:val="14"/>
              </w:rPr>
            </w:pPr>
          </w:p>
          <w:p w14:paraId="41E6154D" w14:textId="77777777" w:rsidR="00B32516" w:rsidRPr="00C5752D" w:rsidRDefault="00B32516" w:rsidP="00551ECA">
            <w:pPr>
              <w:spacing w:after="0"/>
              <w:rPr>
                <w:rFonts w:cs="Arial"/>
                <w:sz w:val="14"/>
                <w:szCs w:val="14"/>
              </w:rPr>
            </w:pPr>
          </w:p>
          <w:p w14:paraId="32CC10A7" w14:textId="77777777" w:rsidR="00B32516" w:rsidRPr="00C5752D" w:rsidRDefault="00B32516" w:rsidP="00551ECA">
            <w:pPr>
              <w:spacing w:after="0"/>
              <w:rPr>
                <w:rFonts w:cs="Arial"/>
                <w:sz w:val="14"/>
                <w:szCs w:val="14"/>
              </w:rPr>
            </w:pPr>
          </w:p>
          <w:bookmarkEnd w:id="209"/>
          <w:p w14:paraId="59A79CCD" w14:textId="77777777" w:rsidR="00B32516" w:rsidRPr="00C5752D" w:rsidRDefault="00B32516" w:rsidP="00551ECA">
            <w:pPr>
              <w:spacing w:after="0"/>
              <w:rPr>
                <w:rFonts w:cs="Arial"/>
                <w:sz w:val="14"/>
                <w:szCs w:val="14"/>
              </w:rPr>
            </w:pPr>
          </w:p>
          <w:p w14:paraId="0E373EEA" w14:textId="77777777" w:rsidR="00B32516" w:rsidRPr="00C5752D" w:rsidRDefault="00B32516" w:rsidP="00551ECA">
            <w:pPr>
              <w:spacing w:after="0"/>
              <w:rPr>
                <w:rFonts w:cs="Arial"/>
                <w:sz w:val="14"/>
                <w:szCs w:val="14"/>
              </w:rPr>
            </w:pPr>
          </w:p>
          <w:p w14:paraId="787553B2" w14:textId="77777777" w:rsidR="00B32516" w:rsidRPr="00C5752D" w:rsidRDefault="00B32516" w:rsidP="00551ECA">
            <w:pPr>
              <w:spacing w:after="0"/>
              <w:rPr>
                <w:rFonts w:cs="Arial"/>
                <w:sz w:val="14"/>
                <w:szCs w:val="14"/>
              </w:rPr>
            </w:pPr>
          </w:p>
          <w:p w14:paraId="4818D8D0" w14:textId="77777777" w:rsidR="00B32516" w:rsidRPr="00C5752D" w:rsidRDefault="00B32516" w:rsidP="00551ECA">
            <w:pPr>
              <w:spacing w:after="0"/>
              <w:rPr>
                <w:rFonts w:cs="Arial"/>
                <w:sz w:val="14"/>
                <w:szCs w:val="14"/>
              </w:rPr>
            </w:pPr>
          </w:p>
          <w:p w14:paraId="7C4274DB" w14:textId="77777777" w:rsidR="00B32516" w:rsidRPr="00C5752D" w:rsidRDefault="00B32516" w:rsidP="00551ECA">
            <w:pPr>
              <w:spacing w:after="0"/>
              <w:rPr>
                <w:rFonts w:cs="Arial"/>
                <w:sz w:val="14"/>
                <w:szCs w:val="14"/>
              </w:rPr>
            </w:pPr>
          </w:p>
          <w:p w14:paraId="1C89F8D6" w14:textId="77777777" w:rsidR="00B32516" w:rsidRPr="00C5752D" w:rsidRDefault="00B32516" w:rsidP="00551ECA">
            <w:pPr>
              <w:spacing w:after="0"/>
              <w:rPr>
                <w:rFonts w:cs="Arial"/>
                <w:sz w:val="14"/>
                <w:szCs w:val="14"/>
              </w:rPr>
            </w:pPr>
          </w:p>
          <w:p w14:paraId="741BE635" w14:textId="77777777" w:rsidR="00B32516" w:rsidRPr="00C5752D" w:rsidRDefault="00B32516" w:rsidP="00551ECA">
            <w:pPr>
              <w:spacing w:after="0"/>
              <w:rPr>
                <w:rFonts w:cs="Arial"/>
                <w:sz w:val="14"/>
                <w:szCs w:val="14"/>
              </w:rPr>
            </w:pPr>
            <w:r w:rsidRPr="00C5752D">
              <w:rPr>
                <w:rFonts w:cs="Arial"/>
                <w:sz w:val="14"/>
                <w:szCs w:val="14"/>
              </w:rPr>
              <w:t>Designated toilets</w:t>
            </w:r>
          </w:p>
        </w:tc>
        <w:tc>
          <w:tcPr>
            <w:tcW w:w="389" w:type="pct"/>
            <w:vMerge w:val="restart"/>
          </w:tcPr>
          <w:p w14:paraId="6D5B6F7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lastRenderedPageBreak/>
              <w:t>Attendance list / training report</w:t>
            </w:r>
          </w:p>
          <w:p w14:paraId="67D138DF" w14:textId="77777777" w:rsidR="00B32516" w:rsidRPr="00C5752D" w:rsidRDefault="00B32516" w:rsidP="00551ECA">
            <w:pPr>
              <w:pStyle w:val="MediumGrid21"/>
              <w:jc w:val="both"/>
              <w:rPr>
                <w:rFonts w:ascii="Garamond" w:hAnsi="Garamond" w:cs="Arial"/>
                <w:sz w:val="14"/>
                <w:szCs w:val="14"/>
              </w:rPr>
            </w:pPr>
          </w:p>
          <w:p w14:paraId="607FA5D7" w14:textId="77777777" w:rsidR="00B32516" w:rsidRPr="00C5752D" w:rsidRDefault="00B32516" w:rsidP="00551ECA">
            <w:pPr>
              <w:pStyle w:val="MediumGrid21"/>
              <w:jc w:val="both"/>
              <w:rPr>
                <w:rFonts w:ascii="Garamond" w:hAnsi="Garamond" w:cs="Arial"/>
                <w:sz w:val="14"/>
                <w:szCs w:val="14"/>
              </w:rPr>
            </w:pPr>
          </w:p>
          <w:p w14:paraId="1C0A195A" w14:textId="77777777" w:rsidR="00B32516" w:rsidRPr="00C5752D" w:rsidRDefault="00B32516" w:rsidP="00551ECA">
            <w:pPr>
              <w:pStyle w:val="MediumGrid21"/>
              <w:jc w:val="both"/>
              <w:rPr>
                <w:rFonts w:ascii="Garamond" w:hAnsi="Garamond" w:cs="Arial"/>
                <w:sz w:val="14"/>
                <w:szCs w:val="14"/>
              </w:rPr>
            </w:pPr>
          </w:p>
          <w:p w14:paraId="4A7B48EB" w14:textId="77777777" w:rsidR="00B32516" w:rsidRPr="00C5752D" w:rsidRDefault="00B32516" w:rsidP="00551ECA">
            <w:pPr>
              <w:pStyle w:val="MediumGrid21"/>
              <w:jc w:val="both"/>
              <w:rPr>
                <w:rFonts w:ascii="Garamond" w:hAnsi="Garamond" w:cs="Arial"/>
                <w:sz w:val="14"/>
                <w:szCs w:val="14"/>
              </w:rPr>
            </w:pPr>
          </w:p>
          <w:p w14:paraId="76A93430" w14:textId="77777777" w:rsidR="00B32516" w:rsidRPr="00C5752D" w:rsidRDefault="00B32516" w:rsidP="00551ECA">
            <w:pPr>
              <w:pStyle w:val="MediumGrid21"/>
              <w:jc w:val="both"/>
              <w:rPr>
                <w:rFonts w:ascii="Garamond" w:hAnsi="Garamond" w:cs="Arial"/>
                <w:sz w:val="14"/>
                <w:szCs w:val="14"/>
              </w:rPr>
            </w:pPr>
          </w:p>
          <w:p w14:paraId="544406F4" w14:textId="77777777" w:rsidR="00B32516" w:rsidRPr="00C5752D" w:rsidRDefault="00B32516" w:rsidP="00551ECA">
            <w:pPr>
              <w:pStyle w:val="MediumGrid21"/>
              <w:jc w:val="both"/>
              <w:rPr>
                <w:rFonts w:ascii="Garamond" w:hAnsi="Garamond" w:cs="Arial"/>
                <w:sz w:val="14"/>
                <w:szCs w:val="14"/>
              </w:rPr>
            </w:pPr>
          </w:p>
          <w:p w14:paraId="50CB9FA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Observation/ review of CoCs</w:t>
            </w:r>
          </w:p>
          <w:p w14:paraId="2EB96BF1" w14:textId="77777777" w:rsidR="00B32516" w:rsidRPr="00C5752D" w:rsidRDefault="00B32516" w:rsidP="00551ECA">
            <w:pPr>
              <w:pStyle w:val="MediumGrid21"/>
              <w:jc w:val="both"/>
              <w:rPr>
                <w:rFonts w:ascii="Garamond" w:hAnsi="Garamond" w:cs="Arial"/>
                <w:sz w:val="14"/>
                <w:szCs w:val="14"/>
              </w:rPr>
            </w:pPr>
          </w:p>
          <w:p w14:paraId="1A6EC9F4" w14:textId="77777777" w:rsidR="00B32516" w:rsidRPr="00C5752D" w:rsidRDefault="00B32516" w:rsidP="00551ECA">
            <w:pPr>
              <w:pStyle w:val="MediumGrid21"/>
              <w:jc w:val="both"/>
              <w:rPr>
                <w:rFonts w:ascii="Garamond" w:hAnsi="Garamond" w:cs="Arial"/>
                <w:sz w:val="14"/>
                <w:szCs w:val="14"/>
              </w:rPr>
            </w:pPr>
          </w:p>
          <w:p w14:paraId="27466178" w14:textId="77777777" w:rsidR="00B32516" w:rsidRPr="00C5752D" w:rsidRDefault="00B32516" w:rsidP="00551ECA">
            <w:pPr>
              <w:pStyle w:val="MediumGrid21"/>
              <w:jc w:val="both"/>
              <w:rPr>
                <w:rFonts w:ascii="Garamond" w:hAnsi="Garamond" w:cs="Arial"/>
                <w:sz w:val="14"/>
                <w:szCs w:val="14"/>
              </w:rPr>
            </w:pPr>
          </w:p>
          <w:p w14:paraId="52160B8A" w14:textId="77777777" w:rsidR="00B32516" w:rsidRPr="00C5752D" w:rsidRDefault="00B32516" w:rsidP="00551ECA">
            <w:pPr>
              <w:pStyle w:val="MediumGrid21"/>
              <w:jc w:val="both"/>
              <w:rPr>
                <w:rFonts w:ascii="Garamond" w:hAnsi="Garamond" w:cs="Arial"/>
                <w:sz w:val="14"/>
                <w:szCs w:val="14"/>
              </w:rPr>
            </w:pPr>
          </w:p>
          <w:p w14:paraId="32C589E5" w14:textId="77777777" w:rsidR="00B32516" w:rsidRPr="00C5752D" w:rsidRDefault="00B32516" w:rsidP="00551ECA">
            <w:pPr>
              <w:pStyle w:val="MediumGrid21"/>
              <w:jc w:val="both"/>
              <w:rPr>
                <w:rFonts w:ascii="Garamond" w:hAnsi="Garamond" w:cs="Arial"/>
                <w:sz w:val="14"/>
                <w:szCs w:val="14"/>
              </w:rPr>
            </w:pPr>
          </w:p>
          <w:p w14:paraId="5F47EB15"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List of GBV focal persons </w:t>
            </w:r>
          </w:p>
          <w:p w14:paraId="65127D1D" w14:textId="77777777" w:rsidR="00B32516" w:rsidRPr="00C5752D" w:rsidRDefault="00B32516" w:rsidP="00551ECA">
            <w:pPr>
              <w:pStyle w:val="MediumGrid21"/>
              <w:jc w:val="both"/>
              <w:rPr>
                <w:rFonts w:ascii="Garamond" w:hAnsi="Garamond" w:cs="Arial"/>
                <w:sz w:val="14"/>
                <w:szCs w:val="14"/>
              </w:rPr>
            </w:pPr>
          </w:p>
          <w:p w14:paraId="11569E60" w14:textId="77777777" w:rsidR="00B32516" w:rsidRPr="00C5752D" w:rsidRDefault="00B32516" w:rsidP="00551ECA">
            <w:pPr>
              <w:pStyle w:val="MediumGrid21"/>
              <w:jc w:val="both"/>
              <w:rPr>
                <w:rFonts w:ascii="Garamond" w:hAnsi="Garamond" w:cs="Arial"/>
                <w:sz w:val="14"/>
                <w:szCs w:val="14"/>
              </w:rPr>
            </w:pPr>
          </w:p>
          <w:p w14:paraId="43067E60" w14:textId="77777777" w:rsidR="00B32516" w:rsidRPr="00C5752D" w:rsidRDefault="00B32516" w:rsidP="00551ECA">
            <w:pPr>
              <w:pStyle w:val="MediumGrid21"/>
              <w:jc w:val="both"/>
              <w:rPr>
                <w:rFonts w:ascii="Garamond" w:hAnsi="Garamond" w:cs="Arial"/>
                <w:sz w:val="14"/>
                <w:szCs w:val="14"/>
              </w:rPr>
            </w:pPr>
          </w:p>
          <w:p w14:paraId="6B2AF6DF" w14:textId="77777777" w:rsidR="00B32516" w:rsidRPr="00C5752D" w:rsidRDefault="00B32516" w:rsidP="00551ECA">
            <w:pPr>
              <w:pStyle w:val="MediumGrid21"/>
              <w:jc w:val="both"/>
              <w:rPr>
                <w:rFonts w:ascii="Garamond" w:hAnsi="Garamond" w:cs="Arial"/>
                <w:sz w:val="14"/>
                <w:szCs w:val="14"/>
              </w:rPr>
            </w:pPr>
          </w:p>
          <w:p w14:paraId="6A4DCC95" w14:textId="77777777" w:rsidR="00B32516" w:rsidRPr="00C5752D" w:rsidRDefault="00B32516" w:rsidP="00551ECA">
            <w:pPr>
              <w:pStyle w:val="MediumGrid21"/>
              <w:jc w:val="both"/>
              <w:rPr>
                <w:rFonts w:ascii="Garamond" w:hAnsi="Garamond" w:cs="Arial"/>
                <w:sz w:val="14"/>
                <w:szCs w:val="14"/>
              </w:rPr>
            </w:pPr>
          </w:p>
          <w:p w14:paraId="45AE6ED5" w14:textId="77777777" w:rsidR="00B32516" w:rsidRPr="00C5752D" w:rsidRDefault="00B32516" w:rsidP="00551ECA">
            <w:pPr>
              <w:pStyle w:val="MediumGrid21"/>
              <w:jc w:val="both"/>
              <w:rPr>
                <w:rFonts w:ascii="Garamond" w:hAnsi="Garamond" w:cs="Arial"/>
                <w:sz w:val="14"/>
                <w:szCs w:val="14"/>
              </w:rPr>
            </w:pPr>
          </w:p>
          <w:p w14:paraId="4FDEC123" w14:textId="77777777" w:rsidR="00B32516" w:rsidRPr="00C5752D" w:rsidRDefault="00B32516" w:rsidP="00551ECA">
            <w:pPr>
              <w:pStyle w:val="MediumGrid21"/>
              <w:jc w:val="both"/>
              <w:rPr>
                <w:rFonts w:ascii="Garamond" w:hAnsi="Garamond" w:cs="Arial"/>
                <w:sz w:val="14"/>
                <w:szCs w:val="14"/>
              </w:rPr>
            </w:pPr>
          </w:p>
          <w:p w14:paraId="2FA43ACD" w14:textId="77777777" w:rsidR="00B32516" w:rsidRPr="00C5752D" w:rsidRDefault="00B32516" w:rsidP="00551ECA">
            <w:pPr>
              <w:spacing w:after="0"/>
              <w:rPr>
                <w:rFonts w:cs="Arial"/>
                <w:sz w:val="14"/>
                <w:szCs w:val="14"/>
              </w:rPr>
            </w:pPr>
            <w:r w:rsidRPr="00C5752D">
              <w:rPr>
                <w:rFonts w:cs="Arial"/>
                <w:sz w:val="14"/>
                <w:szCs w:val="14"/>
              </w:rPr>
              <w:t>List of identified NGOs</w:t>
            </w:r>
          </w:p>
          <w:p w14:paraId="4A709134" w14:textId="77777777" w:rsidR="00B32516" w:rsidRPr="00C5752D" w:rsidRDefault="00B32516" w:rsidP="00551ECA">
            <w:pPr>
              <w:pStyle w:val="MediumGrid21"/>
              <w:jc w:val="both"/>
              <w:rPr>
                <w:rFonts w:ascii="Garamond" w:hAnsi="Garamond" w:cs="Arial"/>
                <w:sz w:val="14"/>
                <w:szCs w:val="14"/>
              </w:rPr>
            </w:pPr>
          </w:p>
          <w:p w14:paraId="5B7F63B6" w14:textId="77777777" w:rsidR="00B32516" w:rsidRPr="00C5752D" w:rsidRDefault="00B32516" w:rsidP="00551ECA">
            <w:pPr>
              <w:pStyle w:val="MediumGrid21"/>
              <w:jc w:val="both"/>
              <w:rPr>
                <w:rFonts w:ascii="Garamond" w:hAnsi="Garamond" w:cs="Arial"/>
                <w:sz w:val="14"/>
                <w:szCs w:val="14"/>
              </w:rPr>
            </w:pPr>
          </w:p>
          <w:p w14:paraId="41212591" w14:textId="77777777" w:rsidR="00B32516" w:rsidRPr="00C5752D" w:rsidRDefault="00B32516" w:rsidP="00551ECA">
            <w:pPr>
              <w:pStyle w:val="MediumGrid21"/>
              <w:jc w:val="both"/>
              <w:rPr>
                <w:rFonts w:ascii="Garamond" w:hAnsi="Garamond" w:cs="Arial"/>
                <w:sz w:val="14"/>
                <w:szCs w:val="14"/>
              </w:rPr>
            </w:pPr>
          </w:p>
          <w:p w14:paraId="2FAB0D75" w14:textId="77777777" w:rsidR="00B32516" w:rsidRPr="00C5752D" w:rsidRDefault="00B32516" w:rsidP="00551ECA">
            <w:pPr>
              <w:pStyle w:val="MediumGrid21"/>
              <w:jc w:val="both"/>
              <w:rPr>
                <w:rFonts w:ascii="Garamond" w:hAnsi="Garamond" w:cs="Arial"/>
                <w:sz w:val="14"/>
                <w:szCs w:val="14"/>
              </w:rPr>
            </w:pPr>
          </w:p>
          <w:p w14:paraId="50301CEA" w14:textId="77777777" w:rsidR="00B32516" w:rsidRPr="00C5752D" w:rsidRDefault="00B32516" w:rsidP="00551ECA">
            <w:pPr>
              <w:pStyle w:val="MediumGrid21"/>
              <w:jc w:val="both"/>
              <w:rPr>
                <w:rFonts w:ascii="Garamond" w:hAnsi="Garamond" w:cs="Arial"/>
                <w:sz w:val="14"/>
                <w:szCs w:val="14"/>
              </w:rPr>
            </w:pPr>
          </w:p>
          <w:p w14:paraId="60D22DEC" w14:textId="77777777" w:rsidR="00B32516" w:rsidRPr="00C5752D" w:rsidRDefault="00B32516" w:rsidP="00551ECA">
            <w:pPr>
              <w:pStyle w:val="MediumGrid21"/>
              <w:jc w:val="both"/>
              <w:rPr>
                <w:rFonts w:ascii="Garamond" w:hAnsi="Garamond" w:cs="Arial"/>
                <w:sz w:val="14"/>
                <w:szCs w:val="14"/>
              </w:rPr>
            </w:pPr>
          </w:p>
          <w:p w14:paraId="7A38ACAB" w14:textId="77777777" w:rsidR="00B32516" w:rsidRPr="00C5752D" w:rsidRDefault="00B32516" w:rsidP="00551ECA">
            <w:pPr>
              <w:pStyle w:val="MediumGrid21"/>
              <w:jc w:val="both"/>
              <w:rPr>
                <w:rFonts w:ascii="Garamond" w:hAnsi="Garamond" w:cs="Arial"/>
                <w:sz w:val="14"/>
                <w:szCs w:val="14"/>
              </w:rPr>
            </w:pPr>
          </w:p>
          <w:p w14:paraId="6B451893"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Review sensitization report/ attendance list</w:t>
            </w:r>
          </w:p>
          <w:p w14:paraId="54CCB45D" w14:textId="77777777" w:rsidR="00B32516" w:rsidRPr="00C5752D" w:rsidRDefault="00B32516" w:rsidP="00551ECA">
            <w:pPr>
              <w:pStyle w:val="MediumGrid21"/>
              <w:jc w:val="both"/>
              <w:rPr>
                <w:rFonts w:ascii="Garamond" w:hAnsi="Garamond" w:cs="Arial"/>
                <w:sz w:val="14"/>
                <w:szCs w:val="14"/>
              </w:rPr>
            </w:pPr>
          </w:p>
          <w:p w14:paraId="4C304274" w14:textId="77777777" w:rsidR="00B32516" w:rsidRPr="00C5752D" w:rsidRDefault="00B32516" w:rsidP="00551ECA">
            <w:pPr>
              <w:pStyle w:val="MediumGrid21"/>
              <w:jc w:val="both"/>
              <w:rPr>
                <w:rFonts w:ascii="Garamond" w:hAnsi="Garamond" w:cs="Arial"/>
                <w:sz w:val="14"/>
                <w:szCs w:val="14"/>
              </w:rPr>
            </w:pPr>
          </w:p>
          <w:p w14:paraId="727240D7" w14:textId="77777777" w:rsidR="00B32516" w:rsidRPr="00C5752D" w:rsidRDefault="00B32516" w:rsidP="00551ECA">
            <w:pPr>
              <w:pStyle w:val="MediumGrid21"/>
              <w:jc w:val="both"/>
              <w:rPr>
                <w:rFonts w:ascii="Garamond" w:hAnsi="Garamond" w:cs="Arial"/>
                <w:sz w:val="14"/>
                <w:szCs w:val="14"/>
              </w:rPr>
            </w:pPr>
          </w:p>
          <w:p w14:paraId="242E7D1B" w14:textId="77777777" w:rsidR="00B32516" w:rsidRPr="00C5752D" w:rsidRDefault="00B32516" w:rsidP="00551ECA">
            <w:pPr>
              <w:pStyle w:val="MediumGrid21"/>
              <w:jc w:val="both"/>
              <w:rPr>
                <w:rFonts w:ascii="Garamond" w:hAnsi="Garamond" w:cs="Arial"/>
                <w:sz w:val="14"/>
                <w:szCs w:val="14"/>
              </w:rPr>
            </w:pPr>
          </w:p>
          <w:p w14:paraId="2682382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Observation</w:t>
            </w:r>
          </w:p>
          <w:p w14:paraId="6CB1AEC6" w14:textId="77777777" w:rsidR="00B32516" w:rsidRPr="00C5752D" w:rsidRDefault="00B32516" w:rsidP="00551ECA">
            <w:pPr>
              <w:pStyle w:val="MediumGrid21"/>
              <w:jc w:val="both"/>
              <w:rPr>
                <w:rFonts w:ascii="Garamond" w:hAnsi="Garamond" w:cs="Arial"/>
                <w:sz w:val="14"/>
                <w:szCs w:val="14"/>
              </w:rPr>
            </w:pPr>
          </w:p>
          <w:p w14:paraId="778AC402" w14:textId="77777777" w:rsidR="00B32516" w:rsidRPr="00C5752D" w:rsidRDefault="00B32516" w:rsidP="00551ECA">
            <w:pPr>
              <w:pStyle w:val="MediumGrid21"/>
              <w:jc w:val="both"/>
              <w:rPr>
                <w:rFonts w:ascii="Garamond" w:hAnsi="Garamond" w:cs="Arial"/>
                <w:sz w:val="14"/>
                <w:szCs w:val="14"/>
              </w:rPr>
            </w:pPr>
          </w:p>
          <w:p w14:paraId="218E7817" w14:textId="77777777" w:rsidR="00B32516" w:rsidRPr="00C5752D" w:rsidRDefault="00B32516" w:rsidP="00551ECA">
            <w:pPr>
              <w:pStyle w:val="MediumGrid21"/>
              <w:jc w:val="both"/>
              <w:rPr>
                <w:rFonts w:ascii="Garamond" w:hAnsi="Garamond" w:cs="Arial"/>
                <w:sz w:val="14"/>
                <w:szCs w:val="14"/>
              </w:rPr>
            </w:pPr>
          </w:p>
          <w:p w14:paraId="71A1CB77" w14:textId="77777777" w:rsidR="00B32516" w:rsidRPr="00C5752D" w:rsidRDefault="00B32516" w:rsidP="00551ECA">
            <w:pPr>
              <w:pStyle w:val="MediumGrid21"/>
              <w:jc w:val="both"/>
              <w:rPr>
                <w:rFonts w:ascii="Garamond" w:hAnsi="Garamond" w:cs="Arial"/>
                <w:sz w:val="14"/>
                <w:szCs w:val="14"/>
              </w:rPr>
            </w:pPr>
          </w:p>
          <w:p w14:paraId="67078E83" w14:textId="77777777" w:rsidR="00B32516" w:rsidRPr="00C5752D" w:rsidRDefault="00B32516" w:rsidP="00551ECA">
            <w:pPr>
              <w:pStyle w:val="MediumGrid21"/>
              <w:jc w:val="both"/>
              <w:rPr>
                <w:rFonts w:ascii="Garamond" w:hAnsi="Garamond" w:cs="Arial"/>
                <w:sz w:val="14"/>
                <w:szCs w:val="14"/>
              </w:rPr>
            </w:pPr>
          </w:p>
          <w:p w14:paraId="27F32237" w14:textId="77777777" w:rsidR="00B32516" w:rsidRPr="00C5752D" w:rsidRDefault="00B32516" w:rsidP="00551ECA">
            <w:pPr>
              <w:pStyle w:val="MediumGrid21"/>
              <w:jc w:val="both"/>
              <w:rPr>
                <w:rFonts w:ascii="Garamond" w:hAnsi="Garamond" w:cs="Arial"/>
                <w:sz w:val="14"/>
                <w:szCs w:val="14"/>
              </w:rPr>
            </w:pPr>
          </w:p>
          <w:p w14:paraId="35745DAA" w14:textId="77777777" w:rsidR="00B32516" w:rsidRPr="00C5752D" w:rsidRDefault="00B32516" w:rsidP="00551ECA">
            <w:pPr>
              <w:pStyle w:val="MediumGrid21"/>
              <w:jc w:val="both"/>
              <w:rPr>
                <w:rFonts w:ascii="Garamond" w:hAnsi="Garamond" w:cs="Arial"/>
                <w:sz w:val="14"/>
                <w:szCs w:val="14"/>
              </w:rPr>
            </w:pPr>
          </w:p>
          <w:p w14:paraId="4C3A19C0" w14:textId="77777777" w:rsidR="00B32516" w:rsidRPr="00C5752D" w:rsidRDefault="00B32516" w:rsidP="00551ECA">
            <w:pPr>
              <w:pStyle w:val="MediumGrid21"/>
              <w:jc w:val="both"/>
              <w:rPr>
                <w:rFonts w:ascii="Garamond" w:hAnsi="Garamond" w:cs="Arial"/>
                <w:sz w:val="14"/>
                <w:szCs w:val="14"/>
              </w:rPr>
            </w:pPr>
          </w:p>
          <w:p w14:paraId="6BFAB02A" w14:textId="77777777" w:rsidR="00B32516" w:rsidRPr="00C5752D" w:rsidRDefault="00B32516" w:rsidP="00551ECA">
            <w:pPr>
              <w:pStyle w:val="MediumGrid21"/>
              <w:jc w:val="both"/>
              <w:rPr>
                <w:rFonts w:ascii="Garamond" w:hAnsi="Garamond" w:cs="Arial"/>
                <w:sz w:val="14"/>
                <w:szCs w:val="14"/>
              </w:rPr>
            </w:pPr>
          </w:p>
          <w:p w14:paraId="0B453E2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Observation</w:t>
            </w:r>
          </w:p>
          <w:p w14:paraId="7A6E6AF4" w14:textId="77777777" w:rsidR="00B32516" w:rsidRPr="00C5752D" w:rsidRDefault="00B32516" w:rsidP="00551ECA">
            <w:pPr>
              <w:pStyle w:val="MediumGrid21"/>
              <w:jc w:val="both"/>
              <w:rPr>
                <w:rFonts w:ascii="Garamond" w:hAnsi="Garamond" w:cs="Arial"/>
                <w:sz w:val="14"/>
                <w:szCs w:val="14"/>
              </w:rPr>
            </w:pPr>
          </w:p>
        </w:tc>
        <w:tc>
          <w:tcPr>
            <w:tcW w:w="481" w:type="pct"/>
            <w:vMerge w:val="restart"/>
          </w:tcPr>
          <w:p w14:paraId="790A1E7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 xml:space="preserve">Compliance to SEA/SH measures </w:t>
            </w:r>
          </w:p>
          <w:p w14:paraId="143F463F" w14:textId="77777777" w:rsidR="00B32516" w:rsidRPr="00C5752D" w:rsidRDefault="00B32516" w:rsidP="00551ECA">
            <w:pPr>
              <w:pStyle w:val="MediumGrid21"/>
              <w:rPr>
                <w:rFonts w:ascii="Garamond" w:hAnsi="Garamond" w:cs="Arial"/>
                <w:sz w:val="14"/>
                <w:szCs w:val="14"/>
              </w:rPr>
            </w:pPr>
          </w:p>
          <w:p w14:paraId="5A76AD56" w14:textId="77777777" w:rsidR="00B32516" w:rsidRPr="00C5752D" w:rsidRDefault="00B32516" w:rsidP="00551ECA">
            <w:pPr>
              <w:pStyle w:val="MediumGrid21"/>
              <w:rPr>
                <w:rFonts w:ascii="Garamond" w:hAnsi="Garamond" w:cs="Arial"/>
                <w:sz w:val="14"/>
                <w:szCs w:val="14"/>
              </w:rPr>
            </w:pPr>
          </w:p>
          <w:p w14:paraId="15E49CE7" w14:textId="77777777" w:rsidR="00B32516" w:rsidRPr="00C5752D" w:rsidRDefault="00B32516" w:rsidP="00551ECA">
            <w:pPr>
              <w:pStyle w:val="MediumGrid21"/>
              <w:rPr>
                <w:rFonts w:ascii="Garamond" w:hAnsi="Garamond" w:cs="Arial"/>
                <w:sz w:val="14"/>
                <w:szCs w:val="14"/>
              </w:rPr>
            </w:pPr>
          </w:p>
          <w:p w14:paraId="7E640987" w14:textId="77777777" w:rsidR="00B32516" w:rsidRPr="00C5752D" w:rsidRDefault="00B32516" w:rsidP="00551ECA">
            <w:pPr>
              <w:pStyle w:val="MediumGrid21"/>
              <w:rPr>
                <w:rFonts w:ascii="Garamond" w:hAnsi="Garamond" w:cs="Arial"/>
                <w:sz w:val="14"/>
                <w:szCs w:val="14"/>
              </w:rPr>
            </w:pPr>
          </w:p>
          <w:p w14:paraId="5ECE8869" w14:textId="77777777" w:rsidR="00B32516" w:rsidRPr="00C5752D" w:rsidRDefault="00B32516" w:rsidP="00551ECA">
            <w:pPr>
              <w:pStyle w:val="MediumGrid21"/>
              <w:rPr>
                <w:rFonts w:ascii="Garamond" w:hAnsi="Garamond" w:cs="Arial"/>
                <w:sz w:val="14"/>
                <w:szCs w:val="14"/>
              </w:rPr>
            </w:pPr>
          </w:p>
          <w:p w14:paraId="34541477" w14:textId="77777777" w:rsidR="00B32516" w:rsidRPr="00C5752D" w:rsidRDefault="00B32516" w:rsidP="00551ECA">
            <w:pPr>
              <w:pStyle w:val="MediumGrid21"/>
              <w:rPr>
                <w:rFonts w:ascii="Garamond" w:hAnsi="Garamond" w:cs="Arial"/>
                <w:sz w:val="14"/>
                <w:szCs w:val="14"/>
              </w:rPr>
            </w:pPr>
          </w:p>
          <w:p w14:paraId="18A1D76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Signed Code of Conducts</w:t>
            </w:r>
          </w:p>
          <w:p w14:paraId="13D21AEF" w14:textId="77777777" w:rsidR="00B32516" w:rsidRPr="00C5752D" w:rsidRDefault="00B32516" w:rsidP="00551ECA">
            <w:pPr>
              <w:pStyle w:val="MediumGrid21"/>
              <w:rPr>
                <w:rFonts w:ascii="Garamond" w:hAnsi="Garamond" w:cs="Arial"/>
                <w:sz w:val="14"/>
                <w:szCs w:val="14"/>
              </w:rPr>
            </w:pPr>
          </w:p>
          <w:p w14:paraId="7E600E59" w14:textId="77777777" w:rsidR="00B32516" w:rsidRPr="00C5752D" w:rsidRDefault="00B32516" w:rsidP="00551ECA">
            <w:pPr>
              <w:pStyle w:val="MediumGrid21"/>
              <w:rPr>
                <w:rFonts w:ascii="Garamond" w:hAnsi="Garamond" w:cs="Arial"/>
                <w:sz w:val="14"/>
                <w:szCs w:val="14"/>
              </w:rPr>
            </w:pPr>
          </w:p>
          <w:p w14:paraId="46137021" w14:textId="77777777" w:rsidR="00B32516" w:rsidRPr="00C5752D" w:rsidRDefault="00B32516" w:rsidP="00551ECA">
            <w:pPr>
              <w:pStyle w:val="MediumGrid21"/>
              <w:rPr>
                <w:rFonts w:ascii="Garamond" w:hAnsi="Garamond" w:cs="Arial"/>
                <w:sz w:val="14"/>
                <w:szCs w:val="14"/>
              </w:rPr>
            </w:pPr>
          </w:p>
          <w:p w14:paraId="72C18F4E" w14:textId="77777777" w:rsidR="00B32516" w:rsidRPr="00C5752D" w:rsidRDefault="00B32516" w:rsidP="00551ECA">
            <w:pPr>
              <w:pStyle w:val="MediumGrid21"/>
              <w:rPr>
                <w:rFonts w:ascii="Garamond" w:hAnsi="Garamond" w:cs="Arial"/>
                <w:sz w:val="14"/>
                <w:szCs w:val="14"/>
              </w:rPr>
            </w:pPr>
          </w:p>
          <w:p w14:paraId="06A3A411" w14:textId="77777777" w:rsidR="00B32516" w:rsidRPr="00C5752D" w:rsidRDefault="00B32516" w:rsidP="00551ECA">
            <w:pPr>
              <w:pStyle w:val="MediumGrid21"/>
              <w:rPr>
                <w:rFonts w:ascii="Garamond" w:hAnsi="Garamond" w:cs="Arial"/>
                <w:sz w:val="14"/>
                <w:szCs w:val="14"/>
              </w:rPr>
            </w:pPr>
          </w:p>
          <w:p w14:paraId="4ED9D60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Available GBV-GRM</w:t>
            </w:r>
          </w:p>
          <w:p w14:paraId="15F57B34" w14:textId="77777777" w:rsidR="00B32516" w:rsidRPr="00C5752D" w:rsidRDefault="00B32516" w:rsidP="00551ECA">
            <w:pPr>
              <w:pStyle w:val="MediumGrid21"/>
              <w:rPr>
                <w:rFonts w:ascii="Garamond" w:hAnsi="Garamond" w:cs="Arial"/>
                <w:sz w:val="14"/>
                <w:szCs w:val="14"/>
              </w:rPr>
            </w:pPr>
          </w:p>
          <w:p w14:paraId="05844280" w14:textId="77777777" w:rsidR="00B32516" w:rsidRPr="00C5752D" w:rsidRDefault="00B32516" w:rsidP="00551ECA">
            <w:pPr>
              <w:pStyle w:val="MediumGrid21"/>
              <w:rPr>
                <w:rFonts w:ascii="Garamond" w:hAnsi="Garamond" w:cs="Arial"/>
                <w:sz w:val="14"/>
                <w:szCs w:val="14"/>
              </w:rPr>
            </w:pPr>
          </w:p>
          <w:p w14:paraId="3DF7DC5A" w14:textId="77777777" w:rsidR="00B32516" w:rsidRPr="00C5752D" w:rsidRDefault="00B32516" w:rsidP="00551ECA">
            <w:pPr>
              <w:pStyle w:val="MediumGrid21"/>
              <w:rPr>
                <w:rFonts w:ascii="Garamond" w:hAnsi="Garamond" w:cs="Arial"/>
                <w:sz w:val="14"/>
                <w:szCs w:val="14"/>
              </w:rPr>
            </w:pPr>
          </w:p>
          <w:p w14:paraId="68CD36D8" w14:textId="77777777" w:rsidR="00B32516" w:rsidRPr="00C5752D" w:rsidRDefault="00B32516" w:rsidP="00551ECA">
            <w:pPr>
              <w:pStyle w:val="MediumGrid21"/>
              <w:rPr>
                <w:rFonts w:ascii="Garamond" w:hAnsi="Garamond" w:cs="Arial"/>
                <w:sz w:val="14"/>
                <w:szCs w:val="14"/>
              </w:rPr>
            </w:pPr>
          </w:p>
          <w:p w14:paraId="23BDE79E" w14:textId="77777777" w:rsidR="00B32516" w:rsidRPr="00C5752D" w:rsidRDefault="00B32516" w:rsidP="00551ECA">
            <w:pPr>
              <w:pStyle w:val="MediumGrid21"/>
              <w:rPr>
                <w:rFonts w:ascii="Garamond" w:hAnsi="Garamond" w:cs="Arial"/>
                <w:sz w:val="14"/>
                <w:szCs w:val="14"/>
              </w:rPr>
            </w:pPr>
          </w:p>
          <w:p w14:paraId="476B687F" w14:textId="77777777" w:rsidR="00B32516" w:rsidRPr="00C5752D" w:rsidRDefault="00B32516" w:rsidP="00551ECA">
            <w:pPr>
              <w:pStyle w:val="MediumGrid21"/>
              <w:rPr>
                <w:rFonts w:ascii="Garamond" w:hAnsi="Garamond" w:cs="Arial"/>
                <w:sz w:val="14"/>
                <w:szCs w:val="14"/>
              </w:rPr>
            </w:pPr>
          </w:p>
          <w:p w14:paraId="7E94B0A4" w14:textId="77777777" w:rsidR="00B32516" w:rsidRPr="00C5752D" w:rsidRDefault="00B32516" w:rsidP="00551ECA">
            <w:pPr>
              <w:pStyle w:val="MediumGrid21"/>
              <w:rPr>
                <w:rFonts w:ascii="Garamond" w:hAnsi="Garamond" w:cs="Arial"/>
                <w:sz w:val="14"/>
                <w:szCs w:val="14"/>
              </w:rPr>
            </w:pPr>
          </w:p>
          <w:p w14:paraId="294981FC" w14:textId="77777777" w:rsidR="00B32516" w:rsidRPr="00C5752D" w:rsidRDefault="00B32516" w:rsidP="00551ECA">
            <w:pPr>
              <w:pStyle w:val="MediumGrid21"/>
              <w:rPr>
                <w:rFonts w:ascii="Garamond" w:hAnsi="Garamond" w:cs="Arial"/>
                <w:sz w:val="14"/>
                <w:szCs w:val="14"/>
              </w:rPr>
            </w:pPr>
          </w:p>
          <w:p w14:paraId="040C648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MOU Signed </w:t>
            </w:r>
          </w:p>
          <w:p w14:paraId="6A789F66" w14:textId="77777777" w:rsidR="00B32516" w:rsidRPr="00C5752D" w:rsidRDefault="00B32516" w:rsidP="00551ECA">
            <w:pPr>
              <w:pStyle w:val="MediumGrid21"/>
              <w:rPr>
                <w:rFonts w:ascii="Garamond" w:hAnsi="Garamond" w:cs="Arial"/>
                <w:sz w:val="14"/>
                <w:szCs w:val="14"/>
              </w:rPr>
            </w:pPr>
          </w:p>
          <w:p w14:paraId="3087F388" w14:textId="77777777" w:rsidR="00B32516" w:rsidRPr="00C5752D" w:rsidRDefault="00B32516" w:rsidP="00551ECA">
            <w:pPr>
              <w:pStyle w:val="MediumGrid21"/>
              <w:rPr>
                <w:rFonts w:ascii="Garamond" w:hAnsi="Garamond" w:cs="Arial"/>
                <w:sz w:val="14"/>
                <w:szCs w:val="14"/>
              </w:rPr>
            </w:pPr>
          </w:p>
          <w:p w14:paraId="6A967C53" w14:textId="77777777" w:rsidR="00B32516" w:rsidRPr="00C5752D" w:rsidRDefault="00B32516" w:rsidP="00551ECA">
            <w:pPr>
              <w:pStyle w:val="MediumGrid21"/>
              <w:rPr>
                <w:rFonts w:ascii="Garamond" w:hAnsi="Garamond" w:cs="Arial"/>
                <w:sz w:val="14"/>
                <w:szCs w:val="14"/>
              </w:rPr>
            </w:pPr>
          </w:p>
          <w:p w14:paraId="2A2C66C7" w14:textId="77777777" w:rsidR="00B32516" w:rsidRPr="00C5752D" w:rsidRDefault="00B32516" w:rsidP="00551ECA">
            <w:pPr>
              <w:pStyle w:val="MediumGrid21"/>
              <w:rPr>
                <w:rFonts w:ascii="Garamond" w:hAnsi="Garamond" w:cs="Arial"/>
                <w:sz w:val="14"/>
                <w:szCs w:val="14"/>
              </w:rPr>
            </w:pPr>
          </w:p>
          <w:p w14:paraId="046FA5FB" w14:textId="77777777" w:rsidR="00B32516" w:rsidRPr="00C5752D" w:rsidRDefault="00B32516" w:rsidP="00551ECA">
            <w:pPr>
              <w:pStyle w:val="MediumGrid21"/>
              <w:rPr>
                <w:rFonts w:ascii="Garamond" w:hAnsi="Garamond" w:cs="Arial"/>
                <w:sz w:val="14"/>
                <w:szCs w:val="14"/>
              </w:rPr>
            </w:pPr>
          </w:p>
          <w:p w14:paraId="4A3F3ED0" w14:textId="77777777" w:rsidR="00B32516" w:rsidRPr="00C5752D" w:rsidRDefault="00B32516" w:rsidP="00551ECA">
            <w:pPr>
              <w:pStyle w:val="MediumGrid21"/>
              <w:rPr>
                <w:rFonts w:ascii="Garamond" w:hAnsi="Garamond" w:cs="Arial"/>
                <w:sz w:val="14"/>
                <w:szCs w:val="14"/>
              </w:rPr>
            </w:pPr>
          </w:p>
          <w:p w14:paraId="775986FA" w14:textId="77777777" w:rsidR="00B32516" w:rsidRPr="00C5752D" w:rsidRDefault="00B32516" w:rsidP="00551ECA">
            <w:pPr>
              <w:pStyle w:val="MediumGrid21"/>
              <w:rPr>
                <w:rFonts w:ascii="Garamond" w:hAnsi="Garamond" w:cs="Arial"/>
                <w:sz w:val="14"/>
                <w:szCs w:val="14"/>
              </w:rPr>
            </w:pPr>
          </w:p>
          <w:p w14:paraId="409C27B8" w14:textId="77777777" w:rsidR="00B32516" w:rsidRPr="00C5752D" w:rsidRDefault="00B32516" w:rsidP="00551ECA">
            <w:pPr>
              <w:pStyle w:val="MediumGrid21"/>
              <w:rPr>
                <w:rFonts w:ascii="Garamond" w:hAnsi="Garamond" w:cs="Arial"/>
                <w:sz w:val="14"/>
                <w:szCs w:val="14"/>
              </w:rPr>
            </w:pPr>
          </w:p>
          <w:p w14:paraId="41ACA44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Sensitization conducted</w:t>
            </w:r>
          </w:p>
          <w:p w14:paraId="1726D086" w14:textId="77777777" w:rsidR="00B32516" w:rsidRPr="00C5752D" w:rsidRDefault="00B32516" w:rsidP="00551ECA">
            <w:pPr>
              <w:pStyle w:val="MediumGrid21"/>
              <w:rPr>
                <w:rFonts w:ascii="Garamond" w:hAnsi="Garamond" w:cs="Arial"/>
                <w:sz w:val="14"/>
                <w:szCs w:val="14"/>
              </w:rPr>
            </w:pPr>
          </w:p>
          <w:p w14:paraId="471A55E8" w14:textId="77777777" w:rsidR="00B32516" w:rsidRPr="00C5752D" w:rsidRDefault="00B32516" w:rsidP="00551ECA">
            <w:pPr>
              <w:pStyle w:val="MediumGrid21"/>
              <w:rPr>
                <w:rFonts w:ascii="Garamond" w:hAnsi="Garamond" w:cs="Arial"/>
                <w:sz w:val="14"/>
                <w:szCs w:val="14"/>
              </w:rPr>
            </w:pPr>
          </w:p>
          <w:p w14:paraId="585E8C15" w14:textId="77777777" w:rsidR="00B32516" w:rsidRPr="00C5752D" w:rsidRDefault="00B32516" w:rsidP="00551ECA">
            <w:pPr>
              <w:pStyle w:val="MediumGrid21"/>
              <w:rPr>
                <w:rFonts w:ascii="Garamond" w:hAnsi="Garamond" w:cs="Arial"/>
                <w:sz w:val="14"/>
                <w:szCs w:val="14"/>
              </w:rPr>
            </w:pPr>
          </w:p>
          <w:p w14:paraId="3E30E390" w14:textId="77777777" w:rsidR="00B32516" w:rsidRPr="00C5752D" w:rsidRDefault="00B32516" w:rsidP="00551ECA">
            <w:pPr>
              <w:pStyle w:val="MediumGrid21"/>
              <w:rPr>
                <w:rFonts w:ascii="Garamond" w:hAnsi="Garamond" w:cs="Arial"/>
                <w:sz w:val="14"/>
                <w:szCs w:val="14"/>
              </w:rPr>
            </w:pPr>
          </w:p>
          <w:p w14:paraId="7496CE4C" w14:textId="77777777" w:rsidR="00B32516" w:rsidRPr="00C5752D" w:rsidRDefault="00B32516" w:rsidP="00551ECA">
            <w:pPr>
              <w:pStyle w:val="MediumGrid21"/>
              <w:rPr>
                <w:rFonts w:ascii="Garamond" w:hAnsi="Garamond" w:cs="Arial"/>
                <w:sz w:val="14"/>
                <w:szCs w:val="14"/>
              </w:rPr>
            </w:pPr>
          </w:p>
          <w:p w14:paraId="58752248" w14:textId="77777777" w:rsidR="00B32516" w:rsidRPr="00C5752D" w:rsidRDefault="00B32516" w:rsidP="00551ECA">
            <w:pPr>
              <w:pStyle w:val="MediumGrid21"/>
              <w:rPr>
                <w:rFonts w:ascii="Garamond" w:hAnsi="Garamond" w:cs="Arial"/>
                <w:sz w:val="14"/>
                <w:szCs w:val="14"/>
              </w:rPr>
            </w:pPr>
          </w:p>
          <w:p w14:paraId="20B11AE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Evidence of signages onsite/ project communities</w:t>
            </w:r>
          </w:p>
          <w:p w14:paraId="45627F64" w14:textId="77777777" w:rsidR="00B32516" w:rsidRPr="00C5752D" w:rsidRDefault="00B32516" w:rsidP="00551ECA">
            <w:pPr>
              <w:pStyle w:val="MediumGrid21"/>
              <w:rPr>
                <w:rFonts w:ascii="Garamond" w:hAnsi="Garamond" w:cs="Arial"/>
                <w:sz w:val="14"/>
                <w:szCs w:val="14"/>
              </w:rPr>
            </w:pPr>
          </w:p>
          <w:p w14:paraId="6EBDE6E2" w14:textId="77777777" w:rsidR="00B32516" w:rsidRPr="00C5752D" w:rsidRDefault="00B32516" w:rsidP="00551ECA">
            <w:pPr>
              <w:pStyle w:val="MediumGrid21"/>
              <w:rPr>
                <w:rFonts w:ascii="Garamond" w:hAnsi="Garamond" w:cs="Arial"/>
                <w:sz w:val="14"/>
                <w:szCs w:val="14"/>
              </w:rPr>
            </w:pPr>
          </w:p>
          <w:p w14:paraId="064F57DA" w14:textId="77777777" w:rsidR="00B32516" w:rsidRPr="00C5752D" w:rsidRDefault="00B32516" w:rsidP="00551ECA">
            <w:pPr>
              <w:pStyle w:val="MediumGrid21"/>
              <w:rPr>
                <w:rFonts w:ascii="Garamond" w:hAnsi="Garamond" w:cs="Arial"/>
                <w:sz w:val="14"/>
                <w:szCs w:val="14"/>
              </w:rPr>
            </w:pPr>
          </w:p>
          <w:p w14:paraId="2CEA0177" w14:textId="77777777" w:rsidR="00B32516" w:rsidRPr="00C5752D" w:rsidRDefault="00B32516" w:rsidP="00551ECA">
            <w:pPr>
              <w:pStyle w:val="MediumGrid21"/>
              <w:rPr>
                <w:rFonts w:ascii="Garamond" w:hAnsi="Garamond" w:cs="Arial"/>
                <w:sz w:val="14"/>
                <w:szCs w:val="14"/>
              </w:rPr>
            </w:pPr>
          </w:p>
          <w:p w14:paraId="2846FFB5" w14:textId="77777777" w:rsidR="00B32516" w:rsidRPr="00C5752D" w:rsidRDefault="00B32516" w:rsidP="00551ECA">
            <w:pPr>
              <w:pStyle w:val="MediumGrid21"/>
              <w:rPr>
                <w:rFonts w:ascii="Garamond" w:hAnsi="Garamond" w:cs="Arial"/>
                <w:sz w:val="14"/>
                <w:szCs w:val="14"/>
              </w:rPr>
            </w:pPr>
          </w:p>
          <w:p w14:paraId="46CC958D" w14:textId="77777777" w:rsidR="00B32516" w:rsidRPr="00C5752D" w:rsidRDefault="00B32516" w:rsidP="00551ECA">
            <w:pPr>
              <w:pStyle w:val="MediumGrid21"/>
              <w:rPr>
                <w:rFonts w:ascii="Garamond" w:hAnsi="Garamond" w:cs="Arial"/>
                <w:sz w:val="14"/>
                <w:szCs w:val="14"/>
              </w:rPr>
            </w:pPr>
          </w:p>
          <w:p w14:paraId="3192110C" w14:textId="77777777" w:rsidR="00B32516" w:rsidRPr="00C5752D" w:rsidRDefault="00B32516" w:rsidP="00551ECA">
            <w:pPr>
              <w:pStyle w:val="MediumGrid21"/>
              <w:rPr>
                <w:rFonts w:ascii="Garamond" w:hAnsi="Garamond" w:cs="Arial"/>
                <w:sz w:val="14"/>
                <w:szCs w:val="14"/>
              </w:rPr>
            </w:pPr>
          </w:p>
          <w:p w14:paraId="4BA4D67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Separate toilets available for male and female</w:t>
            </w:r>
          </w:p>
        </w:tc>
        <w:tc>
          <w:tcPr>
            <w:tcW w:w="348" w:type="pct"/>
            <w:vMerge w:val="restart"/>
          </w:tcPr>
          <w:p w14:paraId="0DC5978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Project vicinity</w:t>
            </w:r>
          </w:p>
          <w:p w14:paraId="70523A1A" w14:textId="77777777" w:rsidR="00B32516" w:rsidRPr="00C5752D" w:rsidRDefault="00B32516" w:rsidP="00551ECA">
            <w:pPr>
              <w:pStyle w:val="MediumGrid21"/>
              <w:rPr>
                <w:rFonts w:ascii="Garamond" w:hAnsi="Garamond" w:cs="Arial"/>
                <w:sz w:val="14"/>
                <w:szCs w:val="14"/>
              </w:rPr>
            </w:pPr>
          </w:p>
          <w:p w14:paraId="1D8BFC85" w14:textId="77777777" w:rsidR="00B32516" w:rsidRPr="00C5752D" w:rsidRDefault="00B32516" w:rsidP="00551ECA">
            <w:pPr>
              <w:pStyle w:val="MediumGrid21"/>
              <w:rPr>
                <w:rFonts w:ascii="Garamond" w:hAnsi="Garamond" w:cs="Arial"/>
                <w:sz w:val="14"/>
                <w:szCs w:val="14"/>
              </w:rPr>
            </w:pPr>
          </w:p>
          <w:p w14:paraId="1E634493" w14:textId="77777777" w:rsidR="00B32516" w:rsidRPr="00C5752D" w:rsidRDefault="00B32516" w:rsidP="00551ECA">
            <w:pPr>
              <w:pStyle w:val="MediumGrid21"/>
              <w:rPr>
                <w:rFonts w:ascii="Garamond" w:hAnsi="Garamond" w:cs="Arial"/>
                <w:sz w:val="14"/>
                <w:szCs w:val="14"/>
              </w:rPr>
            </w:pPr>
          </w:p>
          <w:p w14:paraId="614A6F1A" w14:textId="77777777" w:rsidR="00B32516" w:rsidRPr="00C5752D" w:rsidRDefault="00B32516" w:rsidP="00551ECA">
            <w:pPr>
              <w:pStyle w:val="MediumGrid21"/>
              <w:rPr>
                <w:rFonts w:ascii="Garamond" w:hAnsi="Garamond" w:cs="Arial"/>
                <w:sz w:val="14"/>
                <w:szCs w:val="14"/>
              </w:rPr>
            </w:pPr>
          </w:p>
          <w:p w14:paraId="7F951F05" w14:textId="77777777" w:rsidR="00B32516" w:rsidRPr="00C5752D" w:rsidRDefault="00B32516" w:rsidP="00551ECA">
            <w:pPr>
              <w:pStyle w:val="MediumGrid21"/>
              <w:rPr>
                <w:rFonts w:ascii="Garamond" w:hAnsi="Garamond" w:cs="Arial"/>
                <w:sz w:val="14"/>
                <w:szCs w:val="14"/>
              </w:rPr>
            </w:pPr>
          </w:p>
          <w:p w14:paraId="16D3F635" w14:textId="77777777" w:rsidR="00B32516" w:rsidRPr="00C5752D" w:rsidRDefault="00B32516" w:rsidP="00551ECA">
            <w:pPr>
              <w:pStyle w:val="MediumGrid21"/>
              <w:rPr>
                <w:rFonts w:ascii="Garamond" w:hAnsi="Garamond" w:cs="Arial"/>
                <w:sz w:val="14"/>
                <w:szCs w:val="14"/>
              </w:rPr>
            </w:pPr>
          </w:p>
          <w:p w14:paraId="5C991E9A" w14:textId="77777777" w:rsidR="00B32516" w:rsidRPr="00C5752D" w:rsidRDefault="00B32516" w:rsidP="00551ECA">
            <w:pPr>
              <w:pStyle w:val="MediumGrid21"/>
              <w:rPr>
                <w:rFonts w:ascii="Garamond" w:hAnsi="Garamond" w:cs="Arial"/>
                <w:sz w:val="14"/>
                <w:szCs w:val="14"/>
              </w:rPr>
            </w:pPr>
          </w:p>
          <w:p w14:paraId="7937E17E" w14:textId="77777777" w:rsidR="00B32516" w:rsidRPr="00C5752D" w:rsidRDefault="00B32516" w:rsidP="00551ECA">
            <w:pPr>
              <w:pStyle w:val="MediumGrid21"/>
              <w:rPr>
                <w:rFonts w:ascii="Garamond" w:hAnsi="Garamond" w:cs="Arial"/>
                <w:sz w:val="14"/>
                <w:szCs w:val="14"/>
              </w:rPr>
            </w:pPr>
          </w:p>
          <w:p w14:paraId="6FD2A006" w14:textId="77777777" w:rsidR="00B32516" w:rsidRPr="00C5752D" w:rsidRDefault="00B32516" w:rsidP="00551ECA">
            <w:pPr>
              <w:pStyle w:val="MediumGrid21"/>
              <w:rPr>
                <w:rFonts w:ascii="Garamond" w:hAnsi="Garamond" w:cs="Arial"/>
                <w:sz w:val="14"/>
                <w:szCs w:val="14"/>
              </w:rPr>
            </w:pPr>
          </w:p>
          <w:p w14:paraId="7E51ECC1" w14:textId="77777777" w:rsidR="00B32516" w:rsidRPr="00C5752D" w:rsidRDefault="00B32516" w:rsidP="00551ECA">
            <w:pPr>
              <w:pStyle w:val="MediumGrid21"/>
              <w:rPr>
                <w:rFonts w:ascii="Garamond" w:hAnsi="Garamond" w:cs="Arial"/>
                <w:sz w:val="14"/>
                <w:szCs w:val="14"/>
              </w:rPr>
            </w:pPr>
          </w:p>
          <w:p w14:paraId="27F49B94" w14:textId="77777777" w:rsidR="00B32516" w:rsidRPr="00C5752D" w:rsidRDefault="00B32516" w:rsidP="00551ECA">
            <w:pPr>
              <w:pStyle w:val="MediumGrid21"/>
              <w:rPr>
                <w:rFonts w:ascii="Garamond" w:hAnsi="Garamond" w:cs="Arial"/>
                <w:sz w:val="14"/>
                <w:szCs w:val="14"/>
              </w:rPr>
            </w:pPr>
          </w:p>
          <w:p w14:paraId="6E015328" w14:textId="77777777" w:rsidR="00B32516" w:rsidRPr="00C5752D" w:rsidRDefault="00B32516" w:rsidP="00551ECA">
            <w:pPr>
              <w:pStyle w:val="MediumGrid21"/>
              <w:rPr>
                <w:rFonts w:ascii="Garamond" w:hAnsi="Garamond" w:cs="Arial"/>
                <w:sz w:val="14"/>
                <w:szCs w:val="14"/>
              </w:rPr>
            </w:pPr>
          </w:p>
          <w:p w14:paraId="43E00FEE" w14:textId="77777777" w:rsidR="00B32516" w:rsidRPr="00C5752D" w:rsidRDefault="00B32516" w:rsidP="00551ECA">
            <w:pPr>
              <w:pStyle w:val="MediumGrid21"/>
              <w:rPr>
                <w:rFonts w:ascii="Garamond" w:hAnsi="Garamond" w:cs="Arial"/>
                <w:sz w:val="14"/>
                <w:szCs w:val="14"/>
              </w:rPr>
            </w:pPr>
          </w:p>
          <w:p w14:paraId="05CFF49B" w14:textId="77777777" w:rsidR="00B32516" w:rsidRPr="00C5752D" w:rsidRDefault="00B32516" w:rsidP="00551ECA">
            <w:pPr>
              <w:pStyle w:val="MediumGrid21"/>
              <w:rPr>
                <w:rFonts w:ascii="Garamond" w:hAnsi="Garamond" w:cs="Arial"/>
                <w:sz w:val="14"/>
                <w:szCs w:val="14"/>
              </w:rPr>
            </w:pPr>
          </w:p>
          <w:p w14:paraId="15E79B4E" w14:textId="77777777" w:rsidR="00B32516" w:rsidRPr="00C5752D" w:rsidRDefault="00B32516" w:rsidP="00551ECA">
            <w:pPr>
              <w:pStyle w:val="MediumGrid21"/>
              <w:rPr>
                <w:rFonts w:ascii="Garamond" w:hAnsi="Garamond" w:cs="Arial"/>
                <w:sz w:val="14"/>
                <w:szCs w:val="14"/>
              </w:rPr>
            </w:pPr>
          </w:p>
          <w:p w14:paraId="713DAD44" w14:textId="77777777" w:rsidR="00B32516" w:rsidRPr="00C5752D" w:rsidRDefault="00B32516" w:rsidP="00551ECA">
            <w:pPr>
              <w:pStyle w:val="MediumGrid21"/>
              <w:rPr>
                <w:rFonts w:ascii="Garamond" w:hAnsi="Garamond" w:cs="Arial"/>
                <w:sz w:val="14"/>
                <w:szCs w:val="14"/>
              </w:rPr>
            </w:pPr>
          </w:p>
          <w:p w14:paraId="662CF0CD" w14:textId="77777777" w:rsidR="00B32516" w:rsidRPr="00C5752D" w:rsidRDefault="00B32516" w:rsidP="00551ECA">
            <w:pPr>
              <w:pStyle w:val="MediumGrid21"/>
              <w:rPr>
                <w:rFonts w:ascii="Garamond" w:hAnsi="Garamond" w:cs="Arial"/>
                <w:sz w:val="14"/>
                <w:szCs w:val="14"/>
              </w:rPr>
            </w:pPr>
          </w:p>
          <w:p w14:paraId="651EE646" w14:textId="77777777" w:rsidR="00B32516" w:rsidRPr="00C5752D" w:rsidRDefault="00B32516" w:rsidP="00551ECA">
            <w:pPr>
              <w:pStyle w:val="MediumGrid21"/>
              <w:rPr>
                <w:rFonts w:ascii="Garamond" w:hAnsi="Garamond" w:cs="Arial"/>
                <w:sz w:val="14"/>
                <w:szCs w:val="14"/>
              </w:rPr>
            </w:pPr>
          </w:p>
          <w:p w14:paraId="6D750AA8" w14:textId="77777777" w:rsidR="00B32516" w:rsidRPr="00C5752D" w:rsidRDefault="00B32516" w:rsidP="00551ECA">
            <w:pPr>
              <w:pStyle w:val="MediumGrid21"/>
              <w:rPr>
                <w:rFonts w:ascii="Garamond" w:hAnsi="Garamond" w:cs="Arial"/>
                <w:sz w:val="14"/>
                <w:szCs w:val="14"/>
              </w:rPr>
            </w:pPr>
          </w:p>
          <w:p w14:paraId="3E26B935" w14:textId="77777777" w:rsidR="00B32516" w:rsidRPr="00C5752D" w:rsidRDefault="00B32516" w:rsidP="00551ECA">
            <w:pPr>
              <w:pStyle w:val="MediumGrid21"/>
              <w:rPr>
                <w:rFonts w:ascii="Garamond" w:hAnsi="Garamond" w:cs="Arial"/>
                <w:sz w:val="14"/>
                <w:szCs w:val="14"/>
              </w:rPr>
            </w:pPr>
          </w:p>
          <w:p w14:paraId="6E9BE890" w14:textId="77777777" w:rsidR="00B32516" w:rsidRPr="00C5752D" w:rsidRDefault="00B32516" w:rsidP="00551ECA">
            <w:pPr>
              <w:pStyle w:val="MediumGrid21"/>
              <w:rPr>
                <w:rFonts w:ascii="Garamond" w:hAnsi="Garamond" w:cs="Arial"/>
                <w:sz w:val="14"/>
                <w:szCs w:val="14"/>
              </w:rPr>
            </w:pPr>
          </w:p>
          <w:p w14:paraId="6E35D2FF" w14:textId="77777777" w:rsidR="00B32516" w:rsidRPr="00C5752D" w:rsidRDefault="00B32516" w:rsidP="00551ECA">
            <w:pPr>
              <w:pStyle w:val="MediumGrid21"/>
              <w:rPr>
                <w:rFonts w:ascii="Garamond" w:hAnsi="Garamond" w:cs="Arial"/>
                <w:sz w:val="14"/>
                <w:szCs w:val="14"/>
              </w:rPr>
            </w:pPr>
          </w:p>
          <w:p w14:paraId="21EC760D" w14:textId="77777777" w:rsidR="00B32516" w:rsidRPr="00C5752D" w:rsidRDefault="00B32516" w:rsidP="00551ECA">
            <w:pPr>
              <w:pStyle w:val="MediumGrid21"/>
              <w:rPr>
                <w:rFonts w:ascii="Garamond" w:hAnsi="Garamond" w:cs="Arial"/>
                <w:sz w:val="14"/>
                <w:szCs w:val="14"/>
              </w:rPr>
            </w:pPr>
          </w:p>
          <w:p w14:paraId="07799C7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 </w:t>
            </w:r>
          </w:p>
          <w:p w14:paraId="5F74C04C" w14:textId="77777777" w:rsidR="00B32516" w:rsidRPr="00C5752D" w:rsidRDefault="00B32516" w:rsidP="00551ECA">
            <w:pPr>
              <w:pStyle w:val="MediumGrid21"/>
              <w:rPr>
                <w:rFonts w:ascii="Garamond" w:hAnsi="Garamond" w:cs="Arial"/>
                <w:sz w:val="14"/>
                <w:szCs w:val="14"/>
              </w:rPr>
            </w:pPr>
          </w:p>
          <w:p w14:paraId="1D02047E" w14:textId="77777777" w:rsidR="00B32516" w:rsidRPr="00C5752D" w:rsidRDefault="00B32516" w:rsidP="00551ECA">
            <w:pPr>
              <w:pStyle w:val="MediumGrid21"/>
              <w:rPr>
                <w:rFonts w:ascii="Garamond" w:hAnsi="Garamond" w:cs="Arial"/>
                <w:sz w:val="14"/>
                <w:szCs w:val="14"/>
              </w:rPr>
            </w:pPr>
          </w:p>
          <w:p w14:paraId="71732A4A" w14:textId="77777777" w:rsidR="00B32516" w:rsidRPr="00C5752D" w:rsidRDefault="00B32516" w:rsidP="00551ECA">
            <w:pPr>
              <w:pStyle w:val="MediumGrid21"/>
              <w:rPr>
                <w:rFonts w:ascii="Garamond" w:hAnsi="Garamond" w:cs="Arial"/>
                <w:sz w:val="14"/>
                <w:szCs w:val="14"/>
              </w:rPr>
            </w:pPr>
          </w:p>
          <w:p w14:paraId="6A2A54E3" w14:textId="77777777" w:rsidR="00B32516" w:rsidRPr="00C5752D" w:rsidRDefault="00B32516" w:rsidP="00551ECA">
            <w:pPr>
              <w:pStyle w:val="MediumGrid21"/>
              <w:rPr>
                <w:rFonts w:ascii="Garamond" w:hAnsi="Garamond" w:cs="Arial"/>
                <w:sz w:val="14"/>
                <w:szCs w:val="14"/>
              </w:rPr>
            </w:pPr>
          </w:p>
          <w:p w14:paraId="750779FA" w14:textId="77777777" w:rsidR="00B32516" w:rsidRPr="00C5752D" w:rsidRDefault="00B32516" w:rsidP="00551ECA">
            <w:pPr>
              <w:pStyle w:val="MediumGrid21"/>
              <w:rPr>
                <w:rFonts w:ascii="Garamond" w:hAnsi="Garamond" w:cs="Arial"/>
                <w:sz w:val="14"/>
                <w:szCs w:val="14"/>
              </w:rPr>
            </w:pPr>
          </w:p>
          <w:p w14:paraId="3ADF7324" w14:textId="77777777" w:rsidR="00B32516" w:rsidRPr="00C5752D" w:rsidRDefault="00B32516" w:rsidP="00551ECA">
            <w:pPr>
              <w:pStyle w:val="MediumGrid21"/>
              <w:rPr>
                <w:rFonts w:ascii="Garamond" w:hAnsi="Garamond" w:cs="Arial"/>
                <w:sz w:val="14"/>
                <w:szCs w:val="14"/>
              </w:rPr>
            </w:pPr>
          </w:p>
          <w:p w14:paraId="295107B8" w14:textId="77777777" w:rsidR="00B32516" w:rsidRPr="00C5752D" w:rsidRDefault="00B32516" w:rsidP="00551ECA">
            <w:pPr>
              <w:pStyle w:val="MediumGrid21"/>
              <w:rPr>
                <w:rFonts w:ascii="Garamond" w:hAnsi="Garamond" w:cs="Arial"/>
                <w:sz w:val="14"/>
                <w:szCs w:val="14"/>
              </w:rPr>
            </w:pPr>
          </w:p>
          <w:p w14:paraId="24A1D6F1" w14:textId="77777777" w:rsidR="00B32516" w:rsidRPr="00C5752D" w:rsidRDefault="00B32516" w:rsidP="00551ECA">
            <w:pPr>
              <w:pStyle w:val="MediumGrid21"/>
              <w:rPr>
                <w:rFonts w:ascii="Garamond" w:hAnsi="Garamond" w:cs="Arial"/>
                <w:sz w:val="14"/>
                <w:szCs w:val="14"/>
              </w:rPr>
            </w:pPr>
          </w:p>
          <w:p w14:paraId="6FBF9EC2" w14:textId="77777777" w:rsidR="00B32516" w:rsidRPr="00C5752D" w:rsidRDefault="00B32516" w:rsidP="00551ECA">
            <w:pPr>
              <w:pStyle w:val="MediumGrid21"/>
              <w:rPr>
                <w:rFonts w:ascii="Garamond" w:hAnsi="Garamond" w:cs="Arial"/>
                <w:sz w:val="14"/>
                <w:szCs w:val="14"/>
              </w:rPr>
            </w:pPr>
          </w:p>
          <w:p w14:paraId="253A760F" w14:textId="77777777" w:rsidR="00B32516" w:rsidRPr="00C5752D" w:rsidRDefault="00B32516" w:rsidP="00551ECA">
            <w:pPr>
              <w:pStyle w:val="MediumGrid21"/>
              <w:rPr>
                <w:rFonts w:ascii="Garamond" w:hAnsi="Garamond" w:cs="Arial"/>
                <w:sz w:val="14"/>
                <w:szCs w:val="14"/>
              </w:rPr>
            </w:pPr>
          </w:p>
          <w:p w14:paraId="4ECFE169" w14:textId="77777777" w:rsidR="00B32516" w:rsidRPr="00C5752D" w:rsidRDefault="00B32516" w:rsidP="00551ECA">
            <w:pPr>
              <w:pStyle w:val="MediumGrid21"/>
              <w:rPr>
                <w:rFonts w:ascii="Garamond" w:hAnsi="Garamond" w:cs="Arial"/>
                <w:sz w:val="14"/>
                <w:szCs w:val="14"/>
              </w:rPr>
            </w:pPr>
          </w:p>
          <w:p w14:paraId="18074952" w14:textId="77777777" w:rsidR="00B32516" w:rsidRPr="00C5752D" w:rsidRDefault="00B32516" w:rsidP="00551ECA">
            <w:pPr>
              <w:pStyle w:val="MediumGrid21"/>
              <w:rPr>
                <w:rFonts w:ascii="Garamond" w:hAnsi="Garamond" w:cs="Arial"/>
                <w:sz w:val="14"/>
                <w:szCs w:val="14"/>
              </w:rPr>
            </w:pPr>
          </w:p>
          <w:p w14:paraId="6A948FE6" w14:textId="77777777" w:rsidR="00B32516" w:rsidRPr="00C5752D" w:rsidRDefault="00B32516" w:rsidP="00551ECA">
            <w:pPr>
              <w:pStyle w:val="MediumGrid21"/>
              <w:rPr>
                <w:rFonts w:ascii="Garamond" w:hAnsi="Garamond" w:cs="Arial"/>
                <w:sz w:val="14"/>
                <w:szCs w:val="14"/>
              </w:rPr>
            </w:pPr>
          </w:p>
          <w:p w14:paraId="606164D6" w14:textId="77777777" w:rsidR="00B32516" w:rsidRPr="00C5752D" w:rsidRDefault="00B32516" w:rsidP="00551ECA">
            <w:pPr>
              <w:pStyle w:val="MediumGrid21"/>
              <w:rPr>
                <w:rFonts w:ascii="Garamond" w:hAnsi="Garamond" w:cs="Arial"/>
                <w:sz w:val="14"/>
                <w:szCs w:val="14"/>
              </w:rPr>
            </w:pPr>
          </w:p>
          <w:p w14:paraId="1366505E" w14:textId="77777777" w:rsidR="00B32516" w:rsidRPr="00C5752D" w:rsidRDefault="00B32516" w:rsidP="00551ECA">
            <w:pPr>
              <w:pStyle w:val="MediumGrid21"/>
              <w:rPr>
                <w:rFonts w:ascii="Garamond" w:hAnsi="Garamond" w:cs="Arial"/>
                <w:sz w:val="14"/>
                <w:szCs w:val="14"/>
              </w:rPr>
            </w:pPr>
          </w:p>
          <w:p w14:paraId="5725EBD5" w14:textId="77777777" w:rsidR="00B32516" w:rsidRPr="00C5752D" w:rsidRDefault="00B32516" w:rsidP="00551ECA">
            <w:pPr>
              <w:pStyle w:val="MediumGrid21"/>
              <w:rPr>
                <w:rFonts w:ascii="Garamond" w:hAnsi="Garamond" w:cs="Arial"/>
                <w:sz w:val="14"/>
                <w:szCs w:val="14"/>
              </w:rPr>
            </w:pPr>
          </w:p>
          <w:p w14:paraId="64D5215E" w14:textId="77777777" w:rsidR="00B32516" w:rsidRPr="00C5752D" w:rsidRDefault="00B32516" w:rsidP="00551ECA">
            <w:pPr>
              <w:pStyle w:val="MediumGrid21"/>
              <w:rPr>
                <w:rFonts w:ascii="Garamond" w:hAnsi="Garamond" w:cs="Arial"/>
                <w:sz w:val="14"/>
                <w:szCs w:val="14"/>
              </w:rPr>
            </w:pPr>
          </w:p>
          <w:p w14:paraId="5F6E0EEE" w14:textId="77777777" w:rsidR="00B32516" w:rsidRPr="00C5752D" w:rsidRDefault="00B32516" w:rsidP="00551ECA">
            <w:pPr>
              <w:pStyle w:val="MediumGrid21"/>
              <w:rPr>
                <w:rFonts w:ascii="Garamond" w:hAnsi="Garamond" w:cs="Arial"/>
                <w:sz w:val="14"/>
                <w:szCs w:val="14"/>
              </w:rPr>
            </w:pPr>
          </w:p>
          <w:p w14:paraId="1C3F9D00" w14:textId="77777777" w:rsidR="00B32516" w:rsidRPr="00C5752D" w:rsidRDefault="00B32516" w:rsidP="00551ECA">
            <w:pPr>
              <w:pStyle w:val="MediumGrid21"/>
              <w:rPr>
                <w:rFonts w:ascii="Garamond" w:hAnsi="Garamond" w:cs="Arial"/>
                <w:sz w:val="14"/>
                <w:szCs w:val="14"/>
              </w:rPr>
            </w:pPr>
          </w:p>
          <w:p w14:paraId="4F76C8FD" w14:textId="77777777" w:rsidR="00B32516" w:rsidRPr="00C5752D" w:rsidRDefault="00B32516" w:rsidP="00551ECA">
            <w:pPr>
              <w:pStyle w:val="MediumGrid21"/>
              <w:rPr>
                <w:rFonts w:ascii="Garamond" w:hAnsi="Garamond" w:cs="Arial"/>
                <w:sz w:val="14"/>
                <w:szCs w:val="14"/>
              </w:rPr>
            </w:pPr>
          </w:p>
          <w:p w14:paraId="1B097066" w14:textId="77777777" w:rsidR="00B32516" w:rsidRPr="00C5752D" w:rsidRDefault="00B32516" w:rsidP="00551ECA">
            <w:pPr>
              <w:pStyle w:val="MediumGrid21"/>
              <w:rPr>
                <w:rFonts w:ascii="Garamond" w:hAnsi="Garamond" w:cs="Arial"/>
                <w:sz w:val="14"/>
                <w:szCs w:val="14"/>
              </w:rPr>
            </w:pPr>
          </w:p>
          <w:p w14:paraId="5429AE67" w14:textId="77777777" w:rsidR="00B32516" w:rsidRPr="00C5752D" w:rsidRDefault="00B32516" w:rsidP="00551ECA">
            <w:pPr>
              <w:pStyle w:val="MediumGrid21"/>
              <w:rPr>
                <w:rFonts w:ascii="Garamond" w:hAnsi="Garamond" w:cs="Arial"/>
                <w:sz w:val="14"/>
                <w:szCs w:val="14"/>
              </w:rPr>
            </w:pPr>
          </w:p>
          <w:p w14:paraId="5E148BD8" w14:textId="77777777" w:rsidR="00B32516" w:rsidRPr="00C5752D" w:rsidRDefault="00B32516" w:rsidP="00551ECA">
            <w:pPr>
              <w:pStyle w:val="MediumGrid21"/>
              <w:rPr>
                <w:rFonts w:ascii="Garamond" w:hAnsi="Garamond" w:cs="Arial"/>
                <w:sz w:val="14"/>
                <w:szCs w:val="14"/>
              </w:rPr>
            </w:pPr>
          </w:p>
          <w:p w14:paraId="5545C2EC" w14:textId="77777777" w:rsidR="00B32516" w:rsidRPr="00C5752D" w:rsidRDefault="00B32516" w:rsidP="00551ECA">
            <w:pPr>
              <w:pStyle w:val="MediumGrid21"/>
              <w:rPr>
                <w:rFonts w:ascii="Garamond" w:hAnsi="Garamond" w:cs="Arial"/>
                <w:sz w:val="14"/>
                <w:szCs w:val="14"/>
              </w:rPr>
            </w:pPr>
          </w:p>
          <w:p w14:paraId="7053AF53" w14:textId="77777777" w:rsidR="00B32516" w:rsidRPr="00C5752D" w:rsidRDefault="00B32516" w:rsidP="00551ECA">
            <w:pPr>
              <w:pStyle w:val="MediumGrid21"/>
              <w:rPr>
                <w:rFonts w:ascii="Garamond" w:hAnsi="Garamond" w:cs="Arial"/>
                <w:sz w:val="14"/>
                <w:szCs w:val="14"/>
              </w:rPr>
            </w:pPr>
          </w:p>
          <w:p w14:paraId="5579E9F4" w14:textId="77777777" w:rsidR="00B32516" w:rsidRPr="00C5752D" w:rsidRDefault="00B32516" w:rsidP="00551ECA">
            <w:pPr>
              <w:pStyle w:val="MediumGrid21"/>
              <w:rPr>
                <w:rFonts w:ascii="Garamond" w:hAnsi="Garamond" w:cs="Arial"/>
                <w:sz w:val="14"/>
                <w:szCs w:val="14"/>
              </w:rPr>
            </w:pPr>
          </w:p>
        </w:tc>
        <w:tc>
          <w:tcPr>
            <w:tcW w:w="350" w:type="pct"/>
          </w:tcPr>
          <w:p w14:paraId="4111179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Bi-weekly</w:t>
            </w:r>
          </w:p>
        </w:tc>
        <w:tc>
          <w:tcPr>
            <w:tcW w:w="426" w:type="pct"/>
            <w:tcBorders>
              <w:right w:val="single" w:sz="18" w:space="0" w:color="000000"/>
            </w:tcBorders>
          </w:tcPr>
          <w:p w14:paraId="47C22563" w14:textId="14967CF9"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Gender/GBV Officer</w:t>
            </w:r>
          </w:p>
          <w:p w14:paraId="7E212FA3" w14:textId="77777777" w:rsidR="00B32516" w:rsidRPr="00C5752D" w:rsidRDefault="00B32516" w:rsidP="00551ECA">
            <w:pPr>
              <w:pStyle w:val="MediumGrid21"/>
              <w:rPr>
                <w:rFonts w:ascii="Garamond" w:hAnsi="Garamond" w:cs="Arial"/>
                <w:sz w:val="14"/>
                <w:szCs w:val="14"/>
              </w:rPr>
            </w:pPr>
          </w:p>
          <w:p w14:paraId="5A2D76E6" w14:textId="77777777" w:rsidR="00B32516" w:rsidRPr="00C5752D" w:rsidRDefault="00B32516" w:rsidP="00551ECA">
            <w:pPr>
              <w:pStyle w:val="MediumGrid21"/>
              <w:rPr>
                <w:rFonts w:ascii="Garamond" w:hAnsi="Garamond" w:cs="Arial"/>
                <w:sz w:val="14"/>
                <w:szCs w:val="14"/>
              </w:rPr>
            </w:pPr>
          </w:p>
          <w:p w14:paraId="1D374AF8" w14:textId="77777777" w:rsidR="00B32516" w:rsidRPr="00C5752D" w:rsidRDefault="00B32516" w:rsidP="00551ECA">
            <w:pPr>
              <w:pStyle w:val="MediumGrid21"/>
              <w:rPr>
                <w:rFonts w:ascii="Garamond" w:hAnsi="Garamond" w:cs="Arial"/>
                <w:sz w:val="14"/>
                <w:szCs w:val="14"/>
              </w:rPr>
            </w:pPr>
          </w:p>
          <w:p w14:paraId="6D43D7C5" w14:textId="77777777" w:rsidR="00B32516" w:rsidRPr="00C5752D" w:rsidRDefault="00B32516" w:rsidP="00551ECA">
            <w:pPr>
              <w:pStyle w:val="MediumGrid21"/>
              <w:rPr>
                <w:rFonts w:ascii="Garamond" w:hAnsi="Garamond" w:cs="Arial"/>
                <w:sz w:val="14"/>
                <w:szCs w:val="14"/>
              </w:rPr>
            </w:pPr>
          </w:p>
          <w:p w14:paraId="5EB98BF0" w14:textId="6C452C1A"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GBV Officer</w:t>
            </w:r>
          </w:p>
          <w:p w14:paraId="0F3A5B45" w14:textId="77777777" w:rsidR="00B32516" w:rsidRPr="00C5752D" w:rsidRDefault="00B32516" w:rsidP="00551ECA">
            <w:pPr>
              <w:pStyle w:val="MediumGrid21"/>
              <w:rPr>
                <w:rFonts w:ascii="Garamond" w:hAnsi="Garamond" w:cs="Arial"/>
                <w:sz w:val="14"/>
                <w:szCs w:val="14"/>
              </w:rPr>
            </w:pPr>
          </w:p>
        </w:tc>
        <w:tc>
          <w:tcPr>
            <w:tcW w:w="392" w:type="pct"/>
            <w:tcBorders>
              <w:left w:val="single" w:sz="18" w:space="0" w:color="000000"/>
              <w:right w:val="single" w:sz="18" w:space="0" w:color="000000"/>
            </w:tcBorders>
          </w:tcPr>
          <w:p w14:paraId="4CCC1AD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80,000</w:t>
            </w:r>
          </w:p>
        </w:tc>
      </w:tr>
      <w:tr w:rsidR="00B32516" w:rsidRPr="00C5752D" w14:paraId="622085F9" w14:textId="77777777" w:rsidTr="00B32516">
        <w:trPr>
          <w:trHeight w:val="20"/>
        </w:trPr>
        <w:tc>
          <w:tcPr>
            <w:tcW w:w="174" w:type="pct"/>
            <w:vMerge/>
          </w:tcPr>
          <w:p w14:paraId="69524226" w14:textId="77777777" w:rsidR="00B32516" w:rsidRPr="00C5752D" w:rsidRDefault="00B32516" w:rsidP="00551ECA">
            <w:pPr>
              <w:pStyle w:val="MediumGrid21"/>
              <w:rPr>
                <w:rFonts w:ascii="Garamond" w:hAnsi="Garamond" w:cs="Arial"/>
                <w:b/>
                <w:bCs/>
                <w:sz w:val="14"/>
                <w:szCs w:val="14"/>
              </w:rPr>
            </w:pPr>
          </w:p>
        </w:tc>
        <w:tc>
          <w:tcPr>
            <w:tcW w:w="433" w:type="pct"/>
            <w:vMerge/>
          </w:tcPr>
          <w:p w14:paraId="13C0A6C4" w14:textId="77777777" w:rsidR="00B32516" w:rsidRPr="00C5752D" w:rsidRDefault="00B32516" w:rsidP="00551ECA">
            <w:pPr>
              <w:pStyle w:val="MediumGrid21"/>
              <w:rPr>
                <w:rFonts w:ascii="Garamond" w:hAnsi="Garamond" w:cs="Arial"/>
                <w:b/>
                <w:bCs/>
                <w:sz w:val="14"/>
                <w:szCs w:val="14"/>
              </w:rPr>
            </w:pPr>
          </w:p>
        </w:tc>
        <w:tc>
          <w:tcPr>
            <w:tcW w:w="393" w:type="pct"/>
            <w:vMerge/>
          </w:tcPr>
          <w:p w14:paraId="60CA6373" w14:textId="77777777" w:rsidR="00B32516" w:rsidRPr="00C5752D" w:rsidRDefault="00B32516" w:rsidP="00551ECA">
            <w:pPr>
              <w:pStyle w:val="MediumGrid21"/>
              <w:jc w:val="both"/>
              <w:rPr>
                <w:rFonts w:ascii="Garamond" w:hAnsi="Garamond" w:cs="Arial"/>
                <w:sz w:val="14"/>
                <w:szCs w:val="14"/>
              </w:rPr>
            </w:pPr>
          </w:p>
        </w:tc>
        <w:tc>
          <w:tcPr>
            <w:tcW w:w="521" w:type="pct"/>
            <w:vMerge/>
          </w:tcPr>
          <w:p w14:paraId="4F562019" w14:textId="77777777" w:rsidR="00B32516" w:rsidRPr="00C5752D" w:rsidRDefault="00B32516" w:rsidP="00551ECA">
            <w:pPr>
              <w:pStyle w:val="MediumGrid21"/>
              <w:rPr>
                <w:rFonts w:ascii="Garamond" w:hAnsi="Garamond" w:cs="Arial"/>
                <w:sz w:val="14"/>
                <w:szCs w:val="14"/>
              </w:rPr>
            </w:pPr>
          </w:p>
        </w:tc>
        <w:tc>
          <w:tcPr>
            <w:tcW w:w="391" w:type="pct"/>
            <w:vMerge/>
            <w:tcBorders>
              <w:right w:val="single" w:sz="18" w:space="0" w:color="000000"/>
            </w:tcBorders>
          </w:tcPr>
          <w:p w14:paraId="361A3972" w14:textId="77777777" w:rsidR="00B32516" w:rsidRPr="00C5752D" w:rsidRDefault="00B32516" w:rsidP="00551ECA">
            <w:pPr>
              <w:pStyle w:val="MediumGrid21"/>
              <w:rPr>
                <w:rFonts w:ascii="Garamond" w:hAnsi="Garamond" w:cs="Arial"/>
                <w:sz w:val="14"/>
                <w:szCs w:val="14"/>
              </w:rPr>
            </w:pPr>
          </w:p>
        </w:tc>
        <w:tc>
          <w:tcPr>
            <w:tcW w:w="349" w:type="pct"/>
            <w:vMerge/>
            <w:tcBorders>
              <w:left w:val="single" w:sz="18" w:space="0" w:color="000000"/>
              <w:right w:val="single" w:sz="18" w:space="0" w:color="000000"/>
            </w:tcBorders>
          </w:tcPr>
          <w:p w14:paraId="271AA681" w14:textId="77777777" w:rsidR="00B32516" w:rsidRPr="00C5752D" w:rsidRDefault="00B32516" w:rsidP="00551ECA">
            <w:pPr>
              <w:pStyle w:val="MediumGrid21"/>
              <w:rPr>
                <w:rFonts w:ascii="Garamond" w:hAnsi="Garamond" w:cs="Arial"/>
                <w:sz w:val="14"/>
                <w:szCs w:val="14"/>
              </w:rPr>
            </w:pPr>
          </w:p>
        </w:tc>
        <w:tc>
          <w:tcPr>
            <w:tcW w:w="353" w:type="pct"/>
            <w:vMerge/>
            <w:tcBorders>
              <w:left w:val="single" w:sz="18" w:space="0" w:color="000000"/>
            </w:tcBorders>
          </w:tcPr>
          <w:p w14:paraId="44725F68" w14:textId="77777777" w:rsidR="00B32516" w:rsidRPr="00C5752D" w:rsidRDefault="00B32516" w:rsidP="00551ECA">
            <w:pPr>
              <w:spacing w:after="0"/>
              <w:rPr>
                <w:rFonts w:cs="Arial"/>
                <w:sz w:val="14"/>
                <w:szCs w:val="14"/>
              </w:rPr>
            </w:pPr>
          </w:p>
        </w:tc>
        <w:tc>
          <w:tcPr>
            <w:tcW w:w="389" w:type="pct"/>
            <w:vMerge/>
          </w:tcPr>
          <w:p w14:paraId="72C2E9A0" w14:textId="77777777" w:rsidR="00B32516" w:rsidRPr="00C5752D" w:rsidRDefault="00B32516" w:rsidP="00551ECA">
            <w:pPr>
              <w:pStyle w:val="MediumGrid21"/>
              <w:rPr>
                <w:rFonts w:ascii="Garamond" w:hAnsi="Garamond" w:cs="Arial"/>
                <w:sz w:val="14"/>
                <w:szCs w:val="14"/>
              </w:rPr>
            </w:pPr>
          </w:p>
        </w:tc>
        <w:tc>
          <w:tcPr>
            <w:tcW w:w="481" w:type="pct"/>
            <w:vMerge/>
          </w:tcPr>
          <w:p w14:paraId="3A899EF4" w14:textId="77777777" w:rsidR="00B32516" w:rsidRPr="00C5752D" w:rsidRDefault="00B32516" w:rsidP="00551ECA">
            <w:pPr>
              <w:pStyle w:val="MediumGrid21"/>
              <w:rPr>
                <w:rFonts w:ascii="Garamond" w:hAnsi="Garamond" w:cs="Arial"/>
                <w:sz w:val="14"/>
                <w:szCs w:val="14"/>
              </w:rPr>
            </w:pPr>
          </w:p>
        </w:tc>
        <w:tc>
          <w:tcPr>
            <w:tcW w:w="348" w:type="pct"/>
            <w:vMerge/>
          </w:tcPr>
          <w:p w14:paraId="4CA3CBFC" w14:textId="77777777" w:rsidR="00B32516" w:rsidRPr="00C5752D" w:rsidRDefault="00B32516" w:rsidP="00551ECA">
            <w:pPr>
              <w:pStyle w:val="MediumGrid21"/>
              <w:rPr>
                <w:rFonts w:ascii="Garamond" w:hAnsi="Garamond" w:cs="Arial"/>
                <w:sz w:val="14"/>
                <w:szCs w:val="14"/>
              </w:rPr>
            </w:pPr>
          </w:p>
        </w:tc>
        <w:tc>
          <w:tcPr>
            <w:tcW w:w="350" w:type="pct"/>
          </w:tcPr>
          <w:p w14:paraId="42D5581D"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tcPr>
          <w:p w14:paraId="0DA23B03" w14:textId="77777777" w:rsidR="00B32516" w:rsidRPr="00C5752D" w:rsidRDefault="00B32516" w:rsidP="00551ECA">
            <w:pPr>
              <w:pStyle w:val="MediumGrid21"/>
              <w:rPr>
                <w:rFonts w:ascii="Garamond" w:hAnsi="Garamond" w:cs="Arial"/>
                <w:sz w:val="14"/>
                <w:szCs w:val="14"/>
              </w:rPr>
            </w:pPr>
          </w:p>
        </w:tc>
        <w:tc>
          <w:tcPr>
            <w:tcW w:w="392" w:type="pct"/>
            <w:tcBorders>
              <w:left w:val="single" w:sz="18" w:space="0" w:color="000000"/>
              <w:right w:val="single" w:sz="18" w:space="0" w:color="000000"/>
            </w:tcBorders>
          </w:tcPr>
          <w:p w14:paraId="23BE99D7" w14:textId="77777777" w:rsidR="00B32516" w:rsidRPr="00C5752D" w:rsidRDefault="00B32516" w:rsidP="00551ECA">
            <w:pPr>
              <w:pStyle w:val="MediumGrid21"/>
              <w:rPr>
                <w:rFonts w:ascii="Garamond" w:hAnsi="Garamond" w:cs="Arial"/>
                <w:sz w:val="14"/>
                <w:szCs w:val="14"/>
              </w:rPr>
            </w:pPr>
          </w:p>
        </w:tc>
      </w:tr>
      <w:tr w:rsidR="00B32516" w:rsidRPr="00C5752D" w14:paraId="5C417D63" w14:textId="77777777" w:rsidTr="00B32516">
        <w:trPr>
          <w:trHeight w:val="20"/>
        </w:trPr>
        <w:tc>
          <w:tcPr>
            <w:tcW w:w="174" w:type="pct"/>
          </w:tcPr>
          <w:p w14:paraId="14C09C7E"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4B</w:t>
            </w:r>
          </w:p>
        </w:tc>
        <w:tc>
          <w:tcPr>
            <w:tcW w:w="433" w:type="pct"/>
          </w:tcPr>
          <w:p w14:paraId="3C404AF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Labor Influx</w:t>
            </w:r>
          </w:p>
        </w:tc>
        <w:tc>
          <w:tcPr>
            <w:tcW w:w="393" w:type="pct"/>
          </w:tcPr>
          <w:p w14:paraId="0989B51D"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Risk of social conflicts between the local community and the construction workers, which may be related to religious, cultural or ethnic differences, or based on competition for local resources</w:t>
            </w:r>
          </w:p>
        </w:tc>
        <w:tc>
          <w:tcPr>
            <w:tcW w:w="521" w:type="pct"/>
          </w:tcPr>
          <w:p w14:paraId="02F5CDE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Provision of information regarding Worker Code of Conduct in English and local language(s), </w:t>
            </w:r>
          </w:p>
          <w:p w14:paraId="2AE93C3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Provision of cultural sensitization training for workers regarding engagement with local community.</w:t>
            </w:r>
          </w:p>
          <w:p w14:paraId="50B7B1E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Consultations with and involvement of local communities.</w:t>
            </w:r>
          </w:p>
          <w:p w14:paraId="32316E1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Contractors to provide resources for workers including water, health, toilet (WASH)</w:t>
            </w:r>
          </w:p>
        </w:tc>
        <w:tc>
          <w:tcPr>
            <w:tcW w:w="391" w:type="pct"/>
            <w:tcBorders>
              <w:right w:val="single" w:sz="18" w:space="0" w:color="000000"/>
            </w:tcBorders>
          </w:tcPr>
          <w:p w14:paraId="2D5973E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5BBF1417" w14:textId="77777777" w:rsidR="00B32516" w:rsidRPr="00C5752D" w:rsidRDefault="00B32516" w:rsidP="00551ECA">
            <w:pPr>
              <w:pStyle w:val="MediumGrid21"/>
              <w:rPr>
                <w:rFonts w:ascii="Garamond" w:hAnsi="Garamond" w:cs="Arial"/>
                <w:sz w:val="14"/>
                <w:szCs w:val="14"/>
              </w:rPr>
            </w:pPr>
          </w:p>
          <w:p w14:paraId="4C72ADA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GRCs</w:t>
            </w:r>
          </w:p>
        </w:tc>
        <w:tc>
          <w:tcPr>
            <w:tcW w:w="349" w:type="pct"/>
            <w:tcBorders>
              <w:left w:val="single" w:sz="18" w:space="0" w:color="000000"/>
              <w:right w:val="single" w:sz="18" w:space="0" w:color="000000"/>
            </w:tcBorders>
          </w:tcPr>
          <w:p w14:paraId="667C4D0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50,000</w:t>
            </w:r>
          </w:p>
        </w:tc>
        <w:tc>
          <w:tcPr>
            <w:tcW w:w="353" w:type="pct"/>
            <w:tcBorders>
              <w:left w:val="single" w:sz="18" w:space="0" w:color="000000"/>
            </w:tcBorders>
          </w:tcPr>
          <w:p w14:paraId="49A33D29" w14:textId="77777777" w:rsidR="00B32516" w:rsidRPr="00C5752D" w:rsidRDefault="00B32516" w:rsidP="00551ECA">
            <w:pPr>
              <w:spacing w:after="0"/>
              <w:rPr>
                <w:rFonts w:cs="Arial"/>
                <w:sz w:val="14"/>
                <w:szCs w:val="14"/>
              </w:rPr>
            </w:pPr>
            <w:r w:rsidRPr="00C5752D">
              <w:rPr>
                <w:rFonts w:cs="Arial"/>
                <w:sz w:val="14"/>
                <w:szCs w:val="14"/>
              </w:rPr>
              <w:t xml:space="preserve">Reports/ Complaints </w:t>
            </w:r>
          </w:p>
          <w:p w14:paraId="166E3C44" w14:textId="77777777" w:rsidR="00B32516" w:rsidRPr="00C5752D" w:rsidRDefault="00B32516" w:rsidP="00551ECA">
            <w:pPr>
              <w:spacing w:after="0"/>
              <w:rPr>
                <w:rFonts w:cs="Arial"/>
                <w:sz w:val="14"/>
                <w:szCs w:val="14"/>
              </w:rPr>
            </w:pPr>
          </w:p>
          <w:p w14:paraId="1E0AC589" w14:textId="77777777" w:rsidR="00B32516" w:rsidRPr="00C5752D" w:rsidRDefault="00B32516" w:rsidP="00551ECA">
            <w:pPr>
              <w:spacing w:after="0"/>
              <w:rPr>
                <w:rFonts w:cs="Arial"/>
                <w:sz w:val="14"/>
                <w:szCs w:val="14"/>
              </w:rPr>
            </w:pPr>
          </w:p>
          <w:p w14:paraId="1E48E187" w14:textId="77777777" w:rsidR="00B32516" w:rsidRPr="00C5752D" w:rsidRDefault="00B32516" w:rsidP="00551ECA">
            <w:pPr>
              <w:spacing w:after="0"/>
              <w:rPr>
                <w:rFonts w:cs="Arial"/>
                <w:sz w:val="14"/>
                <w:szCs w:val="14"/>
              </w:rPr>
            </w:pPr>
          </w:p>
          <w:p w14:paraId="6D00B9D4" w14:textId="77777777" w:rsidR="00B32516" w:rsidRPr="00C5752D" w:rsidRDefault="00B32516" w:rsidP="00551ECA">
            <w:pPr>
              <w:spacing w:after="0"/>
              <w:rPr>
                <w:rFonts w:cs="Arial"/>
                <w:sz w:val="14"/>
                <w:szCs w:val="14"/>
              </w:rPr>
            </w:pPr>
          </w:p>
          <w:p w14:paraId="4FE5E649" w14:textId="77777777" w:rsidR="00B32516" w:rsidRPr="00C5752D" w:rsidRDefault="00B32516" w:rsidP="00551ECA">
            <w:pPr>
              <w:spacing w:after="0"/>
              <w:rPr>
                <w:rFonts w:cs="Arial"/>
                <w:sz w:val="14"/>
                <w:szCs w:val="14"/>
              </w:rPr>
            </w:pPr>
          </w:p>
          <w:p w14:paraId="41C06A7E" w14:textId="77777777" w:rsidR="00B32516" w:rsidRPr="00C5752D" w:rsidRDefault="00B32516" w:rsidP="00551ECA">
            <w:pPr>
              <w:spacing w:after="0"/>
              <w:rPr>
                <w:rFonts w:cs="Arial"/>
                <w:sz w:val="14"/>
                <w:szCs w:val="14"/>
              </w:rPr>
            </w:pPr>
          </w:p>
          <w:p w14:paraId="0DC233CD" w14:textId="77777777" w:rsidR="00B32516" w:rsidRPr="00C5752D" w:rsidRDefault="00B32516" w:rsidP="00551ECA">
            <w:pPr>
              <w:spacing w:after="0"/>
              <w:rPr>
                <w:rFonts w:cs="Arial"/>
                <w:sz w:val="14"/>
                <w:szCs w:val="14"/>
              </w:rPr>
            </w:pPr>
          </w:p>
          <w:p w14:paraId="6E49F2A5" w14:textId="77777777" w:rsidR="00B32516" w:rsidRPr="00C5752D" w:rsidRDefault="00B32516" w:rsidP="00551ECA">
            <w:pPr>
              <w:spacing w:after="0"/>
              <w:rPr>
                <w:rFonts w:cs="Arial"/>
                <w:sz w:val="14"/>
                <w:szCs w:val="14"/>
              </w:rPr>
            </w:pPr>
          </w:p>
          <w:p w14:paraId="25EEA678" w14:textId="77777777" w:rsidR="00B32516" w:rsidRPr="00C5752D" w:rsidRDefault="00B32516" w:rsidP="00551ECA">
            <w:pPr>
              <w:spacing w:after="0"/>
              <w:rPr>
                <w:rFonts w:cs="Arial"/>
                <w:sz w:val="14"/>
                <w:szCs w:val="14"/>
              </w:rPr>
            </w:pPr>
          </w:p>
          <w:p w14:paraId="4F750D41" w14:textId="77777777" w:rsidR="00B32516" w:rsidRPr="00C5752D" w:rsidRDefault="00B32516" w:rsidP="00551ECA">
            <w:pPr>
              <w:spacing w:after="0"/>
              <w:rPr>
                <w:rFonts w:cs="Arial"/>
                <w:sz w:val="14"/>
                <w:szCs w:val="14"/>
              </w:rPr>
            </w:pPr>
          </w:p>
          <w:p w14:paraId="588A5146" w14:textId="77777777" w:rsidR="00B32516" w:rsidRPr="00C5752D" w:rsidRDefault="00B32516" w:rsidP="00551ECA">
            <w:pPr>
              <w:spacing w:after="0"/>
              <w:rPr>
                <w:rFonts w:cs="Arial"/>
                <w:sz w:val="14"/>
                <w:szCs w:val="14"/>
              </w:rPr>
            </w:pPr>
          </w:p>
          <w:p w14:paraId="4D5CE264" w14:textId="7563B176" w:rsidR="00B32516" w:rsidRPr="00C5752D" w:rsidRDefault="006B3B4F" w:rsidP="00551ECA">
            <w:pPr>
              <w:spacing w:after="0"/>
              <w:rPr>
                <w:rFonts w:cs="Arial"/>
                <w:sz w:val="14"/>
                <w:szCs w:val="14"/>
              </w:rPr>
            </w:pPr>
            <w:r w:rsidRPr="00C5752D">
              <w:rPr>
                <w:rFonts w:cs="Arial"/>
                <w:sz w:val="14"/>
                <w:szCs w:val="14"/>
              </w:rPr>
              <w:t>Worker’s</w:t>
            </w:r>
            <w:r w:rsidR="00B32516" w:rsidRPr="00C5752D">
              <w:rPr>
                <w:rFonts w:cs="Arial"/>
                <w:sz w:val="14"/>
                <w:szCs w:val="14"/>
              </w:rPr>
              <w:t xml:space="preserve"> welfare</w:t>
            </w:r>
          </w:p>
        </w:tc>
        <w:tc>
          <w:tcPr>
            <w:tcW w:w="389" w:type="pct"/>
          </w:tcPr>
          <w:p w14:paraId="7F65E8B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Review grievance logbook, interviews/ consultations </w:t>
            </w:r>
          </w:p>
          <w:p w14:paraId="039EE01A" w14:textId="77777777" w:rsidR="00B32516" w:rsidRPr="00C5752D" w:rsidRDefault="00B32516" w:rsidP="00551ECA">
            <w:pPr>
              <w:pStyle w:val="MediumGrid21"/>
              <w:rPr>
                <w:rFonts w:ascii="Garamond" w:hAnsi="Garamond" w:cs="Arial"/>
                <w:sz w:val="14"/>
                <w:szCs w:val="14"/>
              </w:rPr>
            </w:pPr>
          </w:p>
          <w:p w14:paraId="0107EA8A" w14:textId="77777777" w:rsidR="00B32516" w:rsidRPr="00C5752D" w:rsidRDefault="00B32516" w:rsidP="00551ECA">
            <w:pPr>
              <w:pStyle w:val="MediumGrid21"/>
              <w:rPr>
                <w:rFonts w:ascii="Garamond" w:hAnsi="Garamond" w:cs="Arial"/>
                <w:sz w:val="14"/>
                <w:szCs w:val="14"/>
              </w:rPr>
            </w:pPr>
          </w:p>
          <w:p w14:paraId="27BD603D" w14:textId="77777777" w:rsidR="00B32516" w:rsidRPr="00C5752D" w:rsidRDefault="00B32516" w:rsidP="00551ECA">
            <w:pPr>
              <w:pStyle w:val="MediumGrid21"/>
              <w:rPr>
                <w:rFonts w:ascii="Garamond" w:hAnsi="Garamond" w:cs="Arial"/>
                <w:sz w:val="14"/>
                <w:szCs w:val="14"/>
              </w:rPr>
            </w:pPr>
          </w:p>
          <w:p w14:paraId="2721CF2B" w14:textId="77777777" w:rsidR="00B32516" w:rsidRPr="00C5752D" w:rsidRDefault="00B32516" w:rsidP="00551ECA">
            <w:pPr>
              <w:pStyle w:val="MediumGrid21"/>
              <w:rPr>
                <w:rFonts w:ascii="Garamond" w:hAnsi="Garamond" w:cs="Arial"/>
                <w:sz w:val="14"/>
                <w:szCs w:val="14"/>
              </w:rPr>
            </w:pPr>
          </w:p>
          <w:p w14:paraId="57155CC7" w14:textId="77777777" w:rsidR="00B32516" w:rsidRPr="00C5752D" w:rsidRDefault="00B32516" w:rsidP="00551ECA">
            <w:pPr>
              <w:pStyle w:val="MediumGrid21"/>
              <w:rPr>
                <w:rFonts w:ascii="Garamond" w:hAnsi="Garamond" w:cs="Arial"/>
                <w:sz w:val="14"/>
                <w:szCs w:val="14"/>
              </w:rPr>
            </w:pPr>
          </w:p>
          <w:p w14:paraId="699530AB" w14:textId="77777777" w:rsidR="00B32516" w:rsidRPr="00C5752D" w:rsidRDefault="00B32516" w:rsidP="00551ECA">
            <w:pPr>
              <w:pStyle w:val="MediumGrid21"/>
              <w:rPr>
                <w:rFonts w:ascii="Garamond" w:hAnsi="Garamond" w:cs="Arial"/>
                <w:sz w:val="14"/>
                <w:szCs w:val="14"/>
              </w:rPr>
            </w:pPr>
          </w:p>
          <w:p w14:paraId="1B7907B6" w14:textId="77777777" w:rsidR="00B32516" w:rsidRPr="00C5752D" w:rsidRDefault="00B32516" w:rsidP="00551ECA">
            <w:pPr>
              <w:pStyle w:val="MediumGrid21"/>
              <w:rPr>
                <w:rFonts w:ascii="Garamond" w:hAnsi="Garamond" w:cs="Arial"/>
                <w:sz w:val="14"/>
                <w:szCs w:val="14"/>
              </w:rPr>
            </w:pPr>
          </w:p>
          <w:p w14:paraId="0D2980B3" w14:textId="77777777" w:rsidR="00B32516" w:rsidRPr="00C5752D" w:rsidRDefault="00B32516" w:rsidP="00551ECA">
            <w:pPr>
              <w:pStyle w:val="MediumGrid21"/>
              <w:rPr>
                <w:rFonts w:ascii="Garamond" w:hAnsi="Garamond" w:cs="Arial"/>
                <w:sz w:val="14"/>
                <w:szCs w:val="14"/>
              </w:rPr>
            </w:pPr>
          </w:p>
          <w:p w14:paraId="0C3B139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Observation, workers GRM/ Complaints </w:t>
            </w:r>
          </w:p>
        </w:tc>
        <w:tc>
          <w:tcPr>
            <w:tcW w:w="481" w:type="pct"/>
          </w:tcPr>
          <w:p w14:paraId="516C5DE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Absence of complaints</w:t>
            </w:r>
          </w:p>
        </w:tc>
        <w:tc>
          <w:tcPr>
            <w:tcW w:w="348" w:type="pct"/>
          </w:tcPr>
          <w:p w14:paraId="455B480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Project vicinity</w:t>
            </w:r>
          </w:p>
          <w:p w14:paraId="59E6F79A" w14:textId="77777777" w:rsidR="00B32516" w:rsidRPr="00C5752D" w:rsidRDefault="00B32516" w:rsidP="00551ECA">
            <w:pPr>
              <w:pStyle w:val="MediumGrid21"/>
              <w:rPr>
                <w:rFonts w:ascii="Garamond" w:hAnsi="Garamond" w:cs="Arial"/>
                <w:sz w:val="14"/>
                <w:szCs w:val="14"/>
              </w:rPr>
            </w:pPr>
          </w:p>
          <w:p w14:paraId="0CB5BE98" w14:textId="77777777" w:rsidR="00B32516" w:rsidRPr="00C5752D" w:rsidRDefault="00B32516" w:rsidP="00551ECA">
            <w:pPr>
              <w:pStyle w:val="MediumGrid21"/>
              <w:rPr>
                <w:rFonts w:ascii="Garamond" w:hAnsi="Garamond" w:cs="Arial"/>
                <w:sz w:val="14"/>
                <w:szCs w:val="14"/>
              </w:rPr>
            </w:pPr>
          </w:p>
          <w:p w14:paraId="335D730F" w14:textId="77777777" w:rsidR="00B32516" w:rsidRPr="00C5752D" w:rsidRDefault="00B32516" w:rsidP="00551ECA">
            <w:pPr>
              <w:pStyle w:val="MediumGrid21"/>
              <w:rPr>
                <w:rFonts w:ascii="Garamond" w:hAnsi="Garamond" w:cs="Arial"/>
                <w:sz w:val="14"/>
                <w:szCs w:val="14"/>
              </w:rPr>
            </w:pPr>
          </w:p>
        </w:tc>
        <w:tc>
          <w:tcPr>
            <w:tcW w:w="350" w:type="pct"/>
          </w:tcPr>
          <w:p w14:paraId="2313D5E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Weekly</w:t>
            </w:r>
          </w:p>
        </w:tc>
        <w:tc>
          <w:tcPr>
            <w:tcW w:w="426" w:type="pct"/>
            <w:tcBorders>
              <w:right w:val="single" w:sz="18" w:space="0" w:color="000000"/>
            </w:tcBorders>
          </w:tcPr>
          <w:p w14:paraId="4B00BA88" w14:textId="34B9E4DF"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7600CA2C" w14:textId="77777777" w:rsidR="00B32516" w:rsidRPr="00C5752D" w:rsidRDefault="00B32516" w:rsidP="00551ECA">
            <w:pPr>
              <w:pStyle w:val="MediumGrid21"/>
              <w:rPr>
                <w:rFonts w:ascii="Garamond" w:hAnsi="Garamond" w:cs="Arial"/>
                <w:sz w:val="14"/>
                <w:szCs w:val="14"/>
              </w:rPr>
            </w:pPr>
          </w:p>
          <w:p w14:paraId="1758E0DD" w14:textId="77777777" w:rsidR="00B32516" w:rsidRPr="00C5752D" w:rsidRDefault="00B32516" w:rsidP="00551ECA">
            <w:pPr>
              <w:pStyle w:val="MediumGrid21"/>
              <w:rPr>
                <w:rFonts w:ascii="Garamond" w:hAnsi="Garamond" w:cs="Arial"/>
                <w:sz w:val="14"/>
                <w:szCs w:val="14"/>
              </w:rPr>
            </w:pPr>
          </w:p>
        </w:tc>
        <w:tc>
          <w:tcPr>
            <w:tcW w:w="392" w:type="pct"/>
            <w:tcBorders>
              <w:left w:val="single" w:sz="18" w:space="0" w:color="000000"/>
              <w:right w:val="single" w:sz="18" w:space="0" w:color="000000"/>
            </w:tcBorders>
          </w:tcPr>
          <w:p w14:paraId="47B740E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Covered in 3B above</w:t>
            </w:r>
          </w:p>
        </w:tc>
      </w:tr>
      <w:tr w:rsidR="00B32516" w:rsidRPr="00C5752D" w14:paraId="7F0B06C0" w14:textId="77777777" w:rsidTr="00B32516">
        <w:trPr>
          <w:trHeight w:val="20"/>
        </w:trPr>
        <w:tc>
          <w:tcPr>
            <w:tcW w:w="174" w:type="pct"/>
          </w:tcPr>
          <w:p w14:paraId="577423E4"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lastRenderedPageBreak/>
              <w:t>5B</w:t>
            </w:r>
          </w:p>
        </w:tc>
        <w:tc>
          <w:tcPr>
            <w:tcW w:w="433" w:type="pct"/>
          </w:tcPr>
          <w:p w14:paraId="1D91D55F" w14:textId="74D3AD7C"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Movement of vehicles and </w:t>
            </w:r>
            <w:r w:rsidR="00EF7BED" w:rsidRPr="00C5752D">
              <w:rPr>
                <w:rFonts w:ascii="Garamond" w:hAnsi="Garamond" w:cs="Arial"/>
                <w:sz w:val="14"/>
                <w:szCs w:val="14"/>
              </w:rPr>
              <w:t>operationalization</w:t>
            </w:r>
            <w:r w:rsidRPr="00C5752D">
              <w:rPr>
                <w:rFonts w:ascii="Garamond" w:hAnsi="Garamond" w:cs="Arial"/>
                <w:sz w:val="14"/>
                <w:szCs w:val="14"/>
              </w:rPr>
              <w:t xml:space="preserve"> of equipment</w:t>
            </w:r>
          </w:p>
        </w:tc>
        <w:tc>
          <w:tcPr>
            <w:tcW w:w="393" w:type="pct"/>
          </w:tcPr>
          <w:p w14:paraId="7EB3546E" w14:textId="77777777" w:rsidR="00B32516" w:rsidRPr="00C5752D" w:rsidRDefault="00B32516" w:rsidP="00551ECA">
            <w:pPr>
              <w:pStyle w:val="MediumGrid21"/>
              <w:jc w:val="both"/>
              <w:rPr>
                <w:rFonts w:ascii="Garamond" w:hAnsi="Garamond" w:cs="Arial"/>
                <w:sz w:val="14"/>
                <w:szCs w:val="14"/>
              </w:rPr>
            </w:pPr>
            <w:bookmarkStart w:id="210" w:name="_Hlk109741721"/>
            <w:r w:rsidRPr="00C5752D">
              <w:rPr>
                <w:rFonts w:ascii="Garamond" w:hAnsi="Garamond" w:cs="Arial"/>
                <w:sz w:val="14"/>
                <w:szCs w:val="14"/>
              </w:rPr>
              <w:t>Health &amp; safety risks such as accidents</w:t>
            </w:r>
            <w:bookmarkEnd w:id="210"/>
          </w:p>
        </w:tc>
        <w:tc>
          <w:tcPr>
            <w:tcW w:w="521" w:type="pct"/>
          </w:tcPr>
          <w:p w14:paraId="40BB05A2" w14:textId="77777777" w:rsidR="00B32516" w:rsidRPr="00C5752D" w:rsidRDefault="00B32516" w:rsidP="00551ECA">
            <w:pPr>
              <w:pStyle w:val="MediumGrid21"/>
              <w:rPr>
                <w:rFonts w:ascii="Garamond" w:hAnsi="Garamond" w:cs="Arial"/>
                <w:sz w:val="14"/>
                <w:szCs w:val="14"/>
              </w:rPr>
            </w:pPr>
            <w:bookmarkStart w:id="211" w:name="_Hlk109741729"/>
            <w:r w:rsidRPr="00C5752D">
              <w:rPr>
                <w:rFonts w:ascii="Garamond" w:hAnsi="Garamond" w:cs="Arial"/>
                <w:sz w:val="14"/>
                <w:szCs w:val="14"/>
              </w:rPr>
              <w:t>Ensure contractor drivers adhere strictly to traffic management plan (TMP) and road safety rules. see annex 5 for sample:</w:t>
            </w:r>
          </w:p>
          <w:p w14:paraId="61D3F37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Avoid night hours for fleet movement, use trained drivers, ensure drivers do not use substances, comply with fleet management standards, vehicles should not be overloaded with materials, use of flagmen and safety cautions in built up areas, limit movement during religious activities such as Fridays etc</w:t>
            </w:r>
            <w:bookmarkEnd w:id="211"/>
            <w:r w:rsidRPr="00C5752D">
              <w:rPr>
                <w:rFonts w:ascii="Garamond" w:hAnsi="Garamond" w:cs="Arial"/>
                <w:sz w:val="14"/>
                <w:szCs w:val="14"/>
              </w:rPr>
              <w:t>.</w:t>
            </w:r>
          </w:p>
        </w:tc>
        <w:tc>
          <w:tcPr>
            <w:tcW w:w="391" w:type="pct"/>
            <w:tcBorders>
              <w:right w:val="single" w:sz="18" w:space="0" w:color="000000"/>
            </w:tcBorders>
          </w:tcPr>
          <w:p w14:paraId="1B30E1D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3D55EB39" w14:textId="77777777" w:rsidR="00B32516" w:rsidRPr="00C5752D" w:rsidRDefault="00B32516" w:rsidP="00551ECA">
            <w:pPr>
              <w:pStyle w:val="MediumGrid21"/>
              <w:rPr>
                <w:rFonts w:ascii="Garamond" w:hAnsi="Garamond" w:cs="Arial"/>
                <w:sz w:val="14"/>
                <w:szCs w:val="14"/>
              </w:rPr>
            </w:pPr>
          </w:p>
          <w:p w14:paraId="242DC0E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FRSC</w:t>
            </w:r>
          </w:p>
        </w:tc>
        <w:tc>
          <w:tcPr>
            <w:tcW w:w="349" w:type="pct"/>
            <w:tcBorders>
              <w:left w:val="single" w:sz="18" w:space="0" w:color="000000"/>
              <w:right w:val="single" w:sz="18" w:space="0" w:color="000000"/>
            </w:tcBorders>
          </w:tcPr>
          <w:p w14:paraId="0A4F081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150,000</w:t>
            </w:r>
          </w:p>
          <w:p w14:paraId="14F4F7A0" w14:textId="4093E56A"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t>
            </w:r>
            <w:r w:rsidR="00EF7BED" w:rsidRPr="00C5752D">
              <w:rPr>
                <w:rFonts w:ascii="Garamond" w:hAnsi="Garamond" w:cs="Arial"/>
                <w:sz w:val="14"/>
                <w:szCs w:val="14"/>
              </w:rPr>
              <w:t>Driver’s</w:t>
            </w:r>
            <w:r w:rsidRPr="00C5752D">
              <w:rPr>
                <w:rFonts w:ascii="Garamond" w:hAnsi="Garamond" w:cs="Arial"/>
                <w:sz w:val="14"/>
                <w:szCs w:val="14"/>
              </w:rPr>
              <w:t xml:space="preserve"> training)</w:t>
            </w:r>
            <w:r w:rsidR="002F73F9" w:rsidRPr="00C5752D">
              <w:rPr>
                <w:rFonts w:ascii="Garamond" w:hAnsi="Garamond" w:cs="Arial"/>
                <w:sz w:val="14"/>
                <w:szCs w:val="14"/>
              </w:rPr>
              <w:t xml:space="preserve"> </w:t>
            </w:r>
          </w:p>
        </w:tc>
        <w:tc>
          <w:tcPr>
            <w:tcW w:w="353" w:type="pct"/>
            <w:tcBorders>
              <w:left w:val="single" w:sz="18" w:space="0" w:color="000000"/>
            </w:tcBorders>
          </w:tcPr>
          <w:p w14:paraId="14CC763E" w14:textId="77777777" w:rsidR="00B32516" w:rsidRPr="00C5752D" w:rsidRDefault="00B32516" w:rsidP="00551ECA">
            <w:pPr>
              <w:spacing w:after="0"/>
              <w:rPr>
                <w:rFonts w:cs="Arial"/>
                <w:sz w:val="14"/>
                <w:szCs w:val="14"/>
              </w:rPr>
            </w:pPr>
            <w:bookmarkStart w:id="212" w:name="_Hlk109741738"/>
            <w:r w:rsidRPr="00C5752D">
              <w:rPr>
                <w:rFonts w:cs="Arial"/>
                <w:sz w:val="14"/>
                <w:szCs w:val="14"/>
              </w:rPr>
              <w:t>Training Records</w:t>
            </w:r>
          </w:p>
          <w:p w14:paraId="02E0D615" w14:textId="77777777" w:rsidR="00B32516" w:rsidRPr="00C5752D" w:rsidRDefault="00B32516" w:rsidP="00551ECA">
            <w:pPr>
              <w:spacing w:after="0"/>
              <w:rPr>
                <w:rFonts w:cs="Arial"/>
                <w:sz w:val="14"/>
                <w:szCs w:val="14"/>
              </w:rPr>
            </w:pPr>
          </w:p>
          <w:p w14:paraId="0681A7E4" w14:textId="77777777" w:rsidR="00B32516" w:rsidRPr="00C5752D" w:rsidRDefault="00B32516" w:rsidP="00551ECA">
            <w:pPr>
              <w:spacing w:after="0"/>
              <w:rPr>
                <w:rFonts w:cs="Arial"/>
                <w:sz w:val="14"/>
                <w:szCs w:val="14"/>
              </w:rPr>
            </w:pPr>
            <w:r w:rsidRPr="00C5752D">
              <w:rPr>
                <w:rFonts w:cs="Arial"/>
                <w:sz w:val="14"/>
                <w:szCs w:val="14"/>
              </w:rPr>
              <w:t xml:space="preserve">No of Complaints </w:t>
            </w:r>
            <w:bookmarkEnd w:id="212"/>
          </w:p>
        </w:tc>
        <w:tc>
          <w:tcPr>
            <w:tcW w:w="389" w:type="pct"/>
          </w:tcPr>
          <w:p w14:paraId="37129B84" w14:textId="77777777" w:rsidR="00B32516" w:rsidRPr="00C5752D" w:rsidRDefault="00B32516" w:rsidP="00551ECA">
            <w:pPr>
              <w:pStyle w:val="MediumGrid21"/>
              <w:rPr>
                <w:rFonts w:ascii="Garamond" w:hAnsi="Garamond" w:cs="Arial"/>
                <w:sz w:val="14"/>
                <w:szCs w:val="14"/>
              </w:rPr>
            </w:pPr>
            <w:bookmarkStart w:id="213" w:name="_Hlk109741746"/>
            <w:r w:rsidRPr="00C5752D">
              <w:rPr>
                <w:rFonts w:ascii="Garamond" w:hAnsi="Garamond" w:cs="Arial"/>
                <w:sz w:val="14"/>
                <w:szCs w:val="14"/>
              </w:rPr>
              <w:t xml:space="preserve">Review of training records </w:t>
            </w:r>
          </w:p>
          <w:p w14:paraId="5FE4DE93" w14:textId="77777777" w:rsidR="00B32516" w:rsidRPr="00C5752D" w:rsidRDefault="00B32516" w:rsidP="00551ECA">
            <w:pPr>
              <w:pStyle w:val="MediumGrid21"/>
              <w:rPr>
                <w:rFonts w:ascii="Garamond" w:hAnsi="Garamond" w:cs="Arial"/>
                <w:sz w:val="14"/>
                <w:szCs w:val="14"/>
              </w:rPr>
            </w:pPr>
          </w:p>
          <w:p w14:paraId="6A3B90D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Accident/ incident reports </w:t>
            </w:r>
          </w:p>
          <w:p w14:paraId="0A3016A5" w14:textId="77777777" w:rsidR="00B32516" w:rsidRPr="00C5752D" w:rsidRDefault="00B32516" w:rsidP="00551ECA">
            <w:pPr>
              <w:pStyle w:val="MediumGrid21"/>
              <w:rPr>
                <w:rFonts w:ascii="Garamond" w:hAnsi="Garamond" w:cs="Arial"/>
                <w:sz w:val="14"/>
                <w:szCs w:val="14"/>
              </w:rPr>
            </w:pPr>
          </w:p>
          <w:p w14:paraId="71E1748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Grievance records </w:t>
            </w:r>
          </w:p>
          <w:bookmarkEnd w:id="213"/>
          <w:p w14:paraId="714169C3" w14:textId="77777777" w:rsidR="00B32516" w:rsidRPr="00C5752D" w:rsidRDefault="00B32516" w:rsidP="00551ECA">
            <w:pPr>
              <w:pStyle w:val="MediumGrid21"/>
              <w:rPr>
                <w:rFonts w:ascii="Garamond" w:hAnsi="Garamond" w:cs="Arial"/>
                <w:sz w:val="14"/>
                <w:szCs w:val="14"/>
              </w:rPr>
            </w:pPr>
          </w:p>
          <w:p w14:paraId="7583598B" w14:textId="77777777" w:rsidR="00B32516" w:rsidRPr="00C5752D" w:rsidRDefault="00B32516" w:rsidP="00551ECA">
            <w:pPr>
              <w:pStyle w:val="MediumGrid21"/>
              <w:rPr>
                <w:rFonts w:ascii="Garamond" w:hAnsi="Garamond" w:cs="Arial"/>
                <w:sz w:val="14"/>
                <w:szCs w:val="14"/>
              </w:rPr>
            </w:pPr>
          </w:p>
        </w:tc>
        <w:tc>
          <w:tcPr>
            <w:tcW w:w="481" w:type="pct"/>
          </w:tcPr>
          <w:p w14:paraId="4B0F2581" w14:textId="77777777" w:rsidR="00B32516" w:rsidRPr="00C5752D" w:rsidRDefault="00B32516" w:rsidP="00551ECA">
            <w:pPr>
              <w:pStyle w:val="MediumGrid21"/>
              <w:rPr>
                <w:rFonts w:ascii="Garamond" w:hAnsi="Garamond" w:cs="Arial"/>
                <w:sz w:val="14"/>
                <w:szCs w:val="14"/>
              </w:rPr>
            </w:pPr>
            <w:bookmarkStart w:id="214" w:name="_Hlk109741753"/>
            <w:r w:rsidRPr="00C5752D">
              <w:rPr>
                <w:rFonts w:ascii="Garamond" w:hAnsi="Garamond" w:cs="Arial"/>
                <w:sz w:val="14"/>
                <w:szCs w:val="14"/>
              </w:rPr>
              <w:t>Drivers trained by FRSC on road safety and fleet management</w:t>
            </w:r>
          </w:p>
          <w:p w14:paraId="1F1E9105" w14:textId="77777777" w:rsidR="00B32516" w:rsidRPr="00C5752D" w:rsidRDefault="00B32516" w:rsidP="00551ECA">
            <w:pPr>
              <w:pStyle w:val="MediumGrid21"/>
              <w:rPr>
                <w:rFonts w:ascii="Garamond" w:hAnsi="Garamond" w:cs="Arial"/>
                <w:sz w:val="14"/>
                <w:szCs w:val="14"/>
              </w:rPr>
            </w:pPr>
          </w:p>
          <w:p w14:paraId="72AE276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Installed caution and safety signs in strategic places</w:t>
            </w:r>
          </w:p>
          <w:p w14:paraId="1E2AC2A2" w14:textId="77777777" w:rsidR="00B32516" w:rsidRPr="00C5752D" w:rsidRDefault="00B32516" w:rsidP="00551ECA">
            <w:pPr>
              <w:pStyle w:val="MediumGrid21"/>
              <w:rPr>
                <w:rFonts w:ascii="Garamond" w:hAnsi="Garamond" w:cs="Arial"/>
                <w:sz w:val="14"/>
                <w:szCs w:val="14"/>
              </w:rPr>
            </w:pPr>
          </w:p>
          <w:p w14:paraId="6979927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Absence of traffic incidents</w:t>
            </w:r>
            <w:bookmarkEnd w:id="214"/>
          </w:p>
        </w:tc>
        <w:tc>
          <w:tcPr>
            <w:tcW w:w="348" w:type="pct"/>
          </w:tcPr>
          <w:p w14:paraId="77F4183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Project site/ Communities </w:t>
            </w:r>
          </w:p>
        </w:tc>
        <w:tc>
          <w:tcPr>
            <w:tcW w:w="350" w:type="pct"/>
          </w:tcPr>
          <w:p w14:paraId="6A512ED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Weekly</w:t>
            </w:r>
          </w:p>
        </w:tc>
        <w:tc>
          <w:tcPr>
            <w:tcW w:w="426" w:type="pct"/>
            <w:tcBorders>
              <w:right w:val="single" w:sz="18" w:space="0" w:color="000000"/>
            </w:tcBorders>
          </w:tcPr>
          <w:p w14:paraId="478012D4" w14:textId="1611CF41"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175F257C" w14:textId="77777777" w:rsidR="00B32516" w:rsidRPr="00C5752D" w:rsidRDefault="00B32516" w:rsidP="00551ECA">
            <w:pPr>
              <w:pStyle w:val="MediumGrid21"/>
              <w:rPr>
                <w:rFonts w:ascii="Garamond" w:hAnsi="Garamond" w:cs="Arial"/>
                <w:sz w:val="14"/>
                <w:szCs w:val="14"/>
              </w:rPr>
            </w:pPr>
          </w:p>
          <w:p w14:paraId="382DD10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FRSC</w:t>
            </w:r>
          </w:p>
        </w:tc>
        <w:tc>
          <w:tcPr>
            <w:tcW w:w="392" w:type="pct"/>
            <w:tcBorders>
              <w:left w:val="single" w:sz="18" w:space="0" w:color="000000"/>
              <w:right w:val="single" w:sz="18" w:space="0" w:color="000000"/>
            </w:tcBorders>
          </w:tcPr>
          <w:p w14:paraId="50B9B2B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50,000</w:t>
            </w:r>
          </w:p>
        </w:tc>
      </w:tr>
      <w:tr w:rsidR="00B32516" w:rsidRPr="00C5752D" w14:paraId="3E2DDEAD" w14:textId="77777777" w:rsidTr="00B32516">
        <w:trPr>
          <w:trHeight w:val="20"/>
        </w:trPr>
        <w:tc>
          <w:tcPr>
            <w:tcW w:w="174" w:type="pct"/>
          </w:tcPr>
          <w:p w14:paraId="650EEAE2"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7B</w:t>
            </w:r>
          </w:p>
        </w:tc>
        <w:tc>
          <w:tcPr>
            <w:tcW w:w="433" w:type="pct"/>
          </w:tcPr>
          <w:p w14:paraId="0855D91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Onsite storage / staging area </w:t>
            </w:r>
          </w:p>
        </w:tc>
        <w:tc>
          <w:tcPr>
            <w:tcW w:w="393" w:type="pct"/>
          </w:tcPr>
          <w:p w14:paraId="6076EE6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Theft of construction materials and equipment from staging area</w:t>
            </w:r>
          </w:p>
        </w:tc>
        <w:tc>
          <w:tcPr>
            <w:tcW w:w="521" w:type="pct"/>
          </w:tcPr>
          <w:p w14:paraId="4DA58A9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Engage onsite security personnel </w:t>
            </w:r>
          </w:p>
          <w:p w14:paraId="62C379A8" w14:textId="77777777" w:rsidR="00B32516" w:rsidRPr="00C5752D" w:rsidRDefault="00B32516" w:rsidP="00551ECA">
            <w:pPr>
              <w:pStyle w:val="MediumGrid21"/>
              <w:rPr>
                <w:rFonts w:ascii="Garamond" w:hAnsi="Garamond" w:cs="Arial"/>
                <w:sz w:val="14"/>
                <w:szCs w:val="14"/>
              </w:rPr>
            </w:pPr>
          </w:p>
          <w:p w14:paraId="001F0CF5" w14:textId="4448A058"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Liaise with </w:t>
            </w:r>
            <w:r w:rsidR="007041B0" w:rsidRPr="00C5752D">
              <w:rPr>
                <w:rFonts w:ascii="Garamond" w:hAnsi="Garamond" w:cs="Arial"/>
                <w:sz w:val="14"/>
                <w:szCs w:val="14"/>
              </w:rPr>
              <w:t>FUTM</w:t>
            </w:r>
            <w:r w:rsidRPr="00C5752D">
              <w:rPr>
                <w:rFonts w:ascii="Garamond" w:hAnsi="Garamond" w:cs="Arial"/>
                <w:sz w:val="14"/>
                <w:szCs w:val="14"/>
              </w:rPr>
              <w:t xml:space="preserve"> chief security officer (CSO)</w:t>
            </w:r>
          </w:p>
        </w:tc>
        <w:tc>
          <w:tcPr>
            <w:tcW w:w="391" w:type="pct"/>
            <w:tcBorders>
              <w:right w:val="single" w:sz="18" w:space="0" w:color="000000"/>
            </w:tcBorders>
          </w:tcPr>
          <w:p w14:paraId="4240CE3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4B334109" w14:textId="77777777" w:rsidR="00B32516" w:rsidRPr="00C5752D" w:rsidRDefault="00B32516" w:rsidP="00551ECA">
            <w:pPr>
              <w:pStyle w:val="MediumGrid21"/>
              <w:rPr>
                <w:rFonts w:ascii="Garamond" w:hAnsi="Garamond" w:cs="Arial"/>
                <w:sz w:val="14"/>
                <w:szCs w:val="14"/>
              </w:rPr>
            </w:pPr>
          </w:p>
          <w:p w14:paraId="0852DB94" w14:textId="313C1E7F"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p>
        </w:tc>
        <w:tc>
          <w:tcPr>
            <w:tcW w:w="349" w:type="pct"/>
            <w:tcBorders>
              <w:left w:val="single" w:sz="18" w:space="0" w:color="000000"/>
              <w:right w:val="single" w:sz="18" w:space="0" w:color="000000"/>
            </w:tcBorders>
          </w:tcPr>
          <w:p w14:paraId="6DBE600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150,000</w:t>
            </w:r>
          </w:p>
          <w:p w14:paraId="3B77E821" w14:textId="77777777" w:rsidR="00B32516" w:rsidRPr="00C5752D" w:rsidRDefault="00B32516" w:rsidP="00551ECA">
            <w:pPr>
              <w:pStyle w:val="MediumGrid21"/>
              <w:rPr>
                <w:rFonts w:ascii="Garamond" w:hAnsi="Garamond" w:cs="Arial"/>
                <w:sz w:val="14"/>
                <w:szCs w:val="14"/>
              </w:rPr>
            </w:pPr>
          </w:p>
        </w:tc>
        <w:tc>
          <w:tcPr>
            <w:tcW w:w="353" w:type="pct"/>
            <w:tcBorders>
              <w:left w:val="single" w:sz="18" w:space="0" w:color="000000"/>
            </w:tcBorders>
          </w:tcPr>
          <w:p w14:paraId="02111B53" w14:textId="77777777" w:rsidR="00B32516" w:rsidRPr="00C5752D" w:rsidRDefault="00B32516" w:rsidP="00551ECA">
            <w:pPr>
              <w:spacing w:after="0"/>
              <w:rPr>
                <w:rFonts w:cs="Arial"/>
                <w:sz w:val="14"/>
                <w:szCs w:val="14"/>
              </w:rPr>
            </w:pPr>
            <w:r w:rsidRPr="00C5752D">
              <w:rPr>
                <w:rFonts w:cs="Arial"/>
                <w:sz w:val="14"/>
                <w:szCs w:val="14"/>
              </w:rPr>
              <w:t>Engaged security personnel</w:t>
            </w:r>
          </w:p>
          <w:p w14:paraId="6551F0C1" w14:textId="77777777" w:rsidR="00B32516" w:rsidRPr="00C5752D" w:rsidRDefault="00B32516" w:rsidP="00551ECA">
            <w:pPr>
              <w:spacing w:after="0"/>
              <w:rPr>
                <w:rFonts w:cs="Arial"/>
                <w:sz w:val="14"/>
                <w:szCs w:val="14"/>
              </w:rPr>
            </w:pPr>
          </w:p>
          <w:p w14:paraId="138DFF66" w14:textId="77777777" w:rsidR="00B32516" w:rsidRPr="00C5752D" w:rsidRDefault="00B32516" w:rsidP="00551ECA">
            <w:pPr>
              <w:spacing w:after="0"/>
              <w:rPr>
                <w:rFonts w:cs="Arial"/>
                <w:sz w:val="14"/>
                <w:szCs w:val="14"/>
              </w:rPr>
            </w:pPr>
            <w:r w:rsidRPr="00C5752D">
              <w:rPr>
                <w:rFonts w:cs="Arial"/>
                <w:sz w:val="14"/>
                <w:szCs w:val="14"/>
              </w:rPr>
              <w:t xml:space="preserve">Incidents of theft </w:t>
            </w:r>
          </w:p>
        </w:tc>
        <w:tc>
          <w:tcPr>
            <w:tcW w:w="389" w:type="pct"/>
          </w:tcPr>
          <w:p w14:paraId="498BAA0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Security/ incident reports</w:t>
            </w:r>
          </w:p>
        </w:tc>
        <w:tc>
          <w:tcPr>
            <w:tcW w:w="481" w:type="pct"/>
          </w:tcPr>
          <w:p w14:paraId="0E0663F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Letter of engagement for security personnel</w:t>
            </w:r>
          </w:p>
          <w:p w14:paraId="26361F5A" w14:textId="77777777" w:rsidR="00B32516" w:rsidRPr="00C5752D" w:rsidRDefault="00B32516" w:rsidP="00551ECA">
            <w:pPr>
              <w:pStyle w:val="MediumGrid21"/>
              <w:rPr>
                <w:rFonts w:ascii="Garamond" w:hAnsi="Garamond" w:cs="Arial"/>
                <w:sz w:val="14"/>
                <w:szCs w:val="14"/>
              </w:rPr>
            </w:pPr>
          </w:p>
          <w:p w14:paraId="055D75A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Absence of incidents</w:t>
            </w:r>
          </w:p>
          <w:p w14:paraId="6D770C63" w14:textId="77777777" w:rsidR="00B32516" w:rsidRPr="00C5752D" w:rsidRDefault="00B32516" w:rsidP="00551ECA">
            <w:pPr>
              <w:pStyle w:val="MediumGrid21"/>
              <w:rPr>
                <w:rFonts w:ascii="Garamond" w:hAnsi="Garamond" w:cs="Arial"/>
                <w:sz w:val="14"/>
                <w:szCs w:val="14"/>
              </w:rPr>
            </w:pPr>
          </w:p>
          <w:p w14:paraId="0B231CD1" w14:textId="77777777" w:rsidR="00B32516" w:rsidRPr="00C5752D" w:rsidRDefault="00B32516" w:rsidP="00551ECA">
            <w:pPr>
              <w:pStyle w:val="MediumGrid21"/>
              <w:rPr>
                <w:rFonts w:ascii="Garamond" w:hAnsi="Garamond" w:cs="Arial"/>
                <w:sz w:val="14"/>
                <w:szCs w:val="14"/>
              </w:rPr>
            </w:pPr>
          </w:p>
          <w:p w14:paraId="5D15324D" w14:textId="77777777" w:rsidR="00B32516" w:rsidRPr="00C5752D" w:rsidRDefault="00B32516" w:rsidP="00551ECA">
            <w:pPr>
              <w:pStyle w:val="MediumGrid21"/>
              <w:rPr>
                <w:rFonts w:ascii="Garamond" w:hAnsi="Garamond" w:cs="Arial"/>
                <w:sz w:val="14"/>
                <w:szCs w:val="14"/>
              </w:rPr>
            </w:pPr>
          </w:p>
        </w:tc>
        <w:tc>
          <w:tcPr>
            <w:tcW w:w="348" w:type="pct"/>
          </w:tcPr>
          <w:p w14:paraId="11378C8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Staging area</w:t>
            </w:r>
          </w:p>
        </w:tc>
        <w:tc>
          <w:tcPr>
            <w:tcW w:w="350" w:type="pct"/>
          </w:tcPr>
          <w:p w14:paraId="1B17586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During staging area</w:t>
            </w:r>
          </w:p>
        </w:tc>
        <w:tc>
          <w:tcPr>
            <w:tcW w:w="426" w:type="pct"/>
            <w:tcBorders>
              <w:right w:val="single" w:sz="18" w:space="0" w:color="000000"/>
            </w:tcBorders>
          </w:tcPr>
          <w:p w14:paraId="69A86D0B" w14:textId="6A6AAF66"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7D6C2D36" w14:textId="77777777" w:rsidR="00B32516" w:rsidRPr="00C5752D" w:rsidRDefault="00B32516" w:rsidP="00551ECA">
            <w:pPr>
              <w:pStyle w:val="MediumGrid21"/>
              <w:rPr>
                <w:rFonts w:ascii="Garamond" w:hAnsi="Garamond" w:cs="Arial"/>
                <w:sz w:val="14"/>
                <w:szCs w:val="14"/>
              </w:rPr>
            </w:pPr>
          </w:p>
          <w:p w14:paraId="3A0F783D" w14:textId="19D7BDEA"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FUTM</w:t>
            </w:r>
            <w:r w:rsidR="00B32516" w:rsidRPr="00C5752D">
              <w:rPr>
                <w:rFonts w:ascii="Garamond" w:hAnsi="Garamond" w:cs="Arial"/>
                <w:sz w:val="14"/>
                <w:szCs w:val="14"/>
              </w:rPr>
              <w:t xml:space="preserve"> CSO</w:t>
            </w:r>
          </w:p>
        </w:tc>
        <w:tc>
          <w:tcPr>
            <w:tcW w:w="392" w:type="pct"/>
            <w:tcBorders>
              <w:left w:val="single" w:sz="18" w:space="0" w:color="000000"/>
              <w:right w:val="single" w:sz="18" w:space="0" w:color="000000"/>
            </w:tcBorders>
          </w:tcPr>
          <w:p w14:paraId="7E848D4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30,000</w:t>
            </w:r>
          </w:p>
        </w:tc>
      </w:tr>
      <w:tr w:rsidR="00B32516" w:rsidRPr="00C5752D" w14:paraId="584620BD" w14:textId="77777777" w:rsidTr="00B05C95">
        <w:trPr>
          <w:trHeight w:val="20"/>
        </w:trPr>
        <w:tc>
          <w:tcPr>
            <w:tcW w:w="174" w:type="pct"/>
            <w:shd w:val="clear" w:color="auto" w:fill="DAEEF3" w:themeFill="accent5" w:themeFillTint="33"/>
          </w:tcPr>
          <w:p w14:paraId="00C457B6" w14:textId="77777777" w:rsidR="00B32516" w:rsidRPr="00C5752D" w:rsidRDefault="00B32516" w:rsidP="00551ECA">
            <w:pPr>
              <w:pStyle w:val="MediumGrid21"/>
              <w:rPr>
                <w:rFonts w:ascii="Garamond" w:hAnsi="Garamond" w:cs="Arial"/>
                <w:b/>
                <w:bCs/>
                <w:sz w:val="14"/>
                <w:szCs w:val="14"/>
              </w:rPr>
            </w:pPr>
          </w:p>
        </w:tc>
        <w:tc>
          <w:tcPr>
            <w:tcW w:w="433" w:type="pct"/>
            <w:shd w:val="clear" w:color="auto" w:fill="DAEEF3" w:themeFill="accent5" w:themeFillTint="33"/>
          </w:tcPr>
          <w:p w14:paraId="076591D3"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Sub-Total (Social)</w:t>
            </w:r>
          </w:p>
        </w:tc>
        <w:tc>
          <w:tcPr>
            <w:tcW w:w="393" w:type="pct"/>
            <w:shd w:val="clear" w:color="auto" w:fill="DAEEF3" w:themeFill="accent5" w:themeFillTint="33"/>
          </w:tcPr>
          <w:p w14:paraId="5E9801AD" w14:textId="77777777" w:rsidR="00B32516" w:rsidRPr="00C5752D" w:rsidRDefault="00B32516" w:rsidP="00551ECA">
            <w:pPr>
              <w:pStyle w:val="MediumGrid21"/>
              <w:rPr>
                <w:rFonts w:ascii="Garamond" w:hAnsi="Garamond" w:cs="Arial"/>
                <w:sz w:val="14"/>
                <w:szCs w:val="14"/>
              </w:rPr>
            </w:pPr>
          </w:p>
        </w:tc>
        <w:tc>
          <w:tcPr>
            <w:tcW w:w="521" w:type="pct"/>
            <w:shd w:val="clear" w:color="auto" w:fill="DAEEF3" w:themeFill="accent5" w:themeFillTint="33"/>
          </w:tcPr>
          <w:p w14:paraId="08852DC5"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shd w:val="clear" w:color="auto" w:fill="DAEEF3" w:themeFill="accent5" w:themeFillTint="33"/>
          </w:tcPr>
          <w:p w14:paraId="7839872D"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shd w:val="clear" w:color="auto" w:fill="DAEEF3" w:themeFill="accent5" w:themeFillTint="33"/>
          </w:tcPr>
          <w:p w14:paraId="5203B46B" w14:textId="2CB354B0" w:rsidR="00B32516" w:rsidRPr="00C5752D" w:rsidRDefault="000955EE" w:rsidP="00551ECA">
            <w:pPr>
              <w:pStyle w:val="MediumGrid21"/>
              <w:rPr>
                <w:rFonts w:ascii="Garamond" w:hAnsi="Garamond" w:cs="Arial"/>
                <w:b/>
                <w:bCs/>
                <w:sz w:val="14"/>
                <w:szCs w:val="14"/>
              </w:rPr>
            </w:pPr>
            <w:r>
              <w:rPr>
                <w:rFonts w:ascii="Garamond" w:hAnsi="Garamond" w:cs="Arial"/>
                <w:b/>
                <w:bCs/>
                <w:sz w:val="14"/>
                <w:szCs w:val="14"/>
              </w:rPr>
              <w:t>77</w:t>
            </w:r>
            <w:r w:rsidR="002F73F9" w:rsidRPr="00C5752D">
              <w:rPr>
                <w:rFonts w:ascii="Garamond" w:hAnsi="Garamond" w:cs="Arial"/>
                <w:b/>
                <w:bCs/>
                <w:sz w:val="14"/>
                <w:szCs w:val="14"/>
              </w:rPr>
              <w:t>0</w:t>
            </w:r>
            <w:r w:rsidR="00B32516" w:rsidRPr="00C5752D">
              <w:rPr>
                <w:rFonts w:ascii="Garamond" w:hAnsi="Garamond" w:cs="Arial"/>
                <w:b/>
                <w:bCs/>
                <w:sz w:val="14"/>
                <w:szCs w:val="14"/>
              </w:rPr>
              <w:t>,000</w:t>
            </w:r>
          </w:p>
        </w:tc>
        <w:tc>
          <w:tcPr>
            <w:tcW w:w="353" w:type="pct"/>
            <w:tcBorders>
              <w:left w:val="single" w:sz="18" w:space="0" w:color="000000"/>
            </w:tcBorders>
            <w:shd w:val="clear" w:color="auto" w:fill="DAEEF3" w:themeFill="accent5" w:themeFillTint="33"/>
          </w:tcPr>
          <w:p w14:paraId="732D5C70" w14:textId="77777777" w:rsidR="00B32516" w:rsidRPr="00C5752D" w:rsidRDefault="00B32516" w:rsidP="00551ECA">
            <w:pPr>
              <w:spacing w:after="0"/>
              <w:rPr>
                <w:rFonts w:cs="Arial"/>
                <w:sz w:val="14"/>
                <w:szCs w:val="14"/>
              </w:rPr>
            </w:pPr>
          </w:p>
        </w:tc>
        <w:tc>
          <w:tcPr>
            <w:tcW w:w="389" w:type="pct"/>
            <w:shd w:val="clear" w:color="auto" w:fill="DAEEF3" w:themeFill="accent5" w:themeFillTint="33"/>
          </w:tcPr>
          <w:p w14:paraId="2E402049" w14:textId="77777777" w:rsidR="00B32516" w:rsidRPr="00C5752D" w:rsidRDefault="00B32516" w:rsidP="00551ECA">
            <w:pPr>
              <w:pStyle w:val="MediumGrid21"/>
              <w:rPr>
                <w:rFonts w:ascii="Garamond" w:hAnsi="Garamond" w:cs="Arial"/>
                <w:sz w:val="14"/>
                <w:szCs w:val="14"/>
              </w:rPr>
            </w:pPr>
          </w:p>
        </w:tc>
        <w:tc>
          <w:tcPr>
            <w:tcW w:w="481" w:type="pct"/>
            <w:shd w:val="clear" w:color="auto" w:fill="DAEEF3" w:themeFill="accent5" w:themeFillTint="33"/>
          </w:tcPr>
          <w:p w14:paraId="6D236410" w14:textId="77777777" w:rsidR="00B32516" w:rsidRPr="00C5752D" w:rsidRDefault="00B32516" w:rsidP="00551ECA">
            <w:pPr>
              <w:pStyle w:val="MediumGrid21"/>
              <w:rPr>
                <w:rFonts w:ascii="Garamond" w:hAnsi="Garamond" w:cs="Arial"/>
                <w:sz w:val="14"/>
                <w:szCs w:val="14"/>
              </w:rPr>
            </w:pPr>
          </w:p>
        </w:tc>
        <w:tc>
          <w:tcPr>
            <w:tcW w:w="348" w:type="pct"/>
            <w:shd w:val="clear" w:color="auto" w:fill="DAEEF3" w:themeFill="accent5" w:themeFillTint="33"/>
          </w:tcPr>
          <w:p w14:paraId="01C2A7F6" w14:textId="77777777" w:rsidR="00B32516" w:rsidRPr="00C5752D" w:rsidRDefault="00B32516" w:rsidP="00551ECA">
            <w:pPr>
              <w:pStyle w:val="MediumGrid21"/>
              <w:rPr>
                <w:rFonts w:ascii="Garamond" w:hAnsi="Garamond" w:cs="Arial"/>
                <w:sz w:val="14"/>
                <w:szCs w:val="14"/>
              </w:rPr>
            </w:pPr>
          </w:p>
        </w:tc>
        <w:tc>
          <w:tcPr>
            <w:tcW w:w="350" w:type="pct"/>
            <w:shd w:val="clear" w:color="auto" w:fill="DAEEF3" w:themeFill="accent5" w:themeFillTint="33"/>
          </w:tcPr>
          <w:p w14:paraId="23B23C72"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DAEEF3" w:themeFill="accent5" w:themeFillTint="33"/>
          </w:tcPr>
          <w:p w14:paraId="07C59E1D" w14:textId="77777777" w:rsidR="00B32516" w:rsidRPr="00C5752D" w:rsidRDefault="00B32516" w:rsidP="00551ECA">
            <w:pPr>
              <w:pStyle w:val="MediumGrid21"/>
              <w:rPr>
                <w:rFonts w:ascii="Garamond" w:hAnsi="Garamond" w:cs="Arial"/>
                <w:sz w:val="14"/>
                <w:szCs w:val="14"/>
              </w:rPr>
            </w:pPr>
          </w:p>
        </w:tc>
        <w:tc>
          <w:tcPr>
            <w:tcW w:w="392" w:type="pct"/>
            <w:tcBorders>
              <w:left w:val="single" w:sz="18" w:space="0" w:color="000000"/>
              <w:right w:val="single" w:sz="18" w:space="0" w:color="000000"/>
            </w:tcBorders>
            <w:shd w:val="clear" w:color="auto" w:fill="DAEEF3" w:themeFill="accent5" w:themeFillTint="33"/>
          </w:tcPr>
          <w:p w14:paraId="434F6799"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260,000</w:t>
            </w:r>
          </w:p>
        </w:tc>
      </w:tr>
      <w:tr w:rsidR="00B32516" w:rsidRPr="00C5752D" w14:paraId="40CED709" w14:textId="77777777" w:rsidTr="00B32516">
        <w:trPr>
          <w:trHeight w:val="20"/>
        </w:trPr>
        <w:tc>
          <w:tcPr>
            <w:tcW w:w="174" w:type="pct"/>
          </w:tcPr>
          <w:p w14:paraId="1562C96E" w14:textId="77777777" w:rsidR="00B32516" w:rsidRPr="00C5752D" w:rsidRDefault="00B32516" w:rsidP="00551ECA">
            <w:pPr>
              <w:pStyle w:val="MediumGrid21"/>
              <w:rPr>
                <w:rFonts w:ascii="Garamond" w:hAnsi="Garamond" w:cs="Arial"/>
                <w:b/>
                <w:bCs/>
                <w:sz w:val="14"/>
                <w:szCs w:val="14"/>
              </w:rPr>
            </w:pPr>
          </w:p>
        </w:tc>
        <w:tc>
          <w:tcPr>
            <w:tcW w:w="1738" w:type="pct"/>
            <w:gridSpan w:val="4"/>
            <w:tcBorders>
              <w:right w:val="single" w:sz="18" w:space="0" w:color="000000"/>
            </w:tcBorders>
          </w:tcPr>
          <w:p w14:paraId="09D6417A" w14:textId="77777777" w:rsidR="00B32516" w:rsidRPr="00C5752D" w:rsidRDefault="00B32516" w:rsidP="00551ECA">
            <w:pPr>
              <w:pStyle w:val="MediumGrid21"/>
              <w:rPr>
                <w:rFonts w:ascii="Garamond" w:hAnsi="Garamond" w:cs="Arial"/>
                <w:sz w:val="14"/>
                <w:szCs w:val="14"/>
              </w:rPr>
            </w:pPr>
            <w:r w:rsidRPr="00C5752D">
              <w:rPr>
                <w:rFonts w:ascii="Garamond" w:hAnsi="Garamond" w:cs="Arial"/>
                <w:b/>
                <w:bCs/>
                <w:sz w:val="14"/>
                <w:szCs w:val="14"/>
              </w:rPr>
              <w:t>Total Preconstruction Phase ( Environmental &amp; OHS and Social)</w:t>
            </w:r>
          </w:p>
        </w:tc>
        <w:tc>
          <w:tcPr>
            <w:tcW w:w="349" w:type="pct"/>
            <w:tcBorders>
              <w:left w:val="single" w:sz="18" w:space="0" w:color="000000"/>
              <w:right w:val="single" w:sz="18" w:space="0" w:color="000000"/>
            </w:tcBorders>
          </w:tcPr>
          <w:p w14:paraId="7B9AA7DA" w14:textId="563BD5D9" w:rsidR="00B32516" w:rsidRPr="00C5752D" w:rsidRDefault="00950C86" w:rsidP="00551ECA">
            <w:pPr>
              <w:pStyle w:val="MediumGrid21"/>
              <w:rPr>
                <w:rFonts w:ascii="Garamond" w:hAnsi="Garamond" w:cs="Arial"/>
                <w:b/>
                <w:bCs/>
                <w:sz w:val="16"/>
                <w:szCs w:val="16"/>
              </w:rPr>
            </w:pPr>
            <w:r w:rsidRPr="00C5752D">
              <w:rPr>
                <w:rFonts w:ascii="Garamond" w:hAnsi="Garamond" w:cs="Arial"/>
                <w:b/>
                <w:bCs/>
                <w:sz w:val="16"/>
                <w:szCs w:val="16"/>
              </w:rPr>
              <w:t>1,</w:t>
            </w:r>
            <w:r w:rsidR="000955EE">
              <w:rPr>
                <w:rFonts w:ascii="Garamond" w:hAnsi="Garamond" w:cs="Arial"/>
                <w:b/>
                <w:bCs/>
                <w:sz w:val="16"/>
                <w:szCs w:val="16"/>
              </w:rPr>
              <w:t>255</w:t>
            </w:r>
            <w:r w:rsidR="00B32516" w:rsidRPr="00C5752D">
              <w:rPr>
                <w:rFonts w:ascii="Garamond" w:hAnsi="Garamond" w:cs="Arial"/>
                <w:b/>
                <w:bCs/>
                <w:sz w:val="16"/>
                <w:szCs w:val="16"/>
              </w:rPr>
              <w:t>,000</w:t>
            </w:r>
          </w:p>
        </w:tc>
        <w:tc>
          <w:tcPr>
            <w:tcW w:w="353" w:type="pct"/>
            <w:tcBorders>
              <w:left w:val="single" w:sz="18" w:space="0" w:color="000000"/>
            </w:tcBorders>
          </w:tcPr>
          <w:p w14:paraId="772661C9" w14:textId="77777777" w:rsidR="00B32516" w:rsidRPr="00C5752D" w:rsidRDefault="00B32516" w:rsidP="00551ECA">
            <w:pPr>
              <w:spacing w:after="0"/>
              <w:rPr>
                <w:rFonts w:cs="Arial"/>
                <w:sz w:val="14"/>
                <w:szCs w:val="14"/>
              </w:rPr>
            </w:pPr>
          </w:p>
        </w:tc>
        <w:tc>
          <w:tcPr>
            <w:tcW w:w="389" w:type="pct"/>
          </w:tcPr>
          <w:p w14:paraId="16824526" w14:textId="77777777" w:rsidR="00B32516" w:rsidRPr="00C5752D" w:rsidRDefault="00B32516" w:rsidP="00551ECA">
            <w:pPr>
              <w:pStyle w:val="MediumGrid21"/>
              <w:rPr>
                <w:rFonts w:ascii="Garamond" w:hAnsi="Garamond" w:cs="Arial"/>
                <w:sz w:val="14"/>
                <w:szCs w:val="14"/>
              </w:rPr>
            </w:pPr>
          </w:p>
        </w:tc>
        <w:tc>
          <w:tcPr>
            <w:tcW w:w="481" w:type="pct"/>
          </w:tcPr>
          <w:p w14:paraId="1EA3704A" w14:textId="77777777" w:rsidR="00B32516" w:rsidRPr="00C5752D" w:rsidRDefault="00B32516" w:rsidP="00551ECA">
            <w:pPr>
              <w:pStyle w:val="MediumGrid21"/>
              <w:rPr>
                <w:rFonts w:ascii="Garamond" w:hAnsi="Garamond" w:cs="Arial"/>
                <w:sz w:val="14"/>
                <w:szCs w:val="14"/>
              </w:rPr>
            </w:pPr>
          </w:p>
        </w:tc>
        <w:tc>
          <w:tcPr>
            <w:tcW w:w="348" w:type="pct"/>
          </w:tcPr>
          <w:p w14:paraId="7F17842C" w14:textId="77777777" w:rsidR="00B32516" w:rsidRPr="00C5752D" w:rsidRDefault="00B32516" w:rsidP="00551ECA">
            <w:pPr>
              <w:pStyle w:val="MediumGrid21"/>
              <w:rPr>
                <w:rFonts w:ascii="Garamond" w:hAnsi="Garamond" w:cs="Arial"/>
                <w:sz w:val="14"/>
                <w:szCs w:val="14"/>
              </w:rPr>
            </w:pPr>
          </w:p>
        </w:tc>
        <w:tc>
          <w:tcPr>
            <w:tcW w:w="350" w:type="pct"/>
          </w:tcPr>
          <w:p w14:paraId="44367C27"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tcPr>
          <w:p w14:paraId="7945BADB" w14:textId="77777777" w:rsidR="00B32516" w:rsidRPr="00C5752D" w:rsidRDefault="00B32516" w:rsidP="00551ECA">
            <w:pPr>
              <w:pStyle w:val="MediumGrid21"/>
              <w:rPr>
                <w:rFonts w:ascii="Garamond" w:hAnsi="Garamond" w:cs="Arial"/>
                <w:sz w:val="14"/>
                <w:szCs w:val="14"/>
              </w:rPr>
            </w:pPr>
          </w:p>
        </w:tc>
        <w:tc>
          <w:tcPr>
            <w:tcW w:w="392" w:type="pct"/>
            <w:tcBorders>
              <w:left w:val="single" w:sz="18" w:space="0" w:color="000000"/>
              <w:right w:val="single" w:sz="18" w:space="0" w:color="000000"/>
            </w:tcBorders>
          </w:tcPr>
          <w:p w14:paraId="031E69D6" w14:textId="44E4D7B4" w:rsidR="00B32516" w:rsidRPr="00C5752D" w:rsidRDefault="00950C86" w:rsidP="00551ECA">
            <w:pPr>
              <w:pStyle w:val="MediumGrid21"/>
              <w:rPr>
                <w:rFonts w:ascii="Garamond" w:hAnsi="Garamond" w:cs="Arial"/>
                <w:b/>
                <w:bCs/>
                <w:sz w:val="16"/>
                <w:szCs w:val="16"/>
              </w:rPr>
            </w:pPr>
            <w:r w:rsidRPr="00C5752D">
              <w:rPr>
                <w:rFonts w:ascii="Garamond" w:hAnsi="Garamond" w:cs="Arial"/>
                <w:b/>
                <w:bCs/>
                <w:sz w:val="16"/>
                <w:szCs w:val="16"/>
              </w:rPr>
              <w:t>51</w:t>
            </w:r>
            <w:r w:rsidR="002F73F9" w:rsidRPr="00C5752D">
              <w:rPr>
                <w:rFonts w:ascii="Garamond" w:hAnsi="Garamond" w:cs="Arial"/>
                <w:b/>
                <w:bCs/>
                <w:sz w:val="16"/>
                <w:szCs w:val="16"/>
              </w:rPr>
              <w:t>0</w:t>
            </w:r>
            <w:r w:rsidR="00B32516" w:rsidRPr="00C5752D">
              <w:rPr>
                <w:rFonts w:ascii="Garamond" w:hAnsi="Garamond" w:cs="Arial"/>
                <w:b/>
                <w:bCs/>
                <w:sz w:val="16"/>
                <w:szCs w:val="16"/>
              </w:rPr>
              <w:t>,000</w:t>
            </w:r>
          </w:p>
        </w:tc>
      </w:tr>
    </w:tbl>
    <w:p w14:paraId="5A1C5920" w14:textId="77777777" w:rsidR="00B32516" w:rsidRPr="00C5752D" w:rsidRDefault="00B32516" w:rsidP="00551ECA">
      <w:pPr>
        <w:spacing w:after="0"/>
        <w:rPr>
          <w:rFonts w:cs="Arial"/>
          <w:szCs w:val="24"/>
        </w:rPr>
      </w:pPr>
    </w:p>
    <w:p w14:paraId="0C93FDD7" w14:textId="77777777" w:rsidR="00B32516" w:rsidRPr="00C5752D" w:rsidRDefault="00B32516" w:rsidP="00551ECA">
      <w:pPr>
        <w:rPr>
          <w:rFonts w:cs="Arial"/>
          <w:b/>
          <w:bCs/>
        </w:rPr>
      </w:pPr>
      <w:r w:rsidRPr="00C5752D">
        <w:rPr>
          <w:rFonts w:cs="Arial"/>
          <w:b/>
          <w:bCs/>
        </w:rPr>
        <w:t>Construction Phase</w:t>
      </w:r>
    </w:p>
    <w:tbl>
      <w:tblPr>
        <w:tblpPr w:leftFromText="180" w:rightFromText="180" w:vertAnchor="text" w:tblpX="-1150" w:tblpY="1"/>
        <w:tblOverlap w:val="never"/>
        <w:tblW w:w="584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3"/>
        <w:gridCol w:w="1407"/>
        <w:gridCol w:w="1283"/>
        <w:gridCol w:w="1697"/>
        <w:gridCol w:w="1274"/>
        <w:gridCol w:w="1137"/>
        <w:gridCol w:w="1147"/>
        <w:gridCol w:w="1417"/>
        <w:gridCol w:w="1417"/>
        <w:gridCol w:w="1134"/>
        <w:gridCol w:w="1140"/>
        <w:gridCol w:w="1388"/>
        <w:gridCol w:w="1283"/>
      </w:tblGrid>
      <w:tr w:rsidR="00D911C4" w:rsidRPr="00C5752D" w14:paraId="7621A20E" w14:textId="77777777" w:rsidTr="00D911C4">
        <w:trPr>
          <w:cantSplit/>
          <w:trHeight w:val="20"/>
          <w:tblHeader/>
        </w:trPr>
        <w:tc>
          <w:tcPr>
            <w:tcW w:w="173" w:type="pct"/>
            <w:shd w:val="clear" w:color="auto" w:fill="F2DBDB" w:themeFill="accent2" w:themeFillTint="33"/>
          </w:tcPr>
          <w:p w14:paraId="247DD316" w14:textId="77777777" w:rsidR="00B32516" w:rsidRPr="00C5752D" w:rsidRDefault="00B32516" w:rsidP="00551ECA">
            <w:pPr>
              <w:pStyle w:val="MediumGrid21"/>
              <w:rPr>
                <w:rFonts w:ascii="Garamond" w:hAnsi="Garamond" w:cs="Arial"/>
                <w:b/>
                <w:bCs/>
                <w:sz w:val="14"/>
                <w:szCs w:val="14"/>
              </w:rPr>
            </w:pPr>
          </w:p>
          <w:p w14:paraId="0A17AC64"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S/No</w:t>
            </w:r>
          </w:p>
        </w:tc>
        <w:tc>
          <w:tcPr>
            <w:tcW w:w="432" w:type="pct"/>
            <w:shd w:val="clear" w:color="auto" w:fill="F2DBDB" w:themeFill="accent2" w:themeFillTint="33"/>
          </w:tcPr>
          <w:p w14:paraId="493D310C"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Activities</w:t>
            </w:r>
          </w:p>
        </w:tc>
        <w:tc>
          <w:tcPr>
            <w:tcW w:w="394" w:type="pct"/>
            <w:shd w:val="clear" w:color="auto" w:fill="F2DBDB" w:themeFill="accent2" w:themeFillTint="33"/>
          </w:tcPr>
          <w:p w14:paraId="4B8F8674"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Potential Impact </w:t>
            </w:r>
          </w:p>
        </w:tc>
        <w:tc>
          <w:tcPr>
            <w:tcW w:w="521" w:type="pct"/>
            <w:shd w:val="clear" w:color="auto" w:fill="F2DBDB" w:themeFill="accent2" w:themeFillTint="33"/>
          </w:tcPr>
          <w:p w14:paraId="5C25FBF6"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Mitigation Measures</w:t>
            </w:r>
          </w:p>
        </w:tc>
        <w:tc>
          <w:tcPr>
            <w:tcW w:w="391" w:type="pct"/>
            <w:tcBorders>
              <w:right w:val="single" w:sz="18" w:space="0" w:color="000000"/>
            </w:tcBorders>
            <w:shd w:val="clear" w:color="auto" w:fill="F2DBDB" w:themeFill="accent2" w:themeFillTint="33"/>
          </w:tcPr>
          <w:p w14:paraId="383FF4D1"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Responsibility for Mitigation </w:t>
            </w:r>
          </w:p>
        </w:tc>
        <w:tc>
          <w:tcPr>
            <w:tcW w:w="349" w:type="pct"/>
            <w:tcBorders>
              <w:left w:val="single" w:sz="18" w:space="0" w:color="000000"/>
              <w:right w:val="single" w:sz="18" w:space="0" w:color="000000"/>
            </w:tcBorders>
            <w:shd w:val="clear" w:color="auto" w:fill="F2DBDB" w:themeFill="accent2" w:themeFillTint="33"/>
          </w:tcPr>
          <w:p w14:paraId="089FD7B6"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Mitigation Cost (NGN)</w:t>
            </w:r>
          </w:p>
        </w:tc>
        <w:tc>
          <w:tcPr>
            <w:tcW w:w="352" w:type="pct"/>
            <w:tcBorders>
              <w:left w:val="single" w:sz="18" w:space="0" w:color="000000"/>
            </w:tcBorders>
            <w:shd w:val="clear" w:color="auto" w:fill="F2DBDB" w:themeFill="accent2" w:themeFillTint="33"/>
          </w:tcPr>
          <w:p w14:paraId="7723162A"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Parameters to be measured </w:t>
            </w:r>
          </w:p>
        </w:tc>
        <w:tc>
          <w:tcPr>
            <w:tcW w:w="435" w:type="pct"/>
            <w:shd w:val="clear" w:color="auto" w:fill="F2DBDB" w:themeFill="accent2" w:themeFillTint="33"/>
          </w:tcPr>
          <w:p w14:paraId="18163A2D"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Method of measurement</w:t>
            </w:r>
          </w:p>
        </w:tc>
        <w:tc>
          <w:tcPr>
            <w:tcW w:w="435" w:type="pct"/>
            <w:shd w:val="clear" w:color="auto" w:fill="F2DBDB" w:themeFill="accent2" w:themeFillTint="33"/>
          </w:tcPr>
          <w:p w14:paraId="27C2A000"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Performance indicator </w:t>
            </w:r>
          </w:p>
        </w:tc>
        <w:tc>
          <w:tcPr>
            <w:tcW w:w="348" w:type="pct"/>
            <w:shd w:val="clear" w:color="auto" w:fill="F2DBDB" w:themeFill="accent2" w:themeFillTint="33"/>
          </w:tcPr>
          <w:p w14:paraId="7080D6B2"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Sampling Location </w:t>
            </w:r>
          </w:p>
        </w:tc>
        <w:tc>
          <w:tcPr>
            <w:tcW w:w="350" w:type="pct"/>
            <w:shd w:val="clear" w:color="auto" w:fill="F2DBDB" w:themeFill="accent2" w:themeFillTint="33"/>
          </w:tcPr>
          <w:p w14:paraId="19B95B6F"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Monitoring Frequency</w:t>
            </w:r>
          </w:p>
        </w:tc>
        <w:tc>
          <w:tcPr>
            <w:tcW w:w="426" w:type="pct"/>
            <w:tcBorders>
              <w:right w:val="single" w:sz="18" w:space="0" w:color="000000"/>
            </w:tcBorders>
            <w:shd w:val="clear" w:color="auto" w:fill="F2DBDB" w:themeFill="accent2" w:themeFillTint="33"/>
          </w:tcPr>
          <w:p w14:paraId="76F57309"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Institutional Responsibility (Monitoring)</w:t>
            </w:r>
          </w:p>
        </w:tc>
        <w:tc>
          <w:tcPr>
            <w:tcW w:w="394" w:type="pct"/>
            <w:tcBorders>
              <w:left w:val="single" w:sz="18" w:space="0" w:color="000000"/>
              <w:right w:val="single" w:sz="18" w:space="0" w:color="000000"/>
            </w:tcBorders>
            <w:shd w:val="clear" w:color="auto" w:fill="F2DBDB" w:themeFill="accent2" w:themeFillTint="33"/>
          </w:tcPr>
          <w:p w14:paraId="414B0593"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Costs (NGN)</w:t>
            </w:r>
          </w:p>
        </w:tc>
      </w:tr>
      <w:tr w:rsidR="00B32516" w:rsidRPr="00C5752D" w14:paraId="09F1505E" w14:textId="77777777" w:rsidTr="00B32516">
        <w:trPr>
          <w:cantSplit/>
          <w:trHeight w:val="20"/>
        </w:trPr>
        <w:tc>
          <w:tcPr>
            <w:tcW w:w="173" w:type="pct"/>
            <w:shd w:val="clear" w:color="auto" w:fill="D9D9D9" w:themeFill="background1" w:themeFillShade="D9"/>
          </w:tcPr>
          <w:p w14:paraId="0352E222" w14:textId="77777777" w:rsidR="00B32516" w:rsidRPr="00C5752D" w:rsidRDefault="00B32516" w:rsidP="00551ECA">
            <w:pPr>
              <w:pStyle w:val="MediumGrid21"/>
              <w:rPr>
                <w:rFonts w:ascii="Garamond" w:hAnsi="Garamond" w:cs="Arial"/>
                <w:b/>
                <w:bCs/>
                <w:sz w:val="14"/>
                <w:szCs w:val="14"/>
              </w:rPr>
            </w:pPr>
          </w:p>
        </w:tc>
        <w:tc>
          <w:tcPr>
            <w:tcW w:w="826" w:type="pct"/>
            <w:gridSpan w:val="2"/>
            <w:shd w:val="clear" w:color="auto" w:fill="D9D9D9" w:themeFill="background1" w:themeFillShade="D9"/>
          </w:tcPr>
          <w:p w14:paraId="1DB9ED53"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C. Environmental &amp; OHS Impacts </w:t>
            </w:r>
          </w:p>
        </w:tc>
        <w:tc>
          <w:tcPr>
            <w:tcW w:w="521" w:type="pct"/>
            <w:shd w:val="clear" w:color="auto" w:fill="auto"/>
          </w:tcPr>
          <w:p w14:paraId="00D23AC3"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tcPr>
          <w:p w14:paraId="1C24F866"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515A2551" w14:textId="77777777" w:rsidR="00B32516" w:rsidRPr="00C5752D" w:rsidRDefault="00B32516" w:rsidP="00551ECA">
            <w:pPr>
              <w:pStyle w:val="MediumGrid21"/>
              <w:rPr>
                <w:rFonts w:ascii="Garamond" w:hAnsi="Garamond" w:cs="Arial"/>
                <w:sz w:val="14"/>
                <w:szCs w:val="14"/>
              </w:rPr>
            </w:pPr>
          </w:p>
        </w:tc>
        <w:tc>
          <w:tcPr>
            <w:tcW w:w="352" w:type="pct"/>
            <w:tcBorders>
              <w:left w:val="single" w:sz="18" w:space="0" w:color="000000"/>
            </w:tcBorders>
            <w:shd w:val="clear" w:color="auto" w:fill="auto"/>
          </w:tcPr>
          <w:p w14:paraId="0A56659D" w14:textId="77777777" w:rsidR="00B32516" w:rsidRPr="00C5752D" w:rsidRDefault="00B32516" w:rsidP="00551ECA">
            <w:pPr>
              <w:pStyle w:val="MediumGrid21"/>
              <w:rPr>
                <w:rFonts w:ascii="Garamond" w:hAnsi="Garamond" w:cs="Arial"/>
                <w:sz w:val="14"/>
                <w:szCs w:val="14"/>
              </w:rPr>
            </w:pPr>
          </w:p>
        </w:tc>
        <w:tc>
          <w:tcPr>
            <w:tcW w:w="435" w:type="pct"/>
            <w:shd w:val="clear" w:color="auto" w:fill="auto"/>
          </w:tcPr>
          <w:p w14:paraId="2F84F747" w14:textId="77777777" w:rsidR="00B32516" w:rsidRPr="00C5752D" w:rsidRDefault="00B32516" w:rsidP="00551ECA">
            <w:pPr>
              <w:pStyle w:val="MediumGrid21"/>
              <w:rPr>
                <w:rFonts w:ascii="Garamond" w:hAnsi="Garamond" w:cs="Arial"/>
                <w:sz w:val="14"/>
                <w:szCs w:val="14"/>
              </w:rPr>
            </w:pPr>
          </w:p>
        </w:tc>
        <w:tc>
          <w:tcPr>
            <w:tcW w:w="435" w:type="pct"/>
            <w:shd w:val="clear" w:color="auto" w:fill="auto"/>
          </w:tcPr>
          <w:p w14:paraId="1B0F1DF6" w14:textId="77777777" w:rsidR="00B32516" w:rsidRPr="00C5752D" w:rsidRDefault="00B32516" w:rsidP="00551ECA">
            <w:pPr>
              <w:pStyle w:val="MediumGrid21"/>
              <w:rPr>
                <w:rFonts w:ascii="Garamond" w:hAnsi="Garamond" w:cs="Arial"/>
                <w:sz w:val="14"/>
                <w:szCs w:val="14"/>
              </w:rPr>
            </w:pPr>
          </w:p>
        </w:tc>
        <w:tc>
          <w:tcPr>
            <w:tcW w:w="348" w:type="pct"/>
          </w:tcPr>
          <w:p w14:paraId="2DFD1E91" w14:textId="77777777" w:rsidR="00B32516" w:rsidRPr="00C5752D" w:rsidRDefault="00B32516" w:rsidP="00551ECA">
            <w:pPr>
              <w:pStyle w:val="MediumGrid21"/>
              <w:rPr>
                <w:rFonts w:ascii="Garamond" w:hAnsi="Garamond" w:cs="Arial"/>
                <w:sz w:val="14"/>
                <w:szCs w:val="14"/>
              </w:rPr>
            </w:pPr>
          </w:p>
        </w:tc>
        <w:tc>
          <w:tcPr>
            <w:tcW w:w="350" w:type="pct"/>
            <w:shd w:val="clear" w:color="auto" w:fill="auto"/>
          </w:tcPr>
          <w:p w14:paraId="628A5CFE"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auto"/>
          </w:tcPr>
          <w:p w14:paraId="711E5E94" w14:textId="77777777" w:rsidR="00B32516" w:rsidRPr="00C5752D" w:rsidRDefault="00B32516" w:rsidP="00551ECA">
            <w:pPr>
              <w:pStyle w:val="MediumGrid21"/>
              <w:rPr>
                <w:rFonts w:ascii="Garamond" w:hAnsi="Garamond" w:cs="Arial"/>
                <w:sz w:val="14"/>
                <w:szCs w:val="14"/>
              </w:rPr>
            </w:pPr>
          </w:p>
        </w:tc>
        <w:tc>
          <w:tcPr>
            <w:tcW w:w="394" w:type="pct"/>
            <w:tcBorders>
              <w:left w:val="single" w:sz="18" w:space="0" w:color="000000"/>
              <w:right w:val="single" w:sz="18" w:space="0" w:color="000000"/>
            </w:tcBorders>
            <w:shd w:val="clear" w:color="auto" w:fill="auto"/>
          </w:tcPr>
          <w:p w14:paraId="351F3998" w14:textId="77777777" w:rsidR="00B32516" w:rsidRPr="00C5752D" w:rsidRDefault="00B32516" w:rsidP="00551ECA">
            <w:pPr>
              <w:pStyle w:val="MediumGrid21"/>
              <w:rPr>
                <w:rFonts w:ascii="Garamond" w:hAnsi="Garamond" w:cs="Arial"/>
                <w:sz w:val="14"/>
                <w:szCs w:val="14"/>
              </w:rPr>
            </w:pPr>
          </w:p>
        </w:tc>
      </w:tr>
      <w:tr w:rsidR="00B32516" w:rsidRPr="00C5752D" w14:paraId="5645D7B0" w14:textId="77777777" w:rsidTr="00B32516">
        <w:trPr>
          <w:trHeight w:val="20"/>
        </w:trPr>
        <w:tc>
          <w:tcPr>
            <w:tcW w:w="173" w:type="pct"/>
          </w:tcPr>
          <w:p w14:paraId="09A4D8F4"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1C</w:t>
            </w:r>
          </w:p>
        </w:tc>
        <w:tc>
          <w:tcPr>
            <w:tcW w:w="432" w:type="pct"/>
          </w:tcPr>
          <w:p w14:paraId="1423C1F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Movement of vehicles</w:t>
            </w:r>
          </w:p>
          <w:p w14:paraId="3AD4D27C" w14:textId="77777777" w:rsidR="00B32516" w:rsidRPr="00C5752D" w:rsidRDefault="00B32516" w:rsidP="00551ECA">
            <w:pPr>
              <w:pStyle w:val="MediumGrid21"/>
              <w:rPr>
                <w:rFonts w:ascii="Garamond" w:hAnsi="Garamond" w:cs="Arial"/>
                <w:b/>
                <w:bCs/>
                <w:sz w:val="14"/>
                <w:szCs w:val="14"/>
              </w:rPr>
            </w:pPr>
          </w:p>
          <w:p w14:paraId="119BA9E7" w14:textId="77777777" w:rsidR="00B32516" w:rsidRPr="00C5752D" w:rsidRDefault="00B32516" w:rsidP="00551ECA">
            <w:pPr>
              <w:pStyle w:val="MediumGrid21"/>
              <w:rPr>
                <w:rFonts w:ascii="Garamond" w:hAnsi="Garamond" w:cs="Arial"/>
                <w:b/>
                <w:bCs/>
                <w:sz w:val="14"/>
                <w:szCs w:val="14"/>
              </w:rPr>
            </w:pPr>
          </w:p>
        </w:tc>
        <w:tc>
          <w:tcPr>
            <w:tcW w:w="394" w:type="pct"/>
          </w:tcPr>
          <w:p w14:paraId="1BD1C801" w14:textId="77777777" w:rsidR="00B32516" w:rsidRPr="00C5752D" w:rsidRDefault="00B32516" w:rsidP="00551ECA">
            <w:pPr>
              <w:spacing w:after="0"/>
              <w:rPr>
                <w:rFonts w:cs="Arial"/>
                <w:sz w:val="14"/>
                <w:szCs w:val="14"/>
              </w:rPr>
            </w:pPr>
            <w:r w:rsidRPr="00C5752D">
              <w:rPr>
                <w:rFonts w:cs="Arial"/>
                <w:sz w:val="14"/>
                <w:szCs w:val="14"/>
              </w:rPr>
              <w:t>Increase in particulate matter, vehicular emissions which could cause air pollution &amp; eye / respiratory diseases for contractor workers</w:t>
            </w:r>
          </w:p>
        </w:tc>
        <w:tc>
          <w:tcPr>
            <w:tcW w:w="521" w:type="pct"/>
          </w:tcPr>
          <w:p w14:paraId="59F293F8" w14:textId="77777777" w:rsidR="00B32516" w:rsidRPr="00C5752D" w:rsidRDefault="00B32516" w:rsidP="00551ECA">
            <w:pPr>
              <w:spacing w:after="0"/>
              <w:rPr>
                <w:rFonts w:cs="Arial"/>
                <w:sz w:val="14"/>
                <w:szCs w:val="14"/>
              </w:rPr>
            </w:pPr>
            <w:r w:rsidRPr="00C5752D">
              <w:rPr>
                <w:rFonts w:cs="Arial"/>
                <w:sz w:val="14"/>
                <w:szCs w:val="14"/>
              </w:rPr>
              <w:t xml:space="preserve">Use road worthy vehicles and conduct routine maintenance </w:t>
            </w:r>
          </w:p>
          <w:p w14:paraId="4A23877B" w14:textId="77777777" w:rsidR="00B32516" w:rsidRPr="00C5752D" w:rsidRDefault="00B32516" w:rsidP="00551ECA">
            <w:pPr>
              <w:spacing w:after="0"/>
              <w:rPr>
                <w:rFonts w:cs="Arial"/>
                <w:sz w:val="14"/>
                <w:szCs w:val="14"/>
              </w:rPr>
            </w:pPr>
          </w:p>
          <w:p w14:paraId="50115339" w14:textId="77777777" w:rsidR="00B32516" w:rsidRPr="00C5752D" w:rsidRDefault="00B32516" w:rsidP="00551ECA">
            <w:pPr>
              <w:spacing w:after="0"/>
              <w:rPr>
                <w:rFonts w:cs="Arial"/>
                <w:sz w:val="14"/>
                <w:szCs w:val="14"/>
              </w:rPr>
            </w:pPr>
            <w:r w:rsidRPr="00C5752D">
              <w:rPr>
                <w:rFonts w:cs="Arial"/>
                <w:sz w:val="14"/>
                <w:szCs w:val="14"/>
              </w:rPr>
              <w:t>Provide PPEs including eye protectors, nose masks to be worn by workers</w:t>
            </w:r>
          </w:p>
        </w:tc>
        <w:tc>
          <w:tcPr>
            <w:tcW w:w="391" w:type="pct"/>
            <w:tcBorders>
              <w:right w:val="single" w:sz="18" w:space="0" w:color="000000"/>
            </w:tcBorders>
          </w:tcPr>
          <w:p w14:paraId="43B28DD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Contractor  </w:t>
            </w:r>
          </w:p>
        </w:tc>
        <w:tc>
          <w:tcPr>
            <w:tcW w:w="349" w:type="pct"/>
            <w:tcBorders>
              <w:left w:val="single" w:sz="18" w:space="0" w:color="000000"/>
              <w:right w:val="single" w:sz="18" w:space="0" w:color="000000"/>
            </w:tcBorders>
          </w:tcPr>
          <w:p w14:paraId="33F96786" w14:textId="77777777" w:rsidR="00B32516" w:rsidRPr="00C5752D" w:rsidRDefault="00B32516" w:rsidP="00551ECA">
            <w:pPr>
              <w:pStyle w:val="MediumGrid21"/>
              <w:rPr>
                <w:rFonts w:ascii="Garamond" w:hAnsi="Garamond" w:cs="Arial"/>
                <w:sz w:val="14"/>
                <w:szCs w:val="14"/>
              </w:rPr>
            </w:pPr>
          </w:p>
          <w:p w14:paraId="02054C69" w14:textId="77777777" w:rsidR="00B32516" w:rsidRPr="00C5752D" w:rsidRDefault="00B32516" w:rsidP="00551ECA">
            <w:pPr>
              <w:pStyle w:val="MediumGrid21"/>
              <w:rPr>
                <w:rFonts w:ascii="Garamond" w:hAnsi="Garamond" w:cs="Arial"/>
                <w:sz w:val="14"/>
                <w:szCs w:val="14"/>
              </w:rPr>
            </w:pPr>
          </w:p>
          <w:p w14:paraId="20510B9F" w14:textId="77777777" w:rsidR="00B32516" w:rsidRPr="00C5752D" w:rsidRDefault="00B32516" w:rsidP="00551ECA">
            <w:pPr>
              <w:pStyle w:val="MediumGrid21"/>
              <w:rPr>
                <w:rFonts w:ascii="Garamond" w:hAnsi="Garamond" w:cs="Arial"/>
                <w:sz w:val="14"/>
                <w:szCs w:val="14"/>
              </w:rPr>
            </w:pPr>
          </w:p>
          <w:p w14:paraId="6037A46F" w14:textId="77777777" w:rsidR="00B32516" w:rsidRPr="00C5752D" w:rsidRDefault="00B32516" w:rsidP="00551ECA">
            <w:pPr>
              <w:pStyle w:val="MediumGrid21"/>
              <w:rPr>
                <w:rFonts w:ascii="Garamond" w:hAnsi="Garamond" w:cs="Arial"/>
                <w:sz w:val="14"/>
                <w:szCs w:val="14"/>
              </w:rPr>
            </w:pPr>
          </w:p>
          <w:p w14:paraId="51AC26B7" w14:textId="77777777" w:rsidR="00B32516" w:rsidRPr="00C5752D" w:rsidRDefault="00B32516" w:rsidP="00551ECA">
            <w:pPr>
              <w:pStyle w:val="MediumGrid21"/>
              <w:rPr>
                <w:rFonts w:ascii="Garamond" w:hAnsi="Garamond" w:cs="Arial"/>
                <w:sz w:val="14"/>
                <w:szCs w:val="14"/>
              </w:rPr>
            </w:pPr>
          </w:p>
          <w:p w14:paraId="5456260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300,000 for PPEs</w:t>
            </w:r>
          </w:p>
        </w:tc>
        <w:tc>
          <w:tcPr>
            <w:tcW w:w="352" w:type="pct"/>
            <w:tcBorders>
              <w:left w:val="single" w:sz="18" w:space="0" w:color="000000"/>
            </w:tcBorders>
          </w:tcPr>
          <w:p w14:paraId="07FCC0F2" w14:textId="77777777" w:rsidR="00B32516" w:rsidRPr="00C5752D" w:rsidRDefault="00B32516" w:rsidP="00551ECA">
            <w:pPr>
              <w:spacing w:after="0"/>
              <w:rPr>
                <w:rFonts w:cs="Arial"/>
                <w:sz w:val="14"/>
                <w:szCs w:val="14"/>
              </w:rPr>
            </w:pPr>
            <w:r w:rsidRPr="00C5752D">
              <w:rPr>
                <w:rFonts w:cs="Arial"/>
                <w:sz w:val="14"/>
                <w:szCs w:val="14"/>
              </w:rPr>
              <w:t>Air Quality</w:t>
            </w:r>
          </w:p>
          <w:p w14:paraId="0682A975" w14:textId="77777777" w:rsidR="00B32516" w:rsidRPr="00C5752D" w:rsidRDefault="00B32516" w:rsidP="00551ECA">
            <w:pPr>
              <w:spacing w:after="0"/>
              <w:rPr>
                <w:rFonts w:cs="Arial"/>
                <w:sz w:val="14"/>
                <w:szCs w:val="14"/>
              </w:rPr>
            </w:pPr>
          </w:p>
          <w:p w14:paraId="5DABA10E" w14:textId="77777777" w:rsidR="00B32516" w:rsidRPr="00C5752D" w:rsidRDefault="00B32516" w:rsidP="00551ECA">
            <w:pPr>
              <w:spacing w:after="0"/>
              <w:rPr>
                <w:rFonts w:cs="Arial"/>
                <w:sz w:val="14"/>
                <w:szCs w:val="14"/>
              </w:rPr>
            </w:pPr>
            <w:r w:rsidRPr="00C5752D">
              <w:rPr>
                <w:rFonts w:cs="Arial"/>
                <w:sz w:val="14"/>
                <w:szCs w:val="14"/>
              </w:rPr>
              <w:t>Vehicle quality</w:t>
            </w:r>
          </w:p>
          <w:p w14:paraId="1C4E6EBB" w14:textId="77777777" w:rsidR="00B32516" w:rsidRPr="00C5752D" w:rsidRDefault="00B32516" w:rsidP="00551ECA">
            <w:pPr>
              <w:spacing w:after="0"/>
              <w:rPr>
                <w:rFonts w:cs="Arial"/>
                <w:sz w:val="14"/>
                <w:szCs w:val="14"/>
              </w:rPr>
            </w:pPr>
          </w:p>
          <w:p w14:paraId="07FAAAD8" w14:textId="77777777" w:rsidR="00B32516" w:rsidRPr="00C5752D" w:rsidRDefault="00B32516" w:rsidP="00551ECA">
            <w:pPr>
              <w:spacing w:after="0"/>
              <w:rPr>
                <w:rFonts w:cs="Arial"/>
                <w:sz w:val="14"/>
                <w:szCs w:val="14"/>
              </w:rPr>
            </w:pPr>
            <w:r w:rsidRPr="00C5752D">
              <w:rPr>
                <w:rFonts w:cs="Arial"/>
                <w:sz w:val="14"/>
                <w:szCs w:val="14"/>
              </w:rPr>
              <w:t>PPEs availability and usage by contractors’ personnel</w:t>
            </w:r>
          </w:p>
        </w:tc>
        <w:tc>
          <w:tcPr>
            <w:tcW w:w="435" w:type="pct"/>
          </w:tcPr>
          <w:p w14:paraId="3678C8B5" w14:textId="77777777" w:rsidR="00B32516" w:rsidRPr="00C5752D" w:rsidRDefault="00B32516" w:rsidP="00551ECA">
            <w:pPr>
              <w:rPr>
                <w:rFonts w:cs="Arial"/>
                <w:sz w:val="14"/>
                <w:szCs w:val="14"/>
              </w:rPr>
            </w:pPr>
            <w:r w:rsidRPr="00C5752D">
              <w:rPr>
                <w:rFonts w:cs="Arial"/>
                <w:sz w:val="14"/>
                <w:szCs w:val="14"/>
              </w:rPr>
              <w:t>Site inspection / observation</w:t>
            </w:r>
          </w:p>
          <w:p w14:paraId="52B88FFC" w14:textId="77777777" w:rsidR="00B32516" w:rsidRPr="00C5752D" w:rsidRDefault="00B32516" w:rsidP="00551ECA">
            <w:pPr>
              <w:rPr>
                <w:rFonts w:cs="Arial"/>
                <w:sz w:val="14"/>
                <w:szCs w:val="14"/>
              </w:rPr>
            </w:pPr>
            <w:r w:rsidRPr="00C5752D">
              <w:rPr>
                <w:rFonts w:cs="Arial"/>
                <w:sz w:val="14"/>
                <w:szCs w:val="14"/>
              </w:rPr>
              <w:t>Vehicle inspection and maintenance reports</w:t>
            </w:r>
          </w:p>
          <w:p w14:paraId="0D789449" w14:textId="77777777" w:rsidR="00B32516" w:rsidRPr="00C5752D" w:rsidRDefault="00B32516" w:rsidP="00551ECA">
            <w:pPr>
              <w:rPr>
                <w:rFonts w:cs="Arial"/>
                <w:sz w:val="14"/>
                <w:szCs w:val="14"/>
              </w:rPr>
            </w:pPr>
            <w:r w:rsidRPr="00C5752D">
              <w:rPr>
                <w:rFonts w:cs="Arial"/>
                <w:sz w:val="14"/>
                <w:szCs w:val="14"/>
              </w:rPr>
              <w:t>Use of PPEs</w:t>
            </w:r>
          </w:p>
        </w:tc>
        <w:tc>
          <w:tcPr>
            <w:tcW w:w="435" w:type="pct"/>
          </w:tcPr>
          <w:p w14:paraId="65DD70E9" w14:textId="77777777" w:rsidR="00B32516" w:rsidRPr="00C5752D" w:rsidRDefault="00B32516" w:rsidP="00551ECA">
            <w:pPr>
              <w:rPr>
                <w:rFonts w:cs="Arial"/>
                <w:sz w:val="14"/>
                <w:szCs w:val="14"/>
              </w:rPr>
            </w:pPr>
            <w:r w:rsidRPr="00C5752D">
              <w:rPr>
                <w:rFonts w:cs="Arial"/>
                <w:sz w:val="14"/>
                <w:szCs w:val="14"/>
              </w:rPr>
              <w:t>Compliance with air quality standards (see 1A)</w:t>
            </w:r>
          </w:p>
          <w:p w14:paraId="7B4183EA" w14:textId="77777777" w:rsidR="00B32516" w:rsidRPr="00C5752D" w:rsidRDefault="00B32516" w:rsidP="00551ECA">
            <w:pPr>
              <w:rPr>
                <w:rFonts w:cs="Arial"/>
                <w:sz w:val="14"/>
                <w:szCs w:val="14"/>
              </w:rPr>
            </w:pPr>
            <w:r w:rsidRPr="00C5752D">
              <w:rPr>
                <w:rFonts w:cs="Arial"/>
                <w:sz w:val="14"/>
                <w:szCs w:val="14"/>
              </w:rPr>
              <w:t xml:space="preserve">Vehicle Maintenance records </w:t>
            </w:r>
          </w:p>
          <w:p w14:paraId="1B6EB015" w14:textId="77777777" w:rsidR="00B32516" w:rsidRPr="00C5752D" w:rsidRDefault="00B32516" w:rsidP="00551ECA">
            <w:pPr>
              <w:spacing w:after="0"/>
              <w:rPr>
                <w:rFonts w:cs="Arial"/>
                <w:sz w:val="14"/>
                <w:szCs w:val="14"/>
              </w:rPr>
            </w:pPr>
            <w:r w:rsidRPr="00C5752D">
              <w:rPr>
                <w:rFonts w:cs="Arial"/>
                <w:sz w:val="14"/>
                <w:szCs w:val="14"/>
              </w:rPr>
              <w:t>Compliance to use of PPEs</w:t>
            </w:r>
          </w:p>
        </w:tc>
        <w:tc>
          <w:tcPr>
            <w:tcW w:w="348" w:type="pct"/>
          </w:tcPr>
          <w:p w14:paraId="0065C3B7" w14:textId="77777777" w:rsidR="00B32516" w:rsidRPr="00C5752D" w:rsidRDefault="00B32516" w:rsidP="00551ECA">
            <w:pPr>
              <w:rPr>
                <w:rFonts w:cs="Arial"/>
                <w:sz w:val="14"/>
                <w:szCs w:val="14"/>
              </w:rPr>
            </w:pPr>
            <w:r w:rsidRPr="00C5752D">
              <w:rPr>
                <w:rFonts w:cs="Arial"/>
                <w:sz w:val="14"/>
                <w:szCs w:val="14"/>
              </w:rPr>
              <w:t xml:space="preserve">Project vicinity </w:t>
            </w:r>
          </w:p>
        </w:tc>
        <w:tc>
          <w:tcPr>
            <w:tcW w:w="350" w:type="pct"/>
          </w:tcPr>
          <w:p w14:paraId="5B11EBC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Bi-weekly</w:t>
            </w:r>
          </w:p>
          <w:p w14:paraId="598F99F2" w14:textId="77777777" w:rsidR="00B32516" w:rsidRPr="00C5752D" w:rsidRDefault="00B32516" w:rsidP="00551ECA">
            <w:pPr>
              <w:pStyle w:val="MediumGrid21"/>
              <w:rPr>
                <w:rFonts w:ascii="Garamond" w:hAnsi="Garamond" w:cs="Arial"/>
                <w:sz w:val="14"/>
                <w:szCs w:val="14"/>
              </w:rPr>
            </w:pPr>
          </w:p>
          <w:p w14:paraId="7511C0E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Monthly</w:t>
            </w:r>
          </w:p>
          <w:p w14:paraId="4522AF58" w14:textId="77777777" w:rsidR="00B32516" w:rsidRPr="00C5752D" w:rsidRDefault="00B32516" w:rsidP="00551ECA">
            <w:pPr>
              <w:pStyle w:val="MediumGrid21"/>
              <w:rPr>
                <w:rFonts w:ascii="Garamond" w:hAnsi="Garamond" w:cs="Arial"/>
                <w:sz w:val="14"/>
                <w:szCs w:val="14"/>
              </w:rPr>
            </w:pPr>
          </w:p>
          <w:p w14:paraId="5EAD90D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Daily</w:t>
            </w:r>
          </w:p>
        </w:tc>
        <w:tc>
          <w:tcPr>
            <w:tcW w:w="426" w:type="pct"/>
            <w:tcBorders>
              <w:right w:val="single" w:sz="18" w:space="0" w:color="000000"/>
            </w:tcBorders>
          </w:tcPr>
          <w:p w14:paraId="43999790" w14:textId="1A33E491"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 </w:t>
            </w:r>
          </w:p>
          <w:p w14:paraId="76584FE4" w14:textId="77777777" w:rsidR="00B32516" w:rsidRPr="00C5752D" w:rsidRDefault="00B32516" w:rsidP="00551ECA">
            <w:pPr>
              <w:pStyle w:val="MediumGrid21"/>
              <w:rPr>
                <w:rFonts w:ascii="Garamond" w:hAnsi="Garamond" w:cs="Arial"/>
                <w:sz w:val="14"/>
                <w:szCs w:val="14"/>
              </w:rPr>
            </w:pPr>
          </w:p>
          <w:p w14:paraId="34FDE334" w14:textId="53D44FCA" w:rsidR="00B32516" w:rsidRPr="00C5752D" w:rsidRDefault="008D2305" w:rsidP="00551ECA">
            <w:pPr>
              <w:pStyle w:val="MediumGrid21"/>
              <w:rPr>
                <w:rFonts w:ascii="Garamond" w:hAnsi="Garamond" w:cs="Arial"/>
                <w:sz w:val="14"/>
                <w:szCs w:val="14"/>
              </w:rPr>
            </w:pPr>
            <w:r w:rsidRPr="00C5752D">
              <w:rPr>
                <w:rFonts w:ascii="Garamond" w:hAnsi="Garamond" w:cs="Arial"/>
                <w:sz w:val="14"/>
                <w:szCs w:val="14"/>
              </w:rPr>
              <w:t>PPDU</w:t>
            </w:r>
            <w:r w:rsidR="00B32516" w:rsidRPr="00C5752D">
              <w:rPr>
                <w:rFonts w:ascii="Garamond" w:hAnsi="Garamond" w:cs="Arial"/>
                <w:sz w:val="14"/>
                <w:szCs w:val="14"/>
              </w:rPr>
              <w:t xml:space="preserve"> </w:t>
            </w:r>
          </w:p>
          <w:p w14:paraId="0B0201A8" w14:textId="77777777" w:rsidR="00B32516" w:rsidRPr="00C5752D" w:rsidRDefault="00B32516" w:rsidP="00551ECA">
            <w:pPr>
              <w:pStyle w:val="MediumGrid21"/>
              <w:rPr>
                <w:rFonts w:ascii="Garamond" w:hAnsi="Garamond" w:cs="Arial"/>
                <w:sz w:val="14"/>
                <w:szCs w:val="14"/>
              </w:rPr>
            </w:pPr>
          </w:p>
          <w:p w14:paraId="6706539C" w14:textId="1305CC4E"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w:t>
            </w:r>
            <w:r w:rsidR="002F73F9" w:rsidRPr="00C5752D">
              <w:rPr>
                <w:rFonts w:ascii="Garamond" w:hAnsi="Garamond" w:cs="Arial"/>
                <w:sz w:val="14"/>
                <w:szCs w:val="14"/>
              </w:rPr>
              <w:t>AEPB</w:t>
            </w:r>
          </w:p>
        </w:tc>
        <w:tc>
          <w:tcPr>
            <w:tcW w:w="394" w:type="pct"/>
            <w:tcBorders>
              <w:left w:val="single" w:sz="18" w:space="0" w:color="000000"/>
              <w:right w:val="single" w:sz="18" w:space="0" w:color="000000"/>
            </w:tcBorders>
          </w:tcPr>
          <w:p w14:paraId="78C26FB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200,000</w:t>
            </w:r>
          </w:p>
        </w:tc>
      </w:tr>
      <w:tr w:rsidR="00B32516" w:rsidRPr="00C5752D" w14:paraId="6C147BBE" w14:textId="77777777" w:rsidTr="00B32516">
        <w:trPr>
          <w:trHeight w:val="20"/>
        </w:trPr>
        <w:tc>
          <w:tcPr>
            <w:tcW w:w="173" w:type="pct"/>
          </w:tcPr>
          <w:p w14:paraId="50706AF4"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2C</w:t>
            </w:r>
          </w:p>
        </w:tc>
        <w:tc>
          <w:tcPr>
            <w:tcW w:w="432" w:type="pct"/>
          </w:tcPr>
          <w:p w14:paraId="03C401B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Civil Works </w:t>
            </w:r>
          </w:p>
        </w:tc>
        <w:tc>
          <w:tcPr>
            <w:tcW w:w="394" w:type="pct"/>
          </w:tcPr>
          <w:p w14:paraId="118177C2" w14:textId="77777777" w:rsidR="00B32516" w:rsidRPr="00C5752D" w:rsidRDefault="00B32516" w:rsidP="00551ECA">
            <w:pPr>
              <w:spacing w:after="0"/>
              <w:rPr>
                <w:rFonts w:cs="Arial"/>
                <w:sz w:val="14"/>
                <w:szCs w:val="14"/>
              </w:rPr>
            </w:pPr>
            <w:r w:rsidRPr="00C5752D">
              <w:rPr>
                <w:rFonts w:cs="Arial"/>
                <w:sz w:val="14"/>
                <w:szCs w:val="14"/>
              </w:rPr>
              <w:t>Indiscriminate defecation or open defecation by construction workers</w:t>
            </w:r>
          </w:p>
        </w:tc>
        <w:tc>
          <w:tcPr>
            <w:tcW w:w="521" w:type="pct"/>
          </w:tcPr>
          <w:p w14:paraId="2EDC1782" w14:textId="77777777" w:rsidR="00B32516" w:rsidRPr="00C5752D" w:rsidRDefault="00B32516" w:rsidP="00551ECA">
            <w:pPr>
              <w:spacing w:after="0"/>
              <w:rPr>
                <w:rFonts w:cs="Arial"/>
                <w:sz w:val="14"/>
                <w:szCs w:val="14"/>
              </w:rPr>
            </w:pPr>
            <w:r w:rsidRPr="00C5752D">
              <w:rPr>
                <w:rFonts w:cs="Arial"/>
                <w:sz w:val="14"/>
                <w:szCs w:val="14"/>
              </w:rPr>
              <w:t xml:space="preserve">Provision of WASH &amp; toilet facilities for workers </w:t>
            </w:r>
          </w:p>
        </w:tc>
        <w:tc>
          <w:tcPr>
            <w:tcW w:w="391" w:type="pct"/>
            <w:tcBorders>
              <w:right w:val="single" w:sz="18" w:space="0" w:color="000000"/>
            </w:tcBorders>
          </w:tcPr>
          <w:p w14:paraId="4C7E9B6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301BF18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Same as 3B</w:t>
            </w:r>
          </w:p>
        </w:tc>
        <w:tc>
          <w:tcPr>
            <w:tcW w:w="352" w:type="pct"/>
            <w:tcBorders>
              <w:left w:val="single" w:sz="18" w:space="0" w:color="000000"/>
            </w:tcBorders>
          </w:tcPr>
          <w:p w14:paraId="3B0E2D66" w14:textId="77777777" w:rsidR="00B32516" w:rsidRPr="00C5752D" w:rsidRDefault="00B32516" w:rsidP="00551ECA">
            <w:pPr>
              <w:spacing w:after="0"/>
              <w:rPr>
                <w:rFonts w:cs="Arial"/>
                <w:sz w:val="14"/>
                <w:szCs w:val="14"/>
              </w:rPr>
            </w:pPr>
            <w:r w:rsidRPr="00C5752D">
              <w:rPr>
                <w:rFonts w:cs="Arial"/>
                <w:sz w:val="14"/>
                <w:szCs w:val="14"/>
              </w:rPr>
              <w:t>Evidence of useable toilets</w:t>
            </w:r>
          </w:p>
        </w:tc>
        <w:tc>
          <w:tcPr>
            <w:tcW w:w="435" w:type="pct"/>
          </w:tcPr>
          <w:p w14:paraId="29F07BF8" w14:textId="77777777" w:rsidR="00B32516" w:rsidRPr="00C5752D" w:rsidRDefault="00B32516" w:rsidP="00551ECA">
            <w:pPr>
              <w:spacing w:after="0"/>
              <w:rPr>
                <w:rFonts w:cs="Arial"/>
                <w:sz w:val="14"/>
                <w:szCs w:val="14"/>
              </w:rPr>
            </w:pPr>
            <w:r w:rsidRPr="00C5752D">
              <w:rPr>
                <w:rFonts w:cs="Arial"/>
                <w:sz w:val="14"/>
                <w:szCs w:val="14"/>
              </w:rPr>
              <w:t>Site Inspection</w:t>
            </w:r>
          </w:p>
        </w:tc>
        <w:tc>
          <w:tcPr>
            <w:tcW w:w="435" w:type="pct"/>
          </w:tcPr>
          <w:p w14:paraId="09D0B1BD" w14:textId="77777777" w:rsidR="00B32516" w:rsidRPr="00C5752D" w:rsidRDefault="00B32516" w:rsidP="00551ECA">
            <w:pPr>
              <w:spacing w:after="0"/>
              <w:rPr>
                <w:rFonts w:cs="Arial"/>
                <w:sz w:val="14"/>
                <w:szCs w:val="14"/>
              </w:rPr>
            </w:pPr>
            <w:r w:rsidRPr="00C5752D">
              <w:rPr>
                <w:rFonts w:cs="Arial"/>
                <w:sz w:val="14"/>
                <w:szCs w:val="14"/>
              </w:rPr>
              <w:t>Contractor’s compliance</w:t>
            </w:r>
          </w:p>
          <w:p w14:paraId="263F4E91" w14:textId="77777777" w:rsidR="00B32516" w:rsidRPr="00C5752D" w:rsidRDefault="00B32516" w:rsidP="00551ECA">
            <w:pPr>
              <w:spacing w:after="0"/>
              <w:rPr>
                <w:rFonts w:cs="Arial"/>
                <w:sz w:val="14"/>
                <w:szCs w:val="14"/>
              </w:rPr>
            </w:pPr>
          </w:p>
          <w:p w14:paraId="65B5DF46" w14:textId="77777777" w:rsidR="00B32516" w:rsidRPr="00C5752D" w:rsidRDefault="00B32516" w:rsidP="00551ECA">
            <w:pPr>
              <w:spacing w:after="0"/>
              <w:rPr>
                <w:rFonts w:cs="Arial"/>
                <w:sz w:val="14"/>
                <w:szCs w:val="14"/>
              </w:rPr>
            </w:pPr>
            <w:r w:rsidRPr="00C5752D">
              <w:rPr>
                <w:rFonts w:cs="Arial"/>
                <w:sz w:val="14"/>
                <w:szCs w:val="14"/>
              </w:rPr>
              <w:t>Absence of open defecation by workers</w:t>
            </w:r>
          </w:p>
        </w:tc>
        <w:tc>
          <w:tcPr>
            <w:tcW w:w="348" w:type="pct"/>
          </w:tcPr>
          <w:p w14:paraId="0D436F07" w14:textId="77777777" w:rsidR="00B32516" w:rsidRPr="00C5752D" w:rsidRDefault="00B32516" w:rsidP="00551ECA">
            <w:pPr>
              <w:spacing w:after="0"/>
              <w:rPr>
                <w:rFonts w:cs="Arial"/>
                <w:sz w:val="14"/>
                <w:szCs w:val="14"/>
              </w:rPr>
            </w:pPr>
            <w:r w:rsidRPr="00C5752D">
              <w:rPr>
                <w:rFonts w:cs="Arial"/>
                <w:sz w:val="14"/>
                <w:szCs w:val="14"/>
              </w:rPr>
              <w:t>Project site</w:t>
            </w:r>
          </w:p>
          <w:p w14:paraId="6F0716EA" w14:textId="77777777" w:rsidR="00B32516" w:rsidRPr="00C5752D" w:rsidRDefault="00B32516" w:rsidP="00551ECA">
            <w:pPr>
              <w:spacing w:after="0"/>
              <w:rPr>
                <w:rFonts w:cs="Arial"/>
                <w:sz w:val="14"/>
                <w:szCs w:val="14"/>
              </w:rPr>
            </w:pPr>
          </w:p>
          <w:p w14:paraId="7E06F1C3" w14:textId="77777777" w:rsidR="00B32516" w:rsidRPr="00C5752D" w:rsidRDefault="00B32516" w:rsidP="00551ECA">
            <w:pPr>
              <w:spacing w:after="0"/>
              <w:rPr>
                <w:rFonts w:cs="Arial"/>
                <w:sz w:val="14"/>
                <w:szCs w:val="14"/>
              </w:rPr>
            </w:pPr>
            <w:r w:rsidRPr="00C5752D">
              <w:rPr>
                <w:rFonts w:cs="Arial"/>
                <w:sz w:val="14"/>
                <w:szCs w:val="14"/>
              </w:rPr>
              <w:t>Around project site</w:t>
            </w:r>
          </w:p>
        </w:tc>
        <w:tc>
          <w:tcPr>
            <w:tcW w:w="350" w:type="pct"/>
          </w:tcPr>
          <w:p w14:paraId="6B75AF4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Weekly</w:t>
            </w:r>
          </w:p>
        </w:tc>
        <w:tc>
          <w:tcPr>
            <w:tcW w:w="426" w:type="pct"/>
            <w:tcBorders>
              <w:right w:val="single" w:sz="18" w:space="0" w:color="000000"/>
            </w:tcBorders>
          </w:tcPr>
          <w:p w14:paraId="1CD18D0F" w14:textId="607B9098"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 </w:t>
            </w:r>
          </w:p>
          <w:p w14:paraId="2E1D4BB2" w14:textId="77777777" w:rsidR="00B32516" w:rsidRPr="00C5752D" w:rsidRDefault="00B32516" w:rsidP="00551ECA">
            <w:pPr>
              <w:pStyle w:val="MediumGrid21"/>
              <w:rPr>
                <w:rFonts w:ascii="Garamond" w:hAnsi="Garamond" w:cs="Arial"/>
                <w:sz w:val="14"/>
                <w:szCs w:val="14"/>
              </w:rPr>
            </w:pPr>
          </w:p>
          <w:p w14:paraId="34EDBDF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Supervising Consultant</w:t>
            </w:r>
          </w:p>
          <w:p w14:paraId="1F9C6499" w14:textId="77777777" w:rsidR="00B32516" w:rsidRPr="00C5752D" w:rsidRDefault="00B32516" w:rsidP="00551ECA">
            <w:pPr>
              <w:pStyle w:val="MediumGrid21"/>
              <w:rPr>
                <w:rFonts w:ascii="Garamond" w:hAnsi="Garamond" w:cs="Arial"/>
                <w:sz w:val="14"/>
                <w:szCs w:val="14"/>
              </w:rPr>
            </w:pPr>
          </w:p>
          <w:p w14:paraId="4DCC1534" w14:textId="7F670343"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w:t>
            </w:r>
            <w:r w:rsidR="002F73F9" w:rsidRPr="00C5752D">
              <w:rPr>
                <w:rFonts w:ascii="Garamond" w:hAnsi="Garamond" w:cs="Arial"/>
                <w:sz w:val="14"/>
                <w:szCs w:val="14"/>
              </w:rPr>
              <w:t>AEPB</w:t>
            </w:r>
          </w:p>
        </w:tc>
        <w:tc>
          <w:tcPr>
            <w:tcW w:w="394" w:type="pct"/>
            <w:tcBorders>
              <w:left w:val="single" w:sz="18" w:space="0" w:color="000000"/>
              <w:right w:val="single" w:sz="18" w:space="0" w:color="000000"/>
            </w:tcBorders>
          </w:tcPr>
          <w:p w14:paraId="29563AA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Covered in 3B</w:t>
            </w:r>
          </w:p>
        </w:tc>
      </w:tr>
      <w:tr w:rsidR="00B32516" w:rsidRPr="00C5752D" w14:paraId="2E66D99B" w14:textId="77777777" w:rsidTr="00B32516">
        <w:trPr>
          <w:trHeight w:val="20"/>
        </w:trPr>
        <w:tc>
          <w:tcPr>
            <w:tcW w:w="173" w:type="pct"/>
          </w:tcPr>
          <w:p w14:paraId="68DC23E1"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lastRenderedPageBreak/>
              <w:t>3C</w:t>
            </w:r>
          </w:p>
        </w:tc>
        <w:tc>
          <w:tcPr>
            <w:tcW w:w="432" w:type="pct"/>
          </w:tcPr>
          <w:p w14:paraId="6059525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Civil works, use of materials and machinery</w:t>
            </w:r>
          </w:p>
        </w:tc>
        <w:tc>
          <w:tcPr>
            <w:tcW w:w="394" w:type="pct"/>
          </w:tcPr>
          <w:p w14:paraId="5DB7D6A0" w14:textId="77777777" w:rsidR="00B32516" w:rsidRPr="00C5752D" w:rsidRDefault="00B32516" w:rsidP="00551ECA">
            <w:pPr>
              <w:rPr>
                <w:rFonts w:cs="Arial"/>
                <w:sz w:val="14"/>
                <w:szCs w:val="14"/>
              </w:rPr>
            </w:pPr>
            <w:bookmarkStart w:id="215" w:name="_Hlk52123963"/>
            <w:r w:rsidRPr="00C5752D">
              <w:rPr>
                <w:rFonts w:cs="Arial"/>
                <w:sz w:val="14"/>
                <w:szCs w:val="14"/>
              </w:rPr>
              <w:t xml:space="preserve">Land degradation and increased susceptibility </w:t>
            </w:r>
            <w:bookmarkEnd w:id="215"/>
            <w:r w:rsidRPr="00C5752D">
              <w:rPr>
                <w:rFonts w:cs="Arial"/>
                <w:sz w:val="14"/>
                <w:szCs w:val="14"/>
              </w:rPr>
              <w:t>from sourcing of materials</w:t>
            </w:r>
          </w:p>
        </w:tc>
        <w:tc>
          <w:tcPr>
            <w:tcW w:w="521" w:type="pct"/>
          </w:tcPr>
          <w:p w14:paraId="70B192DC" w14:textId="77777777" w:rsidR="00B32516" w:rsidRPr="00C5752D" w:rsidRDefault="00B32516" w:rsidP="00551ECA">
            <w:pPr>
              <w:spacing w:after="0"/>
              <w:rPr>
                <w:rFonts w:cs="Arial"/>
                <w:sz w:val="14"/>
                <w:szCs w:val="14"/>
              </w:rPr>
            </w:pPr>
            <w:r w:rsidRPr="00C5752D">
              <w:rPr>
                <w:rFonts w:cs="Arial"/>
                <w:sz w:val="14"/>
                <w:szCs w:val="14"/>
              </w:rPr>
              <w:t xml:space="preserve">Ensure sourcing of earth materials from registered quarries and licensed construction vendors/ building materials market nearby with appropriate quarry lease to prevent illegal sand mining. </w:t>
            </w:r>
          </w:p>
        </w:tc>
        <w:tc>
          <w:tcPr>
            <w:tcW w:w="391" w:type="pct"/>
            <w:tcBorders>
              <w:right w:val="single" w:sz="18" w:space="0" w:color="000000"/>
            </w:tcBorders>
          </w:tcPr>
          <w:p w14:paraId="675C00D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4F9979A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Part of contract cost</w:t>
            </w:r>
          </w:p>
        </w:tc>
        <w:tc>
          <w:tcPr>
            <w:tcW w:w="352" w:type="pct"/>
            <w:tcBorders>
              <w:left w:val="single" w:sz="18" w:space="0" w:color="000000"/>
            </w:tcBorders>
          </w:tcPr>
          <w:p w14:paraId="4DDC8F99" w14:textId="77777777" w:rsidR="00B32516" w:rsidRPr="00C5752D" w:rsidRDefault="00B32516" w:rsidP="00551ECA">
            <w:pPr>
              <w:rPr>
                <w:rFonts w:cs="Arial"/>
                <w:sz w:val="14"/>
                <w:szCs w:val="14"/>
              </w:rPr>
            </w:pPr>
            <w:r w:rsidRPr="00C5752D">
              <w:rPr>
                <w:rFonts w:cs="Arial"/>
                <w:sz w:val="14"/>
                <w:szCs w:val="14"/>
              </w:rPr>
              <w:t>Primary supplier E&amp;S checklist</w:t>
            </w:r>
          </w:p>
          <w:p w14:paraId="217DC690" w14:textId="77777777" w:rsidR="00B32516" w:rsidRPr="00C5752D" w:rsidRDefault="00B32516" w:rsidP="00551ECA">
            <w:pPr>
              <w:rPr>
                <w:rFonts w:cs="Arial"/>
                <w:sz w:val="14"/>
                <w:szCs w:val="14"/>
              </w:rPr>
            </w:pPr>
            <w:r w:rsidRPr="00C5752D">
              <w:rPr>
                <w:rFonts w:cs="Arial"/>
                <w:sz w:val="14"/>
                <w:szCs w:val="14"/>
              </w:rPr>
              <w:t>List of licensed vendors</w:t>
            </w:r>
          </w:p>
          <w:p w14:paraId="71373DF4" w14:textId="77777777" w:rsidR="00B32516" w:rsidRPr="00C5752D" w:rsidRDefault="00B32516" w:rsidP="00551ECA">
            <w:pPr>
              <w:rPr>
                <w:rFonts w:cs="Arial"/>
                <w:sz w:val="14"/>
                <w:szCs w:val="14"/>
              </w:rPr>
            </w:pPr>
          </w:p>
        </w:tc>
        <w:tc>
          <w:tcPr>
            <w:tcW w:w="435" w:type="pct"/>
          </w:tcPr>
          <w:p w14:paraId="6F50A9F5" w14:textId="77777777" w:rsidR="00B32516" w:rsidRPr="00C5752D" w:rsidRDefault="00B32516" w:rsidP="00551ECA">
            <w:pPr>
              <w:rPr>
                <w:rFonts w:cs="Arial"/>
                <w:sz w:val="14"/>
                <w:szCs w:val="14"/>
              </w:rPr>
            </w:pPr>
            <w:r w:rsidRPr="00C5752D">
              <w:rPr>
                <w:rFonts w:cs="Arial"/>
                <w:sz w:val="14"/>
                <w:szCs w:val="14"/>
              </w:rPr>
              <w:t xml:space="preserve">Site inspection </w:t>
            </w:r>
          </w:p>
          <w:p w14:paraId="049500A3" w14:textId="77777777" w:rsidR="00B32516" w:rsidRPr="00C5752D" w:rsidRDefault="00B32516" w:rsidP="00551ECA">
            <w:pPr>
              <w:rPr>
                <w:rFonts w:cs="Arial"/>
                <w:sz w:val="14"/>
                <w:szCs w:val="14"/>
              </w:rPr>
            </w:pPr>
            <w:r w:rsidRPr="00C5752D">
              <w:rPr>
                <w:rFonts w:cs="Arial"/>
                <w:sz w:val="14"/>
                <w:szCs w:val="14"/>
              </w:rPr>
              <w:t xml:space="preserve">Completed E&amp;S checklists and periodic compliance monitoring </w:t>
            </w:r>
          </w:p>
        </w:tc>
        <w:tc>
          <w:tcPr>
            <w:tcW w:w="435" w:type="pct"/>
          </w:tcPr>
          <w:p w14:paraId="63461E97" w14:textId="77777777" w:rsidR="00B32516" w:rsidRPr="00C5752D" w:rsidRDefault="00B32516" w:rsidP="00551ECA">
            <w:pPr>
              <w:rPr>
                <w:rFonts w:cs="Arial"/>
                <w:sz w:val="14"/>
                <w:szCs w:val="14"/>
              </w:rPr>
            </w:pPr>
            <w:r w:rsidRPr="00C5752D">
              <w:rPr>
                <w:rFonts w:cs="Arial"/>
                <w:sz w:val="14"/>
                <w:szCs w:val="14"/>
              </w:rPr>
              <w:t xml:space="preserve">Compliance to E&amp;S requirements </w:t>
            </w:r>
          </w:p>
          <w:p w14:paraId="14107B99" w14:textId="77777777" w:rsidR="00B32516" w:rsidRPr="00C5752D" w:rsidRDefault="00B32516" w:rsidP="00551ECA">
            <w:pPr>
              <w:rPr>
                <w:rFonts w:cs="Arial"/>
                <w:sz w:val="14"/>
                <w:szCs w:val="14"/>
              </w:rPr>
            </w:pPr>
          </w:p>
          <w:p w14:paraId="57624FE8" w14:textId="77777777" w:rsidR="00B32516" w:rsidRPr="00C5752D" w:rsidRDefault="00B32516" w:rsidP="00551ECA">
            <w:pPr>
              <w:rPr>
                <w:rFonts w:cs="Arial"/>
                <w:sz w:val="14"/>
                <w:szCs w:val="14"/>
              </w:rPr>
            </w:pPr>
          </w:p>
        </w:tc>
        <w:tc>
          <w:tcPr>
            <w:tcW w:w="348" w:type="pct"/>
          </w:tcPr>
          <w:p w14:paraId="71A06161" w14:textId="77777777" w:rsidR="00B32516" w:rsidRPr="00C5752D" w:rsidRDefault="00B32516" w:rsidP="00551ECA">
            <w:pPr>
              <w:rPr>
                <w:rFonts w:cs="Arial"/>
                <w:sz w:val="14"/>
                <w:szCs w:val="14"/>
              </w:rPr>
            </w:pPr>
            <w:r w:rsidRPr="00C5752D">
              <w:rPr>
                <w:rFonts w:cs="Arial"/>
                <w:sz w:val="14"/>
                <w:szCs w:val="14"/>
              </w:rPr>
              <w:t>Project site</w:t>
            </w:r>
          </w:p>
        </w:tc>
        <w:tc>
          <w:tcPr>
            <w:tcW w:w="350" w:type="pct"/>
          </w:tcPr>
          <w:p w14:paraId="30C4A7D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Monthly </w:t>
            </w:r>
          </w:p>
        </w:tc>
        <w:tc>
          <w:tcPr>
            <w:tcW w:w="426" w:type="pct"/>
            <w:tcBorders>
              <w:right w:val="single" w:sz="18" w:space="0" w:color="000000"/>
            </w:tcBorders>
          </w:tcPr>
          <w:p w14:paraId="0368E391" w14:textId="2DF51EB2" w:rsidR="00B32516" w:rsidRPr="00C5752D" w:rsidRDefault="007041B0" w:rsidP="00551ECA">
            <w:pPr>
              <w:rPr>
                <w:rFonts w:cs="Arial"/>
                <w:sz w:val="14"/>
                <w:szCs w:val="14"/>
              </w:rPr>
            </w:pPr>
            <w:r w:rsidRPr="00C5752D">
              <w:rPr>
                <w:rFonts w:cs="Arial"/>
                <w:sz w:val="14"/>
                <w:szCs w:val="14"/>
              </w:rPr>
              <w:t>ACEMFS</w:t>
            </w:r>
            <w:r w:rsidR="00B32516" w:rsidRPr="00C5752D">
              <w:rPr>
                <w:rFonts w:cs="Arial"/>
                <w:sz w:val="14"/>
                <w:szCs w:val="14"/>
              </w:rPr>
              <w:t xml:space="preserve"> E&amp;S Team</w:t>
            </w:r>
          </w:p>
          <w:p w14:paraId="69EEE513" w14:textId="77777777" w:rsidR="00B32516" w:rsidRPr="00C5752D" w:rsidRDefault="00B32516" w:rsidP="00551ECA">
            <w:pPr>
              <w:rPr>
                <w:rFonts w:cs="Arial"/>
                <w:sz w:val="14"/>
                <w:szCs w:val="14"/>
              </w:rPr>
            </w:pPr>
          </w:p>
        </w:tc>
        <w:tc>
          <w:tcPr>
            <w:tcW w:w="394" w:type="pct"/>
            <w:tcBorders>
              <w:left w:val="single" w:sz="18" w:space="0" w:color="000000"/>
              <w:right w:val="single" w:sz="18" w:space="0" w:color="000000"/>
            </w:tcBorders>
          </w:tcPr>
          <w:p w14:paraId="0CD6FAF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Covered in 1c above</w:t>
            </w:r>
          </w:p>
        </w:tc>
      </w:tr>
      <w:tr w:rsidR="00B32516" w:rsidRPr="00C5752D" w14:paraId="3491A8F5" w14:textId="77777777" w:rsidTr="00B32516">
        <w:trPr>
          <w:trHeight w:val="20"/>
        </w:trPr>
        <w:tc>
          <w:tcPr>
            <w:tcW w:w="173" w:type="pct"/>
            <w:vMerge w:val="restart"/>
          </w:tcPr>
          <w:p w14:paraId="3AB6DD29"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5C</w:t>
            </w:r>
          </w:p>
        </w:tc>
        <w:tc>
          <w:tcPr>
            <w:tcW w:w="432" w:type="pct"/>
            <w:vMerge w:val="restart"/>
          </w:tcPr>
          <w:p w14:paraId="144F3D2C" w14:textId="77777777" w:rsidR="00B32516" w:rsidRPr="00C5752D" w:rsidRDefault="00B32516" w:rsidP="00551ECA">
            <w:pPr>
              <w:pStyle w:val="MediumGrid21"/>
              <w:jc w:val="both"/>
              <w:rPr>
                <w:rFonts w:ascii="Garamond" w:hAnsi="Garamond" w:cs="Arial"/>
                <w:b/>
                <w:bCs/>
                <w:sz w:val="14"/>
                <w:szCs w:val="14"/>
              </w:rPr>
            </w:pPr>
            <w:r w:rsidRPr="00C5752D">
              <w:rPr>
                <w:rFonts w:ascii="Garamond" w:hAnsi="Garamond" w:cs="Arial"/>
                <w:sz w:val="14"/>
                <w:szCs w:val="14"/>
              </w:rPr>
              <w:t xml:space="preserve">Civil works, Roofing, fixing of doors, Wall finishing and painting </w:t>
            </w:r>
          </w:p>
        </w:tc>
        <w:tc>
          <w:tcPr>
            <w:tcW w:w="394" w:type="pct"/>
          </w:tcPr>
          <w:p w14:paraId="3EEA7B34"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Accidental spillage of lubricants and paints chemical</w:t>
            </w:r>
          </w:p>
        </w:tc>
        <w:tc>
          <w:tcPr>
            <w:tcW w:w="521" w:type="pct"/>
          </w:tcPr>
          <w:p w14:paraId="448558E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Buy only required quantity</w:t>
            </w:r>
          </w:p>
          <w:p w14:paraId="4AB055AE" w14:textId="77777777" w:rsidR="00B32516" w:rsidRPr="00C5752D" w:rsidRDefault="00B32516" w:rsidP="00551ECA">
            <w:pPr>
              <w:pStyle w:val="MediumGrid21"/>
              <w:rPr>
                <w:rFonts w:ascii="Garamond" w:hAnsi="Garamond" w:cs="Arial"/>
                <w:sz w:val="14"/>
                <w:szCs w:val="14"/>
              </w:rPr>
            </w:pPr>
          </w:p>
          <w:p w14:paraId="69D3E42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Collect slurry into labelled container</w:t>
            </w:r>
          </w:p>
          <w:p w14:paraId="00E4943F" w14:textId="77777777" w:rsidR="00B32516" w:rsidRPr="00C5752D" w:rsidRDefault="00B32516" w:rsidP="00551ECA">
            <w:pPr>
              <w:pStyle w:val="MediumGrid21"/>
              <w:rPr>
                <w:rFonts w:ascii="Garamond" w:hAnsi="Garamond" w:cs="Arial"/>
                <w:sz w:val="14"/>
                <w:szCs w:val="14"/>
              </w:rPr>
            </w:pPr>
          </w:p>
          <w:p w14:paraId="5C17F3D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Ensure workers use protective PPEs</w:t>
            </w:r>
          </w:p>
        </w:tc>
        <w:tc>
          <w:tcPr>
            <w:tcW w:w="391" w:type="pct"/>
            <w:tcBorders>
              <w:right w:val="single" w:sz="18" w:space="0" w:color="000000"/>
            </w:tcBorders>
          </w:tcPr>
          <w:p w14:paraId="1DF1D5A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619EFBA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50,000 (labelled waste collection containers)</w:t>
            </w:r>
          </w:p>
          <w:p w14:paraId="2B2828A8" w14:textId="77777777" w:rsidR="00B32516" w:rsidRPr="00C5752D" w:rsidRDefault="00B32516" w:rsidP="00551ECA">
            <w:pPr>
              <w:pStyle w:val="MediumGrid21"/>
              <w:rPr>
                <w:rFonts w:ascii="Garamond" w:hAnsi="Garamond" w:cs="Arial"/>
                <w:sz w:val="14"/>
                <w:szCs w:val="14"/>
              </w:rPr>
            </w:pPr>
          </w:p>
          <w:p w14:paraId="3EAC6E5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Same as 1C</w:t>
            </w:r>
          </w:p>
        </w:tc>
        <w:tc>
          <w:tcPr>
            <w:tcW w:w="352" w:type="pct"/>
            <w:tcBorders>
              <w:left w:val="single" w:sz="18" w:space="0" w:color="000000"/>
            </w:tcBorders>
          </w:tcPr>
          <w:p w14:paraId="78124ACF" w14:textId="77777777" w:rsidR="00B32516" w:rsidRPr="00C5752D" w:rsidRDefault="00B32516" w:rsidP="00551ECA">
            <w:pPr>
              <w:spacing w:after="0"/>
              <w:rPr>
                <w:rFonts w:cs="Arial"/>
                <w:sz w:val="14"/>
                <w:szCs w:val="14"/>
              </w:rPr>
            </w:pPr>
            <w:r w:rsidRPr="00C5752D">
              <w:rPr>
                <w:rFonts w:cs="Arial"/>
                <w:sz w:val="14"/>
                <w:szCs w:val="14"/>
              </w:rPr>
              <w:t xml:space="preserve">Number of waste collection containers </w:t>
            </w:r>
          </w:p>
          <w:p w14:paraId="70CCD86A" w14:textId="77777777" w:rsidR="00B32516" w:rsidRPr="00C5752D" w:rsidRDefault="00B32516" w:rsidP="00551ECA">
            <w:pPr>
              <w:spacing w:after="0"/>
              <w:rPr>
                <w:rFonts w:cs="Arial"/>
                <w:sz w:val="14"/>
                <w:szCs w:val="14"/>
              </w:rPr>
            </w:pPr>
          </w:p>
          <w:p w14:paraId="7D974607" w14:textId="77777777" w:rsidR="00B32516" w:rsidRPr="00C5752D" w:rsidRDefault="00B32516" w:rsidP="00551ECA">
            <w:pPr>
              <w:spacing w:after="0"/>
              <w:rPr>
                <w:rFonts w:cs="Arial"/>
                <w:sz w:val="14"/>
                <w:szCs w:val="14"/>
              </w:rPr>
            </w:pPr>
            <w:r w:rsidRPr="00C5752D">
              <w:rPr>
                <w:rFonts w:cs="Arial"/>
                <w:sz w:val="14"/>
                <w:szCs w:val="14"/>
              </w:rPr>
              <w:t xml:space="preserve">PPEs available </w:t>
            </w:r>
          </w:p>
        </w:tc>
        <w:tc>
          <w:tcPr>
            <w:tcW w:w="435" w:type="pct"/>
          </w:tcPr>
          <w:p w14:paraId="2F666D8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Site inspection</w:t>
            </w:r>
          </w:p>
          <w:p w14:paraId="0785D9E6" w14:textId="77777777" w:rsidR="00B32516" w:rsidRPr="00C5752D" w:rsidRDefault="00B32516" w:rsidP="00551ECA">
            <w:pPr>
              <w:pStyle w:val="MediumGrid21"/>
              <w:rPr>
                <w:rFonts w:ascii="Garamond" w:hAnsi="Garamond" w:cs="Arial"/>
                <w:sz w:val="14"/>
                <w:szCs w:val="14"/>
              </w:rPr>
            </w:pPr>
          </w:p>
          <w:p w14:paraId="350502F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Observation </w:t>
            </w:r>
          </w:p>
          <w:p w14:paraId="1C4F1F89" w14:textId="77777777" w:rsidR="00B32516" w:rsidRPr="00C5752D" w:rsidRDefault="00B32516" w:rsidP="00551ECA">
            <w:pPr>
              <w:pStyle w:val="MediumGrid21"/>
              <w:rPr>
                <w:rFonts w:ascii="Garamond" w:hAnsi="Garamond" w:cs="Arial"/>
                <w:sz w:val="14"/>
                <w:szCs w:val="14"/>
              </w:rPr>
            </w:pPr>
          </w:p>
          <w:p w14:paraId="22799CE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Incident reports </w:t>
            </w:r>
          </w:p>
        </w:tc>
        <w:tc>
          <w:tcPr>
            <w:tcW w:w="435" w:type="pct"/>
          </w:tcPr>
          <w:p w14:paraId="2E84B3A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Contractor’s Compliance</w:t>
            </w:r>
          </w:p>
          <w:p w14:paraId="33ED5C9F" w14:textId="77777777" w:rsidR="00B32516" w:rsidRPr="00C5752D" w:rsidRDefault="00B32516" w:rsidP="00551ECA">
            <w:pPr>
              <w:pStyle w:val="MediumGrid21"/>
              <w:rPr>
                <w:rFonts w:ascii="Garamond" w:hAnsi="Garamond" w:cs="Arial"/>
                <w:sz w:val="14"/>
                <w:szCs w:val="14"/>
              </w:rPr>
            </w:pPr>
          </w:p>
          <w:p w14:paraId="34070DC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Use of appropriate PPEs</w:t>
            </w:r>
          </w:p>
          <w:p w14:paraId="0DA7CF0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Absence of incidents </w:t>
            </w:r>
          </w:p>
        </w:tc>
        <w:tc>
          <w:tcPr>
            <w:tcW w:w="348" w:type="pct"/>
          </w:tcPr>
          <w:p w14:paraId="79BEFE0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Project Site</w:t>
            </w:r>
          </w:p>
        </w:tc>
        <w:tc>
          <w:tcPr>
            <w:tcW w:w="350" w:type="pct"/>
          </w:tcPr>
          <w:p w14:paraId="2F258B9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Weekly</w:t>
            </w:r>
          </w:p>
        </w:tc>
        <w:tc>
          <w:tcPr>
            <w:tcW w:w="426" w:type="pct"/>
            <w:tcBorders>
              <w:right w:val="single" w:sz="18" w:space="0" w:color="000000"/>
            </w:tcBorders>
          </w:tcPr>
          <w:p w14:paraId="4E683F46" w14:textId="2FA76829"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1050351A" w14:textId="77777777" w:rsidR="00B32516" w:rsidRPr="00C5752D" w:rsidRDefault="00B32516" w:rsidP="00551ECA">
            <w:pPr>
              <w:pStyle w:val="MediumGrid21"/>
              <w:rPr>
                <w:rFonts w:ascii="Garamond" w:hAnsi="Garamond" w:cs="Arial"/>
                <w:sz w:val="14"/>
                <w:szCs w:val="14"/>
              </w:rPr>
            </w:pPr>
          </w:p>
          <w:p w14:paraId="7011E3A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Supervision Consultant</w:t>
            </w:r>
          </w:p>
        </w:tc>
        <w:tc>
          <w:tcPr>
            <w:tcW w:w="394" w:type="pct"/>
            <w:tcBorders>
              <w:left w:val="single" w:sz="18" w:space="0" w:color="000000"/>
              <w:right w:val="single" w:sz="18" w:space="0" w:color="000000"/>
            </w:tcBorders>
          </w:tcPr>
          <w:p w14:paraId="7957B39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Covered in 1C </w:t>
            </w:r>
          </w:p>
        </w:tc>
      </w:tr>
      <w:tr w:rsidR="00B32516" w:rsidRPr="00C5752D" w14:paraId="7A450157" w14:textId="77777777" w:rsidTr="00B32516">
        <w:trPr>
          <w:trHeight w:val="20"/>
        </w:trPr>
        <w:tc>
          <w:tcPr>
            <w:tcW w:w="173" w:type="pct"/>
            <w:vMerge/>
          </w:tcPr>
          <w:p w14:paraId="530B97A5" w14:textId="77777777" w:rsidR="00B32516" w:rsidRPr="00C5752D" w:rsidRDefault="00B32516" w:rsidP="00551ECA">
            <w:pPr>
              <w:pStyle w:val="MediumGrid21"/>
              <w:rPr>
                <w:rFonts w:ascii="Garamond" w:hAnsi="Garamond" w:cs="Arial"/>
                <w:b/>
                <w:bCs/>
                <w:sz w:val="14"/>
                <w:szCs w:val="14"/>
              </w:rPr>
            </w:pPr>
          </w:p>
        </w:tc>
        <w:tc>
          <w:tcPr>
            <w:tcW w:w="432" w:type="pct"/>
            <w:vMerge/>
          </w:tcPr>
          <w:p w14:paraId="7EC56A35" w14:textId="77777777" w:rsidR="00B32516" w:rsidRPr="00C5752D" w:rsidRDefault="00B32516" w:rsidP="00551ECA">
            <w:pPr>
              <w:pStyle w:val="MediumGrid21"/>
              <w:jc w:val="both"/>
              <w:rPr>
                <w:rFonts w:ascii="Garamond" w:hAnsi="Garamond" w:cs="Arial"/>
                <w:sz w:val="14"/>
                <w:szCs w:val="14"/>
              </w:rPr>
            </w:pPr>
          </w:p>
        </w:tc>
        <w:tc>
          <w:tcPr>
            <w:tcW w:w="394" w:type="pct"/>
          </w:tcPr>
          <w:p w14:paraId="76886837"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Accumulation of solid wastes including construction waste and debris</w:t>
            </w:r>
          </w:p>
          <w:p w14:paraId="6A12F4A6" w14:textId="77777777" w:rsidR="00B32516" w:rsidRPr="00C5752D" w:rsidRDefault="00B32516" w:rsidP="00551ECA">
            <w:pPr>
              <w:pStyle w:val="MediumGrid21"/>
              <w:jc w:val="both"/>
              <w:rPr>
                <w:rFonts w:ascii="Garamond" w:hAnsi="Garamond" w:cs="Arial"/>
                <w:sz w:val="14"/>
                <w:szCs w:val="14"/>
              </w:rPr>
            </w:pPr>
          </w:p>
          <w:p w14:paraId="74406915"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Generation of human waste (fecal waste)</w:t>
            </w:r>
          </w:p>
          <w:p w14:paraId="660C303B" w14:textId="77777777" w:rsidR="00B32516" w:rsidRPr="00C5752D" w:rsidRDefault="00B32516" w:rsidP="00551ECA">
            <w:pPr>
              <w:pStyle w:val="MediumGrid21"/>
              <w:jc w:val="both"/>
              <w:rPr>
                <w:rFonts w:ascii="Garamond" w:hAnsi="Garamond" w:cs="Arial"/>
                <w:sz w:val="14"/>
                <w:szCs w:val="14"/>
              </w:rPr>
            </w:pPr>
          </w:p>
          <w:p w14:paraId="7CA32CF5"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Burning of e-waste and debris as poses risks of air pollution leading to   health diseases such as RTIs</w:t>
            </w:r>
          </w:p>
        </w:tc>
        <w:tc>
          <w:tcPr>
            <w:tcW w:w="521" w:type="pct"/>
          </w:tcPr>
          <w:p w14:paraId="1B00B7EE" w14:textId="4453AA09"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Ensure proper sorting; storage and final disposal of waste, liaise with FMU/</w:t>
            </w:r>
            <w:r w:rsidR="002F73F9" w:rsidRPr="00C5752D">
              <w:rPr>
                <w:rFonts w:ascii="Garamond" w:hAnsi="Garamond" w:cs="Arial"/>
                <w:sz w:val="14"/>
                <w:szCs w:val="14"/>
              </w:rPr>
              <w:t>AEPB</w:t>
            </w:r>
            <w:r w:rsidRPr="00C5752D">
              <w:rPr>
                <w:rFonts w:ascii="Garamond" w:hAnsi="Garamond" w:cs="Arial"/>
                <w:sz w:val="14"/>
                <w:szCs w:val="14"/>
              </w:rPr>
              <w:t xml:space="preserve"> to collaborate with a licensed waste operator.</w:t>
            </w:r>
          </w:p>
          <w:p w14:paraId="059CE1EF" w14:textId="77777777" w:rsidR="00B32516" w:rsidRPr="00C5752D" w:rsidRDefault="00B32516" w:rsidP="00551ECA">
            <w:pPr>
              <w:pStyle w:val="MediumGrid21"/>
              <w:jc w:val="both"/>
              <w:rPr>
                <w:rFonts w:ascii="Garamond" w:hAnsi="Garamond" w:cs="Arial"/>
                <w:sz w:val="14"/>
                <w:szCs w:val="14"/>
              </w:rPr>
            </w:pPr>
          </w:p>
          <w:p w14:paraId="6E94315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Implement Waste Management Plan (see annex 4).</w:t>
            </w:r>
          </w:p>
          <w:p w14:paraId="4635B431" w14:textId="77777777" w:rsidR="00B32516" w:rsidRPr="00C5752D" w:rsidRDefault="00B32516" w:rsidP="00551ECA">
            <w:pPr>
              <w:pStyle w:val="MediumGrid21"/>
              <w:jc w:val="both"/>
              <w:rPr>
                <w:rFonts w:ascii="Garamond" w:hAnsi="Garamond" w:cs="Arial"/>
                <w:sz w:val="14"/>
                <w:szCs w:val="14"/>
              </w:rPr>
            </w:pPr>
          </w:p>
          <w:p w14:paraId="154E90B3" w14:textId="77777777" w:rsidR="00B32516" w:rsidRPr="00C5752D" w:rsidRDefault="00B32516" w:rsidP="00551ECA">
            <w:pPr>
              <w:widowControl w:val="0"/>
              <w:spacing w:after="0"/>
              <w:rPr>
                <w:rFonts w:cs="Arial"/>
                <w:sz w:val="14"/>
                <w:szCs w:val="14"/>
              </w:rPr>
            </w:pPr>
            <w:r w:rsidRPr="00C5752D">
              <w:rPr>
                <w:rFonts w:cs="Arial"/>
                <w:sz w:val="14"/>
                <w:szCs w:val="14"/>
              </w:rPr>
              <w:t>Ensure recycling of removed materials from site through approved recycling facilities to conserve resources.</w:t>
            </w:r>
          </w:p>
          <w:p w14:paraId="0211CECA" w14:textId="77777777" w:rsidR="00B32516" w:rsidRPr="00C5752D" w:rsidRDefault="00B32516" w:rsidP="00551ECA">
            <w:pPr>
              <w:widowControl w:val="0"/>
              <w:spacing w:after="0"/>
              <w:rPr>
                <w:rFonts w:cs="Arial"/>
                <w:sz w:val="14"/>
                <w:szCs w:val="14"/>
              </w:rPr>
            </w:pPr>
          </w:p>
          <w:p w14:paraId="0036D1D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lang w:val="en-GB"/>
              </w:rPr>
              <w:t>Ensure no waste is left behind at project site after construction</w:t>
            </w:r>
          </w:p>
        </w:tc>
        <w:tc>
          <w:tcPr>
            <w:tcW w:w="391" w:type="pct"/>
            <w:tcBorders>
              <w:right w:val="single" w:sz="18" w:space="0" w:color="000000"/>
            </w:tcBorders>
          </w:tcPr>
          <w:p w14:paraId="521D9A6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54BA063B" w14:textId="77777777" w:rsidR="00B32516" w:rsidRPr="00C5752D" w:rsidRDefault="00B32516" w:rsidP="00551ECA">
            <w:pPr>
              <w:pStyle w:val="MediumGrid21"/>
              <w:rPr>
                <w:rFonts w:ascii="Garamond" w:hAnsi="Garamond" w:cs="Arial"/>
                <w:sz w:val="14"/>
                <w:szCs w:val="14"/>
              </w:rPr>
            </w:pPr>
          </w:p>
          <w:p w14:paraId="7F8DEFAE" w14:textId="77777777" w:rsidR="00B32516" w:rsidRPr="00C5752D" w:rsidRDefault="00B32516" w:rsidP="00551ECA">
            <w:pPr>
              <w:pStyle w:val="MediumGrid21"/>
              <w:rPr>
                <w:rFonts w:ascii="Garamond" w:hAnsi="Garamond" w:cs="Arial"/>
                <w:sz w:val="14"/>
                <w:szCs w:val="14"/>
              </w:rPr>
            </w:pPr>
          </w:p>
          <w:p w14:paraId="0330D5C9" w14:textId="58AEFD80"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w:t>
            </w:r>
            <w:r w:rsidR="002F73F9" w:rsidRPr="00C5752D">
              <w:rPr>
                <w:rFonts w:ascii="Garamond" w:hAnsi="Garamond" w:cs="Arial"/>
                <w:sz w:val="14"/>
                <w:szCs w:val="14"/>
              </w:rPr>
              <w:t>AEPB</w:t>
            </w:r>
            <w:r w:rsidRPr="00C5752D">
              <w:rPr>
                <w:rFonts w:ascii="Garamond" w:hAnsi="Garamond" w:cs="Arial"/>
                <w:sz w:val="14"/>
                <w:szCs w:val="14"/>
              </w:rPr>
              <w:t>/ Licensed waste operator</w:t>
            </w:r>
          </w:p>
        </w:tc>
        <w:tc>
          <w:tcPr>
            <w:tcW w:w="349" w:type="pct"/>
            <w:tcBorders>
              <w:left w:val="single" w:sz="18" w:space="0" w:color="000000"/>
              <w:right w:val="single" w:sz="18" w:space="0" w:color="000000"/>
            </w:tcBorders>
          </w:tcPr>
          <w:p w14:paraId="03861EF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250,000</w:t>
            </w:r>
          </w:p>
        </w:tc>
        <w:tc>
          <w:tcPr>
            <w:tcW w:w="352" w:type="pct"/>
            <w:tcBorders>
              <w:left w:val="single" w:sz="18" w:space="0" w:color="000000"/>
            </w:tcBorders>
          </w:tcPr>
          <w:p w14:paraId="4B5EC43F" w14:textId="77777777" w:rsidR="00B32516" w:rsidRPr="00C5752D" w:rsidRDefault="00B32516" w:rsidP="00551ECA">
            <w:pPr>
              <w:spacing w:after="0"/>
              <w:rPr>
                <w:rFonts w:cs="Arial"/>
                <w:sz w:val="14"/>
                <w:szCs w:val="14"/>
              </w:rPr>
            </w:pPr>
            <w:r w:rsidRPr="00C5752D">
              <w:rPr>
                <w:rFonts w:cs="Arial"/>
                <w:sz w:val="14"/>
                <w:szCs w:val="14"/>
              </w:rPr>
              <w:t>Waste Management on site</w:t>
            </w:r>
          </w:p>
          <w:p w14:paraId="0D9B7F8B" w14:textId="77777777" w:rsidR="00B32516" w:rsidRPr="00C5752D" w:rsidRDefault="00B32516" w:rsidP="00551ECA">
            <w:pPr>
              <w:spacing w:after="0"/>
              <w:rPr>
                <w:rFonts w:cs="Arial"/>
                <w:sz w:val="14"/>
                <w:szCs w:val="14"/>
              </w:rPr>
            </w:pPr>
          </w:p>
          <w:p w14:paraId="2178B9CF" w14:textId="77777777" w:rsidR="00B32516" w:rsidRPr="00C5752D" w:rsidRDefault="00B32516" w:rsidP="00551ECA">
            <w:pPr>
              <w:spacing w:after="0"/>
              <w:rPr>
                <w:rFonts w:cs="Arial"/>
                <w:sz w:val="14"/>
                <w:szCs w:val="14"/>
              </w:rPr>
            </w:pPr>
            <w:r w:rsidRPr="00C5752D">
              <w:rPr>
                <w:rFonts w:cs="Arial"/>
                <w:sz w:val="14"/>
                <w:szCs w:val="14"/>
              </w:rPr>
              <w:t>Waste Manifest</w:t>
            </w:r>
          </w:p>
          <w:p w14:paraId="2F7D0A86" w14:textId="77777777" w:rsidR="00B32516" w:rsidRPr="00C5752D" w:rsidRDefault="00B32516" w:rsidP="00551ECA">
            <w:pPr>
              <w:spacing w:after="0"/>
              <w:rPr>
                <w:rFonts w:cs="Arial"/>
                <w:sz w:val="14"/>
                <w:szCs w:val="14"/>
              </w:rPr>
            </w:pPr>
          </w:p>
          <w:p w14:paraId="6B0985BA" w14:textId="77777777" w:rsidR="00B32516" w:rsidRPr="00C5752D" w:rsidRDefault="00B32516" w:rsidP="00551ECA">
            <w:pPr>
              <w:spacing w:after="0"/>
              <w:rPr>
                <w:rFonts w:cs="Arial"/>
                <w:sz w:val="14"/>
                <w:szCs w:val="14"/>
              </w:rPr>
            </w:pPr>
            <w:r w:rsidRPr="00C5752D">
              <w:rPr>
                <w:rFonts w:cs="Arial"/>
                <w:sz w:val="14"/>
                <w:szCs w:val="14"/>
              </w:rPr>
              <w:t xml:space="preserve">Manifest for waste reuse </w:t>
            </w:r>
          </w:p>
        </w:tc>
        <w:tc>
          <w:tcPr>
            <w:tcW w:w="435" w:type="pct"/>
          </w:tcPr>
          <w:p w14:paraId="675C229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Site inspection</w:t>
            </w:r>
          </w:p>
          <w:p w14:paraId="54A8A631" w14:textId="77777777" w:rsidR="00B32516" w:rsidRPr="00C5752D" w:rsidRDefault="00B32516" w:rsidP="00551ECA">
            <w:pPr>
              <w:pStyle w:val="MediumGrid21"/>
              <w:rPr>
                <w:rFonts w:ascii="Garamond" w:hAnsi="Garamond" w:cs="Arial"/>
                <w:sz w:val="14"/>
                <w:szCs w:val="14"/>
              </w:rPr>
            </w:pPr>
          </w:p>
          <w:p w14:paraId="64FC98B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Verification of documents</w:t>
            </w:r>
          </w:p>
        </w:tc>
        <w:tc>
          <w:tcPr>
            <w:tcW w:w="435" w:type="pct"/>
          </w:tcPr>
          <w:p w14:paraId="497C7CE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Good waste management practices</w:t>
            </w:r>
          </w:p>
          <w:p w14:paraId="47D16A03" w14:textId="77777777" w:rsidR="00B32516" w:rsidRPr="00C5752D" w:rsidRDefault="00B32516" w:rsidP="00551ECA">
            <w:pPr>
              <w:pStyle w:val="MediumGrid21"/>
              <w:rPr>
                <w:rFonts w:ascii="Garamond" w:hAnsi="Garamond" w:cs="Arial"/>
                <w:sz w:val="14"/>
                <w:szCs w:val="14"/>
              </w:rPr>
            </w:pPr>
          </w:p>
          <w:p w14:paraId="47DCCDB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Evidence of waste disposal records</w:t>
            </w:r>
          </w:p>
        </w:tc>
        <w:tc>
          <w:tcPr>
            <w:tcW w:w="348" w:type="pct"/>
          </w:tcPr>
          <w:p w14:paraId="7CCD543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Project site</w:t>
            </w:r>
          </w:p>
        </w:tc>
        <w:tc>
          <w:tcPr>
            <w:tcW w:w="350" w:type="pct"/>
          </w:tcPr>
          <w:p w14:paraId="6C241D7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Weekly</w:t>
            </w:r>
          </w:p>
        </w:tc>
        <w:tc>
          <w:tcPr>
            <w:tcW w:w="426" w:type="pct"/>
            <w:tcBorders>
              <w:right w:val="single" w:sz="18" w:space="0" w:color="000000"/>
            </w:tcBorders>
          </w:tcPr>
          <w:p w14:paraId="408C3314" w14:textId="4C3FF65C"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 </w:t>
            </w:r>
          </w:p>
          <w:p w14:paraId="5D906B0B" w14:textId="77777777" w:rsidR="00B32516" w:rsidRPr="00C5752D" w:rsidRDefault="00B32516" w:rsidP="00551ECA">
            <w:pPr>
              <w:pStyle w:val="MediumGrid21"/>
              <w:rPr>
                <w:rFonts w:ascii="Garamond" w:hAnsi="Garamond" w:cs="Arial"/>
                <w:sz w:val="14"/>
                <w:szCs w:val="14"/>
              </w:rPr>
            </w:pPr>
          </w:p>
          <w:p w14:paraId="08676A9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w:t>
            </w:r>
          </w:p>
          <w:p w14:paraId="0271551D" w14:textId="77777777" w:rsidR="00B32516" w:rsidRPr="00C5752D" w:rsidRDefault="00B32516" w:rsidP="00551ECA">
            <w:pPr>
              <w:pStyle w:val="MediumGrid21"/>
              <w:rPr>
                <w:rFonts w:ascii="Garamond" w:hAnsi="Garamond" w:cs="Arial"/>
                <w:sz w:val="14"/>
                <w:szCs w:val="14"/>
              </w:rPr>
            </w:pPr>
          </w:p>
          <w:p w14:paraId="50DAF1BB" w14:textId="4CDAFF9D" w:rsidR="00B32516" w:rsidRPr="00C5752D" w:rsidRDefault="008D2305" w:rsidP="00551ECA">
            <w:pPr>
              <w:pStyle w:val="MediumGrid21"/>
              <w:rPr>
                <w:rFonts w:ascii="Garamond" w:hAnsi="Garamond" w:cs="Arial"/>
                <w:sz w:val="14"/>
                <w:szCs w:val="14"/>
              </w:rPr>
            </w:pPr>
            <w:r w:rsidRPr="00C5752D">
              <w:rPr>
                <w:rFonts w:ascii="Garamond" w:hAnsi="Garamond" w:cs="Arial"/>
                <w:sz w:val="14"/>
                <w:szCs w:val="14"/>
              </w:rPr>
              <w:t>PPDU</w:t>
            </w:r>
          </w:p>
        </w:tc>
        <w:tc>
          <w:tcPr>
            <w:tcW w:w="394" w:type="pct"/>
            <w:tcBorders>
              <w:left w:val="single" w:sz="18" w:space="0" w:color="000000"/>
              <w:right w:val="single" w:sz="18" w:space="0" w:color="000000"/>
            </w:tcBorders>
          </w:tcPr>
          <w:p w14:paraId="7A78759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Covered in 1C </w:t>
            </w:r>
          </w:p>
        </w:tc>
      </w:tr>
      <w:tr w:rsidR="00B32516" w:rsidRPr="00C5752D" w14:paraId="6F6869DE" w14:textId="77777777" w:rsidTr="00B32516">
        <w:trPr>
          <w:trHeight w:val="20"/>
        </w:trPr>
        <w:tc>
          <w:tcPr>
            <w:tcW w:w="173" w:type="pct"/>
          </w:tcPr>
          <w:p w14:paraId="445169CE"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6C</w:t>
            </w:r>
          </w:p>
        </w:tc>
        <w:tc>
          <w:tcPr>
            <w:tcW w:w="432" w:type="pct"/>
          </w:tcPr>
          <w:p w14:paraId="0254DFC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Civil works, material handling, machinery usage </w:t>
            </w:r>
          </w:p>
        </w:tc>
        <w:tc>
          <w:tcPr>
            <w:tcW w:w="394" w:type="pct"/>
          </w:tcPr>
          <w:p w14:paraId="0D1983E7" w14:textId="4E8122A2" w:rsidR="00B32516" w:rsidRPr="00C5752D" w:rsidRDefault="00EF7BED" w:rsidP="00551ECA">
            <w:pPr>
              <w:pStyle w:val="MediumGrid21"/>
              <w:jc w:val="both"/>
              <w:rPr>
                <w:rFonts w:ascii="Garamond" w:hAnsi="Garamond" w:cs="Arial"/>
                <w:sz w:val="14"/>
                <w:szCs w:val="14"/>
              </w:rPr>
            </w:pPr>
            <w:r w:rsidRPr="00C5752D">
              <w:rPr>
                <w:rFonts w:ascii="Garamond" w:hAnsi="Garamond" w:cs="Arial"/>
                <w:sz w:val="14"/>
                <w:szCs w:val="14"/>
              </w:rPr>
              <w:t>Worker’s</w:t>
            </w:r>
            <w:r w:rsidR="00B32516" w:rsidRPr="00C5752D">
              <w:rPr>
                <w:rFonts w:ascii="Garamond" w:hAnsi="Garamond" w:cs="Arial"/>
                <w:sz w:val="14"/>
                <w:szCs w:val="14"/>
              </w:rPr>
              <w:t xml:space="preserve"> accidents such as Injuries, explosions, electrical fires, leakages, falls from height, slips, release of hazardous energy, deaths etc.</w:t>
            </w:r>
          </w:p>
        </w:tc>
        <w:tc>
          <w:tcPr>
            <w:tcW w:w="521" w:type="pct"/>
          </w:tcPr>
          <w:p w14:paraId="26E5E7A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OHS training and education, implementation of OHSMP:</w:t>
            </w:r>
          </w:p>
          <w:p w14:paraId="5CF494A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Provision of Hazard Communication Procedures (HAZCOM); Job Hazard Analysis (JHA); OHS Training program</w:t>
            </w:r>
          </w:p>
          <w:p w14:paraId="2DF78E98" w14:textId="23A6E7E3"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Provision of adequate first aid, fir</w:t>
            </w:r>
            <w:r w:rsidR="00F805E6" w:rsidRPr="00C5752D">
              <w:rPr>
                <w:rFonts w:ascii="Garamond" w:hAnsi="Garamond" w:cs="Arial"/>
                <w:sz w:val="14"/>
                <w:szCs w:val="14"/>
              </w:rPr>
              <w:t xml:space="preserve">st aiders, PPE, safety </w:t>
            </w:r>
            <w:r w:rsidR="002F73F9" w:rsidRPr="00C5752D">
              <w:rPr>
                <w:rFonts w:ascii="Garamond" w:hAnsi="Garamond" w:cs="Arial"/>
                <w:sz w:val="14"/>
                <w:szCs w:val="14"/>
              </w:rPr>
              <w:t>signages</w:t>
            </w:r>
            <w:r w:rsidR="00F805E6" w:rsidRPr="00C5752D">
              <w:rPr>
                <w:rFonts w:ascii="Garamond" w:hAnsi="Garamond" w:cs="Arial"/>
                <w:sz w:val="14"/>
                <w:szCs w:val="14"/>
              </w:rPr>
              <w:t xml:space="preserve"> </w:t>
            </w:r>
            <w:r w:rsidRPr="00C5752D">
              <w:rPr>
                <w:rFonts w:ascii="Garamond" w:hAnsi="Garamond" w:cs="Arial"/>
                <w:sz w:val="14"/>
                <w:szCs w:val="14"/>
              </w:rPr>
              <w:t xml:space="preserve">(Hausa and English languages). </w:t>
            </w:r>
          </w:p>
          <w:p w14:paraId="0D2616C4"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Ensure qualified HSE officer on every team</w:t>
            </w:r>
          </w:p>
          <w:p w14:paraId="094423DD"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Workers should get a daily induction/toolbox before </w:t>
            </w:r>
            <w:r w:rsidRPr="00C5752D">
              <w:rPr>
                <w:rFonts w:ascii="Garamond" w:hAnsi="Garamond" w:cs="Arial"/>
                <w:sz w:val="14"/>
                <w:szCs w:val="14"/>
              </w:rPr>
              <w:lastRenderedPageBreak/>
              <w:t xml:space="preserve">work commences, use of hazard signs </w:t>
            </w:r>
          </w:p>
        </w:tc>
        <w:tc>
          <w:tcPr>
            <w:tcW w:w="391" w:type="pct"/>
            <w:tcBorders>
              <w:right w:val="single" w:sz="18" w:space="0" w:color="000000"/>
            </w:tcBorders>
          </w:tcPr>
          <w:p w14:paraId="162093C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Contractor</w:t>
            </w:r>
          </w:p>
        </w:tc>
        <w:tc>
          <w:tcPr>
            <w:tcW w:w="349" w:type="pct"/>
            <w:tcBorders>
              <w:left w:val="single" w:sz="18" w:space="0" w:color="000000"/>
              <w:right w:val="single" w:sz="18" w:space="0" w:color="000000"/>
            </w:tcBorders>
          </w:tcPr>
          <w:p w14:paraId="7AD1FF7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200,000</w:t>
            </w:r>
          </w:p>
        </w:tc>
        <w:tc>
          <w:tcPr>
            <w:tcW w:w="352" w:type="pct"/>
            <w:tcBorders>
              <w:left w:val="single" w:sz="18" w:space="0" w:color="000000"/>
            </w:tcBorders>
          </w:tcPr>
          <w:p w14:paraId="6543B2E8" w14:textId="77777777" w:rsidR="00B32516" w:rsidRPr="00C5752D" w:rsidRDefault="00B32516" w:rsidP="00551ECA">
            <w:pPr>
              <w:rPr>
                <w:rFonts w:cs="Arial"/>
                <w:sz w:val="14"/>
                <w:szCs w:val="14"/>
              </w:rPr>
            </w:pPr>
            <w:r w:rsidRPr="00C5752D">
              <w:rPr>
                <w:rFonts w:cs="Arial"/>
                <w:sz w:val="14"/>
                <w:szCs w:val="14"/>
              </w:rPr>
              <w:t xml:space="preserve">Compliance with OHSMP </w:t>
            </w:r>
          </w:p>
          <w:p w14:paraId="71334D36" w14:textId="77777777" w:rsidR="00B32516" w:rsidRPr="00C5752D" w:rsidRDefault="00B32516" w:rsidP="00551ECA">
            <w:pPr>
              <w:rPr>
                <w:rFonts w:cs="Arial"/>
                <w:sz w:val="14"/>
                <w:szCs w:val="14"/>
              </w:rPr>
            </w:pPr>
            <w:r w:rsidRPr="00C5752D">
              <w:rPr>
                <w:rFonts w:cs="Arial"/>
                <w:sz w:val="14"/>
                <w:szCs w:val="14"/>
              </w:rPr>
              <w:t xml:space="preserve">No of workers Trained on HSE/OHS/ Training reports </w:t>
            </w:r>
          </w:p>
          <w:p w14:paraId="58261623" w14:textId="77777777" w:rsidR="00B32516" w:rsidRPr="00C5752D" w:rsidRDefault="00B32516" w:rsidP="00551ECA">
            <w:pPr>
              <w:rPr>
                <w:rFonts w:cs="Arial"/>
                <w:sz w:val="14"/>
                <w:szCs w:val="14"/>
              </w:rPr>
            </w:pPr>
            <w:r w:rsidRPr="00C5752D">
              <w:rPr>
                <w:rFonts w:cs="Arial"/>
                <w:sz w:val="14"/>
                <w:szCs w:val="14"/>
              </w:rPr>
              <w:t>No of accidents, incidents or injuries</w:t>
            </w:r>
          </w:p>
          <w:p w14:paraId="482C30EE" w14:textId="77777777" w:rsidR="00B32516" w:rsidRPr="00C5752D" w:rsidRDefault="00B32516" w:rsidP="00551ECA">
            <w:pPr>
              <w:rPr>
                <w:rFonts w:cs="Arial"/>
                <w:sz w:val="14"/>
                <w:szCs w:val="14"/>
              </w:rPr>
            </w:pPr>
            <w:r w:rsidRPr="00C5752D">
              <w:rPr>
                <w:rFonts w:cs="Arial"/>
                <w:sz w:val="14"/>
                <w:szCs w:val="14"/>
              </w:rPr>
              <w:t xml:space="preserve">Availability and use of </w:t>
            </w:r>
            <w:r w:rsidRPr="00C5752D">
              <w:rPr>
                <w:rFonts w:cs="Arial"/>
                <w:sz w:val="14"/>
                <w:szCs w:val="14"/>
              </w:rPr>
              <w:lastRenderedPageBreak/>
              <w:t>appropriate PPEs</w:t>
            </w:r>
          </w:p>
          <w:p w14:paraId="625DE9BC" w14:textId="77777777" w:rsidR="00B32516" w:rsidRPr="00C5752D" w:rsidRDefault="00B32516" w:rsidP="00551ECA">
            <w:pPr>
              <w:rPr>
                <w:rFonts w:cs="Arial"/>
                <w:sz w:val="14"/>
                <w:szCs w:val="14"/>
              </w:rPr>
            </w:pPr>
            <w:r w:rsidRPr="00C5752D">
              <w:rPr>
                <w:rFonts w:cs="Arial"/>
                <w:sz w:val="14"/>
                <w:szCs w:val="14"/>
              </w:rPr>
              <w:t>First Aid Kits</w:t>
            </w:r>
          </w:p>
          <w:p w14:paraId="47DCB1E1" w14:textId="77777777" w:rsidR="00B32516" w:rsidRPr="00C5752D" w:rsidRDefault="00B32516" w:rsidP="00551ECA">
            <w:pPr>
              <w:spacing w:after="0"/>
              <w:rPr>
                <w:rFonts w:cs="Arial"/>
                <w:sz w:val="14"/>
                <w:szCs w:val="14"/>
              </w:rPr>
            </w:pPr>
          </w:p>
        </w:tc>
        <w:tc>
          <w:tcPr>
            <w:tcW w:w="435" w:type="pct"/>
          </w:tcPr>
          <w:p w14:paraId="78A0E3B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Consultation with workers</w:t>
            </w:r>
          </w:p>
          <w:p w14:paraId="4F4DFC83" w14:textId="77777777" w:rsidR="00B32516" w:rsidRPr="00C5752D" w:rsidRDefault="00B32516" w:rsidP="00551ECA">
            <w:pPr>
              <w:pStyle w:val="MediumGrid21"/>
              <w:rPr>
                <w:rFonts w:ascii="Garamond" w:hAnsi="Garamond" w:cs="Arial"/>
                <w:sz w:val="14"/>
                <w:szCs w:val="14"/>
              </w:rPr>
            </w:pPr>
          </w:p>
          <w:p w14:paraId="7DDD1D9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Site Observation</w:t>
            </w:r>
          </w:p>
          <w:p w14:paraId="26C5B25B" w14:textId="77777777" w:rsidR="00B32516" w:rsidRPr="00C5752D" w:rsidRDefault="00B32516" w:rsidP="00551ECA">
            <w:pPr>
              <w:pStyle w:val="MediumGrid21"/>
              <w:rPr>
                <w:rFonts w:ascii="Garamond" w:hAnsi="Garamond" w:cs="Arial"/>
                <w:sz w:val="14"/>
                <w:szCs w:val="14"/>
              </w:rPr>
            </w:pPr>
          </w:p>
          <w:p w14:paraId="0958080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Incident Reports </w:t>
            </w:r>
          </w:p>
        </w:tc>
        <w:tc>
          <w:tcPr>
            <w:tcW w:w="435" w:type="pct"/>
          </w:tcPr>
          <w:p w14:paraId="1138CC8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HSE/OHS Training reports and list of attendees</w:t>
            </w:r>
          </w:p>
          <w:p w14:paraId="4B0A7A82" w14:textId="77777777" w:rsidR="00B32516" w:rsidRPr="00C5752D" w:rsidRDefault="00B32516" w:rsidP="00551ECA">
            <w:pPr>
              <w:pStyle w:val="MediumGrid21"/>
              <w:rPr>
                <w:rFonts w:ascii="Garamond" w:hAnsi="Garamond" w:cs="Arial"/>
                <w:sz w:val="14"/>
                <w:szCs w:val="14"/>
              </w:rPr>
            </w:pPr>
          </w:p>
          <w:p w14:paraId="6C0A9A8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Evidence of Compliance to OHSMP</w:t>
            </w:r>
          </w:p>
          <w:p w14:paraId="6DD7FE71" w14:textId="77777777" w:rsidR="00B32516" w:rsidRPr="00C5752D" w:rsidRDefault="00B32516" w:rsidP="00551ECA">
            <w:pPr>
              <w:pStyle w:val="MediumGrid21"/>
              <w:rPr>
                <w:rFonts w:ascii="Garamond" w:hAnsi="Garamond" w:cs="Arial"/>
                <w:sz w:val="14"/>
                <w:szCs w:val="14"/>
              </w:rPr>
            </w:pPr>
          </w:p>
          <w:p w14:paraId="1249328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Evidence of use of PPEs, caution signs onsite, well-stocked first aid kits</w:t>
            </w:r>
          </w:p>
          <w:p w14:paraId="1D255505" w14:textId="77777777" w:rsidR="00B32516" w:rsidRPr="00C5752D" w:rsidRDefault="00B32516" w:rsidP="00551ECA">
            <w:pPr>
              <w:pStyle w:val="MediumGrid21"/>
              <w:rPr>
                <w:rFonts w:ascii="Garamond" w:hAnsi="Garamond" w:cs="Arial"/>
                <w:sz w:val="14"/>
                <w:szCs w:val="14"/>
              </w:rPr>
            </w:pPr>
          </w:p>
          <w:p w14:paraId="3C3B55B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Absence of incidents/ accidents </w:t>
            </w:r>
          </w:p>
        </w:tc>
        <w:tc>
          <w:tcPr>
            <w:tcW w:w="348" w:type="pct"/>
          </w:tcPr>
          <w:p w14:paraId="4B54307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Project site</w:t>
            </w:r>
          </w:p>
        </w:tc>
        <w:tc>
          <w:tcPr>
            <w:tcW w:w="350" w:type="pct"/>
          </w:tcPr>
          <w:p w14:paraId="77D3F6A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Weekly</w:t>
            </w:r>
          </w:p>
        </w:tc>
        <w:tc>
          <w:tcPr>
            <w:tcW w:w="426" w:type="pct"/>
            <w:tcBorders>
              <w:right w:val="single" w:sz="18" w:space="0" w:color="000000"/>
            </w:tcBorders>
          </w:tcPr>
          <w:p w14:paraId="19AB6CEC" w14:textId="551AB572"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 </w:t>
            </w:r>
          </w:p>
          <w:p w14:paraId="607E4903" w14:textId="77777777" w:rsidR="00B32516" w:rsidRPr="00C5752D" w:rsidRDefault="00B32516" w:rsidP="00551ECA">
            <w:pPr>
              <w:pStyle w:val="MediumGrid21"/>
              <w:rPr>
                <w:rFonts w:ascii="Garamond" w:hAnsi="Garamond" w:cs="Arial"/>
                <w:sz w:val="14"/>
                <w:szCs w:val="14"/>
              </w:rPr>
            </w:pPr>
          </w:p>
          <w:p w14:paraId="67C3E98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Supervision</w:t>
            </w:r>
          </w:p>
          <w:p w14:paraId="61E2E06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Consultant</w:t>
            </w:r>
          </w:p>
          <w:p w14:paraId="57C7624C" w14:textId="77777777" w:rsidR="00B32516" w:rsidRPr="00C5752D" w:rsidRDefault="00B32516" w:rsidP="00551ECA">
            <w:pPr>
              <w:pStyle w:val="MediumGrid21"/>
              <w:rPr>
                <w:rFonts w:ascii="Garamond" w:hAnsi="Garamond" w:cs="Arial"/>
                <w:sz w:val="14"/>
                <w:szCs w:val="14"/>
              </w:rPr>
            </w:pPr>
          </w:p>
          <w:p w14:paraId="1712F51F" w14:textId="7CAFC947" w:rsidR="00B32516" w:rsidRPr="00C5752D" w:rsidRDefault="008D2305" w:rsidP="00551ECA">
            <w:pPr>
              <w:pStyle w:val="MediumGrid21"/>
              <w:rPr>
                <w:rFonts w:ascii="Garamond" w:hAnsi="Garamond" w:cs="Arial"/>
                <w:sz w:val="14"/>
                <w:szCs w:val="14"/>
              </w:rPr>
            </w:pPr>
            <w:r w:rsidRPr="00C5752D">
              <w:rPr>
                <w:rFonts w:ascii="Garamond" w:hAnsi="Garamond" w:cs="Arial"/>
                <w:sz w:val="14"/>
                <w:szCs w:val="14"/>
              </w:rPr>
              <w:t>PPDU</w:t>
            </w:r>
          </w:p>
        </w:tc>
        <w:tc>
          <w:tcPr>
            <w:tcW w:w="394" w:type="pct"/>
            <w:tcBorders>
              <w:left w:val="single" w:sz="18" w:space="0" w:color="000000"/>
              <w:right w:val="single" w:sz="18" w:space="0" w:color="000000"/>
            </w:tcBorders>
          </w:tcPr>
          <w:p w14:paraId="4D52753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Covered in 1C </w:t>
            </w:r>
          </w:p>
        </w:tc>
      </w:tr>
      <w:tr w:rsidR="00B32516" w:rsidRPr="00C5752D" w14:paraId="1DF372BF" w14:textId="77777777" w:rsidTr="00B05C95">
        <w:trPr>
          <w:trHeight w:val="20"/>
        </w:trPr>
        <w:tc>
          <w:tcPr>
            <w:tcW w:w="173" w:type="pct"/>
            <w:shd w:val="clear" w:color="auto" w:fill="DAEEF3" w:themeFill="accent5" w:themeFillTint="33"/>
          </w:tcPr>
          <w:p w14:paraId="13B25925" w14:textId="77777777" w:rsidR="00B32516" w:rsidRPr="00C5752D" w:rsidRDefault="00B32516" w:rsidP="00551ECA">
            <w:pPr>
              <w:pStyle w:val="MediumGrid21"/>
              <w:rPr>
                <w:rFonts w:ascii="Garamond" w:hAnsi="Garamond" w:cs="Arial"/>
                <w:b/>
                <w:bCs/>
                <w:sz w:val="14"/>
                <w:szCs w:val="14"/>
              </w:rPr>
            </w:pPr>
          </w:p>
        </w:tc>
        <w:tc>
          <w:tcPr>
            <w:tcW w:w="826" w:type="pct"/>
            <w:gridSpan w:val="2"/>
            <w:shd w:val="clear" w:color="auto" w:fill="DAEEF3" w:themeFill="accent5" w:themeFillTint="33"/>
          </w:tcPr>
          <w:p w14:paraId="3C129EB5" w14:textId="77777777" w:rsidR="00B32516" w:rsidRPr="00C5752D" w:rsidRDefault="00B32516" w:rsidP="00551ECA">
            <w:pPr>
              <w:pStyle w:val="MediumGrid21"/>
              <w:rPr>
                <w:rFonts w:ascii="Garamond" w:hAnsi="Garamond" w:cs="Arial"/>
                <w:sz w:val="14"/>
                <w:szCs w:val="14"/>
              </w:rPr>
            </w:pPr>
            <w:r w:rsidRPr="00C5752D">
              <w:rPr>
                <w:rFonts w:ascii="Garamond" w:hAnsi="Garamond" w:cs="Arial"/>
                <w:b/>
                <w:bCs/>
                <w:sz w:val="14"/>
                <w:szCs w:val="14"/>
              </w:rPr>
              <w:t>Sub-Total ( Environmental &amp; OHS)</w:t>
            </w:r>
          </w:p>
        </w:tc>
        <w:tc>
          <w:tcPr>
            <w:tcW w:w="521" w:type="pct"/>
            <w:shd w:val="clear" w:color="auto" w:fill="DAEEF3" w:themeFill="accent5" w:themeFillTint="33"/>
          </w:tcPr>
          <w:p w14:paraId="315F5D6C"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shd w:val="clear" w:color="auto" w:fill="DAEEF3" w:themeFill="accent5" w:themeFillTint="33"/>
          </w:tcPr>
          <w:p w14:paraId="328FBFA4"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shd w:val="clear" w:color="auto" w:fill="DAEEF3" w:themeFill="accent5" w:themeFillTint="33"/>
          </w:tcPr>
          <w:p w14:paraId="4FB7D463"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800,000</w:t>
            </w:r>
          </w:p>
        </w:tc>
        <w:tc>
          <w:tcPr>
            <w:tcW w:w="352" w:type="pct"/>
            <w:tcBorders>
              <w:left w:val="single" w:sz="18" w:space="0" w:color="000000"/>
            </w:tcBorders>
            <w:shd w:val="clear" w:color="auto" w:fill="DAEEF3" w:themeFill="accent5" w:themeFillTint="33"/>
          </w:tcPr>
          <w:p w14:paraId="5A5BC3B0" w14:textId="77777777" w:rsidR="00B32516" w:rsidRPr="00C5752D" w:rsidRDefault="00B32516" w:rsidP="00551ECA">
            <w:pPr>
              <w:spacing w:after="0"/>
              <w:rPr>
                <w:rFonts w:cs="Arial"/>
                <w:sz w:val="14"/>
                <w:szCs w:val="14"/>
              </w:rPr>
            </w:pPr>
          </w:p>
        </w:tc>
        <w:tc>
          <w:tcPr>
            <w:tcW w:w="435" w:type="pct"/>
            <w:shd w:val="clear" w:color="auto" w:fill="DAEEF3" w:themeFill="accent5" w:themeFillTint="33"/>
          </w:tcPr>
          <w:p w14:paraId="0D6F1C18" w14:textId="77777777" w:rsidR="00B32516" w:rsidRPr="00C5752D" w:rsidRDefault="00B32516" w:rsidP="00551ECA">
            <w:pPr>
              <w:pStyle w:val="MediumGrid21"/>
              <w:rPr>
                <w:rFonts w:ascii="Garamond" w:hAnsi="Garamond" w:cs="Arial"/>
                <w:sz w:val="14"/>
                <w:szCs w:val="14"/>
              </w:rPr>
            </w:pPr>
          </w:p>
        </w:tc>
        <w:tc>
          <w:tcPr>
            <w:tcW w:w="435" w:type="pct"/>
            <w:shd w:val="clear" w:color="auto" w:fill="DAEEF3" w:themeFill="accent5" w:themeFillTint="33"/>
          </w:tcPr>
          <w:p w14:paraId="7A95806F" w14:textId="77777777" w:rsidR="00B32516" w:rsidRPr="00C5752D" w:rsidRDefault="00B32516" w:rsidP="00551ECA">
            <w:pPr>
              <w:pStyle w:val="MediumGrid21"/>
              <w:rPr>
                <w:rFonts w:ascii="Garamond" w:hAnsi="Garamond" w:cs="Arial"/>
                <w:sz w:val="14"/>
                <w:szCs w:val="14"/>
              </w:rPr>
            </w:pPr>
          </w:p>
        </w:tc>
        <w:tc>
          <w:tcPr>
            <w:tcW w:w="348" w:type="pct"/>
            <w:shd w:val="clear" w:color="auto" w:fill="DAEEF3" w:themeFill="accent5" w:themeFillTint="33"/>
          </w:tcPr>
          <w:p w14:paraId="546D199C" w14:textId="77777777" w:rsidR="00B32516" w:rsidRPr="00C5752D" w:rsidRDefault="00B32516" w:rsidP="00551ECA">
            <w:pPr>
              <w:pStyle w:val="MediumGrid21"/>
              <w:rPr>
                <w:rFonts w:ascii="Garamond" w:hAnsi="Garamond" w:cs="Arial"/>
                <w:sz w:val="14"/>
                <w:szCs w:val="14"/>
              </w:rPr>
            </w:pPr>
          </w:p>
        </w:tc>
        <w:tc>
          <w:tcPr>
            <w:tcW w:w="350" w:type="pct"/>
            <w:shd w:val="clear" w:color="auto" w:fill="DAEEF3" w:themeFill="accent5" w:themeFillTint="33"/>
          </w:tcPr>
          <w:p w14:paraId="787C561A"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DAEEF3" w:themeFill="accent5" w:themeFillTint="33"/>
          </w:tcPr>
          <w:p w14:paraId="55001AE1" w14:textId="77777777" w:rsidR="00B32516" w:rsidRPr="00C5752D" w:rsidRDefault="00B32516" w:rsidP="00551ECA">
            <w:pPr>
              <w:pStyle w:val="MediumGrid21"/>
              <w:rPr>
                <w:rFonts w:ascii="Garamond" w:hAnsi="Garamond" w:cs="Arial"/>
                <w:sz w:val="14"/>
                <w:szCs w:val="14"/>
              </w:rPr>
            </w:pPr>
          </w:p>
        </w:tc>
        <w:tc>
          <w:tcPr>
            <w:tcW w:w="394" w:type="pct"/>
            <w:tcBorders>
              <w:left w:val="single" w:sz="18" w:space="0" w:color="000000"/>
              <w:right w:val="single" w:sz="18" w:space="0" w:color="000000"/>
            </w:tcBorders>
            <w:shd w:val="clear" w:color="auto" w:fill="DAEEF3" w:themeFill="accent5" w:themeFillTint="33"/>
          </w:tcPr>
          <w:p w14:paraId="00141843"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200,000</w:t>
            </w:r>
          </w:p>
        </w:tc>
      </w:tr>
      <w:tr w:rsidR="00B32516" w:rsidRPr="00C5752D" w14:paraId="0A0846DC" w14:textId="77777777" w:rsidTr="00B32516">
        <w:trPr>
          <w:cantSplit/>
          <w:trHeight w:val="20"/>
        </w:trPr>
        <w:tc>
          <w:tcPr>
            <w:tcW w:w="173" w:type="pct"/>
            <w:shd w:val="clear" w:color="auto" w:fill="D9D9D9" w:themeFill="background1" w:themeFillShade="D9"/>
          </w:tcPr>
          <w:p w14:paraId="1F85C9E7" w14:textId="77777777" w:rsidR="00B32516" w:rsidRPr="00C5752D" w:rsidRDefault="00B32516" w:rsidP="00551ECA">
            <w:pPr>
              <w:pStyle w:val="MediumGrid21"/>
              <w:rPr>
                <w:rFonts w:ascii="Garamond" w:hAnsi="Garamond" w:cs="Arial"/>
                <w:b/>
                <w:bCs/>
                <w:sz w:val="14"/>
                <w:szCs w:val="14"/>
              </w:rPr>
            </w:pPr>
          </w:p>
        </w:tc>
        <w:tc>
          <w:tcPr>
            <w:tcW w:w="826" w:type="pct"/>
            <w:gridSpan w:val="2"/>
            <w:shd w:val="clear" w:color="auto" w:fill="D9D9D9" w:themeFill="background1" w:themeFillShade="D9"/>
          </w:tcPr>
          <w:p w14:paraId="6A9F7317"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D. Social Impacts </w:t>
            </w:r>
          </w:p>
        </w:tc>
        <w:tc>
          <w:tcPr>
            <w:tcW w:w="521" w:type="pct"/>
            <w:shd w:val="clear" w:color="auto" w:fill="auto"/>
          </w:tcPr>
          <w:p w14:paraId="020F20D6"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tcPr>
          <w:p w14:paraId="196B5F4D"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4733D13C" w14:textId="77777777" w:rsidR="00B32516" w:rsidRPr="00C5752D" w:rsidRDefault="00B32516" w:rsidP="00551ECA">
            <w:pPr>
              <w:pStyle w:val="MediumGrid21"/>
              <w:rPr>
                <w:rFonts w:ascii="Garamond" w:hAnsi="Garamond" w:cs="Arial"/>
                <w:sz w:val="14"/>
                <w:szCs w:val="14"/>
              </w:rPr>
            </w:pPr>
          </w:p>
        </w:tc>
        <w:tc>
          <w:tcPr>
            <w:tcW w:w="352" w:type="pct"/>
            <w:tcBorders>
              <w:left w:val="single" w:sz="18" w:space="0" w:color="000000"/>
            </w:tcBorders>
            <w:shd w:val="clear" w:color="auto" w:fill="auto"/>
          </w:tcPr>
          <w:p w14:paraId="29EEC77C" w14:textId="77777777" w:rsidR="00B32516" w:rsidRPr="00C5752D" w:rsidRDefault="00B32516" w:rsidP="00551ECA">
            <w:pPr>
              <w:pStyle w:val="MediumGrid21"/>
              <w:rPr>
                <w:rFonts w:ascii="Garamond" w:hAnsi="Garamond" w:cs="Arial"/>
                <w:sz w:val="14"/>
                <w:szCs w:val="14"/>
              </w:rPr>
            </w:pPr>
          </w:p>
        </w:tc>
        <w:tc>
          <w:tcPr>
            <w:tcW w:w="435" w:type="pct"/>
            <w:shd w:val="clear" w:color="auto" w:fill="auto"/>
          </w:tcPr>
          <w:p w14:paraId="4867ADF9" w14:textId="77777777" w:rsidR="00B32516" w:rsidRPr="00C5752D" w:rsidRDefault="00B32516" w:rsidP="00551ECA">
            <w:pPr>
              <w:pStyle w:val="MediumGrid21"/>
              <w:rPr>
                <w:rFonts w:ascii="Garamond" w:hAnsi="Garamond" w:cs="Arial"/>
                <w:sz w:val="14"/>
                <w:szCs w:val="14"/>
              </w:rPr>
            </w:pPr>
          </w:p>
        </w:tc>
        <w:tc>
          <w:tcPr>
            <w:tcW w:w="435" w:type="pct"/>
            <w:shd w:val="clear" w:color="auto" w:fill="auto"/>
          </w:tcPr>
          <w:p w14:paraId="4C89FFB3" w14:textId="77777777" w:rsidR="00B32516" w:rsidRPr="00C5752D" w:rsidRDefault="00B32516" w:rsidP="00551ECA">
            <w:pPr>
              <w:pStyle w:val="MediumGrid21"/>
              <w:rPr>
                <w:rFonts w:ascii="Garamond" w:hAnsi="Garamond" w:cs="Arial"/>
                <w:sz w:val="14"/>
                <w:szCs w:val="14"/>
              </w:rPr>
            </w:pPr>
          </w:p>
        </w:tc>
        <w:tc>
          <w:tcPr>
            <w:tcW w:w="348" w:type="pct"/>
          </w:tcPr>
          <w:p w14:paraId="6523527D" w14:textId="77777777" w:rsidR="00B32516" w:rsidRPr="00C5752D" w:rsidRDefault="00B32516" w:rsidP="00551ECA">
            <w:pPr>
              <w:pStyle w:val="MediumGrid21"/>
              <w:rPr>
                <w:rFonts w:ascii="Garamond" w:hAnsi="Garamond" w:cs="Arial"/>
                <w:sz w:val="14"/>
                <w:szCs w:val="14"/>
              </w:rPr>
            </w:pPr>
          </w:p>
        </w:tc>
        <w:tc>
          <w:tcPr>
            <w:tcW w:w="350" w:type="pct"/>
            <w:shd w:val="clear" w:color="auto" w:fill="auto"/>
          </w:tcPr>
          <w:p w14:paraId="172064CC"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auto"/>
          </w:tcPr>
          <w:p w14:paraId="50C7A25A" w14:textId="77777777" w:rsidR="00B32516" w:rsidRPr="00C5752D" w:rsidRDefault="00B32516" w:rsidP="00551ECA">
            <w:pPr>
              <w:pStyle w:val="MediumGrid21"/>
              <w:rPr>
                <w:rFonts w:ascii="Garamond" w:hAnsi="Garamond" w:cs="Arial"/>
                <w:sz w:val="14"/>
                <w:szCs w:val="14"/>
              </w:rPr>
            </w:pPr>
          </w:p>
        </w:tc>
        <w:tc>
          <w:tcPr>
            <w:tcW w:w="394" w:type="pct"/>
            <w:tcBorders>
              <w:left w:val="single" w:sz="18" w:space="0" w:color="000000"/>
              <w:right w:val="single" w:sz="18" w:space="0" w:color="000000"/>
            </w:tcBorders>
            <w:shd w:val="clear" w:color="auto" w:fill="auto"/>
          </w:tcPr>
          <w:p w14:paraId="15AC3209" w14:textId="77777777" w:rsidR="00B32516" w:rsidRPr="00C5752D" w:rsidRDefault="00B32516" w:rsidP="00551ECA">
            <w:pPr>
              <w:pStyle w:val="MediumGrid21"/>
              <w:rPr>
                <w:rFonts w:ascii="Garamond" w:hAnsi="Garamond" w:cs="Arial"/>
                <w:sz w:val="14"/>
                <w:szCs w:val="14"/>
              </w:rPr>
            </w:pPr>
          </w:p>
        </w:tc>
      </w:tr>
      <w:tr w:rsidR="00B32516" w:rsidRPr="00C5752D" w14:paraId="4D1047B0" w14:textId="77777777" w:rsidTr="00B32516">
        <w:trPr>
          <w:trHeight w:val="907"/>
        </w:trPr>
        <w:tc>
          <w:tcPr>
            <w:tcW w:w="173" w:type="pct"/>
          </w:tcPr>
          <w:p w14:paraId="7A931340"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1D</w:t>
            </w:r>
          </w:p>
        </w:tc>
        <w:tc>
          <w:tcPr>
            <w:tcW w:w="432" w:type="pct"/>
          </w:tcPr>
          <w:p w14:paraId="77567A54" w14:textId="77777777" w:rsidR="00B32516" w:rsidRPr="00C5752D" w:rsidRDefault="00B32516" w:rsidP="00551ECA">
            <w:pPr>
              <w:pStyle w:val="MediumGrid21"/>
              <w:jc w:val="both"/>
              <w:rPr>
                <w:rFonts w:ascii="Garamond" w:hAnsi="Garamond" w:cs="Arial"/>
                <w:b/>
                <w:bCs/>
                <w:sz w:val="14"/>
                <w:szCs w:val="14"/>
              </w:rPr>
            </w:pPr>
            <w:r w:rsidRPr="00C5752D">
              <w:rPr>
                <w:rFonts w:ascii="Garamond" w:hAnsi="Garamond" w:cs="Arial"/>
                <w:sz w:val="14"/>
                <w:szCs w:val="14"/>
              </w:rPr>
              <w:t>Civil works, material handling, machinery usage</w:t>
            </w:r>
          </w:p>
        </w:tc>
        <w:tc>
          <w:tcPr>
            <w:tcW w:w="394" w:type="pct"/>
          </w:tcPr>
          <w:p w14:paraId="4B9FE0ED"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Health &amp; safety risks such as accidents</w:t>
            </w:r>
          </w:p>
        </w:tc>
        <w:tc>
          <w:tcPr>
            <w:tcW w:w="521" w:type="pct"/>
          </w:tcPr>
          <w:p w14:paraId="4F84BA0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Limit movement to off-peak hours (peak hours are: 7:30AM – 10:00AM; and 4:00PM – 5:30PM; Mondays – Fridays)</w:t>
            </w:r>
          </w:p>
          <w:p w14:paraId="31E1F896" w14:textId="77777777" w:rsidR="00B32516" w:rsidRPr="00C5752D" w:rsidRDefault="00B32516" w:rsidP="00551ECA">
            <w:pPr>
              <w:spacing w:after="0"/>
              <w:rPr>
                <w:rFonts w:cs="Arial"/>
                <w:sz w:val="14"/>
                <w:szCs w:val="14"/>
              </w:rPr>
            </w:pPr>
          </w:p>
          <w:p w14:paraId="450A5BF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Ensure contractor drivers adhere strictly to road safety rules.  Liaise with the personnel at the security along the route and in the school for traffic management. Avoid night hours for fleet movement, use trained drivers, ensure drivers do not use substances, comply with fleet management standards, vehicles should not be overloaded with materials, use of flagmen and safety cautions in built up areas, limit movement during religious activities such as Fridays etc.</w:t>
            </w:r>
          </w:p>
        </w:tc>
        <w:tc>
          <w:tcPr>
            <w:tcW w:w="391" w:type="pct"/>
            <w:tcBorders>
              <w:right w:val="single" w:sz="18" w:space="0" w:color="000000"/>
            </w:tcBorders>
          </w:tcPr>
          <w:p w14:paraId="397826B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Contractor </w:t>
            </w:r>
          </w:p>
        </w:tc>
        <w:tc>
          <w:tcPr>
            <w:tcW w:w="349" w:type="pct"/>
            <w:tcBorders>
              <w:left w:val="single" w:sz="18" w:space="0" w:color="000000"/>
              <w:right w:val="single" w:sz="18" w:space="0" w:color="000000"/>
            </w:tcBorders>
          </w:tcPr>
          <w:p w14:paraId="5173307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Same as 1 and 5B</w:t>
            </w:r>
          </w:p>
        </w:tc>
        <w:tc>
          <w:tcPr>
            <w:tcW w:w="352" w:type="pct"/>
            <w:tcBorders>
              <w:left w:val="single" w:sz="18" w:space="0" w:color="000000"/>
            </w:tcBorders>
          </w:tcPr>
          <w:p w14:paraId="4B16750F" w14:textId="77777777" w:rsidR="00B32516" w:rsidRPr="00C5752D" w:rsidRDefault="00B32516" w:rsidP="00551ECA">
            <w:pPr>
              <w:spacing w:after="0"/>
              <w:rPr>
                <w:rFonts w:cs="Arial"/>
                <w:sz w:val="14"/>
                <w:szCs w:val="14"/>
              </w:rPr>
            </w:pPr>
            <w:r w:rsidRPr="00C5752D">
              <w:rPr>
                <w:rFonts w:cs="Arial"/>
                <w:sz w:val="14"/>
                <w:szCs w:val="14"/>
              </w:rPr>
              <w:t>Training Records</w:t>
            </w:r>
          </w:p>
          <w:p w14:paraId="37958CA7" w14:textId="77777777" w:rsidR="00B32516" w:rsidRPr="00C5752D" w:rsidRDefault="00B32516" w:rsidP="00551ECA">
            <w:pPr>
              <w:spacing w:after="0"/>
              <w:rPr>
                <w:rFonts w:cs="Arial"/>
                <w:sz w:val="14"/>
                <w:szCs w:val="14"/>
              </w:rPr>
            </w:pPr>
          </w:p>
          <w:p w14:paraId="7F41B217" w14:textId="77777777" w:rsidR="00B32516" w:rsidRPr="00C5752D" w:rsidRDefault="00B32516" w:rsidP="00551ECA">
            <w:pPr>
              <w:rPr>
                <w:rFonts w:cs="Arial"/>
                <w:sz w:val="14"/>
                <w:szCs w:val="14"/>
              </w:rPr>
            </w:pPr>
            <w:r w:rsidRPr="00C5752D">
              <w:rPr>
                <w:rFonts w:cs="Arial"/>
                <w:sz w:val="14"/>
                <w:szCs w:val="14"/>
              </w:rPr>
              <w:t>No of Complaints</w:t>
            </w:r>
          </w:p>
          <w:p w14:paraId="165A0AE1" w14:textId="77777777" w:rsidR="00B32516" w:rsidRPr="00C5752D" w:rsidRDefault="00B32516" w:rsidP="00551ECA">
            <w:pPr>
              <w:spacing w:after="0"/>
              <w:rPr>
                <w:rFonts w:cs="Arial"/>
                <w:sz w:val="14"/>
                <w:szCs w:val="14"/>
              </w:rPr>
            </w:pPr>
            <w:r w:rsidRPr="00C5752D">
              <w:rPr>
                <w:rFonts w:cs="Arial"/>
                <w:sz w:val="14"/>
                <w:szCs w:val="14"/>
              </w:rPr>
              <w:t xml:space="preserve">Grievance records </w:t>
            </w:r>
          </w:p>
        </w:tc>
        <w:tc>
          <w:tcPr>
            <w:tcW w:w="435" w:type="pct"/>
          </w:tcPr>
          <w:p w14:paraId="17600A3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Review of training records </w:t>
            </w:r>
          </w:p>
          <w:p w14:paraId="5A74CDD3" w14:textId="77777777" w:rsidR="00B32516" w:rsidRPr="00C5752D" w:rsidRDefault="00B32516" w:rsidP="00551ECA">
            <w:pPr>
              <w:pStyle w:val="MediumGrid21"/>
              <w:rPr>
                <w:rFonts w:ascii="Garamond" w:hAnsi="Garamond" w:cs="Arial"/>
                <w:sz w:val="14"/>
                <w:szCs w:val="14"/>
              </w:rPr>
            </w:pPr>
          </w:p>
          <w:p w14:paraId="4E08FC6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Review of compliance to TMP </w:t>
            </w:r>
          </w:p>
          <w:p w14:paraId="49C8ED90" w14:textId="77777777" w:rsidR="00B32516" w:rsidRPr="00C5752D" w:rsidRDefault="00B32516" w:rsidP="00551ECA">
            <w:pPr>
              <w:pStyle w:val="MediumGrid21"/>
              <w:rPr>
                <w:rFonts w:ascii="Garamond" w:hAnsi="Garamond" w:cs="Arial"/>
                <w:sz w:val="14"/>
                <w:szCs w:val="14"/>
              </w:rPr>
            </w:pPr>
          </w:p>
          <w:p w14:paraId="3C4E92D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Accident/ incident reports </w:t>
            </w:r>
          </w:p>
          <w:p w14:paraId="2D6420AB" w14:textId="77777777" w:rsidR="00B32516" w:rsidRPr="00C5752D" w:rsidRDefault="00B32516" w:rsidP="00551ECA">
            <w:pPr>
              <w:pStyle w:val="MediumGrid21"/>
              <w:rPr>
                <w:rFonts w:ascii="Garamond" w:hAnsi="Garamond" w:cs="Arial"/>
                <w:sz w:val="14"/>
                <w:szCs w:val="14"/>
              </w:rPr>
            </w:pPr>
          </w:p>
          <w:p w14:paraId="7545FC6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Review of Grievance records </w:t>
            </w:r>
          </w:p>
          <w:p w14:paraId="18F236FF" w14:textId="77777777" w:rsidR="00B32516" w:rsidRPr="00C5752D" w:rsidRDefault="00B32516" w:rsidP="00551ECA">
            <w:pPr>
              <w:pStyle w:val="MediumGrid21"/>
              <w:jc w:val="both"/>
              <w:rPr>
                <w:rFonts w:ascii="Garamond" w:hAnsi="Garamond" w:cs="Arial"/>
                <w:sz w:val="14"/>
                <w:szCs w:val="14"/>
              </w:rPr>
            </w:pPr>
          </w:p>
        </w:tc>
        <w:tc>
          <w:tcPr>
            <w:tcW w:w="435" w:type="pct"/>
          </w:tcPr>
          <w:p w14:paraId="1F34941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Drivers trained by FRSC on road safety and fleet management</w:t>
            </w:r>
          </w:p>
          <w:p w14:paraId="3F227D84" w14:textId="77777777" w:rsidR="00B32516" w:rsidRPr="00C5752D" w:rsidRDefault="00B32516" w:rsidP="00551ECA">
            <w:pPr>
              <w:pStyle w:val="MediumGrid21"/>
              <w:rPr>
                <w:rFonts w:ascii="Garamond" w:hAnsi="Garamond" w:cs="Arial"/>
                <w:sz w:val="14"/>
                <w:szCs w:val="14"/>
              </w:rPr>
            </w:pPr>
          </w:p>
          <w:p w14:paraId="2936032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Installed caution and safety signs in strategic places</w:t>
            </w:r>
          </w:p>
          <w:p w14:paraId="1823AC9D" w14:textId="77777777" w:rsidR="00B32516" w:rsidRPr="00C5752D" w:rsidRDefault="00B32516" w:rsidP="00551ECA">
            <w:pPr>
              <w:pStyle w:val="MediumGrid21"/>
              <w:rPr>
                <w:rFonts w:ascii="Garamond" w:hAnsi="Garamond" w:cs="Arial"/>
                <w:sz w:val="14"/>
                <w:szCs w:val="14"/>
              </w:rPr>
            </w:pPr>
          </w:p>
          <w:p w14:paraId="2BA1B46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Absence of traffic incidents</w:t>
            </w:r>
          </w:p>
          <w:p w14:paraId="759314E1" w14:textId="77777777" w:rsidR="00B32516" w:rsidRPr="00C5752D" w:rsidRDefault="00B32516" w:rsidP="00551ECA">
            <w:pPr>
              <w:pStyle w:val="MediumGrid21"/>
              <w:rPr>
                <w:rFonts w:ascii="Garamond" w:hAnsi="Garamond" w:cs="Arial"/>
                <w:sz w:val="14"/>
                <w:szCs w:val="14"/>
              </w:rPr>
            </w:pPr>
          </w:p>
          <w:p w14:paraId="2694FBCB" w14:textId="77777777" w:rsidR="00B32516" w:rsidRPr="00C5752D" w:rsidRDefault="00B32516" w:rsidP="00551ECA">
            <w:r w:rsidRPr="00C5752D">
              <w:rPr>
                <w:rFonts w:cs="Arial"/>
                <w:sz w:val="14"/>
                <w:szCs w:val="14"/>
              </w:rPr>
              <w:t>Absence of complaints</w:t>
            </w:r>
          </w:p>
          <w:p w14:paraId="3C8C5E8F" w14:textId="77777777" w:rsidR="00B32516" w:rsidRPr="00C5752D" w:rsidRDefault="00B32516" w:rsidP="00551ECA">
            <w:pPr>
              <w:pStyle w:val="MediumGrid21"/>
              <w:jc w:val="both"/>
              <w:rPr>
                <w:rFonts w:ascii="Garamond" w:hAnsi="Garamond" w:cs="Arial"/>
                <w:sz w:val="14"/>
                <w:szCs w:val="14"/>
              </w:rPr>
            </w:pPr>
          </w:p>
        </w:tc>
        <w:tc>
          <w:tcPr>
            <w:tcW w:w="348" w:type="pct"/>
          </w:tcPr>
          <w:p w14:paraId="7014562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Project site</w:t>
            </w:r>
          </w:p>
        </w:tc>
        <w:tc>
          <w:tcPr>
            <w:tcW w:w="350" w:type="pct"/>
          </w:tcPr>
          <w:p w14:paraId="573B38CB"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Monthly </w:t>
            </w:r>
          </w:p>
        </w:tc>
        <w:tc>
          <w:tcPr>
            <w:tcW w:w="426" w:type="pct"/>
            <w:tcBorders>
              <w:right w:val="single" w:sz="18" w:space="0" w:color="000000"/>
            </w:tcBorders>
          </w:tcPr>
          <w:p w14:paraId="15FE96FF" w14:textId="7EC99416"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 </w:t>
            </w:r>
          </w:p>
          <w:p w14:paraId="62F3608B" w14:textId="77777777" w:rsidR="00B32516" w:rsidRPr="00C5752D" w:rsidRDefault="00B32516" w:rsidP="00551ECA">
            <w:pPr>
              <w:pStyle w:val="MediumGrid21"/>
              <w:rPr>
                <w:rFonts w:ascii="Garamond" w:hAnsi="Garamond" w:cs="Arial"/>
                <w:sz w:val="14"/>
                <w:szCs w:val="14"/>
              </w:rPr>
            </w:pPr>
          </w:p>
          <w:p w14:paraId="2DCB9F45" w14:textId="77777777" w:rsidR="00B32516" w:rsidRPr="00C5752D" w:rsidRDefault="00B32516" w:rsidP="00551ECA">
            <w:pPr>
              <w:pStyle w:val="MediumGrid21"/>
              <w:jc w:val="both"/>
              <w:rPr>
                <w:rFonts w:ascii="Garamond" w:hAnsi="Garamond" w:cs="Arial"/>
                <w:sz w:val="14"/>
                <w:szCs w:val="14"/>
              </w:rPr>
            </w:pPr>
          </w:p>
        </w:tc>
        <w:tc>
          <w:tcPr>
            <w:tcW w:w="394" w:type="pct"/>
            <w:tcBorders>
              <w:left w:val="single" w:sz="18" w:space="0" w:color="000000"/>
              <w:right w:val="single" w:sz="18" w:space="0" w:color="000000"/>
            </w:tcBorders>
          </w:tcPr>
          <w:p w14:paraId="77A9EDA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Covered in 1c </w:t>
            </w:r>
          </w:p>
        </w:tc>
      </w:tr>
      <w:tr w:rsidR="00B32516" w:rsidRPr="00C5752D" w14:paraId="3189EE56" w14:textId="77777777" w:rsidTr="00B32516">
        <w:trPr>
          <w:trHeight w:val="20"/>
        </w:trPr>
        <w:tc>
          <w:tcPr>
            <w:tcW w:w="173" w:type="pct"/>
          </w:tcPr>
          <w:p w14:paraId="049B012F"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2D</w:t>
            </w:r>
          </w:p>
        </w:tc>
        <w:tc>
          <w:tcPr>
            <w:tcW w:w="432" w:type="pct"/>
          </w:tcPr>
          <w:p w14:paraId="49891E2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Civil works, material handling, machinery usage</w:t>
            </w:r>
          </w:p>
          <w:p w14:paraId="2C575D5F" w14:textId="77777777" w:rsidR="00B32516" w:rsidRPr="00C5752D" w:rsidRDefault="00B32516" w:rsidP="00551ECA">
            <w:pPr>
              <w:pStyle w:val="MediumGrid21"/>
              <w:jc w:val="both"/>
              <w:rPr>
                <w:rFonts w:ascii="Garamond" w:hAnsi="Garamond" w:cs="Arial"/>
                <w:sz w:val="14"/>
                <w:szCs w:val="14"/>
              </w:rPr>
            </w:pPr>
          </w:p>
          <w:p w14:paraId="2EA5C1C1"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Movement of vehicles, materials, and equipment </w:t>
            </w:r>
          </w:p>
          <w:p w14:paraId="2806E474" w14:textId="77777777" w:rsidR="00B32516" w:rsidRPr="00C5752D" w:rsidRDefault="00B32516" w:rsidP="00551ECA">
            <w:pPr>
              <w:pStyle w:val="MediumGrid21"/>
              <w:jc w:val="both"/>
              <w:rPr>
                <w:rFonts w:ascii="Garamond" w:hAnsi="Garamond" w:cs="Arial"/>
                <w:sz w:val="14"/>
                <w:szCs w:val="14"/>
              </w:rPr>
            </w:pPr>
          </w:p>
          <w:p w14:paraId="2B76F9BA" w14:textId="77777777" w:rsidR="00B32516" w:rsidRPr="00C5752D" w:rsidRDefault="00B32516" w:rsidP="00551ECA">
            <w:pPr>
              <w:pStyle w:val="MediumGrid21"/>
              <w:jc w:val="both"/>
              <w:rPr>
                <w:rFonts w:ascii="Garamond" w:hAnsi="Garamond" w:cs="Arial"/>
                <w:sz w:val="14"/>
                <w:szCs w:val="14"/>
              </w:rPr>
            </w:pPr>
          </w:p>
        </w:tc>
        <w:tc>
          <w:tcPr>
            <w:tcW w:w="394" w:type="pct"/>
          </w:tcPr>
          <w:p w14:paraId="0E572845" w14:textId="16431465"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Fugitive Dust may likely affect the </w:t>
            </w:r>
            <w:r w:rsidR="007041B0" w:rsidRPr="00C5752D">
              <w:rPr>
                <w:rFonts w:ascii="Garamond" w:hAnsi="Garamond" w:cs="Arial"/>
                <w:sz w:val="14"/>
                <w:szCs w:val="14"/>
              </w:rPr>
              <w:t>FUTM</w:t>
            </w:r>
            <w:r w:rsidRPr="00C5752D">
              <w:rPr>
                <w:rFonts w:ascii="Garamond" w:hAnsi="Garamond" w:cs="Arial"/>
                <w:sz w:val="14"/>
                <w:szCs w:val="14"/>
              </w:rPr>
              <w:t xml:space="preserve"> immediate community health &amp; safety especially during digging, excavation and drilling</w:t>
            </w:r>
          </w:p>
          <w:p w14:paraId="40B08E6C" w14:textId="77777777" w:rsidR="00B32516" w:rsidRPr="00C5752D" w:rsidRDefault="00B32516" w:rsidP="00551ECA">
            <w:pPr>
              <w:pStyle w:val="MediumGrid21"/>
              <w:jc w:val="both"/>
              <w:rPr>
                <w:rFonts w:ascii="Garamond" w:hAnsi="Garamond" w:cs="Arial"/>
                <w:sz w:val="14"/>
                <w:szCs w:val="14"/>
              </w:rPr>
            </w:pPr>
          </w:p>
          <w:p w14:paraId="50549748"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Noise: disturbance in a serene environment may affect their daily work schedule, psychology and peace of mind</w:t>
            </w:r>
          </w:p>
        </w:tc>
        <w:tc>
          <w:tcPr>
            <w:tcW w:w="521" w:type="pct"/>
          </w:tcPr>
          <w:p w14:paraId="583C7B06" w14:textId="267218AC" w:rsidR="00B32516" w:rsidRPr="00C5752D" w:rsidRDefault="00B32516" w:rsidP="00551ECA">
            <w:pPr>
              <w:rPr>
                <w:rFonts w:cs="Arial"/>
                <w:sz w:val="14"/>
                <w:szCs w:val="14"/>
              </w:rPr>
            </w:pPr>
            <w:r w:rsidRPr="00C5752D">
              <w:rPr>
                <w:rFonts w:cs="Arial"/>
                <w:sz w:val="14"/>
                <w:szCs w:val="14"/>
              </w:rPr>
              <w:t xml:space="preserve">Construction should be </w:t>
            </w:r>
            <w:r w:rsidR="002F73F9" w:rsidRPr="00C5752D">
              <w:rPr>
                <w:rFonts w:cs="Arial"/>
                <w:sz w:val="14"/>
                <w:szCs w:val="14"/>
              </w:rPr>
              <w:t>maximised</w:t>
            </w:r>
            <w:r w:rsidRPr="00C5752D">
              <w:rPr>
                <w:rFonts w:cs="Arial"/>
                <w:sz w:val="14"/>
                <w:szCs w:val="14"/>
              </w:rPr>
              <w:t xml:space="preserve"> during off peak periods/ weekends/holiday</w:t>
            </w:r>
          </w:p>
          <w:p w14:paraId="2348752A" w14:textId="77777777" w:rsidR="00B32516" w:rsidRPr="00C5752D" w:rsidRDefault="00B32516" w:rsidP="00551ECA">
            <w:pPr>
              <w:rPr>
                <w:rFonts w:cs="Arial"/>
                <w:sz w:val="14"/>
                <w:szCs w:val="14"/>
              </w:rPr>
            </w:pPr>
            <w:r w:rsidRPr="00C5752D">
              <w:rPr>
                <w:rFonts w:cs="Arial"/>
                <w:sz w:val="14"/>
                <w:szCs w:val="14"/>
              </w:rPr>
              <w:t xml:space="preserve">Vehicles conveying materials should be covered with tarpaulin </w:t>
            </w:r>
          </w:p>
          <w:p w14:paraId="2DC399E3" w14:textId="77777777" w:rsidR="00B32516" w:rsidRPr="00C5752D" w:rsidRDefault="00B32516" w:rsidP="00551ECA">
            <w:pPr>
              <w:rPr>
                <w:rFonts w:cs="Arial"/>
                <w:sz w:val="14"/>
                <w:szCs w:val="14"/>
              </w:rPr>
            </w:pPr>
            <w:r w:rsidRPr="00C5752D">
              <w:rPr>
                <w:rFonts w:cs="Arial"/>
                <w:sz w:val="14"/>
                <w:szCs w:val="14"/>
              </w:rPr>
              <w:t>Ensure all vehicles and machines undergo service before being brought to site with continuous regular maintenance.</w:t>
            </w:r>
          </w:p>
          <w:p w14:paraId="43F353D6" w14:textId="77777777" w:rsidR="00B32516" w:rsidRPr="00C5752D" w:rsidRDefault="00B32516" w:rsidP="00551ECA">
            <w:pPr>
              <w:rPr>
                <w:rFonts w:cs="Arial"/>
                <w:sz w:val="14"/>
                <w:szCs w:val="14"/>
              </w:rPr>
            </w:pPr>
            <w:r w:rsidRPr="00C5752D">
              <w:rPr>
                <w:rFonts w:cs="Arial"/>
                <w:sz w:val="14"/>
                <w:szCs w:val="14"/>
              </w:rPr>
              <w:t>Retrofit vehicles/ equipment with sound mufflers</w:t>
            </w:r>
          </w:p>
          <w:p w14:paraId="68E3FF53" w14:textId="77777777" w:rsidR="00B32516" w:rsidRPr="00C5752D" w:rsidRDefault="00B32516" w:rsidP="00551ECA">
            <w:pPr>
              <w:rPr>
                <w:rFonts w:cs="Arial"/>
                <w:sz w:val="14"/>
                <w:szCs w:val="14"/>
              </w:rPr>
            </w:pPr>
            <w:r w:rsidRPr="00C5752D">
              <w:rPr>
                <w:rFonts w:cs="Arial"/>
                <w:sz w:val="14"/>
                <w:szCs w:val="14"/>
              </w:rPr>
              <w:lastRenderedPageBreak/>
              <w:t>Ensure vehicles/ equipment not in use are turned off</w:t>
            </w:r>
          </w:p>
          <w:p w14:paraId="0DC6F10A" w14:textId="77777777" w:rsidR="00B32516" w:rsidRPr="00C5752D" w:rsidRDefault="00B32516" w:rsidP="00551ECA">
            <w:pPr>
              <w:rPr>
                <w:rFonts w:cs="Arial"/>
                <w:sz w:val="14"/>
                <w:szCs w:val="14"/>
              </w:rPr>
            </w:pPr>
            <w:r w:rsidRPr="00C5752D">
              <w:rPr>
                <w:rFonts w:cs="Arial"/>
                <w:sz w:val="14"/>
                <w:szCs w:val="14"/>
              </w:rPr>
              <w:t>Ensure the GRM is effective to allow for associated complaints</w:t>
            </w:r>
          </w:p>
        </w:tc>
        <w:tc>
          <w:tcPr>
            <w:tcW w:w="391" w:type="pct"/>
            <w:tcBorders>
              <w:right w:val="single" w:sz="18" w:space="0" w:color="000000"/>
            </w:tcBorders>
          </w:tcPr>
          <w:p w14:paraId="2419D6F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 xml:space="preserve">Contractor </w:t>
            </w:r>
          </w:p>
          <w:p w14:paraId="0E587C67" w14:textId="77777777" w:rsidR="00B32516" w:rsidRPr="00C5752D" w:rsidRDefault="00B32516" w:rsidP="00551ECA">
            <w:pPr>
              <w:pStyle w:val="MediumGrid21"/>
              <w:rPr>
                <w:rFonts w:ascii="Garamond" w:hAnsi="Garamond" w:cs="Arial"/>
                <w:sz w:val="14"/>
                <w:szCs w:val="14"/>
              </w:rPr>
            </w:pPr>
          </w:p>
          <w:p w14:paraId="73A93782" w14:textId="77777777" w:rsidR="00B32516" w:rsidRPr="00C5752D" w:rsidRDefault="00B32516" w:rsidP="00551ECA">
            <w:pPr>
              <w:pStyle w:val="MediumGrid21"/>
              <w:rPr>
                <w:rFonts w:ascii="Garamond" w:hAnsi="Garamond" w:cs="Arial"/>
                <w:sz w:val="14"/>
                <w:szCs w:val="14"/>
              </w:rPr>
            </w:pPr>
          </w:p>
          <w:p w14:paraId="3DC369FE" w14:textId="77777777" w:rsidR="00B32516" w:rsidRPr="00C5752D" w:rsidRDefault="00B32516" w:rsidP="00551ECA">
            <w:pPr>
              <w:pStyle w:val="MediumGrid21"/>
              <w:rPr>
                <w:rFonts w:ascii="Garamond" w:hAnsi="Garamond" w:cs="Arial"/>
                <w:sz w:val="14"/>
                <w:szCs w:val="14"/>
              </w:rPr>
            </w:pPr>
          </w:p>
          <w:p w14:paraId="0CC6012E" w14:textId="77777777" w:rsidR="00B32516" w:rsidRPr="00C5752D" w:rsidRDefault="00B32516" w:rsidP="00551ECA">
            <w:pPr>
              <w:pStyle w:val="MediumGrid21"/>
              <w:rPr>
                <w:rFonts w:ascii="Garamond" w:hAnsi="Garamond" w:cs="Arial"/>
                <w:sz w:val="14"/>
                <w:szCs w:val="14"/>
              </w:rPr>
            </w:pPr>
          </w:p>
          <w:p w14:paraId="2327F544" w14:textId="77777777" w:rsidR="00B32516" w:rsidRPr="00C5752D" w:rsidRDefault="00B32516" w:rsidP="00551ECA">
            <w:pPr>
              <w:pStyle w:val="MediumGrid21"/>
              <w:rPr>
                <w:rFonts w:ascii="Garamond" w:hAnsi="Garamond" w:cs="Arial"/>
                <w:sz w:val="14"/>
                <w:szCs w:val="14"/>
              </w:rPr>
            </w:pPr>
          </w:p>
          <w:p w14:paraId="4EF8E3FB" w14:textId="77777777" w:rsidR="00B32516" w:rsidRPr="00C5752D" w:rsidRDefault="00B32516" w:rsidP="00551ECA">
            <w:pPr>
              <w:pStyle w:val="MediumGrid21"/>
              <w:rPr>
                <w:rFonts w:ascii="Garamond" w:hAnsi="Garamond" w:cs="Arial"/>
                <w:sz w:val="14"/>
                <w:szCs w:val="14"/>
              </w:rPr>
            </w:pPr>
          </w:p>
          <w:p w14:paraId="3D4EE974" w14:textId="77777777" w:rsidR="00B32516" w:rsidRPr="00C5752D" w:rsidRDefault="00B32516" w:rsidP="00551ECA">
            <w:pPr>
              <w:pStyle w:val="MediumGrid21"/>
              <w:rPr>
                <w:rFonts w:ascii="Garamond" w:hAnsi="Garamond" w:cs="Arial"/>
                <w:sz w:val="14"/>
                <w:szCs w:val="14"/>
              </w:rPr>
            </w:pPr>
          </w:p>
          <w:p w14:paraId="175ED5BE" w14:textId="77777777" w:rsidR="00B32516" w:rsidRPr="00C5752D" w:rsidRDefault="00B32516" w:rsidP="00551ECA">
            <w:pPr>
              <w:pStyle w:val="MediumGrid21"/>
              <w:rPr>
                <w:rFonts w:ascii="Garamond" w:hAnsi="Garamond" w:cs="Arial"/>
                <w:sz w:val="14"/>
                <w:szCs w:val="14"/>
              </w:rPr>
            </w:pPr>
          </w:p>
          <w:p w14:paraId="2C3AA241" w14:textId="77777777" w:rsidR="00B32516" w:rsidRPr="00C5752D" w:rsidRDefault="00B32516" w:rsidP="00551ECA">
            <w:pPr>
              <w:pStyle w:val="MediumGrid21"/>
              <w:rPr>
                <w:rFonts w:ascii="Garamond" w:hAnsi="Garamond" w:cs="Arial"/>
                <w:sz w:val="14"/>
                <w:szCs w:val="14"/>
              </w:rPr>
            </w:pPr>
          </w:p>
          <w:p w14:paraId="606F7559" w14:textId="77777777" w:rsidR="00B32516" w:rsidRPr="00C5752D" w:rsidRDefault="00B32516" w:rsidP="00551ECA">
            <w:pPr>
              <w:pStyle w:val="MediumGrid21"/>
              <w:rPr>
                <w:rFonts w:ascii="Garamond" w:hAnsi="Garamond" w:cs="Arial"/>
                <w:sz w:val="14"/>
                <w:szCs w:val="14"/>
              </w:rPr>
            </w:pPr>
          </w:p>
          <w:p w14:paraId="2EF5BA17" w14:textId="77777777" w:rsidR="00B32516" w:rsidRPr="00C5752D" w:rsidRDefault="00B32516" w:rsidP="00551ECA">
            <w:pPr>
              <w:pStyle w:val="MediumGrid21"/>
              <w:rPr>
                <w:rFonts w:ascii="Garamond" w:hAnsi="Garamond" w:cs="Arial"/>
                <w:sz w:val="14"/>
                <w:szCs w:val="14"/>
              </w:rPr>
            </w:pPr>
          </w:p>
          <w:p w14:paraId="23F0C745" w14:textId="77777777" w:rsidR="00B32516" w:rsidRPr="00C5752D" w:rsidRDefault="00B32516" w:rsidP="00551ECA">
            <w:pPr>
              <w:pStyle w:val="MediumGrid21"/>
              <w:rPr>
                <w:rFonts w:ascii="Garamond" w:hAnsi="Garamond" w:cs="Arial"/>
                <w:sz w:val="14"/>
                <w:szCs w:val="14"/>
              </w:rPr>
            </w:pPr>
          </w:p>
          <w:p w14:paraId="67195D68" w14:textId="77777777" w:rsidR="00B32516" w:rsidRPr="00C5752D" w:rsidRDefault="00B32516" w:rsidP="00551ECA">
            <w:pPr>
              <w:pStyle w:val="MediumGrid21"/>
              <w:rPr>
                <w:rFonts w:ascii="Garamond" w:hAnsi="Garamond" w:cs="Arial"/>
                <w:sz w:val="14"/>
                <w:szCs w:val="14"/>
              </w:rPr>
            </w:pPr>
          </w:p>
          <w:p w14:paraId="53215996" w14:textId="77777777" w:rsidR="00B32516" w:rsidRPr="00C5752D" w:rsidRDefault="00B32516" w:rsidP="00551ECA">
            <w:pPr>
              <w:pStyle w:val="MediumGrid21"/>
              <w:rPr>
                <w:rFonts w:ascii="Garamond" w:hAnsi="Garamond" w:cs="Arial"/>
                <w:sz w:val="14"/>
                <w:szCs w:val="14"/>
              </w:rPr>
            </w:pPr>
          </w:p>
          <w:p w14:paraId="4176C488" w14:textId="77777777" w:rsidR="00B32516" w:rsidRPr="00C5752D" w:rsidRDefault="00B32516" w:rsidP="00551ECA">
            <w:pPr>
              <w:pStyle w:val="MediumGrid21"/>
              <w:rPr>
                <w:rFonts w:ascii="Garamond" w:hAnsi="Garamond" w:cs="Arial"/>
                <w:sz w:val="14"/>
                <w:szCs w:val="14"/>
              </w:rPr>
            </w:pPr>
          </w:p>
          <w:p w14:paraId="045E649C" w14:textId="77777777" w:rsidR="00B32516" w:rsidRPr="00C5752D" w:rsidRDefault="00B32516" w:rsidP="00551ECA">
            <w:pPr>
              <w:pStyle w:val="MediumGrid21"/>
              <w:rPr>
                <w:rFonts w:ascii="Garamond" w:hAnsi="Garamond" w:cs="Arial"/>
                <w:sz w:val="14"/>
                <w:szCs w:val="14"/>
              </w:rPr>
            </w:pPr>
          </w:p>
          <w:p w14:paraId="344667ED" w14:textId="77777777" w:rsidR="00B32516" w:rsidRPr="00C5752D" w:rsidRDefault="00B32516" w:rsidP="00551ECA">
            <w:pPr>
              <w:pStyle w:val="MediumGrid21"/>
              <w:rPr>
                <w:rFonts w:ascii="Garamond" w:hAnsi="Garamond" w:cs="Arial"/>
                <w:sz w:val="14"/>
                <w:szCs w:val="14"/>
              </w:rPr>
            </w:pPr>
          </w:p>
          <w:p w14:paraId="0C0DABDE" w14:textId="77777777" w:rsidR="00B32516" w:rsidRPr="00C5752D" w:rsidRDefault="00B32516" w:rsidP="00551ECA">
            <w:pPr>
              <w:pStyle w:val="MediumGrid21"/>
              <w:rPr>
                <w:rFonts w:ascii="Garamond" w:hAnsi="Garamond" w:cs="Arial"/>
                <w:sz w:val="14"/>
                <w:szCs w:val="14"/>
              </w:rPr>
            </w:pPr>
          </w:p>
          <w:p w14:paraId="0387230B" w14:textId="77777777" w:rsidR="00B32516" w:rsidRPr="00C5752D" w:rsidRDefault="00B32516" w:rsidP="00551ECA">
            <w:pPr>
              <w:pStyle w:val="MediumGrid21"/>
              <w:rPr>
                <w:rFonts w:ascii="Garamond" w:hAnsi="Garamond" w:cs="Arial"/>
                <w:sz w:val="14"/>
                <w:szCs w:val="14"/>
              </w:rPr>
            </w:pPr>
          </w:p>
          <w:p w14:paraId="725803BB" w14:textId="77777777" w:rsidR="00B32516" w:rsidRPr="00C5752D" w:rsidRDefault="00B32516" w:rsidP="00551ECA">
            <w:pPr>
              <w:pStyle w:val="MediumGrid21"/>
              <w:rPr>
                <w:rFonts w:ascii="Garamond" w:hAnsi="Garamond" w:cs="Arial"/>
                <w:sz w:val="14"/>
                <w:szCs w:val="14"/>
              </w:rPr>
            </w:pPr>
          </w:p>
          <w:p w14:paraId="3594199D" w14:textId="77777777" w:rsidR="00B32516" w:rsidRPr="00C5752D" w:rsidRDefault="00B32516" w:rsidP="00551ECA">
            <w:pPr>
              <w:pStyle w:val="MediumGrid21"/>
              <w:rPr>
                <w:rFonts w:ascii="Garamond" w:hAnsi="Garamond" w:cs="Arial"/>
                <w:sz w:val="14"/>
                <w:szCs w:val="14"/>
              </w:rPr>
            </w:pPr>
          </w:p>
          <w:p w14:paraId="0DA77F78" w14:textId="77777777" w:rsidR="00B32516" w:rsidRPr="00C5752D" w:rsidRDefault="00B32516" w:rsidP="00551ECA">
            <w:pPr>
              <w:pStyle w:val="MediumGrid21"/>
              <w:rPr>
                <w:rFonts w:ascii="Garamond" w:hAnsi="Garamond" w:cs="Arial"/>
                <w:sz w:val="14"/>
                <w:szCs w:val="14"/>
              </w:rPr>
            </w:pPr>
          </w:p>
          <w:p w14:paraId="6DD1D37E" w14:textId="77777777" w:rsidR="00B32516" w:rsidRPr="00C5752D" w:rsidRDefault="00B32516" w:rsidP="00551ECA">
            <w:pPr>
              <w:pStyle w:val="MediumGrid21"/>
              <w:rPr>
                <w:rFonts w:ascii="Garamond" w:hAnsi="Garamond" w:cs="Arial"/>
                <w:sz w:val="14"/>
                <w:szCs w:val="14"/>
              </w:rPr>
            </w:pPr>
          </w:p>
          <w:p w14:paraId="25AB6BC1" w14:textId="022937E2"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GRCs</w:t>
            </w:r>
          </w:p>
        </w:tc>
        <w:tc>
          <w:tcPr>
            <w:tcW w:w="349" w:type="pct"/>
            <w:tcBorders>
              <w:left w:val="single" w:sz="18" w:space="0" w:color="000000"/>
              <w:right w:val="single" w:sz="18" w:space="0" w:color="000000"/>
            </w:tcBorders>
          </w:tcPr>
          <w:p w14:paraId="3C51A30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w:t>
            </w:r>
          </w:p>
          <w:p w14:paraId="22E739AD" w14:textId="77777777" w:rsidR="00B32516" w:rsidRPr="00C5752D" w:rsidRDefault="00B32516" w:rsidP="00551ECA">
            <w:pPr>
              <w:pStyle w:val="MediumGrid21"/>
              <w:rPr>
                <w:rFonts w:ascii="Garamond" w:hAnsi="Garamond" w:cs="Arial"/>
                <w:sz w:val="14"/>
                <w:szCs w:val="14"/>
              </w:rPr>
            </w:pPr>
          </w:p>
          <w:p w14:paraId="1B9C734C" w14:textId="77777777" w:rsidR="00B32516" w:rsidRPr="00C5752D" w:rsidRDefault="00B32516" w:rsidP="00551ECA">
            <w:pPr>
              <w:pStyle w:val="MediumGrid21"/>
              <w:rPr>
                <w:rFonts w:ascii="Garamond" w:hAnsi="Garamond" w:cs="Arial"/>
                <w:sz w:val="14"/>
                <w:szCs w:val="14"/>
              </w:rPr>
            </w:pPr>
          </w:p>
          <w:p w14:paraId="5BFFEF18" w14:textId="77777777" w:rsidR="00B32516" w:rsidRPr="00C5752D" w:rsidRDefault="00B32516" w:rsidP="00551ECA">
            <w:pPr>
              <w:pStyle w:val="MediumGrid21"/>
              <w:rPr>
                <w:rFonts w:ascii="Garamond" w:hAnsi="Garamond" w:cs="Arial"/>
                <w:sz w:val="14"/>
                <w:szCs w:val="14"/>
              </w:rPr>
            </w:pPr>
          </w:p>
          <w:p w14:paraId="04844650" w14:textId="77777777" w:rsidR="00B32516" w:rsidRPr="00C5752D" w:rsidRDefault="00B32516" w:rsidP="00551ECA">
            <w:pPr>
              <w:pStyle w:val="MediumGrid21"/>
              <w:rPr>
                <w:rFonts w:ascii="Garamond" w:hAnsi="Garamond" w:cs="Arial"/>
                <w:sz w:val="14"/>
                <w:szCs w:val="14"/>
              </w:rPr>
            </w:pPr>
          </w:p>
          <w:p w14:paraId="618A0F53" w14:textId="77777777" w:rsidR="00B32516" w:rsidRPr="00C5752D" w:rsidRDefault="00B32516" w:rsidP="00551ECA">
            <w:pPr>
              <w:pStyle w:val="MediumGrid21"/>
              <w:rPr>
                <w:rFonts w:ascii="Garamond" w:hAnsi="Garamond" w:cs="Arial"/>
                <w:sz w:val="14"/>
                <w:szCs w:val="14"/>
              </w:rPr>
            </w:pPr>
          </w:p>
          <w:p w14:paraId="087AE010" w14:textId="77777777" w:rsidR="00B32516" w:rsidRPr="00C5752D" w:rsidRDefault="00B32516" w:rsidP="00551ECA">
            <w:pPr>
              <w:pStyle w:val="MediumGrid21"/>
              <w:rPr>
                <w:rFonts w:ascii="Garamond" w:hAnsi="Garamond" w:cs="Arial"/>
                <w:sz w:val="14"/>
                <w:szCs w:val="14"/>
              </w:rPr>
            </w:pPr>
          </w:p>
          <w:p w14:paraId="6CF2716B" w14:textId="77777777" w:rsidR="00B32516" w:rsidRPr="00C5752D" w:rsidRDefault="00B32516" w:rsidP="00551ECA">
            <w:pPr>
              <w:pStyle w:val="MediumGrid21"/>
              <w:rPr>
                <w:rFonts w:ascii="Garamond" w:hAnsi="Garamond" w:cs="Arial"/>
                <w:sz w:val="14"/>
                <w:szCs w:val="14"/>
              </w:rPr>
            </w:pPr>
          </w:p>
          <w:p w14:paraId="2BF60B23" w14:textId="77777777" w:rsidR="00B32516" w:rsidRPr="00C5752D" w:rsidRDefault="00B32516" w:rsidP="00551ECA">
            <w:pPr>
              <w:pStyle w:val="MediumGrid21"/>
              <w:rPr>
                <w:rFonts w:ascii="Garamond" w:hAnsi="Garamond" w:cs="Arial"/>
                <w:sz w:val="14"/>
                <w:szCs w:val="14"/>
              </w:rPr>
            </w:pPr>
          </w:p>
          <w:p w14:paraId="1915FB89" w14:textId="77777777" w:rsidR="00B32516" w:rsidRPr="00C5752D" w:rsidRDefault="00B32516" w:rsidP="00551ECA">
            <w:pPr>
              <w:pStyle w:val="MediumGrid21"/>
              <w:rPr>
                <w:rFonts w:ascii="Garamond" w:hAnsi="Garamond" w:cs="Arial"/>
                <w:sz w:val="14"/>
                <w:szCs w:val="14"/>
              </w:rPr>
            </w:pPr>
          </w:p>
          <w:p w14:paraId="7B5F649F" w14:textId="77777777" w:rsidR="00B32516" w:rsidRPr="00C5752D" w:rsidRDefault="00B32516" w:rsidP="00551ECA">
            <w:pPr>
              <w:pStyle w:val="MediumGrid21"/>
              <w:rPr>
                <w:rFonts w:ascii="Garamond" w:hAnsi="Garamond" w:cs="Arial"/>
                <w:sz w:val="14"/>
                <w:szCs w:val="14"/>
              </w:rPr>
            </w:pPr>
          </w:p>
          <w:p w14:paraId="15A42E43" w14:textId="77777777" w:rsidR="00B32516" w:rsidRPr="00C5752D" w:rsidRDefault="00B32516" w:rsidP="00551ECA">
            <w:pPr>
              <w:pStyle w:val="MediumGrid21"/>
              <w:rPr>
                <w:rFonts w:ascii="Garamond" w:hAnsi="Garamond" w:cs="Arial"/>
                <w:sz w:val="14"/>
                <w:szCs w:val="14"/>
              </w:rPr>
            </w:pPr>
          </w:p>
          <w:p w14:paraId="568F759D" w14:textId="77777777" w:rsidR="00B32516" w:rsidRPr="00C5752D" w:rsidRDefault="00B32516" w:rsidP="00551ECA">
            <w:pPr>
              <w:pStyle w:val="MediumGrid21"/>
              <w:rPr>
                <w:rFonts w:ascii="Garamond" w:hAnsi="Garamond" w:cs="Arial"/>
                <w:sz w:val="14"/>
                <w:szCs w:val="14"/>
              </w:rPr>
            </w:pPr>
          </w:p>
          <w:p w14:paraId="589FE77E" w14:textId="77777777" w:rsidR="00B32516" w:rsidRPr="00C5752D" w:rsidRDefault="00B32516" w:rsidP="00551ECA">
            <w:pPr>
              <w:pStyle w:val="MediumGrid21"/>
              <w:rPr>
                <w:rFonts w:ascii="Garamond" w:hAnsi="Garamond" w:cs="Arial"/>
                <w:sz w:val="14"/>
                <w:szCs w:val="14"/>
              </w:rPr>
            </w:pPr>
          </w:p>
          <w:p w14:paraId="0980B65A" w14:textId="77777777" w:rsidR="00B32516" w:rsidRPr="00C5752D" w:rsidRDefault="00B32516" w:rsidP="00551ECA">
            <w:pPr>
              <w:pStyle w:val="MediumGrid21"/>
              <w:rPr>
                <w:rFonts w:ascii="Garamond" w:hAnsi="Garamond" w:cs="Arial"/>
                <w:sz w:val="14"/>
                <w:szCs w:val="14"/>
              </w:rPr>
            </w:pPr>
          </w:p>
          <w:p w14:paraId="29E04B8D" w14:textId="77777777" w:rsidR="00B32516" w:rsidRPr="00C5752D" w:rsidRDefault="00B32516" w:rsidP="00551ECA">
            <w:pPr>
              <w:pStyle w:val="MediumGrid21"/>
              <w:rPr>
                <w:rFonts w:ascii="Garamond" w:hAnsi="Garamond" w:cs="Arial"/>
                <w:sz w:val="14"/>
                <w:szCs w:val="14"/>
              </w:rPr>
            </w:pPr>
          </w:p>
          <w:p w14:paraId="1CBF242F" w14:textId="77777777" w:rsidR="00B32516" w:rsidRPr="00C5752D" w:rsidRDefault="00B32516" w:rsidP="00551ECA">
            <w:pPr>
              <w:pStyle w:val="MediumGrid21"/>
              <w:rPr>
                <w:rFonts w:ascii="Garamond" w:hAnsi="Garamond" w:cs="Arial"/>
                <w:sz w:val="14"/>
                <w:szCs w:val="14"/>
              </w:rPr>
            </w:pPr>
          </w:p>
          <w:p w14:paraId="6BDBEF3F" w14:textId="77777777" w:rsidR="00B32516" w:rsidRPr="00C5752D" w:rsidRDefault="00B32516" w:rsidP="00551ECA">
            <w:pPr>
              <w:pStyle w:val="MediumGrid21"/>
              <w:rPr>
                <w:rFonts w:ascii="Garamond" w:hAnsi="Garamond" w:cs="Arial"/>
                <w:sz w:val="14"/>
                <w:szCs w:val="14"/>
              </w:rPr>
            </w:pPr>
          </w:p>
          <w:p w14:paraId="6F762B5C" w14:textId="77777777" w:rsidR="00B32516" w:rsidRPr="00C5752D" w:rsidRDefault="00B32516" w:rsidP="00551ECA">
            <w:pPr>
              <w:pStyle w:val="MediumGrid21"/>
              <w:rPr>
                <w:rFonts w:ascii="Garamond" w:hAnsi="Garamond" w:cs="Arial"/>
                <w:sz w:val="14"/>
                <w:szCs w:val="14"/>
              </w:rPr>
            </w:pPr>
          </w:p>
          <w:p w14:paraId="236A62C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300,000 for GRM operations: complaint boxes, GRCs, toll free lines, sensitization on GRM</w:t>
            </w:r>
          </w:p>
        </w:tc>
        <w:tc>
          <w:tcPr>
            <w:tcW w:w="352" w:type="pct"/>
            <w:tcBorders>
              <w:left w:val="single" w:sz="18" w:space="0" w:color="000000"/>
            </w:tcBorders>
          </w:tcPr>
          <w:p w14:paraId="435C5DF6" w14:textId="77777777" w:rsidR="00B32516" w:rsidRPr="00C5752D" w:rsidRDefault="00B32516" w:rsidP="00551ECA">
            <w:pPr>
              <w:spacing w:after="0"/>
              <w:rPr>
                <w:rFonts w:cs="Arial"/>
                <w:sz w:val="14"/>
                <w:szCs w:val="14"/>
              </w:rPr>
            </w:pPr>
            <w:r w:rsidRPr="00C5752D">
              <w:rPr>
                <w:rFonts w:cs="Arial"/>
                <w:sz w:val="14"/>
                <w:szCs w:val="14"/>
              </w:rPr>
              <w:lastRenderedPageBreak/>
              <w:t>Air quality</w:t>
            </w:r>
          </w:p>
          <w:p w14:paraId="498D6EE6" w14:textId="77777777" w:rsidR="00B32516" w:rsidRPr="00C5752D" w:rsidRDefault="00B32516" w:rsidP="00551ECA">
            <w:pPr>
              <w:spacing w:after="0"/>
              <w:rPr>
                <w:rFonts w:cs="Arial"/>
                <w:sz w:val="14"/>
                <w:szCs w:val="14"/>
              </w:rPr>
            </w:pPr>
          </w:p>
          <w:p w14:paraId="51E440CD" w14:textId="77777777" w:rsidR="00B32516" w:rsidRPr="00C5752D" w:rsidRDefault="00B32516" w:rsidP="00551ECA">
            <w:pPr>
              <w:spacing w:after="0"/>
              <w:rPr>
                <w:rFonts w:cs="Arial"/>
                <w:sz w:val="14"/>
                <w:szCs w:val="14"/>
              </w:rPr>
            </w:pPr>
            <w:r w:rsidRPr="00C5752D">
              <w:rPr>
                <w:rFonts w:cs="Arial"/>
                <w:sz w:val="14"/>
                <w:szCs w:val="14"/>
              </w:rPr>
              <w:t>Vehicles with tarpaulin</w:t>
            </w:r>
          </w:p>
          <w:p w14:paraId="3C96CABF" w14:textId="77777777" w:rsidR="00B32516" w:rsidRPr="00C5752D" w:rsidRDefault="00B32516" w:rsidP="00551ECA">
            <w:pPr>
              <w:spacing w:after="0"/>
              <w:rPr>
                <w:rFonts w:cs="Arial"/>
                <w:sz w:val="14"/>
                <w:szCs w:val="14"/>
              </w:rPr>
            </w:pPr>
          </w:p>
          <w:p w14:paraId="7FECC5CB" w14:textId="77777777" w:rsidR="00B32516" w:rsidRPr="00C5752D" w:rsidRDefault="00B32516" w:rsidP="00551ECA">
            <w:pPr>
              <w:spacing w:after="0"/>
              <w:rPr>
                <w:rFonts w:cs="Arial"/>
                <w:sz w:val="14"/>
                <w:szCs w:val="14"/>
              </w:rPr>
            </w:pPr>
            <w:r w:rsidRPr="00C5752D">
              <w:rPr>
                <w:rFonts w:cs="Arial"/>
                <w:sz w:val="14"/>
                <w:szCs w:val="14"/>
              </w:rPr>
              <w:t>Noise level</w:t>
            </w:r>
          </w:p>
          <w:p w14:paraId="396CF6BB" w14:textId="77777777" w:rsidR="00B32516" w:rsidRPr="00C5752D" w:rsidRDefault="00B32516" w:rsidP="00551ECA">
            <w:pPr>
              <w:spacing w:after="0"/>
              <w:rPr>
                <w:rFonts w:cs="Arial"/>
                <w:sz w:val="14"/>
                <w:szCs w:val="14"/>
              </w:rPr>
            </w:pPr>
          </w:p>
          <w:p w14:paraId="244232AF" w14:textId="77777777" w:rsidR="00B32516" w:rsidRPr="00C5752D" w:rsidRDefault="00B32516" w:rsidP="00551ECA">
            <w:pPr>
              <w:spacing w:after="0"/>
              <w:rPr>
                <w:rFonts w:cs="Arial"/>
                <w:sz w:val="14"/>
                <w:szCs w:val="14"/>
              </w:rPr>
            </w:pPr>
            <w:r w:rsidRPr="00C5752D">
              <w:rPr>
                <w:rFonts w:cs="Arial"/>
                <w:sz w:val="14"/>
                <w:szCs w:val="14"/>
              </w:rPr>
              <w:t xml:space="preserve">Complaints/ Grievances </w:t>
            </w:r>
          </w:p>
        </w:tc>
        <w:tc>
          <w:tcPr>
            <w:tcW w:w="435" w:type="pct"/>
          </w:tcPr>
          <w:p w14:paraId="1A9F39B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In-situ measurement</w:t>
            </w:r>
          </w:p>
          <w:p w14:paraId="69770384" w14:textId="77777777" w:rsidR="00B32516" w:rsidRPr="00C5752D" w:rsidRDefault="00B32516" w:rsidP="00551ECA">
            <w:pPr>
              <w:pStyle w:val="MediumGrid21"/>
              <w:jc w:val="both"/>
              <w:rPr>
                <w:rFonts w:ascii="Garamond" w:hAnsi="Garamond" w:cs="Arial"/>
                <w:sz w:val="14"/>
                <w:szCs w:val="14"/>
              </w:rPr>
            </w:pPr>
          </w:p>
          <w:p w14:paraId="15CEC27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Vehicle inspection</w:t>
            </w:r>
          </w:p>
          <w:p w14:paraId="3806E4BC" w14:textId="77777777" w:rsidR="00B32516" w:rsidRPr="00C5752D" w:rsidRDefault="00B32516" w:rsidP="00551ECA">
            <w:pPr>
              <w:pStyle w:val="MediumGrid21"/>
              <w:jc w:val="both"/>
              <w:rPr>
                <w:rFonts w:ascii="Garamond" w:hAnsi="Garamond" w:cs="Arial"/>
                <w:sz w:val="14"/>
                <w:szCs w:val="14"/>
              </w:rPr>
            </w:pPr>
          </w:p>
          <w:p w14:paraId="7B81DF27" w14:textId="4A523C6C"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Consultation with </w:t>
            </w:r>
            <w:r w:rsidR="007041B0" w:rsidRPr="00C5752D">
              <w:rPr>
                <w:rFonts w:ascii="Garamond" w:hAnsi="Garamond" w:cs="Arial"/>
                <w:sz w:val="14"/>
                <w:szCs w:val="14"/>
              </w:rPr>
              <w:t>FUTM</w:t>
            </w:r>
            <w:r w:rsidR="00B80E17" w:rsidRPr="00C5752D">
              <w:rPr>
                <w:rFonts w:ascii="Garamond" w:hAnsi="Garamond" w:cs="Arial"/>
                <w:sz w:val="14"/>
                <w:szCs w:val="14"/>
              </w:rPr>
              <w:t xml:space="preserve"> staff </w:t>
            </w:r>
            <w:r w:rsidR="002F73F9" w:rsidRPr="00C5752D">
              <w:rPr>
                <w:rFonts w:ascii="Garamond" w:hAnsi="Garamond" w:cs="Arial"/>
                <w:sz w:val="14"/>
                <w:szCs w:val="14"/>
              </w:rPr>
              <w:t xml:space="preserve">and </w:t>
            </w:r>
            <w:r w:rsidRPr="00C5752D">
              <w:rPr>
                <w:rFonts w:ascii="Garamond" w:hAnsi="Garamond" w:cs="Arial"/>
                <w:sz w:val="14"/>
                <w:szCs w:val="14"/>
              </w:rPr>
              <w:t>wo</w:t>
            </w:r>
            <w:r w:rsidR="00B80E17" w:rsidRPr="00C5752D">
              <w:rPr>
                <w:rFonts w:ascii="Garamond" w:hAnsi="Garamond" w:cs="Arial"/>
                <w:sz w:val="14"/>
                <w:szCs w:val="14"/>
              </w:rPr>
              <w:t xml:space="preserve">rkers at the </w:t>
            </w:r>
            <w:r w:rsidR="002F73F9" w:rsidRPr="00C5752D">
              <w:rPr>
                <w:rFonts w:ascii="Garamond" w:hAnsi="Garamond" w:cs="Arial"/>
                <w:sz w:val="14"/>
                <w:szCs w:val="14"/>
              </w:rPr>
              <w:t>recreational centre</w:t>
            </w:r>
          </w:p>
        </w:tc>
        <w:tc>
          <w:tcPr>
            <w:tcW w:w="435" w:type="pct"/>
          </w:tcPr>
          <w:p w14:paraId="405AD9B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Air quality is within permissible limits</w:t>
            </w:r>
          </w:p>
          <w:p w14:paraId="785F601A" w14:textId="77777777" w:rsidR="00B32516" w:rsidRPr="00C5752D" w:rsidRDefault="00B32516" w:rsidP="00551ECA">
            <w:pPr>
              <w:pStyle w:val="MediumGrid21"/>
              <w:jc w:val="both"/>
              <w:rPr>
                <w:rFonts w:ascii="Garamond" w:hAnsi="Garamond" w:cs="Arial"/>
                <w:sz w:val="14"/>
                <w:szCs w:val="14"/>
              </w:rPr>
            </w:pPr>
          </w:p>
          <w:p w14:paraId="7DF6B3B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Contractor’s Compliance</w:t>
            </w:r>
          </w:p>
          <w:p w14:paraId="7C5A41E2" w14:textId="77777777" w:rsidR="00B32516" w:rsidRPr="00C5752D" w:rsidRDefault="00B32516" w:rsidP="00551ECA">
            <w:pPr>
              <w:pStyle w:val="MediumGrid21"/>
              <w:jc w:val="both"/>
              <w:rPr>
                <w:rFonts w:ascii="Garamond" w:hAnsi="Garamond" w:cs="Arial"/>
                <w:sz w:val="14"/>
                <w:szCs w:val="14"/>
              </w:rPr>
            </w:pPr>
          </w:p>
          <w:p w14:paraId="2D9E6E6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Absence of grievances/ resolved grievances </w:t>
            </w:r>
          </w:p>
        </w:tc>
        <w:tc>
          <w:tcPr>
            <w:tcW w:w="348" w:type="pct"/>
          </w:tcPr>
          <w:p w14:paraId="31FEC754"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Project vicinity and its corridor</w:t>
            </w:r>
          </w:p>
        </w:tc>
        <w:tc>
          <w:tcPr>
            <w:tcW w:w="350" w:type="pct"/>
          </w:tcPr>
          <w:p w14:paraId="1631ADC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Weekly</w:t>
            </w:r>
          </w:p>
        </w:tc>
        <w:tc>
          <w:tcPr>
            <w:tcW w:w="426" w:type="pct"/>
            <w:tcBorders>
              <w:right w:val="single" w:sz="18" w:space="0" w:color="000000"/>
            </w:tcBorders>
          </w:tcPr>
          <w:p w14:paraId="0AE51B24" w14:textId="4FE4D2FE" w:rsidR="00B32516" w:rsidRPr="00C5752D" w:rsidRDefault="007041B0" w:rsidP="00551ECA">
            <w:pPr>
              <w:pStyle w:val="MediumGrid21"/>
              <w:jc w:val="both"/>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124EF81E" w14:textId="77777777" w:rsidR="00B32516" w:rsidRPr="00C5752D" w:rsidRDefault="00B32516" w:rsidP="00551ECA">
            <w:pPr>
              <w:pStyle w:val="MediumGrid21"/>
              <w:jc w:val="both"/>
              <w:rPr>
                <w:rFonts w:ascii="Garamond" w:hAnsi="Garamond" w:cs="Arial"/>
                <w:sz w:val="14"/>
                <w:szCs w:val="14"/>
              </w:rPr>
            </w:pPr>
          </w:p>
          <w:p w14:paraId="7A9147AC" w14:textId="77777777" w:rsidR="00B32516" w:rsidRPr="00C5752D" w:rsidRDefault="00B32516" w:rsidP="00551ECA">
            <w:pPr>
              <w:pStyle w:val="MediumGrid21"/>
              <w:jc w:val="both"/>
              <w:rPr>
                <w:rFonts w:ascii="Garamond" w:hAnsi="Garamond" w:cs="Arial"/>
                <w:sz w:val="14"/>
                <w:szCs w:val="14"/>
              </w:rPr>
            </w:pPr>
          </w:p>
        </w:tc>
        <w:tc>
          <w:tcPr>
            <w:tcW w:w="394" w:type="pct"/>
            <w:tcBorders>
              <w:left w:val="single" w:sz="18" w:space="0" w:color="000000"/>
              <w:right w:val="single" w:sz="18" w:space="0" w:color="000000"/>
            </w:tcBorders>
          </w:tcPr>
          <w:p w14:paraId="32779B34"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w:t>
            </w:r>
          </w:p>
        </w:tc>
      </w:tr>
      <w:tr w:rsidR="00B32516" w:rsidRPr="00C5752D" w14:paraId="62E8F60E" w14:textId="77777777" w:rsidTr="00B32516">
        <w:trPr>
          <w:trHeight w:val="20"/>
        </w:trPr>
        <w:tc>
          <w:tcPr>
            <w:tcW w:w="173" w:type="pct"/>
          </w:tcPr>
          <w:p w14:paraId="138927EC"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3D</w:t>
            </w:r>
          </w:p>
        </w:tc>
        <w:tc>
          <w:tcPr>
            <w:tcW w:w="432" w:type="pct"/>
          </w:tcPr>
          <w:p w14:paraId="0FCD3193"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Recruitment of workers </w:t>
            </w:r>
          </w:p>
        </w:tc>
        <w:tc>
          <w:tcPr>
            <w:tcW w:w="394" w:type="pct"/>
          </w:tcPr>
          <w:p w14:paraId="4DF387A7"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Unfair and discriminatory recruitment practices which may be exploitative, cause conflicts, potential litigation.</w:t>
            </w:r>
          </w:p>
          <w:p w14:paraId="12A7F4CD"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Poor terms and conditions of employment which could lead to poor wages, unsafe work conditions, suboptimal welfare etc. </w:t>
            </w:r>
          </w:p>
        </w:tc>
        <w:tc>
          <w:tcPr>
            <w:tcW w:w="521" w:type="pct"/>
          </w:tcPr>
          <w:p w14:paraId="50671BDC" w14:textId="5EF137E8" w:rsidR="00B32516" w:rsidRPr="00C5752D" w:rsidRDefault="00B32516" w:rsidP="00551ECA">
            <w:pPr>
              <w:rPr>
                <w:rFonts w:cs="Arial"/>
                <w:sz w:val="14"/>
                <w:szCs w:val="14"/>
              </w:rPr>
            </w:pPr>
            <w:r w:rsidRPr="00C5752D">
              <w:rPr>
                <w:rFonts w:cs="Arial"/>
                <w:sz w:val="14"/>
                <w:szCs w:val="14"/>
              </w:rPr>
              <w:t xml:space="preserve">Comply with and implement the </w:t>
            </w:r>
            <w:r w:rsidR="00EF7BED" w:rsidRPr="00C5752D">
              <w:rPr>
                <w:rFonts w:cs="Arial"/>
                <w:sz w:val="14"/>
                <w:szCs w:val="14"/>
              </w:rPr>
              <w:t>Labour</w:t>
            </w:r>
            <w:r w:rsidRPr="00C5752D">
              <w:rPr>
                <w:rFonts w:cs="Arial"/>
                <w:sz w:val="14"/>
                <w:szCs w:val="14"/>
              </w:rPr>
              <w:t xml:space="preserve"> Management Plan in the ESMP including: </w:t>
            </w:r>
            <w:bookmarkStart w:id="216" w:name="_Hlk115458737"/>
            <w:r w:rsidRPr="00C5752D">
              <w:rPr>
                <w:rFonts w:cs="Arial"/>
                <w:sz w:val="14"/>
                <w:szCs w:val="14"/>
                <w:highlight w:val="yellow"/>
              </w:rPr>
              <w:t xml:space="preserve"> </w:t>
            </w:r>
            <w:r w:rsidRPr="00C5752D">
              <w:rPr>
                <w:rFonts w:cs="Arial"/>
                <w:sz w:val="14"/>
                <w:szCs w:val="14"/>
              </w:rPr>
              <w:t xml:space="preserve">inclusive recruitment especially for women and </w:t>
            </w:r>
            <w:bookmarkEnd w:id="216"/>
            <w:r w:rsidR="00EF7BED" w:rsidRPr="00C5752D">
              <w:rPr>
                <w:rFonts w:cs="Arial"/>
                <w:sz w:val="14"/>
                <w:szCs w:val="14"/>
              </w:rPr>
              <w:t>PWD,</w:t>
            </w:r>
            <w:r w:rsidR="002F73F9" w:rsidRPr="00C5752D">
              <w:rPr>
                <w:rFonts w:cs="Arial"/>
                <w:sz w:val="14"/>
                <w:szCs w:val="14"/>
              </w:rPr>
              <w:t xml:space="preserve"> </w:t>
            </w:r>
            <w:r w:rsidRPr="00C5752D">
              <w:rPr>
                <w:rFonts w:cs="Arial"/>
                <w:sz w:val="14"/>
                <w:szCs w:val="14"/>
              </w:rPr>
              <w:t>safe work conditions, provision of basic amenities etc.</w:t>
            </w:r>
          </w:p>
          <w:p w14:paraId="1EA4BA64" w14:textId="187F4726" w:rsidR="00B32516" w:rsidRPr="00C5752D" w:rsidRDefault="00B32516" w:rsidP="00551ECA">
            <w:pPr>
              <w:rPr>
                <w:rFonts w:cs="Arial"/>
                <w:sz w:val="14"/>
                <w:szCs w:val="14"/>
              </w:rPr>
            </w:pPr>
            <w:r w:rsidRPr="00C5752D">
              <w:rPr>
                <w:rFonts w:cs="Arial"/>
                <w:sz w:val="14"/>
                <w:szCs w:val="14"/>
              </w:rPr>
              <w:t xml:space="preserve">Workers will have freedom of association and should be </w:t>
            </w:r>
            <w:r w:rsidR="002F73F9" w:rsidRPr="00C5752D">
              <w:rPr>
                <w:rFonts w:cs="Arial"/>
                <w:sz w:val="14"/>
                <w:szCs w:val="14"/>
              </w:rPr>
              <w:t>sensitised</w:t>
            </w:r>
            <w:r w:rsidRPr="00C5752D">
              <w:rPr>
                <w:rFonts w:cs="Arial"/>
                <w:sz w:val="14"/>
                <w:szCs w:val="14"/>
              </w:rPr>
              <w:t xml:space="preserve"> on the available grievance redress channels </w:t>
            </w:r>
          </w:p>
        </w:tc>
        <w:tc>
          <w:tcPr>
            <w:tcW w:w="391" w:type="pct"/>
            <w:tcBorders>
              <w:right w:val="single" w:sz="18" w:space="0" w:color="000000"/>
            </w:tcBorders>
          </w:tcPr>
          <w:p w14:paraId="308F3E4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0255339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t>
            </w:r>
          </w:p>
        </w:tc>
        <w:tc>
          <w:tcPr>
            <w:tcW w:w="352" w:type="pct"/>
            <w:tcBorders>
              <w:left w:val="single" w:sz="18" w:space="0" w:color="000000"/>
            </w:tcBorders>
          </w:tcPr>
          <w:p w14:paraId="19A8DCC2"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Consultations with workers</w:t>
            </w:r>
          </w:p>
          <w:p w14:paraId="7E29BB18" w14:textId="77777777" w:rsidR="00B32516" w:rsidRPr="00C5752D" w:rsidRDefault="00B32516" w:rsidP="00551ECA">
            <w:pPr>
              <w:pStyle w:val="MediumGrid21"/>
              <w:jc w:val="both"/>
              <w:rPr>
                <w:rFonts w:ascii="Garamond" w:hAnsi="Garamond" w:cs="Arial"/>
                <w:sz w:val="14"/>
                <w:szCs w:val="14"/>
              </w:rPr>
            </w:pPr>
          </w:p>
          <w:p w14:paraId="21FB768A"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Recruitment records </w:t>
            </w:r>
          </w:p>
          <w:p w14:paraId="46FF587C" w14:textId="77777777" w:rsidR="00B32516" w:rsidRPr="00C5752D" w:rsidRDefault="00B32516" w:rsidP="00551ECA">
            <w:pPr>
              <w:pStyle w:val="MediumGrid21"/>
              <w:jc w:val="both"/>
              <w:rPr>
                <w:rFonts w:ascii="Garamond" w:hAnsi="Garamond" w:cs="Arial"/>
                <w:sz w:val="14"/>
                <w:szCs w:val="14"/>
              </w:rPr>
            </w:pPr>
          </w:p>
          <w:p w14:paraId="4CF26A68"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Complaints/ grievances</w:t>
            </w:r>
          </w:p>
          <w:p w14:paraId="0AE8FE10"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Workers strike action</w:t>
            </w:r>
          </w:p>
          <w:p w14:paraId="27675CF8" w14:textId="77777777" w:rsidR="00B32516" w:rsidRPr="00C5752D" w:rsidRDefault="00B32516" w:rsidP="00551ECA">
            <w:pPr>
              <w:pStyle w:val="MediumGrid21"/>
              <w:jc w:val="both"/>
              <w:rPr>
                <w:rFonts w:ascii="Garamond" w:hAnsi="Garamond" w:cs="Arial"/>
                <w:sz w:val="14"/>
                <w:szCs w:val="14"/>
              </w:rPr>
            </w:pPr>
          </w:p>
          <w:p w14:paraId="43664F90"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Dismissal records </w:t>
            </w:r>
          </w:p>
          <w:p w14:paraId="47072D5D" w14:textId="77777777" w:rsidR="00B32516" w:rsidRPr="00C5752D" w:rsidRDefault="00B32516" w:rsidP="00551ECA">
            <w:pPr>
              <w:spacing w:after="0"/>
              <w:rPr>
                <w:rFonts w:cs="Arial"/>
                <w:sz w:val="14"/>
                <w:szCs w:val="14"/>
              </w:rPr>
            </w:pPr>
          </w:p>
        </w:tc>
        <w:tc>
          <w:tcPr>
            <w:tcW w:w="435" w:type="pct"/>
          </w:tcPr>
          <w:p w14:paraId="796431C2"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Review: Minutes of meetings, Grievance records, recruitment records </w:t>
            </w:r>
          </w:p>
          <w:p w14:paraId="13D5CBAD" w14:textId="77777777" w:rsidR="00B32516" w:rsidRPr="00C5752D" w:rsidRDefault="00B32516" w:rsidP="00551ECA">
            <w:pPr>
              <w:pStyle w:val="MediumGrid21"/>
              <w:jc w:val="both"/>
              <w:rPr>
                <w:rFonts w:ascii="Garamond" w:hAnsi="Garamond" w:cs="Arial"/>
                <w:sz w:val="14"/>
                <w:szCs w:val="14"/>
              </w:rPr>
            </w:pPr>
          </w:p>
          <w:p w14:paraId="0BF36A6B"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Consultations/ interviews</w:t>
            </w:r>
          </w:p>
          <w:p w14:paraId="144631B0" w14:textId="77777777" w:rsidR="00B32516" w:rsidRPr="00C5752D" w:rsidRDefault="00B32516" w:rsidP="00551ECA">
            <w:pPr>
              <w:pStyle w:val="MediumGrid21"/>
              <w:jc w:val="both"/>
              <w:rPr>
                <w:rFonts w:ascii="Garamond" w:hAnsi="Garamond" w:cs="Arial"/>
                <w:sz w:val="14"/>
                <w:szCs w:val="14"/>
              </w:rPr>
            </w:pPr>
          </w:p>
          <w:p w14:paraId="63ECE3DC" w14:textId="77777777" w:rsidR="00B32516" w:rsidRPr="00C5752D" w:rsidRDefault="00B32516" w:rsidP="00551ECA">
            <w:pPr>
              <w:pStyle w:val="MediumGrid21"/>
              <w:jc w:val="both"/>
              <w:rPr>
                <w:rFonts w:ascii="Garamond" w:hAnsi="Garamond" w:cs="Arial"/>
                <w:sz w:val="14"/>
                <w:szCs w:val="14"/>
              </w:rPr>
            </w:pPr>
          </w:p>
          <w:p w14:paraId="11EE4E3C" w14:textId="77777777" w:rsidR="00B32516" w:rsidRPr="00C5752D" w:rsidRDefault="00B32516" w:rsidP="00551ECA">
            <w:pPr>
              <w:pStyle w:val="MediumGrid21"/>
              <w:jc w:val="both"/>
              <w:rPr>
                <w:rFonts w:ascii="Garamond" w:hAnsi="Garamond" w:cs="Arial"/>
                <w:sz w:val="14"/>
                <w:szCs w:val="14"/>
              </w:rPr>
            </w:pPr>
          </w:p>
        </w:tc>
        <w:tc>
          <w:tcPr>
            <w:tcW w:w="435" w:type="pct"/>
          </w:tcPr>
          <w:p w14:paraId="7E3C0911"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Compliance to LMP</w:t>
            </w:r>
          </w:p>
          <w:p w14:paraId="6034D6FF" w14:textId="77777777" w:rsidR="00B32516" w:rsidRPr="00C5752D" w:rsidRDefault="00B32516" w:rsidP="00551ECA">
            <w:pPr>
              <w:pStyle w:val="MediumGrid21"/>
              <w:jc w:val="both"/>
              <w:rPr>
                <w:rFonts w:ascii="Garamond" w:hAnsi="Garamond" w:cs="Arial"/>
                <w:sz w:val="14"/>
                <w:szCs w:val="14"/>
              </w:rPr>
            </w:pPr>
          </w:p>
          <w:p w14:paraId="6628DE5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Minimal complaints </w:t>
            </w:r>
          </w:p>
          <w:p w14:paraId="48E75493" w14:textId="77777777" w:rsidR="00B32516" w:rsidRPr="00C5752D" w:rsidRDefault="00B32516" w:rsidP="00551ECA">
            <w:pPr>
              <w:pStyle w:val="MediumGrid21"/>
              <w:jc w:val="both"/>
              <w:rPr>
                <w:rFonts w:ascii="Garamond" w:hAnsi="Garamond" w:cs="Arial"/>
                <w:sz w:val="14"/>
                <w:szCs w:val="14"/>
              </w:rPr>
            </w:pPr>
          </w:p>
          <w:p w14:paraId="6DA46D7B"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Resolved strike actions</w:t>
            </w:r>
          </w:p>
          <w:p w14:paraId="5808FEF8" w14:textId="77777777" w:rsidR="00B32516" w:rsidRPr="00C5752D" w:rsidRDefault="00B32516" w:rsidP="00551ECA">
            <w:pPr>
              <w:pStyle w:val="MediumGrid21"/>
              <w:jc w:val="both"/>
              <w:rPr>
                <w:rFonts w:ascii="Garamond" w:hAnsi="Garamond" w:cs="Arial"/>
                <w:sz w:val="14"/>
                <w:szCs w:val="14"/>
              </w:rPr>
            </w:pPr>
          </w:p>
          <w:p w14:paraId="6C2A508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Workers are not victimized for association/ unions </w:t>
            </w:r>
          </w:p>
        </w:tc>
        <w:tc>
          <w:tcPr>
            <w:tcW w:w="348" w:type="pct"/>
          </w:tcPr>
          <w:p w14:paraId="2E601C1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Project site</w:t>
            </w:r>
          </w:p>
        </w:tc>
        <w:tc>
          <w:tcPr>
            <w:tcW w:w="350" w:type="pct"/>
          </w:tcPr>
          <w:p w14:paraId="3823730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Monthly</w:t>
            </w:r>
          </w:p>
        </w:tc>
        <w:tc>
          <w:tcPr>
            <w:tcW w:w="426" w:type="pct"/>
            <w:tcBorders>
              <w:right w:val="single" w:sz="18" w:space="0" w:color="000000"/>
            </w:tcBorders>
          </w:tcPr>
          <w:p w14:paraId="4301B6DA" w14:textId="65D92D5B"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33D0B013" w14:textId="77777777" w:rsidR="00B32516" w:rsidRPr="00C5752D" w:rsidRDefault="00B32516" w:rsidP="00551ECA">
            <w:pPr>
              <w:pStyle w:val="MediumGrid21"/>
              <w:jc w:val="both"/>
              <w:rPr>
                <w:rFonts w:ascii="Garamond" w:hAnsi="Garamond" w:cs="Arial"/>
                <w:sz w:val="14"/>
                <w:szCs w:val="14"/>
              </w:rPr>
            </w:pPr>
          </w:p>
          <w:p w14:paraId="67FF8B70" w14:textId="77777777" w:rsidR="00B32516" w:rsidRPr="00C5752D" w:rsidRDefault="00B32516" w:rsidP="00551ECA">
            <w:pPr>
              <w:pStyle w:val="MediumGrid21"/>
              <w:jc w:val="both"/>
              <w:rPr>
                <w:rFonts w:ascii="Garamond" w:hAnsi="Garamond" w:cs="Arial"/>
                <w:sz w:val="14"/>
                <w:szCs w:val="14"/>
              </w:rPr>
            </w:pPr>
          </w:p>
        </w:tc>
        <w:tc>
          <w:tcPr>
            <w:tcW w:w="394" w:type="pct"/>
            <w:tcBorders>
              <w:left w:val="single" w:sz="18" w:space="0" w:color="000000"/>
              <w:right w:val="single" w:sz="18" w:space="0" w:color="000000"/>
            </w:tcBorders>
          </w:tcPr>
          <w:p w14:paraId="51952CEA" w14:textId="29906FDF" w:rsidR="00B32516" w:rsidRPr="00C5752D" w:rsidRDefault="00C42159" w:rsidP="00551ECA">
            <w:pPr>
              <w:pStyle w:val="MediumGrid21"/>
              <w:jc w:val="both"/>
              <w:rPr>
                <w:rFonts w:ascii="Garamond" w:hAnsi="Garamond" w:cs="Arial"/>
                <w:sz w:val="14"/>
                <w:szCs w:val="14"/>
              </w:rPr>
            </w:pPr>
            <w:r w:rsidRPr="00C5752D">
              <w:rPr>
                <w:rFonts w:ascii="Garamond" w:hAnsi="Garamond" w:cs="Arial"/>
                <w:sz w:val="14"/>
                <w:szCs w:val="14"/>
              </w:rPr>
              <w:t>50</w:t>
            </w:r>
            <w:r w:rsidR="00292EAC" w:rsidRPr="00C5752D">
              <w:rPr>
                <w:rFonts w:ascii="Garamond" w:hAnsi="Garamond" w:cs="Arial"/>
                <w:sz w:val="14"/>
                <w:szCs w:val="14"/>
              </w:rPr>
              <w:t>,</w:t>
            </w:r>
            <w:r w:rsidRPr="00C5752D">
              <w:rPr>
                <w:rFonts w:ascii="Garamond" w:hAnsi="Garamond" w:cs="Arial"/>
                <w:sz w:val="14"/>
                <w:szCs w:val="14"/>
              </w:rPr>
              <w:t>0</w:t>
            </w:r>
            <w:r w:rsidR="00292EAC" w:rsidRPr="00C5752D">
              <w:rPr>
                <w:rFonts w:ascii="Garamond" w:hAnsi="Garamond" w:cs="Arial"/>
                <w:sz w:val="14"/>
                <w:szCs w:val="14"/>
              </w:rPr>
              <w:t>00</w:t>
            </w:r>
          </w:p>
        </w:tc>
      </w:tr>
      <w:tr w:rsidR="00B32516" w:rsidRPr="00C5752D" w14:paraId="66F5FF89" w14:textId="77777777" w:rsidTr="00B32516">
        <w:trPr>
          <w:trHeight w:val="20"/>
        </w:trPr>
        <w:tc>
          <w:tcPr>
            <w:tcW w:w="173" w:type="pct"/>
          </w:tcPr>
          <w:p w14:paraId="1E346A41"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4D</w:t>
            </w:r>
          </w:p>
        </w:tc>
        <w:tc>
          <w:tcPr>
            <w:tcW w:w="432" w:type="pct"/>
          </w:tcPr>
          <w:p w14:paraId="5BDCFA0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Staging Area, equipment and material parking</w:t>
            </w:r>
          </w:p>
        </w:tc>
        <w:tc>
          <w:tcPr>
            <w:tcW w:w="394" w:type="pct"/>
          </w:tcPr>
          <w:p w14:paraId="4771DF00" w14:textId="57ADF0DF"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Obstruction to free movement within the </w:t>
            </w:r>
            <w:r w:rsidR="007041B0" w:rsidRPr="00C5752D">
              <w:rPr>
                <w:rFonts w:ascii="Garamond" w:hAnsi="Garamond" w:cs="Arial"/>
                <w:sz w:val="14"/>
                <w:szCs w:val="14"/>
              </w:rPr>
              <w:t>FUTM</w:t>
            </w:r>
            <w:r w:rsidRPr="00C5752D">
              <w:rPr>
                <w:rFonts w:ascii="Garamond" w:hAnsi="Garamond" w:cs="Arial"/>
                <w:sz w:val="14"/>
                <w:szCs w:val="14"/>
              </w:rPr>
              <w:t xml:space="preserve"> premises</w:t>
            </w:r>
          </w:p>
        </w:tc>
        <w:tc>
          <w:tcPr>
            <w:tcW w:w="521" w:type="pct"/>
          </w:tcPr>
          <w:p w14:paraId="7684DCC3" w14:textId="77777777" w:rsidR="00B32516" w:rsidRPr="00C5752D" w:rsidRDefault="00B32516" w:rsidP="00551ECA">
            <w:pPr>
              <w:rPr>
                <w:rFonts w:cs="Arial"/>
                <w:sz w:val="14"/>
                <w:szCs w:val="14"/>
              </w:rPr>
            </w:pPr>
            <w:r w:rsidRPr="00C5752D">
              <w:rPr>
                <w:rFonts w:cs="Arial"/>
                <w:sz w:val="14"/>
                <w:szCs w:val="14"/>
              </w:rPr>
              <w:t xml:space="preserve">Limit parking to selected zones </w:t>
            </w:r>
          </w:p>
        </w:tc>
        <w:tc>
          <w:tcPr>
            <w:tcW w:w="391" w:type="pct"/>
            <w:tcBorders>
              <w:right w:val="single" w:sz="18" w:space="0" w:color="000000"/>
            </w:tcBorders>
          </w:tcPr>
          <w:p w14:paraId="621615E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045342D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t>
            </w:r>
          </w:p>
        </w:tc>
        <w:tc>
          <w:tcPr>
            <w:tcW w:w="352" w:type="pct"/>
            <w:tcBorders>
              <w:left w:val="single" w:sz="18" w:space="0" w:color="000000"/>
            </w:tcBorders>
          </w:tcPr>
          <w:p w14:paraId="09391379" w14:textId="77777777" w:rsidR="00B32516" w:rsidRPr="00C5752D" w:rsidRDefault="00B32516" w:rsidP="00551ECA">
            <w:pPr>
              <w:spacing w:after="0"/>
              <w:rPr>
                <w:rFonts w:cs="Arial"/>
                <w:sz w:val="14"/>
                <w:szCs w:val="14"/>
              </w:rPr>
            </w:pPr>
            <w:r w:rsidRPr="00C5752D">
              <w:rPr>
                <w:rFonts w:cs="Arial"/>
                <w:sz w:val="14"/>
                <w:szCs w:val="14"/>
              </w:rPr>
              <w:t>Area selected</w:t>
            </w:r>
          </w:p>
          <w:p w14:paraId="6DACADBF" w14:textId="77777777" w:rsidR="00B32516" w:rsidRPr="00C5752D" w:rsidRDefault="00B32516" w:rsidP="00551ECA">
            <w:pPr>
              <w:spacing w:after="0"/>
              <w:rPr>
                <w:rFonts w:cs="Arial"/>
                <w:sz w:val="14"/>
                <w:szCs w:val="14"/>
              </w:rPr>
            </w:pPr>
          </w:p>
          <w:p w14:paraId="14925959" w14:textId="77777777" w:rsidR="00B32516" w:rsidRPr="00C5752D" w:rsidRDefault="00B32516" w:rsidP="00551ECA">
            <w:pPr>
              <w:spacing w:after="0"/>
              <w:rPr>
                <w:rFonts w:cs="Arial"/>
                <w:sz w:val="14"/>
                <w:szCs w:val="14"/>
              </w:rPr>
            </w:pPr>
            <w:r w:rsidRPr="00C5752D">
              <w:rPr>
                <w:rFonts w:cs="Arial"/>
                <w:sz w:val="14"/>
                <w:szCs w:val="14"/>
              </w:rPr>
              <w:t>In-school access route</w:t>
            </w:r>
          </w:p>
          <w:p w14:paraId="4D7A609B" w14:textId="77777777" w:rsidR="00B32516" w:rsidRPr="00C5752D" w:rsidRDefault="00B32516" w:rsidP="00551ECA">
            <w:pPr>
              <w:spacing w:after="0"/>
              <w:rPr>
                <w:rFonts w:cs="Arial"/>
                <w:sz w:val="14"/>
                <w:szCs w:val="14"/>
              </w:rPr>
            </w:pPr>
          </w:p>
          <w:p w14:paraId="6AD8F9C4" w14:textId="77777777" w:rsidR="00B32516" w:rsidRPr="00C5752D" w:rsidRDefault="00B32516" w:rsidP="00551ECA">
            <w:pPr>
              <w:spacing w:after="0"/>
              <w:rPr>
                <w:rFonts w:cs="Arial"/>
                <w:sz w:val="14"/>
                <w:szCs w:val="14"/>
              </w:rPr>
            </w:pPr>
            <w:r w:rsidRPr="00C5752D">
              <w:rPr>
                <w:rFonts w:cs="Arial"/>
                <w:sz w:val="14"/>
                <w:szCs w:val="14"/>
              </w:rPr>
              <w:t xml:space="preserve">Grievance records </w:t>
            </w:r>
          </w:p>
        </w:tc>
        <w:tc>
          <w:tcPr>
            <w:tcW w:w="435" w:type="pct"/>
          </w:tcPr>
          <w:p w14:paraId="20F2BDC8"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Site inspection</w:t>
            </w:r>
          </w:p>
          <w:p w14:paraId="1B675296" w14:textId="77777777" w:rsidR="00B32516" w:rsidRPr="00C5752D" w:rsidRDefault="00B32516" w:rsidP="00551ECA">
            <w:pPr>
              <w:pStyle w:val="MediumGrid21"/>
              <w:jc w:val="both"/>
              <w:rPr>
                <w:rFonts w:ascii="Garamond" w:hAnsi="Garamond" w:cs="Arial"/>
                <w:sz w:val="14"/>
                <w:szCs w:val="14"/>
              </w:rPr>
            </w:pPr>
          </w:p>
          <w:p w14:paraId="65D80F6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Review of grievance logs </w:t>
            </w:r>
          </w:p>
        </w:tc>
        <w:tc>
          <w:tcPr>
            <w:tcW w:w="435" w:type="pct"/>
          </w:tcPr>
          <w:p w14:paraId="2CD46E4A"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Contractor Compliance</w:t>
            </w:r>
          </w:p>
          <w:p w14:paraId="6C97CE5E" w14:textId="77777777" w:rsidR="00B32516" w:rsidRPr="00C5752D" w:rsidRDefault="00B32516" w:rsidP="00551ECA">
            <w:pPr>
              <w:pStyle w:val="MediumGrid21"/>
              <w:jc w:val="both"/>
              <w:rPr>
                <w:rFonts w:ascii="Garamond" w:hAnsi="Garamond" w:cs="Arial"/>
                <w:sz w:val="14"/>
                <w:szCs w:val="14"/>
              </w:rPr>
            </w:pPr>
          </w:p>
          <w:p w14:paraId="16D4E2E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Absence of complaints/ resolved complaints </w:t>
            </w:r>
          </w:p>
        </w:tc>
        <w:tc>
          <w:tcPr>
            <w:tcW w:w="348" w:type="pct"/>
          </w:tcPr>
          <w:p w14:paraId="0011DAB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Project site</w:t>
            </w:r>
          </w:p>
        </w:tc>
        <w:tc>
          <w:tcPr>
            <w:tcW w:w="350" w:type="pct"/>
          </w:tcPr>
          <w:p w14:paraId="4801532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Monthly </w:t>
            </w:r>
          </w:p>
        </w:tc>
        <w:tc>
          <w:tcPr>
            <w:tcW w:w="426" w:type="pct"/>
            <w:tcBorders>
              <w:right w:val="single" w:sz="18" w:space="0" w:color="000000"/>
            </w:tcBorders>
          </w:tcPr>
          <w:p w14:paraId="75E119B3" w14:textId="46FE7BAB"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57A3D785" w14:textId="77777777" w:rsidR="00B32516" w:rsidRPr="00C5752D" w:rsidRDefault="00B32516" w:rsidP="00551ECA">
            <w:pPr>
              <w:pStyle w:val="MediumGrid21"/>
              <w:jc w:val="both"/>
              <w:rPr>
                <w:rFonts w:ascii="Garamond" w:hAnsi="Garamond" w:cs="Arial"/>
                <w:sz w:val="14"/>
                <w:szCs w:val="14"/>
              </w:rPr>
            </w:pPr>
          </w:p>
          <w:p w14:paraId="438FEDF2" w14:textId="1390E217" w:rsidR="00B32516" w:rsidRPr="00C5752D" w:rsidRDefault="008D2305" w:rsidP="00551ECA">
            <w:pPr>
              <w:pStyle w:val="MediumGrid21"/>
              <w:jc w:val="both"/>
              <w:rPr>
                <w:rFonts w:ascii="Garamond" w:hAnsi="Garamond" w:cs="Arial"/>
                <w:sz w:val="14"/>
                <w:szCs w:val="14"/>
              </w:rPr>
            </w:pPr>
            <w:r w:rsidRPr="00C5752D">
              <w:rPr>
                <w:rFonts w:ascii="Garamond" w:hAnsi="Garamond" w:cs="Arial"/>
                <w:sz w:val="14"/>
                <w:szCs w:val="14"/>
              </w:rPr>
              <w:t>PPDU</w:t>
            </w:r>
          </w:p>
        </w:tc>
        <w:tc>
          <w:tcPr>
            <w:tcW w:w="394" w:type="pct"/>
            <w:tcBorders>
              <w:left w:val="single" w:sz="18" w:space="0" w:color="000000"/>
              <w:right w:val="single" w:sz="18" w:space="0" w:color="000000"/>
            </w:tcBorders>
          </w:tcPr>
          <w:p w14:paraId="03A8349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w:t>
            </w:r>
          </w:p>
        </w:tc>
      </w:tr>
      <w:tr w:rsidR="00B32516" w:rsidRPr="00C5752D" w14:paraId="0388CF53" w14:textId="77777777" w:rsidTr="00B32516">
        <w:trPr>
          <w:trHeight w:val="20"/>
        </w:trPr>
        <w:tc>
          <w:tcPr>
            <w:tcW w:w="173" w:type="pct"/>
          </w:tcPr>
          <w:p w14:paraId="06590895"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6D</w:t>
            </w:r>
          </w:p>
        </w:tc>
        <w:tc>
          <w:tcPr>
            <w:tcW w:w="432" w:type="pct"/>
          </w:tcPr>
          <w:p w14:paraId="20AAFF7E"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sz w:val="14"/>
                <w:szCs w:val="14"/>
              </w:rPr>
              <w:t>Continuous civil works</w:t>
            </w:r>
          </w:p>
        </w:tc>
        <w:tc>
          <w:tcPr>
            <w:tcW w:w="394" w:type="pct"/>
          </w:tcPr>
          <w:p w14:paraId="5B184390"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Risk of Child Labour which can lead to Violence Against Children and litigation against existing child protection laws </w:t>
            </w:r>
          </w:p>
        </w:tc>
        <w:tc>
          <w:tcPr>
            <w:tcW w:w="521" w:type="pct"/>
          </w:tcPr>
          <w:p w14:paraId="4CE4CD65" w14:textId="77777777" w:rsidR="00B32516" w:rsidRPr="00C5752D" w:rsidRDefault="00B32516" w:rsidP="00551ECA">
            <w:pPr>
              <w:rPr>
                <w:rFonts w:cs="Arial"/>
                <w:sz w:val="14"/>
                <w:szCs w:val="14"/>
              </w:rPr>
            </w:pPr>
            <w:r w:rsidRPr="00C5752D">
              <w:rPr>
                <w:rFonts w:cs="Arial"/>
                <w:sz w:val="14"/>
                <w:szCs w:val="14"/>
              </w:rPr>
              <w:t>Ensure that children and minors are not employed directly or indirectly on the project by requesting legal proof of age during recruitment process</w:t>
            </w:r>
          </w:p>
          <w:p w14:paraId="00A86C9E" w14:textId="77777777" w:rsidR="00B32516" w:rsidRPr="00C5752D" w:rsidRDefault="00B32516" w:rsidP="00551ECA">
            <w:pPr>
              <w:rPr>
                <w:rFonts w:cs="Arial"/>
                <w:sz w:val="14"/>
                <w:szCs w:val="14"/>
              </w:rPr>
            </w:pPr>
            <w:r w:rsidRPr="00C5752D">
              <w:rPr>
                <w:rFonts w:cs="Arial"/>
                <w:sz w:val="14"/>
                <w:szCs w:val="14"/>
              </w:rPr>
              <w:t>Implement sensitization campaign against child labour</w:t>
            </w:r>
          </w:p>
          <w:p w14:paraId="585BA377" w14:textId="77777777" w:rsidR="00B32516" w:rsidRPr="00C5752D" w:rsidRDefault="00B32516" w:rsidP="00551ECA">
            <w:pPr>
              <w:rPr>
                <w:rFonts w:cs="Arial"/>
                <w:sz w:val="14"/>
                <w:szCs w:val="14"/>
              </w:rPr>
            </w:pPr>
            <w:r w:rsidRPr="00C5752D">
              <w:rPr>
                <w:rFonts w:cs="Arial"/>
                <w:sz w:val="14"/>
                <w:szCs w:val="14"/>
              </w:rPr>
              <w:t>Regular stakeholders’ meetings</w:t>
            </w:r>
          </w:p>
          <w:p w14:paraId="4E9B03AB" w14:textId="77777777" w:rsidR="00B32516" w:rsidRPr="00C5752D" w:rsidRDefault="00B32516" w:rsidP="00551ECA">
            <w:pPr>
              <w:spacing w:after="0"/>
              <w:rPr>
                <w:rFonts w:cs="Arial"/>
                <w:sz w:val="14"/>
                <w:szCs w:val="14"/>
              </w:rPr>
            </w:pPr>
            <w:r w:rsidRPr="00C5752D">
              <w:rPr>
                <w:rFonts w:cs="Arial"/>
                <w:sz w:val="14"/>
                <w:szCs w:val="14"/>
              </w:rPr>
              <w:t>All employees and contractor must sign the code of conduct</w:t>
            </w:r>
          </w:p>
        </w:tc>
        <w:tc>
          <w:tcPr>
            <w:tcW w:w="391" w:type="pct"/>
            <w:tcBorders>
              <w:right w:val="single" w:sz="18" w:space="0" w:color="000000"/>
            </w:tcBorders>
          </w:tcPr>
          <w:p w14:paraId="2BE88A9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Contractor </w:t>
            </w:r>
          </w:p>
          <w:p w14:paraId="1319AA09" w14:textId="77777777" w:rsidR="00B32516" w:rsidRPr="00C5752D" w:rsidRDefault="00B32516" w:rsidP="00551ECA">
            <w:pPr>
              <w:pStyle w:val="MediumGrid21"/>
              <w:rPr>
                <w:rFonts w:ascii="Garamond" w:hAnsi="Garamond" w:cs="Arial"/>
                <w:sz w:val="14"/>
                <w:szCs w:val="14"/>
              </w:rPr>
            </w:pPr>
          </w:p>
          <w:p w14:paraId="5A9CD351" w14:textId="383E564F"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Gender Officer</w:t>
            </w:r>
          </w:p>
        </w:tc>
        <w:tc>
          <w:tcPr>
            <w:tcW w:w="349" w:type="pct"/>
            <w:tcBorders>
              <w:left w:val="single" w:sz="18" w:space="0" w:color="000000"/>
              <w:right w:val="single" w:sz="18" w:space="0" w:color="000000"/>
            </w:tcBorders>
          </w:tcPr>
          <w:p w14:paraId="4D639F2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t>
            </w:r>
          </w:p>
        </w:tc>
        <w:tc>
          <w:tcPr>
            <w:tcW w:w="352" w:type="pct"/>
            <w:tcBorders>
              <w:left w:val="single" w:sz="18" w:space="0" w:color="000000"/>
            </w:tcBorders>
          </w:tcPr>
          <w:p w14:paraId="01DE1F2C" w14:textId="77777777" w:rsidR="00B32516" w:rsidRPr="00C5752D" w:rsidRDefault="00B32516" w:rsidP="00551ECA">
            <w:pPr>
              <w:spacing w:after="0"/>
              <w:rPr>
                <w:rFonts w:cs="Arial"/>
                <w:sz w:val="14"/>
                <w:szCs w:val="14"/>
              </w:rPr>
            </w:pPr>
            <w:r w:rsidRPr="00C5752D">
              <w:rPr>
                <w:rFonts w:cs="Arial"/>
                <w:sz w:val="14"/>
                <w:szCs w:val="14"/>
              </w:rPr>
              <w:t>Categories of employees</w:t>
            </w:r>
          </w:p>
          <w:p w14:paraId="415E99B3" w14:textId="77777777" w:rsidR="00B32516" w:rsidRPr="00C5752D" w:rsidRDefault="00B32516" w:rsidP="00551ECA">
            <w:pPr>
              <w:spacing w:after="0"/>
              <w:rPr>
                <w:rFonts w:cs="Arial"/>
                <w:sz w:val="14"/>
                <w:szCs w:val="14"/>
              </w:rPr>
            </w:pPr>
          </w:p>
          <w:p w14:paraId="653B4324" w14:textId="77777777" w:rsidR="00B32516" w:rsidRPr="00C5752D" w:rsidRDefault="00B32516" w:rsidP="00551ECA">
            <w:pPr>
              <w:spacing w:after="0"/>
              <w:rPr>
                <w:rFonts w:cs="Arial"/>
                <w:sz w:val="14"/>
                <w:szCs w:val="14"/>
              </w:rPr>
            </w:pPr>
            <w:r w:rsidRPr="00C5752D">
              <w:rPr>
                <w:rFonts w:cs="Arial"/>
                <w:sz w:val="14"/>
                <w:szCs w:val="14"/>
              </w:rPr>
              <w:t>Number and reports of campaigns and meetings</w:t>
            </w:r>
          </w:p>
          <w:p w14:paraId="2D8BA820" w14:textId="77777777" w:rsidR="00B32516" w:rsidRPr="00C5752D" w:rsidRDefault="00B32516" w:rsidP="00551ECA">
            <w:pPr>
              <w:spacing w:after="0"/>
              <w:rPr>
                <w:rFonts w:cs="Arial"/>
                <w:sz w:val="14"/>
                <w:szCs w:val="14"/>
              </w:rPr>
            </w:pPr>
          </w:p>
          <w:p w14:paraId="61BDAA9D" w14:textId="77777777" w:rsidR="00B32516" w:rsidRPr="00C5752D" w:rsidRDefault="00B32516" w:rsidP="00551ECA">
            <w:pPr>
              <w:spacing w:after="0"/>
              <w:rPr>
                <w:rFonts w:cs="Arial"/>
                <w:sz w:val="14"/>
                <w:szCs w:val="14"/>
              </w:rPr>
            </w:pPr>
            <w:r w:rsidRPr="00C5752D">
              <w:rPr>
                <w:rFonts w:cs="Arial"/>
                <w:sz w:val="14"/>
                <w:szCs w:val="14"/>
              </w:rPr>
              <w:t xml:space="preserve">Signed Code of Conduct </w:t>
            </w:r>
          </w:p>
          <w:p w14:paraId="444744D1" w14:textId="77777777" w:rsidR="00B32516" w:rsidRPr="00C5752D" w:rsidRDefault="00B32516" w:rsidP="00551ECA">
            <w:pPr>
              <w:spacing w:after="0"/>
              <w:rPr>
                <w:rFonts w:cs="Arial"/>
                <w:sz w:val="14"/>
                <w:szCs w:val="14"/>
              </w:rPr>
            </w:pPr>
          </w:p>
          <w:p w14:paraId="7D27E275" w14:textId="77777777" w:rsidR="00B32516" w:rsidRPr="00C5752D" w:rsidRDefault="00B32516" w:rsidP="00551ECA">
            <w:pPr>
              <w:spacing w:after="0"/>
              <w:rPr>
                <w:rFonts w:cs="Arial"/>
                <w:sz w:val="14"/>
                <w:szCs w:val="14"/>
              </w:rPr>
            </w:pPr>
            <w:r w:rsidRPr="00C5752D">
              <w:rPr>
                <w:rFonts w:cs="Arial"/>
                <w:sz w:val="14"/>
                <w:szCs w:val="14"/>
              </w:rPr>
              <w:t>Prepared &amp; approved CESMP</w:t>
            </w:r>
          </w:p>
        </w:tc>
        <w:tc>
          <w:tcPr>
            <w:tcW w:w="435" w:type="pct"/>
          </w:tcPr>
          <w:p w14:paraId="7E27AF37"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Documentation</w:t>
            </w:r>
          </w:p>
          <w:p w14:paraId="5379D5FA" w14:textId="77777777" w:rsidR="00B32516" w:rsidRPr="00C5752D" w:rsidRDefault="00B32516" w:rsidP="00551ECA">
            <w:pPr>
              <w:pStyle w:val="MediumGrid21"/>
              <w:jc w:val="both"/>
              <w:rPr>
                <w:rFonts w:ascii="Garamond" w:hAnsi="Garamond" w:cs="Arial"/>
                <w:sz w:val="14"/>
                <w:szCs w:val="14"/>
              </w:rPr>
            </w:pPr>
          </w:p>
          <w:p w14:paraId="0412C18C"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Consultations</w:t>
            </w:r>
          </w:p>
        </w:tc>
        <w:tc>
          <w:tcPr>
            <w:tcW w:w="435" w:type="pct"/>
          </w:tcPr>
          <w:p w14:paraId="5E97D6A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Contractor Compliance</w:t>
            </w:r>
          </w:p>
          <w:p w14:paraId="02128064" w14:textId="77777777" w:rsidR="00B32516" w:rsidRPr="00C5752D" w:rsidRDefault="00B32516" w:rsidP="00551ECA">
            <w:pPr>
              <w:pStyle w:val="MediumGrid21"/>
              <w:jc w:val="both"/>
              <w:rPr>
                <w:rFonts w:ascii="Garamond" w:hAnsi="Garamond" w:cs="Arial"/>
                <w:sz w:val="14"/>
                <w:szCs w:val="14"/>
              </w:rPr>
            </w:pPr>
          </w:p>
          <w:p w14:paraId="1AD426E4" w14:textId="073FDF98"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Absence of </w:t>
            </w:r>
            <w:r w:rsidR="002F73F9" w:rsidRPr="00C5752D">
              <w:rPr>
                <w:rFonts w:ascii="Garamond" w:hAnsi="Garamond" w:cs="Arial"/>
                <w:sz w:val="14"/>
                <w:szCs w:val="14"/>
              </w:rPr>
              <w:t>underaged</w:t>
            </w:r>
            <w:r w:rsidRPr="00C5752D">
              <w:rPr>
                <w:rFonts w:ascii="Garamond" w:hAnsi="Garamond" w:cs="Arial"/>
                <w:sz w:val="14"/>
                <w:szCs w:val="14"/>
              </w:rPr>
              <w:t xml:space="preserve"> children</w:t>
            </w:r>
          </w:p>
          <w:p w14:paraId="57E4B2E6" w14:textId="77777777" w:rsidR="00B32516" w:rsidRPr="00C5752D" w:rsidRDefault="00B32516" w:rsidP="00551ECA">
            <w:pPr>
              <w:pStyle w:val="MediumGrid21"/>
              <w:jc w:val="both"/>
              <w:rPr>
                <w:rFonts w:ascii="Garamond" w:hAnsi="Garamond" w:cs="Arial"/>
                <w:sz w:val="14"/>
                <w:szCs w:val="14"/>
              </w:rPr>
            </w:pPr>
          </w:p>
          <w:p w14:paraId="7BB009A0"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Number of complaints</w:t>
            </w:r>
          </w:p>
        </w:tc>
        <w:tc>
          <w:tcPr>
            <w:tcW w:w="348" w:type="pct"/>
          </w:tcPr>
          <w:p w14:paraId="2B6E4ACB"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Project vicinity</w:t>
            </w:r>
          </w:p>
        </w:tc>
        <w:tc>
          <w:tcPr>
            <w:tcW w:w="350" w:type="pct"/>
          </w:tcPr>
          <w:p w14:paraId="41381767"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Bi-monthly</w:t>
            </w:r>
          </w:p>
        </w:tc>
        <w:tc>
          <w:tcPr>
            <w:tcW w:w="426" w:type="pct"/>
            <w:tcBorders>
              <w:right w:val="single" w:sz="18" w:space="0" w:color="000000"/>
            </w:tcBorders>
          </w:tcPr>
          <w:p w14:paraId="1FE6931A"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ACTEL E&amp;S Team</w:t>
            </w:r>
          </w:p>
          <w:p w14:paraId="6BA60743" w14:textId="77777777" w:rsidR="00B32516" w:rsidRPr="00C5752D" w:rsidRDefault="00B32516" w:rsidP="00551ECA">
            <w:pPr>
              <w:pStyle w:val="MediumGrid21"/>
              <w:jc w:val="both"/>
              <w:rPr>
                <w:rFonts w:ascii="Garamond" w:hAnsi="Garamond" w:cs="Arial"/>
                <w:sz w:val="14"/>
                <w:szCs w:val="14"/>
              </w:rPr>
            </w:pPr>
          </w:p>
          <w:p w14:paraId="5B7185BB"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Federal Ministry of Women Affairs</w:t>
            </w:r>
          </w:p>
          <w:p w14:paraId="2D244275" w14:textId="77777777" w:rsidR="00B32516" w:rsidRPr="00C5752D" w:rsidRDefault="00B32516" w:rsidP="00551ECA">
            <w:pPr>
              <w:pStyle w:val="MediumGrid21"/>
              <w:jc w:val="both"/>
              <w:rPr>
                <w:rFonts w:ascii="Garamond" w:hAnsi="Garamond" w:cs="Arial"/>
                <w:sz w:val="14"/>
                <w:szCs w:val="14"/>
              </w:rPr>
            </w:pPr>
          </w:p>
          <w:p w14:paraId="63164F14"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Partnering NGO</w:t>
            </w:r>
          </w:p>
        </w:tc>
        <w:tc>
          <w:tcPr>
            <w:tcW w:w="394" w:type="pct"/>
            <w:tcBorders>
              <w:left w:val="single" w:sz="18" w:space="0" w:color="000000"/>
              <w:right w:val="single" w:sz="18" w:space="0" w:color="000000"/>
            </w:tcBorders>
          </w:tcPr>
          <w:p w14:paraId="69E4A487"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Covered in 1C</w:t>
            </w:r>
          </w:p>
        </w:tc>
      </w:tr>
      <w:tr w:rsidR="00B32516" w:rsidRPr="00C5752D" w14:paraId="721F99C1" w14:textId="77777777" w:rsidTr="00B32516">
        <w:trPr>
          <w:trHeight w:val="20"/>
        </w:trPr>
        <w:tc>
          <w:tcPr>
            <w:tcW w:w="173" w:type="pct"/>
          </w:tcPr>
          <w:p w14:paraId="3286556E"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lastRenderedPageBreak/>
              <w:t>7D</w:t>
            </w:r>
          </w:p>
        </w:tc>
        <w:tc>
          <w:tcPr>
            <w:tcW w:w="432" w:type="pct"/>
          </w:tcPr>
          <w:p w14:paraId="6688323A"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Civil works, movement of vehicles conveying materials and equipment</w:t>
            </w:r>
          </w:p>
        </w:tc>
        <w:tc>
          <w:tcPr>
            <w:tcW w:w="394" w:type="pct"/>
          </w:tcPr>
          <w:p w14:paraId="11FBD00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Labour Influx; which may lead to conflicts amongst locals and employees; competition for limited resources such as water, materials etc.</w:t>
            </w:r>
          </w:p>
        </w:tc>
        <w:tc>
          <w:tcPr>
            <w:tcW w:w="521" w:type="pct"/>
          </w:tcPr>
          <w:p w14:paraId="0468B181" w14:textId="77777777" w:rsidR="00B32516" w:rsidRPr="00C5752D" w:rsidRDefault="00B32516" w:rsidP="00551ECA">
            <w:pPr>
              <w:rPr>
                <w:rFonts w:cs="Arial"/>
                <w:sz w:val="14"/>
                <w:szCs w:val="14"/>
              </w:rPr>
            </w:pPr>
            <w:r w:rsidRPr="00C5752D">
              <w:rPr>
                <w:rFonts w:cs="Arial"/>
                <w:sz w:val="14"/>
                <w:szCs w:val="14"/>
              </w:rPr>
              <w:t>Engage local workforce especially as unskilled workers</w:t>
            </w:r>
          </w:p>
          <w:p w14:paraId="3F6E593C" w14:textId="2C49F033" w:rsidR="00B32516" w:rsidRPr="00C5752D" w:rsidRDefault="00B32516" w:rsidP="00551ECA">
            <w:pPr>
              <w:spacing w:after="0"/>
              <w:rPr>
                <w:rFonts w:cs="Arial"/>
                <w:sz w:val="14"/>
                <w:szCs w:val="14"/>
              </w:rPr>
            </w:pPr>
            <w:r w:rsidRPr="00C5752D">
              <w:rPr>
                <w:rFonts w:cs="Arial"/>
                <w:sz w:val="14"/>
                <w:szCs w:val="14"/>
              </w:rPr>
              <w:t xml:space="preserve">Provide basic amenities for workers like water, health, toilets etc. implement </w:t>
            </w:r>
            <w:r w:rsidR="00EF7BED" w:rsidRPr="00C5752D">
              <w:rPr>
                <w:rFonts w:cs="Arial"/>
                <w:sz w:val="14"/>
                <w:szCs w:val="14"/>
              </w:rPr>
              <w:t>labour</w:t>
            </w:r>
            <w:r w:rsidRPr="00C5752D">
              <w:rPr>
                <w:rFonts w:cs="Arial"/>
                <w:sz w:val="14"/>
                <w:szCs w:val="14"/>
              </w:rPr>
              <w:t xml:space="preserve"> influx plan </w:t>
            </w:r>
          </w:p>
        </w:tc>
        <w:tc>
          <w:tcPr>
            <w:tcW w:w="391" w:type="pct"/>
            <w:tcBorders>
              <w:right w:val="single" w:sz="18" w:space="0" w:color="000000"/>
            </w:tcBorders>
          </w:tcPr>
          <w:p w14:paraId="0762358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tc>
        <w:tc>
          <w:tcPr>
            <w:tcW w:w="349" w:type="pct"/>
            <w:tcBorders>
              <w:left w:val="single" w:sz="18" w:space="0" w:color="000000"/>
              <w:right w:val="single" w:sz="18" w:space="0" w:color="000000"/>
            </w:tcBorders>
          </w:tcPr>
          <w:p w14:paraId="5DAD4B7F" w14:textId="0CE1F57B" w:rsidR="00B32516" w:rsidRPr="00C5752D" w:rsidRDefault="00F558AD" w:rsidP="00551ECA">
            <w:pPr>
              <w:pStyle w:val="MediumGrid21"/>
              <w:rPr>
                <w:rFonts w:ascii="Garamond" w:hAnsi="Garamond" w:cs="Arial"/>
                <w:sz w:val="14"/>
                <w:szCs w:val="14"/>
              </w:rPr>
            </w:pPr>
            <w:r>
              <w:rPr>
                <w:rFonts w:ascii="Garamond" w:hAnsi="Garamond" w:cs="Arial"/>
                <w:sz w:val="14"/>
                <w:szCs w:val="14"/>
              </w:rPr>
              <w:t>6</w:t>
            </w:r>
            <w:r w:rsidR="00B32516" w:rsidRPr="00C5752D">
              <w:rPr>
                <w:rFonts w:ascii="Garamond" w:hAnsi="Garamond" w:cs="Arial"/>
                <w:sz w:val="14"/>
                <w:szCs w:val="14"/>
              </w:rPr>
              <w:t>50,000 (supplementary costs)</w:t>
            </w:r>
          </w:p>
        </w:tc>
        <w:tc>
          <w:tcPr>
            <w:tcW w:w="352" w:type="pct"/>
            <w:tcBorders>
              <w:left w:val="single" w:sz="18" w:space="0" w:color="000000"/>
            </w:tcBorders>
          </w:tcPr>
          <w:p w14:paraId="5C3628D8" w14:textId="77777777" w:rsidR="00B32516" w:rsidRPr="00C5752D" w:rsidRDefault="00B32516" w:rsidP="00551ECA">
            <w:pPr>
              <w:rPr>
                <w:rFonts w:cs="Arial"/>
                <w:sz w:val="14"/>
                <w:szCs w:val="14"/>
              </w:rPr>
            </w:pPr>
            <w:r w:rsidRPr="00C5752D">
              <w:rPr>
                <w:rFonts w:cs="Arial"/>
                <w:sz w:val="14"/>
                <w:szCs w:val="14"/>
              </w:rPr>
              <w:t xml:space="preserve">Number of local work-force </w:t>
            </w:r>
          </w:p>
          <w:p w14:paraId="24C9BAEA" w14:textId="77777777" w:rsidR="00B32516" w:rsidRPr="00C5752D" w:rsidRDefault="00B32516" w:rsidP="00551ECA">
            <w:pPr>
              <w:spacing w:after="0"/>
              <w:rPr>
                <w:rFonts w:cs="Arial"/>
                <w:sz w:val="14"/>
                <w:szCs w:val="14"/>
              </w:rPr>
            </w:pPr>
            <w:r w:rsidRPr="00C5752D">
              <w:rPr>
                <w:rFonts w:cs="Arial"/>
                <w:sz w:val="14"/>
                <w:szCs w:val="14"/>
              </w:rPr>
              <w:t xml:space="preserve">Availability of basic amenities </w:t>
            </w:r>
          </w:p>
        </w:tc>
        <w:tc>
          <w:tcPr>
            <w:tcW w:w="435" w:type="pct"/>
          </w:tcPr>
          <w:p w14:paraId="6A1471A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Contract Verification</w:t>
            </w:r>
          </w:p>
          <w:p w14:paraId="2D5A15C6" w14:textId="77777777" w:rsidR="00B32516" w:rsidRPr="00C5752D" w:rsidRDefault="00B32516" w:rsidP="00551ECA">
            <w:pPr>
              <w:pStyle w:val="MediumGrid21"/>
              <w:jc w:val="both"/>
              <w:rPr>
                <w:rFonts w:ascii="Garamond" w:hAnsi="Garamond" w:cs="Arial"/>
                <w:sz w:val="14"/>
                <w:szCs w:val="14"/>
              </w:rPr>
            </w:pPr>
          </w:p>
          <w:p w14:paraId="7402268B"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Site inspection</w:t>
            </w:r>
          </w:p>
          <w:p w14:paraId="118D85A1" w14:textId="77777777" w:rsidR="00B32516" w:rsidRPr="00C5752D" w:rsidRDefault="00B32516" w:rsidP="00551ECA">
            <w:pPr>
              <w:pStyle w:val="MediumGrid21"/>
              <w:jc w:val="both"/>
              <w:rPr>
                <w:rFonts w:ascii="Garamond" w:hAnsi="Garamond" w:cs="Arial"/>
                <w:sz w:val="14"/>
                <w:szCs w:val="14"/>
              </w:rPr>
            </w:pPr>
          </w:p>
          <w:p w14:paraId="7D4C30F3"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Document verification</w:t>
            </w:r>
          </w:p>
          <w:p w14:paraId="6EFED4B5" w14:textId="77777777" w:rsidR="00B32516" w:rsidRPr="00C5752D" w:rsidRDefault="00B32516" w:rsidP="00551ECA">
            <w:pPr>
              <w:pStyle w:val="MediumGrid21"/>
              <w:jc w:val="both"/>
              <w:rPr>
                <w:rFonts w:ascii="Garamond" w:hAnsi="Garamond" w:cs="Arial"/>
                <w:sz w:val="14"/>
                <w:szCs w:val="14"/>
              </w:rPr>
            </w:pPr>
          </w:p>
          <w:p w14:paraId="41331C77" w14:textId="77777777" w:rsidR="00B32516" w:rsidRPr="00C5752D" w:rsidRDefault="00B32516" w:rsidP="00551ECA">
            <w:pPr>
              <w:pStyle w:val="MediumGrid21"/>
              <w:jc w:val="both"/>
              <w:rPr>
                <w:rFonts w:ascii="Garamond" w:hAnsi="Garamond" w:cs="Arial"/>
                <w:sz w:val="14"/>
                <w:szCs w:val="14"/>
              </w:rPr>
            </w:pPr>
          </w:p>
        </w:tc>
        <w:tc>
          <w:tcPr>
            <w:tcW w:w="435" w:type="pct"/>
          </w:tcPr>
          <w:p w14:paraId="60D7CCA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Contractor compliance to E&amp;S LMP</w:t>
            </w:r>
          </w:p>
          <w:p w14:paraId="51D42C0A" w14:textId="77777777" w:rsidR="00B32516" w:rsidRPr="00C5752D" w:rsidRDefault="00B32516" w:rsidP="00551ECA">
            <w:pPr>
              <w:pStyle w:val="MediumGrid21"/>
              <w:jc w:val="both"/>
              <w:rPr>
                <w:rFonts w:ascii="Garamond" w:hAnsi="Garamond" w:cs="Arial"/>
                <w:sz w:val="14"/>
                <w:szCs w:val="14"/>
              </w:rPr>
            </w:pPr>
          </w:p>
          <w:p w14:paraId="53AA6D00"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Number of local employees</w:t>
            </w:r>
          </w:p>
          <w:p w14:paraId="4C246C05" w14:textId="77777777" w:rsidR="00B32516" w:rsidRPr="00C5752D" w:rsidRDefault="00B32516" w:rsidP="00551ECA">
            <w:pPr>
              <w:pStyle w:val="MediumGrid21"/>
              <w:jc w:val="both"/>
              <w:rPr>
                <w:rFonts w:ascii="Garamond" w:hAnsi="Garamond" w:cs="Arial"/>
                <w:sz w:val="14"/>
                <w:szCs w:val="14"/>
              </w:rPr>
            </w:pPr>
          </w:p>
          <w:p w14:paraId="2C50DF8C" w14:textId="77777777" w:rsidR="00B32516" w:rsidRPr="00C5752D" w:rsidRDefault="00B32516" w:rsidP="00551ECA">
            <w:pPr>
              <w:pStyle w:val="MediumGrid21"/>
              <w:jc w:val="both"/>
              <w:rPr>
                <w:rFonts w:ascii="Garamond" w:hAnsi="Garamond" w:cs="Arial"/>
                <w:sz w:val="14"/>
                <w:szCs w:val="14"/>
              </w:rPr>
            </w:pPr>
          </w:p>
        </w:tc>
        <w:tc>
          <w:tcPr>
            <w:tcW w:w="348" w:type="pct"/>
          </w:tcPr>
          <w:p w14:paraId="359CCEA2"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Project site</w:t>
            </w:r>
          </w:p>
        </w:tc>
        <w:tc>
          <w:tcPr>
            <w:tcW w:w="350" w:type="pct"/>
          </w:tcPr>
          <w:p w14:paraId="5BAFEF5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Monthly</w:t>
            </w:r>
          </w:p>
        </w:tc>
        <w:tc>
          <w:tcPr>
            <w:tcW w:w="426" w:type="pct"/>
            <w:tcBorders>
              <w:right w:val="single" w:sz="18" w:space="0" w:color="000000"/>
            </w:tcBorders>
          </w:tcPr>
          <w:p w14:paraId="077E02A6" w14:textId="3871814B"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08386191" w14:textId="77777777" w:rsidR="00B32516" w:rsidRPr="00C5752D" w:rsidRDefault="00B32516" w:rsidP="00551ECA">
            <w:pPr>
              <w:pStyle w:val="MediumGrid21"/>
              <w:jc w:val="both"/>
              <w:rPr>
                <w:rFonts w:ascii="Garamond" w:hAnsi="Garamond" w:cs="Arial"/>
                <w:sz w:val="14"/>
                <w:szCs w:val="14"/>
              </w:rPr>
            </w:pPr>
          </w:p>
          <w:p w14:paraId="7603A12F" w14:textId="7579E120" w:rsidR="00B32516" w:rsidRPr="00C5752D" w:rsidRDefault="008D2305" w:rsidP="00551ECA">
            <w:pPr>
              <w:pStyle w:val="MediumGrid21"/>
              <w:jc w:val="both"/>
              <w:rPr>
                <w:rFonts w:ascii="Garamond" w:hAnsi="Garamond" w:cs="Arial"/>
                <w:sz w:val="14"/>
                <w:szCs w:val="14"/>
              </w:rPr>
            </w:pPr>
            <w:r w:rsidRPr="00C5752D">
              <w:rPr>
                <w:rFonts w:ascii="Garamond" w:hAnsi="Garamond" w:cs="Arial"/>
                <w:sz w:val="14"/>
                <w:szCs w:val="14"/>
              </w:rPr>
              <w:t>PPDU</w:t>
            </w:r>
            <w:r w:rsidR="00B32516" w:rsidRPr="00C5752D">
              <w:rPr>
                <w:rFonts w:ascii="Garamond" w:hAnsi="Garamond" w:cs="Arial"/>
                <w:sz w:val="14"/>
                <w:szCs w:val="14"/>
              </w:rPr>
              <w:t xml:space="preserve"> </w:t>
            </w:r>
          </w:p>
          <w:p w14:paraId="044B7A0B" w14:textId="77777777" w:rsidR="00B32516" w:rsidRPr="00C5752D" w:rsidRDefault="00B32516" w:rsidP="00551ECA">
            <w:pPr>
              <w:pStyle w:val="MediumGrid21"/>
              <w:jc w:val="both"/>
              <w:rPr>
                <w:rFonts w:ascii="Garamond" w:hAnsi="Garamond" w:cs="Arial"/>
                <w:sz w:val="14"/>
                <w:szCs w:val="14"/>
              </w:rPr>
            </w:pPr>
          </w:p>
          <w:p w14:paraId="5E95B61C" w14:textId="77777777" w:rsidR="00B32516" w:rsidRPr="00C5752D" w:rsidRDefault="00B32516" w:rsidP="00551ECA">
            <w:pPr>
              <w:pStyle w:val="MediumGrid21"/>
              <w:jc w:val="both"/>
              <w:rPr>
                <w:rFonts w:ascii="Garamond" w:hAnsi="Garamond" w:cs="Arial"/>
                <w:sz w:val="14"/>
                <w:szCs w:val="14"/>
              </w:rPr>
            </w:pPr>
          </w:p>
          <w:p w14:paraId="30784044" w14:textId="77777777" w:rsidR="00B32516" w:rsidRPr="00C5752D" w:rsidRDefault="00B32516" w:rsidP="00551ECA">
            <w:pPr>
              <w:pStyle w:val="MediumGrid21"/>
              <w:jc w:val="both"/>
              <w:rPr>
                <w:rFonts w:ascii="Garamond" w:hAnsi="Garamond" w:cs="Arial"/>
                <w:sz w:val="14"/>
                <w:szCs w:val="14"/>
              </w:rPr>
            </w:pPr>
          </w:p>
        </w:tc>
        <w:tc>
          <w:tcPr>
            <w:tcW w:w="394" w:type="pct"/>
            <w:tcBorders>
              <w:left w:val="single" w:sz="18" w:space="0" w:color="000000"/>
              <w:right w:val="single" w:sz="18" w:space="0" w:color="000000"/>
            </w:tcBorders>
          </w:tcPr>
          <w:p w14:paraId="1046405B"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Covered in 1C</w:t>
            </w:r>
          </w:p>
        </w:tc>
      </w:tr>
      <w:tr w:rsidR="00B32516" w:rsidRPr="00C5752D" w14:paraId="4B84E242" w14:textId="77777777" w:rsidTr="00B32516">
        <w:trPr>
          <w:trHeight w:val="70"/>
        </w:trPr>
        <w:tc>
          <w:tcPr>
            <w:tcW w:w="173" w:type="pct"/>
          </w:tcPr>
          <w:p w14:paraId="415A71E1"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8D</w:t>
            </w:r>
          </w:p>
        </w:tc>
        <w:tc>
          <w:tcPr>
            <w:tcW w:w="432" w:type="pct"/>
          </w:tcPr>
          <w:p w14:paraId="45CFACD0"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Labor Influx and presence of Followers  </w:t>
            </w:r>
          </w:p>
        </w:tc>
        <w:tc>
          <w:tcPr>
            <w:tcW w:w="394" w:type="pct"/>
          </w:tcPr>
          <w:p w14:paraId="4B258CDD" w14:textId="77777777" w:rsidR="00B32516" w:rsidRPr="00C5752D" w:rsidRDefault="00B32516" w:rsidP="00551ECA">
            <w:pPr>
              <w:rPr>
                <w:rFonts w:cs="Arial"/>
                <w:sz w:val="14"/>
                <w:szCs w:val="14"/>
              </w:rPr>
            </w:pPr>
            <w:r w:rsidRPr="00C5752D">
              <w:rPr>
                <w:rFonts w:cs="Arial"/>
                <w:sz w:val="14"/>
                <w:szCs w:val="14"/>
              </w:rPr>
              <w:t xml:space="preserve">Occurrence of onsite/off-site, social vices (Fights, harassments, theft, vandalization, drug use etc.) </w:t>
            </w:r>
          </w:p>
          <w:p w14:paraId="7A99EA4D" w14:textId="77777777" w:rsidR="00B32516" w:rsidRPr="00C5752D" w:rsidRDefault="00B32516" w:rsidP="00551ECA">
            <w:pPr>
              <w:rPr>
                <w:rFonts w:cs="Arial"/>
                <w:sz w:val="14"/>
                <w:szCs w:val="14"/>
              </w:rPr>
            </w:pPr>
            <w:r w:rsidRPr="00C5752D">
              <w:rPr>
                <w:rFonts w:cs="Arial"/>
                <w:sz w:val="14"/>
                <w:szCs w:val="14"/>
              </w:rPr>
              <w:t>Threat to health and safety of locals</w:t>
            </w:r>
          </w:p>
          <w:p w14:paraId="7DBE7B03" w14:textId="77777777" w:rsidR="00B32516" w:rsidRPr="00C5752D" w:rsidRDefault="00B32516" w:rsidP="00551ECA">
            <w:pPr>
              <w:rPr>
                <w:rFonts w:cs="Arial"/>
                <w:sz w:val="14"/>
                <w:szCs w:val="14"/>
              </w:rPr>
            </w:pPr>
            <w:r w:rsidRPr="00C5752D">
              <w:rPr>
                <w:rFonts w:cs="Arial"/>
                <w:sz w:val="14"/>
                <w:szCs w:val="14"/>
              </w:rPr>
              <w:t xml:space="preserve">Increase in SH/SEA </w:t>
            </w:r>
          </w:p>
          <w:p w14:paraId="0F8229CA" w14:textId="75EDB9F2" w:rsidR="00B32516" w:rsidRPr="00C5752D" w:rsidRDefault="00EF7BED" w:rsidP="00551ECA">
            <w:pPr>
              <w:rPr>
                <w:rFonts w:cs="Arial"/>
                <w:sz w:val="14"/>
                <w:szCs w:val="14"/>
              </w:rPr>
            </w:pPr>
            <w:r>
              <w:rPr>
                <w:rFonts w:cs="Arial"/>
                <w:sz w:val="14"/>
                <w:szCs w:val="14"/>
              </w:rPr>
              <w:t>u</w:t>
            </w:r>
            <w:r w:rsidR="00B32516" w:rsidRPr="00C5752D">
              <w:rPr>
                <w:rFonts w:cs="Arial"/>
                <w:sz w:val="14"/>
                <w:szCs w:val="14"/>
              </w:rPr>
              <w:t>se of minors</w:t>
            </w:r>
          </w:p>
          <w:p w14:paraId="0F89DC10" w14:textId="0A6AB101" w:rsidR="00B32516" w:rsidRPr="00C5752D" w:rsidRDefault="00A871F7" w:rsidP="00551ECA">
            <w:pPr>
              <w:rPr>
                <w:rFonts w:cs="Arial"/>
                <w:sz w:val="14"/>
                <w:szCs w:val="14"/>
              </w:rPr>
            </w:pPr>
            <w:r>
              <w:rPr>
                <w:rFonts w:cs="Arial"/>
                <w:sz w:val="14"/>
                <w:szCs w:val="14"/>
              </w:rPr>
              <w:t>u</w:t>
            </w:r>
            <w:r w:rsidR="00B32516" w:rsidRPr="00C5752D">
              <w:rPr>
                <w:rFonts w:cs="Arial"/>
                <w:sz w:val="14"/>
                <w:szCs w:val="14"/>
              </w:rPr>
              <w:t>se of cultural norms</w:t>
            </w:r>
          </w:p>
          <w:p w14:paraId="36CC15B3"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Potential for spread of STDs, sexual relations with community members, female students and staff</w:t>
            </w:r>
          </w:p>
          <w:p w14:paraId="4E693D3B" w14:textId="77777777" w:rsidR="00B32516" w:rsidRPr="00C5752D" w:rsidRDefault="00B32516" w:rsidP="00551ECA">
            <w:pPr>
              <w:pStyle w:val="MediumGrid21"/>
              <w:jc w:val="both"/>
              <w:rPr>
                <w:rFonts w:ascii="Garamond" w:hAnsi="Garamond" w:cs="Arial"/>
                <w:sz w:val="14"/>
                <w:szCs w:val="14"/>
              </w:rPr>
            </w:pPr>
          </w:p>
          <w:p w14:paraId="365EEC08" w14:textId="77777777" w:rsidR="00B32516" w:rsidRPr="00C5752D" w:rsidRDefault="00B32516" w:rsidP="00551ECA">
            <w:pPr>
              <w:pStyle w:val="MediumGrid21"/>
              <w:jc w:val="both"/>
              <w:rPr>
                <w:rFonts w:ascii="Garamond" w:hAnsi="Garamond" w:cs="Arial"/>
                <w:sz w:val="14"/>
                <w:szCs w:val="14"/>
              </w:rPr>
            </w:pPr>
          </w:p>
          <w:p w14:paraId="7291C273"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Use of illicit drugs</w:t>
            </w:r>
          </w:p>
          <w:p w14:paraId="5CDDA3EC" w14:textId="77777777" w:rsidR="00B32516" w:rsidRPr="00C5752D" w:rsidRDefault="00B32516" w:rsidP="00551ECA">
            <w:pPr>
              <w:rPr>
                <w:rFonts w:cs="Arial"/>
                <w:sz w:val="14"/>
                <w:szCs w:val="14"/>
              </w:rPr>
            </w:pPr>
          </w:p>
          <w:p w14:paraId="3DE66F2C" w14:textId="77777777" w:rsidR="00B32516" w:rsidRPr="00C5752D" w:rsidRDefault="00B32516" w:rsidP="00551ECA">
            <w:pPr>
              <w:rPr>
                <w:rFonts w:cs="Arial"/>
                <w:sz w:val="14"/>
                <w:szCs w:val="14"/>
              </w:rPr>
            </w:pPr>
          </w:p>
        </w:tc>
        <w:tc>
          <w:tcPr>
            <w:tcW w:w="521" w:type="pct"/>
          </w:tcPr>
          <w:p w14:paraId="4C43CE0A" w14:textId="77777777" w:rsidR="00B32516" w:rsidRPr="00C5752D" w:rsidRDefault="00B32516" w:rsidP="00551ECA">
            <w:pPr>
              <w:rPr>
                <w:rFonts w:cs="Arial"/>
                <w:sz w:val="14"/>
                <w:szCs w:val="14"/>
              </w:rPr>
            </w:pPr>
            <w:r w:rsidRPr="00C5752D">
              <w:rPr>
                <w:rFonts w:cs="Arial"/>
                <w:sz w:val="14"/>
                <w:szCs w:val="14"/>
              </w:rPr>
              <w:t>Sourcing of local workforce from project communities</w:t>
            </w:r>
          </w:p>
          <w:p w14:paraId="6044346A" w14:textId="77777777" w:rsidR="00B32516" w:rsidRPr="00C5752D" w:rsidRDefault="00B32516" w:rsidP="00551ECA">
            <w:pPr>
              <w:rPr>
                <w:rFonts w:cs="Arial"/>
                <w:sz w:val="14"/>
                <w:szCs w:val="14"/>
              </w:rPr>
            </w:pPr>
            <w:r w:rsidRPr="00C5752D">
              <w:rPr>
                <w:rFonts w:cs="Arial"/>
                <w:sz w:val="14"/>
                <w:szCs w:val="14"/>
              </w:rPr>
              <w:t xml:space="preserve">All contractors’ workers to be sensitized and sign Code of Conduct (CoC) (see annex 7 for sample CoC) and zero tolerance for sexual integration with students, staff, community </w:t>
            </w:r>
          </w:p>
          <w:p w14:paraId="339BBE18" w14:textId="6D7FE352" w:rsidR="00B32516" w:rsidRPr="00C5752D" w:rsidRDefault="00B32516" w:rsidP="00551ECA">
            <w:pPr>
              <w:rPr>
                <w:rFonts w:cs="Arial"/>
                <w:sz w:val="14"/>
                <w:szCs w:val="14"/>
              </w:rPr>
            </w:pPr>
            <w:r w:rsidRPr="00C5752D">
              <w:rPr>
                <w:rFonts w:cs="Arial"/>
                <w:sz w:val="14"/>
                <w:szCs w:val="14"/>
              </w:rPr>
              <w:t xml:space="preserve">Prohibition of drug and alcohol use by workers while on the job through awareness &amp; sensitization on side effects of drug </w:t>
            </w:r>
            <w:r w:rsidR="00EF7BED">
              <w:rPr>
                <w:rFonts w:cs="Arial"/>
                <w:sz w:val="14"/>
                <w:szCs w:val="14"/>
              </w:rPr>
              <w:t>u</w:t>
            </w:r>
            <w:r w:rsidRPr="00C5752D">
              <w:rPr>
                <w:rFonts w:cs="Arial"/>
                <w:sz w:val="14"/>
                <w:szCs w:val="14"/>
              </w:rPr>
              <w:t>se</w:t>
            </w:r>
          </w:p>
          <w:p w14:paraId="78D874A9" w14:textId="77777777" w:rsidR="00B32516" w:rsidRPr="00C5752D" w:rsidRDefault="00B32516" w:rsidP="00551ECA">
            <w:pPr>
              <w:spacing w:after="0"/>
              <w:ind w:left="-60"/>
              <w:rPr>
                <w:rFonts w:cs="Arial"/>
                <w:sz w:val="14"/>
                <w:szCs w:val="14"/>
              </w:rPr>
            </w:pPr>
            <w:r w:rsidRPr="00C5752D">
              <w:rPr>
                <w:rFonts w:cs="Arial"/>
                <w:sz w:val="14"/>
                <w:szCs w:val="14"/>
              </w:rPr>
              <w:t>Provide cultural sensitization training to improve awareness of and sensitivity of workers to local cultures, traditions, and lifestyles</w:t>
            </w:r>
            <w:r w:rsidRPr="00C5752D">
              <w:rPr>
                <w:rFonts w:cs="Arial"/>
                <w:sz w:val="16"/>
                <w:szCs w:val="16"/>
              </w:rPr>
              <w:t>.</w:t>
            </w:r>
          </w:p>
          <w:p w14:paraId="23005E59" w14:textId="77777777" w:rsidR="00B32516" w:rsidRPr="00C5752D" w:rsidRDefault="00B32516" w:rsidP="00551ECA">
            <w:pPr>
              <w:tabs>
                <w:tab w:val="left" w:pos="162"/>
              </w:tabs>
              <w:spacing w:after="0"/>
              <w:rPr>
                <w:rFonts w:cs="Arial"/>
                <w:sz w:val="14"/>
                <w:szCs w:val="14"/>
              </w:rPr>
            </w:pPr>
          </w:p>
          <w:p w14:paraId="603045FC" w14:textId="77777777" w:rsidR="00B32516" w:rsidRPr="00C5752D" w:rsidRDefault="00B32516" w:rsidP="00551ECA">
            <w:pPr>
              <w:tabs>
                <w:tab w:val="left" w:pos="162"/>
              </w:tabs>
              <w:spacing w:after="0"/>
              <w:rPr>
                <w:rFonts w:cs="Arial"/>
                <w:sz w:val="14"/>
                <w:szCs w:val="14"/>
              </w:rPr>
            </w:pPr>
          </w:p>
          <w:p w14:paraId="36F9C397" w14:textId="77777777" w:rsidR="00B32516" w:rsidRPr="00C5752D" w:rsidRDefault="00B32516" w:rsidP="00551ECA">
            <w:pPr>
              <w:tabs>
                <w:tab w:val="left" w:pos="162"/>
              </w:tabs>
              <w:spacing w:after="0"/>
              <w:rPr>
                <w:rFonts w:cs="Arial"/>
                <w:sz w:val="14"/>
                <w:szCs w:val="14"/>
              </w:rPr>
            </w:pPr>
            <w:r w:rsidRPr="00C5752D">
              <w:rPr>
                <w:rFonts w:cs="Arial"/>
                <w:sz w:val="14"/>
                <w:szCs w:val="14"/>
              </w:rPr>
              <w:t xml:space="preserve">Ensure implementation of the GBV-GRM protocol and appoint GBV focal persons in the project sites </w:t>
            </w:r>
          </w:p>
          <w:p w14:paraId="26D1590A" w14:textId="77777777" w:rsidR="00B32516" w:rsidRPr="00C5752D" w:rsidRDefault="00B32516" w:rsidP="00551ECA">
            <w:pPr>
              <w:tabs>
                <w:tab w:val="left" w:pos="162"/>
              </w:tabs>
              <w:spacing w:after="0"/>
              <w:rPr>
                <w:rFonts w:cs="Arial"/>
                <w:sz w:val="14"/>
                <w:szCs w:val="14"/>
              </w:rPr>
            </w:pPr>
          </w:p>
          <w:p w14:paraId="48519EA9" w14:textId="77777777" w:rsidR="00B32516" w:rsidRPr="00C5752D" w:rsidRDefault="00B32516" w:rsidP="00551ECA">
            <w:pPr>
              <w:tabs>
                <w:tab w:val="left" w:pos="162"/>
              </w:tabs>
              <w:spacing w:after="0"/>
              <w:rPr>
                <w:rFonts w:cs="Arial"/>
                <w:sz w:val="14"/>
                <w:szCs w:val="14"/>
              </w:rPr>
            </w:pPr>
            <w:r w:rsidRPr="00C5752D">
              <w:rPr>
                <w:rFonts w:cs="Arial"/>
                <w:sz w:val="14"/>
                <w:szCs w:val="14"/>
              </w:rPr>
              <w:t>Ensure effective services from GBV service providers in the project area to enable survivors access to quality care</w:t>
            </w:r>
          </w:p>
          <w:p w14:paraId="7E40A4EA" w14:textId="77777777" w:rsidR="00B32516" w:rsidRPr="00C5752D" w:rsidRDefault="00B32516" w:rsidP="00551ECA">
            <w:pPr>
              <w:tabs>
                <w:tab w:val="left" w:pos="162"/>
              </w:tabs>
              <w:spacing w:after="0"/>
              <w:rPr>
                <w:rFonts w:cs="Arial"/>
                <w:sz w:val="14"/>
                <w:szCs w:val="14"/>
              </w:rPr>
            </w:pPr>
          </w:p>
          <w:p w14:paraId="110397F3" w14:textId="5FBE8262" w:rsidR="00B32516" w:rsidRPr="00C5752D" w:rsidRDefault="002F73F9" w:rsidP="00551ECA">
            <w:pPr>
              <w:tabs>
                <w:tab w:val="left" w:pos="162"/>
              </w:tabs>
              <w:spacing w:after="0"/>
              <w:rPr>
                <w:rFonts w:cs="Arial"/>
                <w:sz w:val="14"/>
                <w:szCs w:val="14"/>
              </w:rPr>
            </w:pPr>
            <w:r w:rsidRPr="00C5752D">
              <w:rPr>
                <w:rFonts w:cs="Arial"/>
                <w:sz w:val="14"/>
                <w:szCs w:val="14"/>
              </w:rPr>
              <w:t>Sensitise</w:t>
            </w:r>
            <w:r w:rsidR="00B32516" w:rsidRPr="00C5752D">
              <w:rPr>
                <w:rFonts w:cs="Arial"/>
                <w:sz w:val="14"/>
                <w:szCs w:val="14"/>
              </w:rPr>
              <w:t xml:space="preserve"> staff, Community leaders, women group, youth group on SEA/SH </w:t>
            </w:r>
            <w:r w:rsidR="00B32516" w:rsidRPr="00C5752D">
              <w:rPr>
                <w:rFonts w:cs="Arial"/>
                <w:sz w:val="14"/>
                <w:szCs w:val="14"/>
              </w:rPr>
              <w:lastRenderedPageBreak/>
              <w:t>preventive measures and response plan</w:t>
            </w:r>
          </w:p>
          <w:p w14:paraId="51E91154" w14:textId="77777777" w:rsidR="00B32516" w:rsidRPr="00C5752D" w:rsidRDefault="00B32516" w:rsidP="00551ECA">
            <w:pPr>
              <w:tabs>
                <w:tab w:val="left" w:pos="162"/>
              </w:tabs>
              <w:spacing w:after="0"/>
              <w:rPr>
                <w:rFonts w:cs="Arial"/>
                <w:sz w:val="14"/>
                <w:szCs w:val="14"/>
              </w:rPr>
            </w:pPr>
          </w:p>
          <w:p w14:paraId="754AAB5D" w14:textId="2A9CC9E3" w:rsidR="00B32516" w:rsidRPr="00C5752D" w:rsidRDefault="002F73F9" w:rsidP="00551ECA">
            <w:pPr>
              <w:rPr>
                <w:rFonts w:cs="Arial"/>
                <w:sz w:val="14"/>
                <w:szCs w:val="14"/>
              </w:rPr>
            </w:pPr>
            <w:r w:rsidRPr="00C5752D">
              <w:rPr>
                <w:rFonts w:cs="Arial"/>
                <w:sz w:val="14"/>
                <w:szCs w:val="14"/>
              </w:rPr>
              <w:t>Signages</w:t>
            </w:r>
            <w:r w:rsidR="00B32516" w:rsidRPr="00C5752D">
              <w:rPr>
                <w:rFonts w:cs="Arial"/>
                <w:sz w:val="14"/>
                <w:szCs w:val="14"/>
              </w:rPr>
              <w:t xml:space="preserve"> against tolerance for SEA/SH/GBV to be installed along the project communities/corridor </w:t>
            </w:r>
          </w:p>
        </w:tc>
        <w:tc>
          <w:tcPr>
            <w:tcW w:w="391" w:type="pct"/>
            <w:tcBorders>
              <w:right w:val="single" w:sz="18" w:space="0" w:color="000000"/>
            </w:tcBorders>
          </w:tcPr>
          <w:p w14:paraId="4C9D058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Contractor</w:t>
            </w:r>
          </w:p>
          <w:p w14:paraId="3EEAA1F4" w14:textId="77777777" w:rsidR="00B32516" w:rsidRPr="00C5752D" w:rsidRDefault="00B32516" w:rsidP="00551ECA">
            <w:pPr>
              <w:pStyle w:val="MediumGrid21"/>
              <w:rPr>
                <w:rFonts w:ascii="Garamond" w:hAnsi="Garamond" w:cs="Arial"/>
                <w:sz w:val="14"/>
                <w:szCs w:val="14"/>
              </w:rPr>
            </w:pPr>
          </w:p>
          <w:p w14:paraId="4A53DC2A" w14:textId="77777777" w:rsidR="00B32516" w:rsidRPr="00C5752D" w:rsidRDefault="00B32516" w:rsidP="00551ECA">
            <w:pPr>
              <w:pStyle w:val="MediumGrid21"/>
              <w:rPr>
                <w:rFonts w:ascii="Garamond" w:hAnsi="Garamond" w:cs="Arial"/>
                <w:sz w:val="14"/>
                <w:szCs w:val="14"/>
              </w:rPr>
            </w:pPr>
          </w:p>
          <w:p w14:paraId="0E321EE3" w14:textId="77777777" w:rsidR="00B32516" w:rsidRPr="00C5752D" w:rsidRDefault="00B32516" w:rsidP="00551ECA">
            <w:pPr>
              <w:pStyle w:val="MediumGrid21"/>
              <w:rPr>
                <w:rFonts w:ascii="Garamond" w:hAnsi="Garamond" w:cs="Arial"/>
                <w:sz w:val="14"/>
                <w:szCs w:val="14"/>
              </w:rPr>
            </w:pPr>
          </w:p>
          <w:p w14:paraId="33D7A5F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Contractor in liaison with GBV Experts </w:t>
            </w:r>
          </w:p>
          <w:p w14:paraId="73068A62" w14:textId="77777777" w:rsidR="00B32516" w:rsidRPr="00C5752D" w:rsidRDefault="00B32516" w:rsidP="00551ECA">
            <w:pPr>
              <w:pStyle w:val="MediumGrid21"/>
              <w:rPr>
                <w:rFonts w:ascii="Garamond" w:hAnsi="Garamond" w:cs="Arial"/>
                <w:sz w:val="14"/>
                <w:szCs w:val="14"/>
              </w:rPr>
            </w:pPr>
          </w:p>
          <w:p w14:paraId="5CF7BE65" w14:textId="77777777" w:rsidR="00B32516" w:rsidRPr="00C5752D" w:rsidRDefault="00B32516" w:rsidP="00551ECA">
            <w:pPr>
              <w:pStyle w:val="MediumGrid21"/>
              <w:rPr>
                <w:rFonts w:ascii="Garamond" w:hAnsi="Garamond" w:cs="Arial"/>
                <w:sz w:val="14"/>
                <w:szCs w:val="14"/>
              </w:rPr>
            </w:pPr>
          </w:p>
          <w:p w14:paraId="27501F01" w14:textId="77777777" w:rsidR="00B32516" w:rsidRPr="00C5752D" w:rsidRDefault="00B32516" w:rsidP="00551ECA">
            <w:pPr>
              <w:pStyle w:val="MediumGrid21"/>
              <w:rPr>
                <w:rFonts w:ascii="Garamond" w:hAnsi="Garamond" w:cs="Arial"/>
                <w:sz w:val="14"/>
                <w:szCs w:val="14"/>
              </w:rPr>
            </w:pPr>
          </w:p>
          <w:p w14:paraId="47C23BEF" w14:textId="77777777" w:rsidR="00B32516" w:rsidRPr="00C5752D" w:rsidRDefault="00B32516" w:rsidP="00551ECA">
            <w:pPr>
              <w:pStyle w:val="MediumGrid21"/>
              <w:rPr>
                <w:rFonts w:ascii="Garamond" w:hAnsi="Garamond" w:cs="Arial"/>
                <w:sz w:val="14"/>
                <w:szCs w:val="14"/>
              </w:rPr>
            </w:pPr>
          </w:p>
          <w:p w14:paraId="0182201C" w14:textId="77777777" w:rsidR="00B32516" w:rsidRPr="00C5752D" w:rsidRDefault="00B32516" w:rsidP="00551ECA">
            <w:pPr>
              <w:pStyle w:val="MediumGrid21"/>
              <w:rPr>
                <w:rFonts w:ascii="Garamond" w:hAnsi="Garamond" w:cs="Arial"/>
                <w:sz w:val="14"/>
                <w:szCs w:val="14"/>
              </w:rPr>
            </w:pPr>
          </w:p>
          <w:p w14:paraId="7816954E" w14:textId="77777777" w:rsidR="00B32516" w:rsidRPr="00C5752D" w:rsidRDefault="00B32516" w:rsidP="00551ECA">
            <w:pPr>
              <w:pStyle w:val="MediumGrid21"/>
              <w:rPr>
                <w:rFonts w:ascii="Garamond" w:hAnsi="Garamond" w:cs="Arial"/>
                <w:sz w:val="14"/>
                <w:szCs w:val="14"/>
              </w:rPr>
            </w:pPr>
          </w:p>
          <w:p w14:paraId="156AC7F4" w14:textId="77777777" w:rsidR="00B32516" w:rsidRPr="00C5752D" w:rsidRDefault="00B32516" w:rsidP="00551ECA">
            <w:pPr>
              <w:pStyle w:val="MediumGrid21"/>
              <w:rPr>
                <w:rFonts w:ascii="Garamond" w:hAnsi="Garamond" w:cs="Arial"/>
                <w:sz w:val="14"/>
                <w:szCs w:val="14"/>
              </w:rPr>
            </w:pPr>
          </w:p>
          <w:p w14:paraId="3C8588F9" w14:textId="77777777" w:rsidR="00B32516" w:rsidRPr="00C5752D" w:rsidRDefault="00B32516" w:rsidP="00551ECA">
            <w:pPr>
              <w:pStyle w:val="MediumGrid21"/>
              <w:rPr>
                <w:rFonts w:ascii="Garamond" w:hAnsi="Garamond" w:cs="Arial"/>
                <w:sz w:val="14"/>
                <w:szCs w:val="14"/>
              </w:rPr>
            </w:pPr>
          </w:p>
          <w:p w14:paraId="69E48E2C" w14:textId="77777777" w:rsidR="00B32516" w:rsidRPr="00C5752D" w:rsidRDefault="00B32516" w:rsidP="00551ECA">
            <w:pPr>
              <w:pStyle w:val="MediumGrid21"/>
              <w:rPr>
                <w:rFonts w:ascii="Garamond" w:hAnsi="Garamond" w:cs="Arial"/>
                <w:sz w:val="14"/>
                <w:szCs w:val="14"/>
              </w:rPr>
            </w:pPr>
          </w:p>
          <w:p w14:paraId="002F2666" w14:textId="77777777" w:rsidR="00B32516" w:rsidRPr="00C5752D" w:rsidRDefault="00B32516" w:rsidP="00551ECA">
            <w:pPr>
              <w:pStyle w:val="MediumGrid21"/>
              <w:rPr>
                <w:rFonts w:ascii="Garamond" w:hAnsi="Garamond" w:cs="Arial"/>
                <w:sz w:val="14"/>
                <w:szCs w:val="14"/>
              </w:rPr>
            </w:pPr>
          </w:p>
          <w:p w14:paraId="2BE0C690" w14:textId="77777777" w:rsidR="00B32516" w:rsidRPr="00C5752D" w:rsidRDefault="00B32516" w:rsidP="00551ECA">
            <w:pPr>
              <w:pStyle w:val="MediumGrid21"/>
              <w:rPr>
                <w:rFonts w:ascii="Garamond" w:hAnsi="Garamond" w:cs="Arial"/>
                <w:sz w:val="14"/>
                <w:szCs w:val="14"/>
              </w:rPr>
            </w:pPr>
          </w:p>
          <w:p w14:paraId="692E3BE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2DBE1BD6" w14:textId="77777777" w:rsidR="00B32516" w:rsidRPr="00C5752D" w:rsidRDefault="00B32516" w:rsidP="00551ECA">
            <w:pPr>
              <w:pStyle w:val="MediumGrid21"/>
              <w:rPr>
                <w:rFonts w:ascii="Garamond" w:hAnsi="Garamond" w:cs="Arial"/>
                <w:sz w:val="14"/>
                <w:szCs w:val="14"/>
              </w:rPr>
            </w:pPr>
          </w:p>
          <w:p w14:paraId="713EBCAD" w14:textId="77777777" w:rsidR="00B32516" w:rsidRPr="00C5752D" w:rsidRDefault="00B32516" w:rsidP="00551ECA">
            <w:pPr>
              <w:pStyle w:val="MediumGrid21"/>
              <w:rPr>
                <w:rFonts w:ascii="Garamond" w:hAnsi="Garamond" w:cs="Arial"/>
                <w:sz w:val="14"/>
                <w:szCs w:val="14"/>
              </w:rPr>
            </w:pPr>
          </w:p>
          <w:p w14:paraId="0ED9342F" w14:textId="77777777" w:rsidR="00B32516" w:rsidRPr="00C5752D" w:rsidRDefault="00B32516" w:rsidP="00551ECA">
            <w:pPr>
              <w:pStyle w:val="MediumGrid21"/>
              <w:rPr>
                <w:rFonts w:ascii="Garamond" w:hAnsi="Garamond" w:cs="Arial"/>
                <w:sz w:val="14"/>
                <w:szCs w:val="14"/>
              </w:rPr>
            </w:pPr>
          </w:p>
          <w:p w14:paraId="3DB3A1F3" w14:textId="77777777" w:rsidR="00B32516" w:rsidRPr="00C5752D" w:rsidRDefault="00B32516" w:rsidP="00551ECA">
            <w:pPr>
              <w:pStyle w:val="MediumGrid21"/>
              <w:rPr>
                <w:rFonts w:ascii="Garamond" w:hAnsi="Garamond" w:cs="Arial"/>
                <w:sz w:val="14"/>
                <w:szCs w:val="14"/>
              </w:rPr>
            </w:pPr>
          </w:p>
          <w:p w14:paraId="2F58CDEE" w14:textId="77777777" w:rsidR="00B32516" w:rsidRPr="00C5752D" w:rsidRDefault="00B32516" w:rsidP="00551ECA">
            <w:pPr>
              <w:pStyle w:val="MediumGrid21"/>
              <w:rPr>
                <w:rFonts w:ascii="Garamond" w:hAnsi="Garamond" w:cs="Arial"/>
                <w:sz w:val="14"/>
                <w:szCs w:val="14"/>
              </w:rPr>
            </w:pPr>
          </w:p>
          <w:p w14:paraId="7CE0F77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SPIU Gender Officer/ GBV Focal persons </w:t>
            </w:r>
          </w:p>
          <w:p w14:paraId="5D820EBB" w14:textId="77777777" w:rsidR="00B32516" w:rsidRPr="00C5752D" w:rsidRDefault="00B32516" w:rsidP="00551ECA">
            <w:pPr>
              <w:pStyle w:val="MediumGrid21"/>
              <w:rPr>
                <w:rFonts w:ascii="Garamond" w:hAnsi="Garamond" w:cs="Arial"/>
                <w:sz w:val="14"/>
                <w:szCs w:val="14"/>
              </w:rPr>
            </w:pPr>
          </w:p>
          <w:p w14:paraId="617C03DB" w14:textId="77777777" w:rsidR="00B32516" w:rsidRPr="00C5752D" w:rsidRDefault="00B32516" w:rsidP="00551ECA">
            <w:pPr>
              <w:pStyle w:val="MediumGrid21"/>
              <w:rPr>
                <w:rFonts w:ascii="Garamond" w:hAnsi="Garamond" w:cs="Arial"/>
                <w:sz w:val="14"/>
                <w:szCs w:val="14"/>
              </w:rPr>
            </w:pPr>
          </w:p>
          <w:p w14:paraId="6DACE649" w14:textId="77777777" w:rsidR="00B32516" w:rsidRPr="00C5752D" w:rsidRDefault="00B32516" w:rsidP="00551ECA">
            <w:pPr>
              <w:pStyle w:val="MediumGrid21"/>
              <w:rPr>
                <w:rFonts w:ascii="Garamond" w:hAnsi="Garamond" w:cs="Arial"/>
                <w:sz w:val="14"/>
                <w:szCs w:val="14"/>
              </w:rPr>
            </w:pPr>
          </w:p>
          <w:p w14:paraId="1D0B76C8" w14:textId="77777777" w:rsidR="00B32516" w:rsidRPr="00C5752D" w:rsidRDefault="00B32516" w:rsidP="00551ECA">
            <w:pPr>
              <w:pStyle w:val="MediumGrid21"/>
              <w:rPr>
                <w:rFonts w:ascii="Garamond" w:hAnsi="Garamond" w:cs="Arial"/>
                <w:sz w:val="14"/>
                <w:szCs w:val="14"/>
              </w:rPr>
            </w:pPr>
          </w:p>
          <w:p w14:paraId="5BD89EA9" w14:textId="77777777" w:rsidR="00B32516" w:rsidRPr="00C5752D" w:rsidRDefault="00B32516" w:rsidP="00551ECA">
            <w:pPr>
              <w:pStyle w:val="MediumGrid21"/>
              <w:rPr>
                <w:rFonts w:ascii="Garamond" w:hAnsi="Garamond" w:cs="Arial"/>
                <w:sz w:val="14"/>
                <w:szCs w:val="14"/>
              </w:rPr>
            </w:pPr>
          </w:p>
          <w:p w14:paraId="204BA897" w14:textId="77777777" w:rsidR="00B32516" w:rsidRPr="00C5752D" w:rsidRDefault="00B32516" w:rsidP="00551ECA">
            <w:pPr>
              <w:pStyle w:val="MediumGrid21"/>
              <w:rPr>
                <w:rFonts w:ascii="Garamond" w:hAnsi="Garamond" w:cs="Arial"/>
                <w:sz w:val="14"/>
                <w:szCs w:val="14"/>
              </w:rPr>
            </w:pPr>
          </w:p>
          <w:p w14:paraId="118F719D" w14:textId="77777777" w:rsidR="00B32516" w:rsidRPr="00C5752D" w:rsidRDefault="00B32516" w:rsidP="00551ECA">
            <w:pPr>
              <w:pStyle w:val="MediumGrid21"/>
              <w:rPr>
                <w:rFonts w:ascii="Garamond" w:hAnsi="Garamond" w:cs="Arial"/>
                <w:sz w:val="14"/>
                <w:szCs w:val="14"/>
              </w:rPr>
            </w:pPr>
          </w:p>
          <w:p w14:paraId="470655D2" w14:textId="77777777" w:rsidR="00B32516" w:rsidRPr="00C5752D" w:rsidRDefault="00B32516" w:rsidP="00551ECA">
            <w:pPr>
              <w:pStyle w:val="MediumGrid21"/>
              <w:rPr>
                <w:rFonts w:ascii="Garamond" w:hAnsi="Garamond" w:cs="Arial"/>
                <w:sz w:val="14"/>
                <w:szCs w:val="14"/>
              </w:rPr>
            </w:pPr>
          </w:p>
          <w:p w14:paraId="5917458F" w14:textId="77777777" w:rsidR="00B32516" w:rsidRPr="00C5752D" w:rsidRDefault="00B32516" w:rsidP="00551ECA">
            <w:pPr>
              <w:pStyle w:val="MediumGrid21"/>
              <w:rPr>
                <w:rFonts w:ascii="Garamond" w:hAnsi="Garamond" w:cs="Arial"/>
                <w:sz w:val="14"/>
                <w:szCs w:val="14"/>
              </w:rPr>
            </w:pPr>
          </w:p>
          <w:p w14:paraId="6CD46AD8" w14:textId="77777777" w:rsidR="00B32516" w:rsidRPr="00C5752D" w:rsidRDefault="00B32516" w:rsidP="00551ECA">
            <w:pPr>
              <w:pStyle w:val="MediumGrid21"/>
              <w:rPr>
                <w:rFonts w:ascii="Garamond" w:hAnsi="Garamond" w:cs="Arial"/>
                <w:sz w:val="14"/>
                <w:szCs w:val="14"/>
              </w:rPr>
            </w:pPr>
          </w:p>
          <w:p w14:paraId="2C13CFE3" w14:textId="77777777" w:rsidR="00B32516" w:rsidRPr="00C5752D" w:rsidRDefault="00B32516" w:rsidP="00551ECA">
            <w:pPr>
              <w:pStyle w:val="MediumGrid21"/>
              <w:rPr>
                <w:rFonts w:ascii="Garamond" w:hAnsi="Garamond" w:cs="Arial"/>
                <w:sz w:val="14"/>
                <w:szCs w:val="14"/>
              </w:rPr>
            </w:pPr>
          </w:p>
          <w:p w14:paraId="0F1B1534" w14:textId="77777777" w:rsidR="00B32516" w:rsidRPr="00C5752D" w:rsidRDefault="00B32516" w:rsidP="00551ECA">
            <w:pPr>
              <w:pStyle w:val="MediumGrid21"/>
              <w:rPr>
                <w:rFonts w:ascii="Garamond" w:hAnsi="Garamond" w:cs="Arial"/>
                <w:sz w:val="14"/>
                <w:szCs w:val="14"/>
              </w:rPr>
            </w:pPr>
          </w:p>
          <w:p w14:paraId="1D092849" w14:textId="77777777" w:rsidR="00B32516" w:rsidRPr="00C5752D" w:rsidRDefault="00B32516" w:rsidP="00551ECA">
            <w:pPr>
              <w:pStyle w:val="MediumGrid21"/>
              <w:rPr>
                <w:rFonts w:ascii="Garamond" w:hAnsi="Garamond" w:cs="Arial"/>
                <w:sz w:val="14"/>
                <w:szCs w:val="14"/>
              </w:rPr>
            </w:pPr>
          </w:p>
          <w:p w14:paraId="035B3B6F" w14:textId="77777777" w:rsidR="00B32516" w:rsidRPr="00C5752D" w:rsidRDefault="00B32516" w:rsidP="00551ECA">
            <w:pPr>
              <w:pStyle w:val="MediumGrid21"/>
              <w:rPr>
                <w:rFonts w:ascii="Garamond" w:hAnsi="Garamond" w:cs="Arial"/>
                <w:sz w:val="14"/>
                <w:szCs w:val="14"/>
              </w:rPr>
            </w:pPr>
          </w:p>
          <w:p w14:paraId="5E03CCAA" w14:textId="77777777" w:rsidR="00B32516" w:rsidRPr="00C5752D" w:rsidRDefault="00B32516" w:rsidP="00551ECA">
            <w:pPr>
              <w:pStyle w:val="MediumGrid21"/>
              <w:rPr>
                <w:rFonts w:ascii="Garamond" w:hAnsi="Garamond" w:cs="Arial"/>
                <w:sz w:val="14"/>
                <w:szCs w:val="14"/>
              </w:rPr>
            </w:pPr>
          </w:p>
          <w:p w14:paraId="52CF9091" w14:textId="77777777" w:rsidR="00B32516" w:rsidRPr="00C5752D" w:rsidRDefault="00B32516" w:rsidP="00551ECA">
            <w:pPr>
              <w:pStyle w:val="MediumGrid21"/>
              <w:rPr>
                <w:rFonts w:ascii="Garamond" w:hAnsi="Garamond" w:cs="Arial"/>
                <w:sz w:val="14"/>
                <w:szCs w:val="14"/>
              </w:rPr>
            </w:pPr>
          </w:p>
          <w:p w14:paraId="7FE9D959" w14:textId="77777777" w:rsidR="00B32516" w:rsidRPr="00C5752D" w:rsidRDefault="00B32516" w:rsidP="00551ECA">
            <w:pPr>
              <w:pStyle w:val="MediumGrid21"/>
              <w:rPr>
                <w:rFonts w:ascii="Garamond" w:hAnsi="Garamond" w:cs="Arial"/>
                <w:sz w:val="14"/>
                <w:szCs w:val="14"/>
              </w:rPr>
            </w:pPr>
          </w:p>
          <w:p w14:paraId="494420E5" w14:textId="77777777" w:rsidR="00B32516" w:rsidRPr="00C5752D" w:rsidRDefault="00B32516" w:rsidP="00551ECA">
            <w:pPr>
              <w:pStyle w:val="MediumGrid21"/>
              <w:rPr>
                <w:rFonts w:ascii="Garamond" w:hAnsi="Garamond" w:cs="Arial"/>
                <w:sz w:val="14"/>
                <w:szCs w:val="14"/>
              </w:rPr>
            </w:pPr>
          </w:p>
          <w:p w14:paraId="55AECAE1"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2DAA03D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Same as 3B</w:t>
            </w:r>
          </w:p>
          <w:p w14:paraId="6E620A5F" w14:textId="77777777" w:rsidR="00B32516" w:rsidRPr="00C5752D" w:rsidRDefault="00B32516" w:rsidP="00551ECA">
            <w:pPr>
              <w:pStyle w:val="MediumGrid21"/>
              <w:rPr>
                <w:rFonts w:ascii="Garamond" w:hAnsi="Garamond" w:cs="Arial"/>
                <w:sz w:val="14"/>
                <w:szCs w:val="14"/>
              </w:rPr>
            </w:pPr>
          </w:p>
          <w:p w14:paraId="4234D25A" w14:textId="77777777" w:rsidR="00B32516" w:rsidRPr="00C5752D" w:rsidRDefault="00B32516" w:rsidP="00551ECA">
            <w:pPr>
              <w:pStyle w:val="MediumGrid21"/>
              <w:rPr>
                <w:rFonts w:ascii="Garamond" w:hAnsi="Garamond" w:cs="Arial"/>
                <w:sz w:val="14"/>
                <w:szCs w:val="14"/>
              </w:rPr>
            </w:pPr>
          </w:p>
          <w:p w14:paraId="7F7699A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200,000</w:t>
            </w:r>
          </w:p>
          <w:p w14:paraId="03F1055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(Training cost)</w:t>
            </w:r>
          </w:p>
        </w:tc>
        <w:tc>
          <w:tcPr>
            <w:tcW w:w="352" w:type="pct"/>
            <w:tcBorders>
              <w:left w:val="single" w:sz="18" w:space="0" w:color="000000"/>
            </w:tcBorders>
          </w:tcPr>
          <w:p w14:paraId="5066AFA6" w14:textId="77777777" w:rsidR="00B32516" w:rsidRPr="00C5752D" w:rsidRDefault="00B32516" w:rsidP="00551ECA">
            <w:pPr>
              <w:spacing w:after="0"/>
              <w:rPr>
                <w:rFonts w:cs="Arial"/>
                <w:sz w:val="14"/>
                <w:szCs w:val="14"/>
              </w:rPr>
            </w:pPr>
            <w:r w:rsidRPr="00C5752D">
              <w:rPr>
                <w:rFonts w:cs="Arial"/>
                <w:sz w:val="14"/>
                <w:szCs w:val="14"/>
              </w:rPr>
              <w:t xml:space="preserve">Number of trained Personnel </w:t>
            </w:r>
          </w:p>
          <w:p w14:paraId="0E6D535E" w14:textId="77777777" w:rsidR="00B32516" w:rsidRPr="00C5752D" w:rsidRDefault="00B32516" w:rsidP="00551ECA">
            <w:pPr>
              <w:spacing w:after="0"/>
              <w:rPr>
                <w:rFonts w:cs="Arial"/>
                <w:sz w:val="14"/>
                <w:szCs w:val="14"/>
              </w:rPr>
            </w:pPr>
          </w:p>
          <w:p w14:paraId="1323EB62" w14:textId="77777777" w:rsidR="00B32516" w:rsidRPr="00C5752D" w:rsidRDefault="00B32516" w:rsidP="00551ECA">
            <w:pPr>
              <w:spacing w:after="0"/>
              <w:rPr>
                <w:rFonts w:cs="Arial"/>
                <w:sz w:val="14"/>
                <w:szCs w:val="14"/>
              </w:rPr>
            </w:pPr>
            <w:r w:rsidRPr="00C5752D">
              <w:rPr>
                <w:rFonts w:cs="Arial"/>
                <w:sz w:val="14"/>
                <w:szCs w:val="14"/>
              </w:rPr>
              <w:t>Code of Conducts</w:t>
            </w:r>
          </w:p>
          <w:p w14:paraId="6409C4D9" w14:textId="77777777" w:rsidR="00B32516" w:rsidRPr="00C5752D" w:rsidRDefault="00B32516" w:rsidP="00551ECA">
            <w:pPr>
              <w:spacing w:after="0"/>
              <w:rPr>
                <w:rFonts w:cs="Arial"/>
                <w:sz w:val="14"/>
                <w:szCs w:val="14"/>
              </w:rPr>
            </w:pPr>
          </w:p>
          <w:p w14:paraId="65D1A627" w14:textId="77777777" w:rsidR="00B32516" w:rsidRPr="00C5752D" w:rsidRDefault="00B32516" w:rsidP="00551ECA">
            <w:pPr>
              <w:spacing w:after="0"/>
              <w:rPr>
                <w:rFonts w:cs="Arial"/>
                <w:sz w:val="14"/>
                <w:szCs w:val="14"/>
              </w:rPr>
            </w:pPr>
            <w:r w:rsidRPr="00C5752D">
              <w:rPr>
                <w:rFonts w:cs="Arial"/>
                <w:sz w:val="14"/>
                <w:szCs w:val="14"/>
              </w:rPr>
              <w:t>GBV-GRM</w:t>
            </w:r>
          </w:p>
          <w:p w14:paraId="36E00088" w14:textId="77777777" w:rsidR="00B32516" w:rsidRPr="00C5752D" w:rsidRDefault="00B32516" w:rsidP="00551ECA">
            <w:pPr>
              <w:spacing w:after="0"/>
              <w:rPr>
                <w:rFonts w:cs="Arial"/>
                <w:sz w:val="14"/>
                <w:szCs w:val="14"/>
              </w:rPr>
            </w:pPr>
          </w:p>
          <w:p w14:paraId="4A813D7E" w14:textId="77777777" w:rsidR="00B32516" w:rsidRPr="00C5752D" w:rsidRDefault="00B32516" w:rsidP="00551ECA">
            <w:pPr>
              <w:spacing w:after="0"/>
              <w:rPr>
                <w:rFonts w:cs="Arial"/>
                <w:sz w:val="14"/>
                <w:szCs w:val="14"/>
              </w:rPr>
            </w:pPr>
          </w:p>
          <w:p w14:paraId="5B20EDAD" w14:textId="77777777" w:rsidR="00B32516" w:rsidRPr="00C5752D" w:rsidRDefault="00B32516" w:rsidP="00551ECA">
            <w:pPr>
              <w:spacing w:after="0"/>
              <w:rPr>
                <w:rFonts w:cs="Arial"/>
                <w:sz w:val="14"/>
                <w:szCs w:val="14"/>
              </w:rPr>
            </w:pPr>
          </w:p>
          <w:p w14:paraId="194AFD10" w14:textId="77777777" w:rsidR="00B32516" w:rsidRPr="00C5752D" w:rsidRDefault="00B32516" w:rsidP="00551ECA">
            <w:pPr>
              <w:spacing w:after="0"/>
              <w:rPr>
                <w:rFonts w:cs="Arial"/>
                <w:sz w:val="14"/>
                <w:szCs w:val="14"/>
              </w:rPr>
            </w:pPr>
          </w:p>
          <w:p w14:paraId="6CDB01E9" w14:textId="77777777" w:rsidR="00B32516" w:rsidRPr="00C5752D" w:rsidRDefault="00B32516" w:rsidP="00551ECA">
            <w:pPr>
              <w:spacing w:after="0"/>
              <w:rPr>
                <w:rFonts w:cs="Arial"/>
                <w:sz w:val="14"/>
                <w:szCs w:val="14"/>
              </w:rPr>
            </w:pPr>
          </w:p>
          <w:p w14:paraId="28E54334" w14:textId="77777777" w:rsidR="00B32516" w:rsidRPr="00C5752D" w:rsidRDefault="00B32516" w:rsidP="00551ECA">
            <w:pPr>
              <w:spacing w:after="0"/>
              <w:rPr>
                <w:rFonts w:cs="Arial"/>
                <w:sz w:val="14"/>
                <w:szCs w:val="14"/>
              </w:rPr>
            </w:pPr>
          </w:p>
          <w:p w14:paraId="7E4FE998" w14:textId="77777777" w:rsidR="00B32516" w:rsidRPr="00C5752D" w:rsidRDefault="00B32516" w:rsidP="00551ECA">
            <w:pPr>
              <w:spacing w:after="0"/>
              <w:rPr>
                <w:rFonts w:cs="Arial"/>
                <w:sz w:val="14"/>
                <w:szCs w:val="14"/>
              </w:rPr>
            </w:pPr>
            <w:r w:rsidRPr="00C5752D">
              <w:rPr>
                <w:rFonts w:cs="Arial"/>
                <w:sz w:val="14"/>
                <w:szCs w:val="14"/>
              </w:rPr>
              <w:t>Attendance List/ Training reports</w:t>
            </w:r>
          </w:p>
          <w:p w14:paraId="5AC165E7" w14:textId="77777777" w:rsidR="00B32516" w:rsidRPr="00C5752D" w:rsidRDefault="00B32516" w:rsidP="00551ECA">
            <w:pPr>
              <w:spacing w:after="0"/>
              <w:rPr>
                <w:rFonts w:cs="Arial"/>
                <w:sz w:val="14"/>
                <w:szCs w:val="14"/>
              </w:rPr>
            </w:pPr>
          </w:p>
          <w:p w14:paraId="486F2828" w14:textId="77777777" w:rsidR="00B32516" w:rsidRPr="00C5752D" w:rsidRDefault="00B32516" w:rsidP="00551ECA">
            <w:pPr>
              <w:spacing w:after="0"/>
              <w:rPr>
                <w:rFonts w:cs="Arial"/>
                <w:sz w:val="14"/>
                <w:szCs w:val="14"/>
              </w:rPr>
            </w:pPr>
          </w:p>
          <w:p w14:paraId="6B646D2E" w14:textId="77777777" w:rsidR="00B32516" w:rsidRPr="00C5752D" w:rsidRDefault="00B32516" w:rsidP="00551ECA">
            <w:pPr>
              <w:spacing w:after="0"/>
              <w:rPr>
                <w:rFonts w:cs="Arial"/>
                <w:sz w:val="14"/>
                <w:szCs w:val="14"/>
              </w:rPr>
            </w:pPr>
          </w:p>
          <w:p w14:paraId="06BD7813" w14:textId="77777777" w:rsidR="00B32516" w:rsidRPr="00C5752D" w:rsidRDefault="00B32516" w:rsidP="00551ECA">
            <w:pPr>
              <w:spacing w:after="0"/>
              <w:rPr>
                <w:rFonts w:cs="Arial"/>
                <w:sz w:val="14"/>
                <w:szCs w:val="14"/>
              </w:rPr>
            </w:pPr>
            <w:r w:rsidRPr="00C5752D">
              <w:rPr>
                <w:rFonts w:cs="Arial"/>
                <w:sz w:val="14"/>
                <w:szCs w:val="14"/>
              </w:rPr>
              <w:t xml:space="preserve">Monitoring Reports </w:t>
            </w:r>
          </w:p>
          <w:p w14:paraId="2DB415D8" w14:textId="77777777" w:rsidR="00B32516" w:rsidRPr="00C5752D" w:rsidRDefault="00B32516" w:rsidP="00551ECA">
            <w:pPr>
              <w:spacing w:after="0"/>
              <w:rPr>
                <w:rFonts w:cs="Arial"/>
                <w:sz w:val="14"/>
                <w:szCs w:val="14"/>
              </w:rPr>
            </w:pPr>
          </w:p>
          <w:p w14:paraId="70B6C7FF" w14:textId="77777777" w:rsidR="00B32516" w:rsidRPr="00C5752D" w:rsidRDefault="00B32516" w:rsidP="00551ECA">
            <w:pPr>
              <w:spacing w:after="0"/>
              <w:rPr>
                <w:rFonts w:cs="Arial"/>
                <w:sz w:val="14"/>
                <w:szCs w:val="14"/>
              </w:rPr>
            </w:pPr>
          </w:p>
          <w:p w14:paraId="2F237B3F" w14:textId="5BF9CC99" w:rsidR="00B32516" w:rsidRPr="00C5752D" w:rsidRDefault="002F73F9" w:rsidP="00551ECA">
            <w:pPr>
              <w:spacing w:after="0"/>
              <w:rPr>
                <w:rFonts w:cs="Arial"/>
                <w:sz w:val="14"/>
                <w:szCs w:val="14"/>
              </w:rPr>
            </w:pPr>
            <w:r w:rsidRPr="00C5752D">
              <w:rPr>
                <w:rFonts w:cs="Arial"/>
                <w:sz w:val="14"/>
                <w:szCs w:val="14"/>
              </w:rPr>
              <w:t>Signages</w:t>
            </w:r>
            <w:r w:rsidR="00B32516" w:rsidRPr="00C5752D">
              <w:rPr>
                <w:rFonts w:cs="Arial"/>
                <w:sz w:val="14"/>
                <w:szCs w:val="14"/>
              </w:rPr>
              <w:t xml:space="preserve"> onsite</w:t>
            </w:r>
          </w:p>
          <w:p w14:paraId="7F3BF23B" w14:textId="77777777" w:rsidR="00B32516" w:rsidRPr="00C5752D" w:rsidRDefault="00B32516" w:rsidP="00551ECA">
            <w:pPr>
              <w:spacing w:after="0"/>
              <w:rPr>
                <w:rFonts w:cs="Arial"/>
                <w:sz w:val="14"/>
                <w:szCs w:val="14"/>
              </w:rPr>
            </w:pPr>
          </w:p>
          <w:p w14:paraId="39C8B32D" w14:textId="77777777" w:rsidR="00B32516" w:rsidRPr="00C5752D" w:rsidRDefault="00B32516" w:rsidP="00551ECA">
            <w:pPr>
              <w:spacing w:after="0"/>
              <w:rPr>
                <w:rFonts w:cs="Arial"/>
                <w:sz w:val="14"/>
                <w:szCs w:val="14"/>
              </w:rPr>
            </w:pPr>
          </w:p>
          <w:p w14:paraId="638E94FF" w14:textId="77777777" w:rsidR="00B32516" w:rsidRPr="00C5752D" w:rsidRDefault="00B32516" w:rsidP="00551ECA">
            <w:pPr>
              <w:spacing w:after="0"/>
              <w:rPr>
                <w:rFonts w:cs="Arial"/>
                <w:sz w:val="14"/>
                <w:szCs w:val="14"/>
              </w:rPr>
            </w:pPr>
            <w:r w:rsidRPr="00C5752D">
              <w:rPr>
                <w:rFonts w:cs="Arial"/>
                <w:sz w:val="14"/>
                <w:szCs w:val="14"/>
              </w:rPr>
              <w:t>Reports/ complaints</w:t>
            </w:r>
          </w:p>
          <w:p w14:paraId="6FF6D7B2" w14:textId="77777777" w:rsidR="00B32516" w:rsidRPr="00C5752D" w:rsidRDefault="00B32516" w:rsidP="00551ECA">
            <w:pPr>
              <w:spacing w:after="0"/>
              <w:rPr>
                <w:rFonts w:cs="Arial"/>
                <w:sz w:val="14"/>
                <w:szCs w:val="14"/>
              </w:rPr>
            </w:pPr>
          </w:p>
        </w:tc>
        <w:tc>
          <w:tcPr>
            <w:tcW w:w="435" w:type="pct"/>
          </w:tcPr>
          <w:p w14:paraId="6BBDB86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Attendance list / training report</w:t>
            </w:r>
          </w:p>
          <w:p w14:paraId="68593C09" w14:textId="77777777" w:rsidR="00B32516" w:rsidRPr="00C5752D" w:rsidRDefault="00B32516" w:rsidP="00551ECA">
            <w:pPr>
              <w:pStyle w:val="MediumGrid21"/>
              <w:jc w:val="both"/>
              <w:rPr>
                <w:rFonts w:ascii="Garamond" w:hAnsi="Garamond" w:cs="Arial"/>
                <w:sz w:val="14"/>
                <w:szCs w:val="14"/>
              </w:rPr>
            </w:pPr>
          </w:p>
          <w:p w14:paraId="42610AA6" w14:textId="77777777" w:rsidR="00B32516" w:rsidRPr="00C5752D" w:rsidRDefault="00B32516" w:rsidP="00551ECA">
            <w:pPr>
              <w:pStyle w:val="MediumGrid21"/>
              <w:jc w:val="both"/>
              <w:rPr>
                <w:rFonts w:ascii="Garamond" w:hAnsi="Garamond" w:cs="Arial"/>
                <w:sz w:val="14"/>
                <w:szCs w:val="14"/>
              </w:rPr>
            </w:pPr>
          </w:p>
          <w:p w14:paraId="1FE252E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Observation/ review of CoCs</w:t>
            </w:r>
          </w:p>
          <w:p w14:paraId="48943905" w14:textId="77777777" w:rsidR="00B32516" w:rsidRPr="00C5752D" w:rsidRDefault="00B32516" w:rsidP="00551ECA">
            <w:pPr>
              <w:pStyle w:val="MediumGrid21"/>
              <w:jc w:val="both"/>
              <w:rPr>
                <w:rFonts w:ascii="Garamond" w:hAnsi="Garamond" w:cs="Arial"/>
                <w:sz w:val="14"/>
                <w:szCs w:val="14"/>
              </w:rPr>
            </w:pPr>
          </w:p>
          <w:p w14:paraId="795C565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Consultations with PAPs/ List of GBV focal persons </w:t>
            </w:r>
          </w:p>
          <w:p w14:paraId="666A6761" w14:textId="77777777" w:rsidR="00B32516" w:rsidRPr="00C5752D" w:rsidRDefault="00B32516" w:rsidP="00551ECA">
            <w:pPr>
              <w:pStyle w:val="MediumGrid21"/>
              <w:jc w:val="both"/>
              <w:rPr>
                <w:rFonts w:ascii="Garamond" w:hAnsi="Garamond" w:cs="Arial"/>
                <w:sz w:val="14"/>
                <w:szCs w:val="14"/>
              </w:rPr>
            </w:pPr>
          </w:p>
          <w:p w14:paraId="1B0CF199" w14:textId="77777777" w:rsidR="00B32516" w:rsidRPr="00C5752D" w:rsidRDefault="00B32516" w:rsidP="00551ECA">
            <w:pPr>
              <w:pStyle w:val="MediumGrid21"/>
              <w:jc w:val="both"/>
              <w:rPr>
                <w:rFonts w:ascii="Garamond" w:hAnsi="Garamond" w:cs="Arial"/>
                <w:sz w:val="14"/>
                <w:szCs w:val="14"/>
              </w:rPr>
            </w:pPr>
          </w:p>
          <w:p w14:paraId="5A9D29A3" w14:textId="77777777" w:rsidR="00B32516" w:rsidRPr="00C5752D" w:rsidRDefault="00B32516" w:rsidP="00551ECA">
            <w:pPr>
              <w:spacing w:after="0"/>
              <w:rPr>
                <w:rFonts w:cs="Arial"/>
                <w:sz w:val="14"/>
                <w:szCs w:val="14"/>
              </w:rPr>
            </w:pPr>
            <w:r w:rsidRPr="00C5752D">
              <w:rPr>
                <w:rFonts w:cs="Arial"/>
                <w:sz w:val="14"/>
                <w:szCs w:val="14"/>
              </w:rPr>
              <w:t>Review List of Service Providers</w:t>
            </w:r>
          </w:p>
          <w:p w14:paraId="5A532EC0" w14:textId="77777777" w:rsidR="00B32516" w:rsidRPr="00C5752D" w:rsidRDefault="00B32516" w:rsidP="00551ECA">
            <w:pPr>
              <w:pStyle w:val="MediumGrid21"/>
              <w:jc w:val="both"/>
              <w:rPr>
                <w:rFonts w:ascii="Garamond" w:hAnsi="Garamond" w:cs="Arial"/>
                <w:sz w:val="14"/>
                <w:szCs w:val="14"/>
              </w:rPr>
            </w:pPr>
          </w:p>
          <w:p w14:paraId="4435621A" w14:textId="77777777" w:rsidR="00B32516" w:rsidRPr="00C5752D" w:rsidRDefault="00B32516" w:rsidP="00551ECA">
            <w:pPr>
              <w:pStyle w:val="MediumGrid21"/>
              <w:jc w:val="both"/>
              <w:rPr>
                <w:rFonts w:ascii="Garamond" w:hAnsi="Garamond" w:cs="Arial"/>
                <w:sz w:val="14"/>
                <w:szCs w:val="14"/>
              </w:rPr>
            </w:pPr>
          </w:p>
          <w:p w14:paraId="4F015DEE"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Review training report/ attendance list</w:t>
            </w:r>
          </w:p>
          <w:p w14:paraId="027D4F2D" w14:textId="77777777" w:rsidR="00B32516" w:rsidRPr="00C5752D" w:rsidRDefault="00B32516" w:rsidP="00551ECA">
            <w:pPr>
              <w:pStyle w:val="MediumGrid21"/>
              <w:jc w:val="both"/>
              <w:rPr>
                <w:rFonts w:ascii="Garamond" w:hAnsi="Garamond" w:cs="Arial"/>
                <w:sz w:val="14"/>
                <w:szCs w:val="14"/>
              </w:rPr>
            </w:pPr>
          </w:p>
          <w:p w14:paraId="1C53316A" w14:textId="77777777" w:rsidR="00B32516" w:rsidRPr="00C5752D" w:rsidRDefault="00B32516" w:rsidP="00551ECA">
            <w:pPr>
              <w:pStyle w:val="MediumGrid21"/>
              <w:jc w:val="both"/>
              <w:rPr>
                <w:rFonts w:ascii="Garamond" w:hAnsi="Garamond" w:cs="Arial"/>
                <w:sz w:val="14"/>
                <w:szCs w:val="14"/>
              </w:rPr>
            </w:pPr>
          </w:p>
          <w:p w14:paraId="3E9B6E9A" w14:textId="77777777" w:rsidR="00B32516" w:rsidRPr="00C5752D" w:rsidRDefault="00B32516" w:rsidP="00551ECA">
            <w:pPr>
              <w:pStyle w:val="MediumGrid21"/>
              <w:jc w:val="both"/>
              <w:rPr>
                <w:rFonts w:ascii="Garamond" w:hAnsi="Garamond" w:cs="Arial"/>
                <w:sz w:val="14"/>
                <w:szCs w:val="14"/>
              </w:rPr>
            </w:pPr>
          </w:p>
          <w:p w14:paraId="6BEED22D"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Observation</w:t>
            </w:r>
          </w:p>
          <w:p w14:paraId="4401E615" w14:textId="77777777" w:rsidR="00B32516" w:rsidRPr="00C5752D" w:rsidRDefault="00B32516" w:rsidP="00551ECA">
            <w:pPr>
              <w:pStyle w:val="MediumGrid21"/>
              <w:jc w:val="both"/>
              <w:rPr>
                <w:rFonts w:ascii="Garamond" w:hAnsi="Garamond" w:cs="Arial"/>
                <w:sz w:val="14"/>
                <w:szCs w:val="14"/>
              </w:rPr>
            </w:pPr>
          </w:p>
        </w:tc>
        <w:tc>
          <w:tcPr>
            <w:tcW w:w="435" w:type="pct"/>
          </w:tcPr>
          <w:p w14:paraId="17E4967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Compliance to SEA/SH Action Plan </w:t>
            </w:r>
          </w:p>
          <w:p w14:paraId="376CF6BF" w14:textId="77777777" w:rsidR="00B32516" w:rsidRPr="00C5752D" w:rsidRDefault="00B32516" w:rsidP="00551ECA">
            <w:pPr>
              <w:pStyle w:val="MediumGrid21"/>
              <w:rPr>
                <w:rFonts w:ascii="Garamond" w:hAnsi="Garamond" w:cs="Arial"/>
                <w:sz w:val="14"/>
                <w:szCs w:val="14"/>
              </w:rPr>
            </w:pPr>
          </w:p>
          <w:p w14:paraId="6A42DAF8" w14:textId="77777777" w:rsidR="00B32516" w:rsidRPr="00C5752D" w:rsidRDefault="00B32516" w:rsidP="00551ECA">
            <w:pPr>
              <w:pStyle w:val="MediumGrid21"/>
              <w:rPr>
                <w:rFonts w:ascii="Garamond" w:hAnsi="Garamond" w:cs="Arial"/>
                <w:sz w:val="14"/>
                <w:szCs w:val="14"/>
              </w:rPr>
            </w:pPr>
          </w:p>
          <w:p w14:paraId="21D75747" w14:textId="77777777" w:rsidR="00B32516" w:rsidRPr="00C5752D" w:rsidRDefault="00B32516" w:rsidP="00551ECA">
            <w:pPr>
              <w:pStyle w:val="MediumGrid21"/>
              <w:rPr>
                <w:rFonts w:ascii="Garamond" w:hAnsi="Garamond" w:cs="Arial"/>
                <w:sz w:val="14"/>
                <w:szCs w:val="14"/>
              </w:rPr>
            </w:pPr>
          </w:p>
          <w:p w14:paraId="5D3C09F2" w14:textId="77777777" w:rsidR="00B32516" w:rsidRPr="00C5752D" w:rsidRDefault="00B32516" w:rsidP="00551ECA">
            <w:pPr>
              <w:pStyle w:val="MediumGrid21"/>
              <w:rPr>
                <w:rFonts w:ascii="Garamond" w:hAnsi="Garamond" w:cs="Arial"/>
                <w:sz w:val="14"/>
                <w:szCs w:val="14"/>
              </w:rPr>
            </w:pPr>
          </w:p>
          <w:p w14:paraId="635669D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Signed Code of Conducts</w:t>
            </w:r>
          </w:p>
          <w:p w14:paraId="05286B81" w14:textId="77777777" w:rsidR="00B32516" w:rsidRPr="00C5752D" w:rsidRDefault="00B32516" w:rsidP="00551ECA">
            <w:pPr>
              <w:pStyle w:val="MediumGrid21"/>
              <w:rPr>
                <w:rFonts w:ascii="Garamond" w:hAnsi="Garamond" w:cs="Arial"/>
                <w:sz w:val="14"/>
                <w:szCs w:val="14"/>
              </w:rPr>
            </w:pPr>
          </w:p>
          <w:p w14:paraId="7AB0DF05" w14:textId="77777777" w:rsidR="00B32516" w:rsidRPr="00C5752D" w:rsidRDefault="00B32516" w:rsidP="00551ECA">
            <w:pPr>
              <w:pStyle w:val="MediumGrid21"/>
              <w:rPr>
                <w:rFonts w:ascii="Garamond" w:hAnsi="Garamond" w:cs="Arial"/>
                <w:sz w:val="14"/>
                <w:szCs w:val="14"/>
              </w:rPr>
            </w:pPr>
          </w:p>
          <w:p w14:paraId="6E68B4A1" w14:textId="77777777" w:rsidR="00B32516" w:rsidRPr="00C5752D" w:rsidRDefault="00B32516" w:rsidP="00551ECA">
            <w:pPr>
              <w:pStyle w:val="MediumGrid21"/>
              <w:rPr>
                <w:rFonts w:ascii="Garamond" w:hAnsi="Garamond" w:cs="Arial"/>
                <w:sz w:val="14"/>
                <w:szCs w:val="14"/>
              </w:rPr>
            </w:pPr>
          </w:p>
          <w:p w14:paraId="41E68165" w14:textId="77777777" w:rsidR="00B32516" w:rsidRPr="00C5752D" w:rsidRDefault="00B32516" w:rsidP="00551ECA">
            <w:pPr>
              <w:pStyle w:val="MediumGrid21"/>
              <w:rPr>
                <w:rFonts w:ascii="Garamond" w:hAnsi="Garamond" w:cs="Arial"/>
                <w:sz w:val="14"/>
                <w:szCs w:val="14"/>
              </w:rPr>
            </w:pPr>
          </w:p>
          <w:p w14:paraId="42FED1BD" w14:textId="77777777" w:rsidR="00B32516" w:rsidRPr="00C5752D" w:rsidRDefault="00B32516" w:rsidP="00551ECA">
            <w:pPr>
              <w:pStyle w:val="MediumGrid21"/>
              <w:rPr>
                <w:rFonts w:ascii="Garamond" w:hAnsi="Garamond" w:cs="Arial"/>
                <w:sz w:val="14"/>
                <w:szCs w:val="14"/>
              </w:rPr>
            </w:pPr>
          </w:p>
          <w:p w14:paraId="44C11587" w14:textId="77777777" w:rsidR="00B32516" w:rsidRPr="00C5752D" w:rsidRDefault="00B32516" w:rsidP="00551ECA">
            <w:pPr>
              <w:pStyle w:val="MediumGrid21"/>
              <w:rPr>
                <w:rFonts w:ascii="Garamond" w:hAnsi="Garamond" w:cs="Arial"/>
                <w:sz w:val="14"/>
                <w:szCs w:val="14"/>
              </w:rPr>
            </w:pPr>
          </w:p>
          <w:p w14:paraId="3E63BC0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Available GBV-GRM</w:t>
            </w:r>
          </w:p>
          <w:p w14:paraId="1331262C" w14:textId="77777777" w:rsidR="00B32516" w:rsidRPr="00C5752D" w:rsidRDefault="00B32516" w:rsidP="00551ECA">
            <w:pPr>
              <w:pStyle w:val="MediumGrid21"/>
              <w:rPr>
                <w:rFonts w:ascii="Garamond" w:hAnsi="Garamond" w:cs="Arial"/>
                <w:sz w:val="14"/>
                <w:szCs w:val="14"/>
              </w:rPr>
            </w:pPr>
          </w:p>
          <w:p w14:paraId="5F92205A" w14:textId="77777777" w:rsidR="00B32516" w:rsidRPr="00C5752D" w:rsidRDefault="00B32516" w:rsidP="00551ECA">
            <w:pPr>
              <w:pStyle w:val="MediumGrid21"/>
              <w:rPr>
                <w:rFonts w:ascii="Garamond" w:hAnsi="Garamond" w:cs="Arial"/>
                <w:sz w:val="14"/>
                <w:szCs w:val="14"/>
              </w:rPr>
            </w:pPr>
          </w:p>
          <w:p w14:paraId="03F009A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MOU Signed between the SPIU and the Service Providers</w:t>
            </w:r>
          </w:p>
          <w:p w14:paraId="2AAEB677" w14:textId="77777777" w:rsidR="00B32516" w:rsidRPr="00C5752D" w:rsidRDefault="00B32516" w:rsidP="00551ECA">
            <w:pPr>
              <w:pStyle w:val="MediumGrid21"/>
              <w:rPr>
                <w:rFonts w:ascii="Garamond" w:hAnsi="Garamond" w:cs="Arial"/>
                <w:sz w:val="14"/>
                <w:szCs w:val="14"/>
              </w:rPr>
            </w:pPr>
          </w:p>
          <w:p w14:paraId="0B9ABD90" w14:textId="77777777" w:rsidR="00B32516" w:rsidRPr="00C5752D" w:rsidRDefault="00B32516" w:rsidP="00551ECA">
            <w:pPr>
              <w:pStyle w:val="MediumGrid21"/>
              <w:rPr>
                <w:rFonts w:ascii="Garamond" w:hAnsi="Garamond" w:cs="Arial"/>
                <w:sz w:val="14"/>
                <w:szCs w:val="14"/>
              </w:rPr>
            </w:pPr>
          </w:p>
          <w:p w14:paraId="4A66F7FB" w14:textId="77777777" w:rsidR="00B32516" w:rsidRPr="00C5752D" w:rsidRDefault="00B32516" w:rsidP="00551ECA">
            <w:pPr>
              <w:pStyle w:val="MediumGrid21"/>
              <w:rPr>
                <w:rFonts w:ascii="Garamond" w:hAnsi="Garamond" w:cs="Arial"/>
                <w:sz w:val="14"/>
                <w:szCs w:val="14"/>
              </w:rPr>
            </w:pPr>
          </w:p>
          <w:p w14:paraId="6B443AA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Sensitization conducted</w:t>
            </w:r>
          </w:p>
          <w:p w14:paraId="338A72FB" w14:textId="77777777" w:rsidR="00B32516" w:rsidRPr="00C5752D" w:rsidRDefault="00B32516" w:rsidP="00551ECA">
            <w:pPr>
              <w:pStyle w:val="MediumGrid21"/>
              <w:rPr>
                <w:rFonts w:ascii="Garamond" w:hAnsi="Garamond" w:cs="Arial"/>
                <w:sz w:val="14"/>
                <w:szCs w:val="14"/>
              </w:rPr>
            </w:pPr>
          </w:p>
          <w:p w14:paraId="6169D316" w14:textId="192B0032" w:rsidR="00B32516" w:rsidRPr="00C5752D" w:rsidRDefault="00F805E6" w:rsidP="00551ECA">
            <w:pPr>
              <w:pStyle w:val="MediumGrid21"/>
              <w:rPr>
                <w:rFonts w:ascii="Garamond" w:hAnsi="Garamond" w:cs="Arial"/>
                <w:sz w:val="14"/>
                <w:szCs w:val="14"/>
              </w:rPr>
            </w:pPr>
            <w:r w:rsidRPr="00C5752D">
              <w:rPr>
                <w:rFonts w:ascii="Garamond" w:hAnsi="Garamond" w:cs="Arial"/>
                <w:sz w:val="14"/>
                <w:szCs w:val="14"/>
              </w:rPr>
              <w:t xml:space="preserve">Evidence of </w:t>
            </w:r>
            <w:r w:rsidR="002F73F9" w:rsidRPr="00C5752D">
              <w:rPr>
                <w:rFonts w:ascii="Garamond" w:hAnsi="Garamond" w:cs="Arial"/>
                <w:sz w:val="14"/>
                <w:szCs w:val="14"/>
              </w:rPr>
              <w:t>signages</w:t>
            </w:r>
            <w:r w:rsidR="00B32516" w:rsidRPr="00C5752D">
              <w:rPr>
                <w:rFonts w:ascii="Garamond" w:hAnsi="Garamond" w:cs="Arial"/>
                <w:sz w:val="14"/>
                <w:szCs w:val="14"/>
              </w:rPr>
              <w:t xml:space="preserve"> onsite/ project communities</w:t>
            </w:r>
          </w:p>
          <w:p w14:paraId="33D3CCE8" w14:textId="77777777" w:rsidR="00B32516" w:rsidRPr="00C5752D" w:rsidRDefault="00B32516" w:rsidP="00551ECA">
            <w:pPr>
              <w:pStyle w:val="MediumGrid21"/>
              <w:jc w:val="both"/>
              <w:rPr>
                <w:rFonts w:ascii="Garamond" w:hAnsi="Garamond" w:cs="Arial"/>
                <w:sz w:val="14"/>
                <w:szCs w:val="14"/>
              </w:rPr>
            </w:pPr>
          </w:p>
          <w:p w14:paraId="5F68B8E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Absence of minors as workforce</w:t>
            </w:r>
          </w:p>
          <w:p w14:paraId="4F8B0B01" w14:textId="77777777" w:rsidR="00B32516" w:rsidRPr="00C5752D" w:rsidRDefault="00B32516" w:rsidP="00551ECA">
            <w:pPr>
              <w:pStyle w:val="MediumGrid21"/>
              <w:rPr>
                <w:rFonts w:ascii="Garamond" w:hAnsi="Garamond" w:cs="Arial"/>
                <w:sz w:val="14"/>
                <w:szCs w:val="14"/>
              </w:rPr>
            </w:pPr>
          </w:p>
          <w:p w14:paraId="2431F3F7" w14:textId="77777777" w:rsidR="00B32516" w:rsidRPr="00C5752D" w:rsidRDefault="00B32516" w:rsidP="00551ECA">
            <w:pPr>
              <w:pStyle w:val="MediumGrid21"/>
              <w:jc w:val="both"/>
              <w:rPr>
                <w:rFonts w:ascii="Garamond" w:hAnsi="Garamond" w:cs="Arial"/>
                <w:sz w:val="14"/>
                <w:szCs w:val="14"/>
              </w:rPr>
            </w:pPr>
          </w:p>
          <w:p w14:paraId="2B6912F7" w14:textId="77777777" w:rsidR="00B32516" w:rsidRPr="00C5752D" w:rsidRDefault="00B32516" w:rsidP="00551ECA">
            <w:pPr>
              <w:pStyle w:val="MediumGrid21"/>
              <w:jc w:val="both"/>
              <w:rPr>
                <w:rFonts w:ascii="Garamond" w:hAnsi="Garamond" w:cs="Arial"/>
                <w:sz w:val="14"/>
                <w:szCs w:val="14"/>
              </w:rPr>
            </w:pPr>
          </w:p>
        </w:tc>
        <w:tc>
          <w:tcPr>
            <w:tcW w:w="348" w:type="pct"/>
          </w:tcPr>
          <w:p w14:paraId="7909451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Project site</w:t>
            </w:r>
          </w:p>
        </w:tc>
        <w:tc>
          <w:tcPr>
            <w:tcW w:w="350" w:type="pct"/>
          </w:tcPr>
          <w:p w14:paraId="73ACD933"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Monthly</w:t>
            </w:r>
          </w:p>
        </w:tc>
        <w:tc>
          <w:tcPr>
            <w:tcW w:w="426" w:type="pct"/>
            <w:tcBorders>
              <w:right w:val="single" w:sz="18" w:space="0" w:color="000000"/>
            </w:tcBorders>
          </w:tcPr>
          <w:p w14:paraId="491562F4" w14:textId="21B3463F"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5481F3FF" w14:textId="77777777" w:rsidR="00B32516" w:rsidRPr="00C5752D" w:rsidRDefault="00B32516" w:rsidP="00551ECA">
            <w:pPr>
              <w:pStyle w:val="MediumGrid21"/>
              <w:jc w:val="both"/>
              <w:rPr>
                <w:rFonts w:ascii="Garamond" w:hAnsi="Garamond" w:cs="Arial"/>
                <w:sz w:val="14"/>
                <w:szCs w:val="14"/>
              </w:rPr>
            </w:pPr>
          </w:p>
          <w:p w14:paraId="187A50CF" w14:textId="759AAEAF"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Gender/GBV Officer</w:t>
            </w:r>
          </w:p>
          <w:p w14:paraId="277AE081" w14:textId="77777777" w:rsidR="00B32516" w:rsidRPr="00C5752D" w:rsidRDefault="00B32516" w:rsidP="00551ECA">
            <w:pPr>
              <w:pStyle w:val="MediumGrid21"/>
              <w:rPr>
                <w:rFonts w:ascii="Garamond" w:hAnsi="Garamond" w:cs="Arial"/>
                <w:sz w:val="14"/>
                <w:szCs w:val="14"/>
              </w:rPr>
            </w:pPr>
          </w:p>
          <w:p w14:paraId="30037D65" w14:textId="77777777" w:rsidR="00B32516" w:rsidRPr="00C5752D" w:rsidRDefault="00B32516" w:rsidP="00551ECA">
            <w:pPr>
              <w:pStyle w:val="MediumGrid21"/>
              <w:jc w:val="both"/>
              <w:rPr>
                <w:rFonts w:ascii="Garamond" w:hAnsi="Garamond" w:cs="Arial"/>
                <w:sz w:val="14"/>
                <w:szCs w:val="14"/>
              </w:rPr>
            </w:pPr>
          </w:p>
          <w:p w14:paraId="10EE5EF1"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Ministry of Women Affairs </w:t>
            </w:r>
          </w:p>
          <w:p w14:paraId="23BCEF76" w14:textId="77777777" w:rsidR="00B32516" w:rsidRPr="00C5752D" w:rsidRDefault="00B32516" w:rsidP="00551ECA">
            <w:pPr>
              <w:pStyle w:val="MediumGrid21"/>
              <w:jc w:val="both"/>
              <w:rPr>
                <w:rFonts w:ascii="Garamond" w:hAnsi="Garamond" w:cs="Arial"/>
                <w:sz w:val="14"/>
                <w:szCs w:val="14"/>
              </w:rPr>
            </w:pPr>
          </w:p>
          <w:p w14:paraId="223B4647"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Partnering NGO</w:t>
            </w:r>
          </w:p>
        </w:tc>
        <w:tc>
          <w:tcPr>
            <w:tcW w:w="394" w:type="pct"/>
            <w:tcBorders>
              <w:left w:val="single" w:sz="18" w:space="0" w:color="000000"/>
              <w:right w:val="single" w:sz="18" w:space="0" w:color="000000"/>
            </w:tcBorders>
          </w:tcPr>
          <w:p w14:paraId="5703E56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100,000</w:t>
            </w:r>
          </w:p>
        </w:tc>
      </w:tr>
      <w:tr w:rsidR="00B32516" w:rsidRPr="00C5752D" w14:paraId="144B5F7B" w14:textId="77777777" w:rsidTr="00B32516">
        <w:trPr>
          <w:trHeight w:val="20"/>
        </w:trPr>
        <w:tc>
          <w:tcPr>
            <w:tcW w:w="173" w:type="pct"/>
          </w:tcPr>
          <w:p w14:paraId="43E8D425"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9D</w:t>
            </w:r>
          </w:p>
        </w:tc>
        <w:tc>
          <w:tcPr>
            <w:tcW w:w="432" w:type="pct"/>
          </w:tcPr>
          <w:p w14:paraId="561F64E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 xml:space="preserve">Onsite storage / staging area </w:t>
            </w:r>
          </w:p>
        </w:tc>
        <w:tc>
          <w:tcPr>
            <w:tcW w:w="394" w:type="pct"/>
          </w:tcPr>
          <w:p w14:paraId="0D700855" w14:textId="77777777" w:rsidR="00B32516" w:rsidRPr="00C5752D" w:rsidRDefault="00B32516" w:rsidP="00551ECA">
            <w:pPr>
              <w:rPr>
                <w:rFonts w:cs="Arial"/>
                <w:sz w:val="14"/>
                <w:szCs w:val="14"/>
              </w:rPr>
            </w:pPr>
            <w:r w:rsidRPr="00C5752D">
              <w:rPr>
                <w:rFonts w:cs="Arial"/>
                <w:sz w:val="14"/>
                <w:szCs w:val="14"/>
              </w:rPr>
              <w:t>Theft of construction materials and equipment from staging area</w:t>
            </w:r>
          </w:p>
        </w:tc>
        <w:tc>
          <w:tcPr>
            <w:tcW w:w="521" w:type="pct"/>
          </w:tcPr>
          <w:p w14:paraId="1DFC60C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Engage onsite security personnel </w:t>
            </w:r>
          </w:p>
          <w:p w14:paraId="76185E3E" w14:textId="77777777" w:rsidR="00B32516" w:rsidRPr="00C5752D" w:rsidRDefault="00B32516" w:rsidP="00551ECA">
            <w:pPr>
              <w:pStyle w:val="MediumGrid21"/>
              <w:rPr>
                <w:rFonts w:ascii="Garamond" w:hAnsi="Garamond" w:cs="Arial"/>
                <w:sz w:val="14"/>
                <w:szCs w:val="14"/>
              </w:rPr>
            </w:pPr>
          </w:p>
          <w:p w14:paraId="1FE46F14" w14:textId="4A2C5A92" w:rsidR="00B32516" w:rsidRPr="00C5752D" w:rsidRDefault="00B32516" w:rsidP="00551ECA">
            <w:pPr>
              <w:rPr>
                <w:rFonts w:cs="Arial"/>
                <w:sz w:val="14"/>
                <w:szCs w:val="14"/>
              </w:rPr>
            </w:pPr>
            <w:r w:rsidRPr="00C5752D">
              <w:rPr>
                <w:rFonts w:cs="Arial"/>
                <w:sz w:val="14"/>
                <w:szCs w:val="14"/>
              </w:rPr>
              <w:t xml:space="preserve">Liaise with </w:t>
            </w:r>
            <w:r w:rsidR="007041B0" w:rsidRPr="00C5752D">
              <w:rPr>
                <w:rFonts w:cs="Arial"/>
                <w:sz w:val="14"/>
                <w:szCs w:val="14"/>
              </w:rPr>
              <w:t>FUTM</w:t>
            </w:r>
            <w:r w:rsidRPr="00C5752D">
              <w:rPr>
                <w:rFonts w:cs="Arial"/>
                <w:sz w:val="14"/>
                <w:szCs w:val="14"/>
              </w:rPr>
              <w:t xml:space="preserve"> chief security officer (CSO)</w:t>
            </w:r>
          </w:p>
        </w:tc>
        <w:tc>
          <w:tcPr>
            <w:tcW w:w="391" w:type="pct"/>
            <w:tcBorders>
              <w:right w:val="single" w:sz="18" w:space="0" w:color="000000"/>
            </w:tcBorders>
          </w:tcPr>
          <w:p w14:paraId="1986242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4A262730" w14:textId="77777777" w:rsidR="00B32516" w:rsidRPr="00C5752D" w:rsidRDefault="00B32516" w:rsidP="00551ECA">
            <w:pPr>
              <w:pStyle w:val="MediumGrid21"/>
              <w:rPr>
                <w:rFonts w:ascii="Garamond" w:hAnsi="Garamond" w:cs="Arial"/>
                <w:sz w:val="14"/>
                <w:szCs w:val="14"/>
              </w:rPr>
            </w:pPr>
          </w:p>
          <w:p w14:paraId="34BA44AA" w14:textId="229B7B91"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p>
        </w:tc>
        <w:tc>
          <w:tcPr>
            <w:tcW w:w="349" w:type="pct"/>
            <w:tcBorders>
              <w:left w:val="single" w:sz="18" w:space="0" w:color="000000"/>
              <w:right w:val="single" w:sz="18" w:space="0" w:color="000000"/>
            </w:tcBorders>
          </w:tcPr>
          <w:p w14:paraId="68E8FAA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250,000</w:t>
            </w:r>
          </w:p>
          <w:p w14:paraId="4CE400A0" w14:textId="77777777" w:rsidR="00B32516" w:rsidRPr="00C5752D" w:rsidRDefault="00B32516" w:rsidP="00551ECA">
            <w:pPr>
              <w:pStyle w:val="MediumGrid21"/>
              <w:rPr>
                <w:rFonts w:ascii="Garamond" w:hAnsi="Garamond" w:cs="Arial"/>
                <w:sz w:val="14"/>
                <w:szCs w:val="14"/>
              </w:rPr>
            </w:pPr>
          </w:p>
        </w:tc>
        <w:tc>
          <w:tcPr>
            <w:tcW w:w="352" w:type="pct"/>
            <w:tcBorders>
              <w:left w:val="single" w:sz="18" w:space="0" w:color="000000"/>
            </w:tcBorders>
          </w:tcPr>
          <w:p w14:paraId="61F8E9EB" w14:textId="77777777" w:rsidR="00B32516" w:rsidRPr="00C5752D" w:rsidRDefault="00B32516" w:rsidP="00551ECA">
            <w:pPr>
              <w:spacing w:after="0"/>
              <w:rPr>
                <w:rFonts w:cs="Arial"/>
                <w:sz w:val="14"/>
                <w:szCs w:val="14"/>
              </w:rPr>
            </w:pPr>
            <w:r w:rsidRPr="00C5752D">
              <w:rPr>
                <w:rFonts w:cs="Arial"/>
                <w:sz w:val="14"/>
                <w:szCs w:val="14"/>
              </w:rPr>
              <w:t>Engaged security personnel</w:t>
            </w:r>
          </w:p>
          <w:p w14:paraId="2532B683" w14:textId="77777777" w:rsidR="00B32516" w:rsidRPr="00C5752D" w:rsidRDefault="00B32516" w:rsidP="00551ECA">
            <w:pPr>
              <w:spacing w:after="0"/>
              <w:rPr>
                <w:rFonts w:cs="Arial"/>
                <w:sz w:val="14"/>
                <w:szCs w:val="14"/>
              </w:rPr>
            </w:pPr>
          </w:p>
          <w:p w14:paraId="259086C6" w14:textId="77777777" w:rsidR="00B32516" w:rsidRPr="00C5752D" w:rsidRDefault="00B32516" w:rsidP="00551ECA">
            <w:pPr>
              <w:spacing w:after="0"/>
              <w:rPr>
                <w:rFonts w:cs="Arial"/>
                <w:sz w:val="14"/>
                <w:szCs w:val="14"/>
              </w:rPr>
            </w:pPr>
            <w:r w:rsidRPr="00C5752D">
              <w:rPr>
                <w:rFonts w:cs="Arial"/>
                <w:sz w:val="14"/>
                <w:szCs w:val="14"/>
              </w:rPr>
              <w:t xml:space="preserve">Incidents of theft </w:t>
            </w:r>
          </w:p>
        </w:tc>
        <w:tc>
          <w:tcPr>
            <w:tcW w:w="435" w:type="pct"/>
          </w:tcPr>
          <w:p w14:paraId="348F22D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Security/ incident reports</w:t>
            </w:r>
          </w:p>
        </w:tc>
        <w:tc>
          <w:tcPr>
            <w:tcW w:w="435" w:type="pct"/>
          </w:tcPr>
          <w:p w14:paraId="72383B7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Letter of engagement for security personnel</w:t>
            </w:r>
          </w:p>
          <w:p w14:paraId="724E2842" w14:textId="77777777" w:rsidR="00B32516" w:rsidRPr="00C5752D" w:rsidRDefault="00B32516" w:rsidP="00551ECA">
            <w:pPr>
              <w:pStyle w:val="MediumGrid21"/>
              <w:rPr>
                <w:rFonts w:ascii="Garamond" w:hAnsi="Garamond" w:cs="Arial"/>
                <w:sz w:val="14"/>
                <w:szCs w:val="14"/>
              </w:rPr>
            </w:pPr>
          </w:p>
          <w:p w14:paraId="3B6B58B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Absence of incidents</w:t>
            </w:r>
          </w:p>
        </w:tc>
        <w:tc>
          <w:tcPr>
            <w:tcW w:w="348" w:type="pct"/>
          </w:tcPr>
          <w:p w14:paraId="20369416"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Staging area</w:t>
            </w:r>
          </w:p>
        </w:tc>
        <w:tc>
          <w:tcPr>
            <w:tcW w:w="350" w:type="pct"/>
          </w:tcPr>
          <w:p w14:paraId="68DBC749"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During staging area</w:t>
            </w:r>
          </w:p>
        </w:tc>
        <w:tc>
          <w:tcPr>
            <w:tcW w:w="426" w:type="pct"/>
            <w:tcBorders>
              <w:right w:val="single" w:sz="18" w:space="0" w:color="000000"/>
            </w:tcBorders>
          </w:tcPr>
          <w:p w14:paraId="52793DAB" w14:textId="41E02C10"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103FB685" w14:textId="77777777" w:rsidR="00B32516" w:rsidRPr="00C5752D" w:rsidRDefault="00B32516" w:rsidP="00551ECA">
            <w:pPr>
              <w:pStyle w:val="MediumGrid21"/>
              <w:rPr>
                <w:rFonts w:ascii="Garamond" w:hAnsi="Garamond" w:cs="Arial"/>
                <w:sz w:val="14"/>
                <w:szCs w:val="14"/>
              </w:rPr>
            </w:pPr>
          </w:p>
          <w:p w14:paraId="7749C748" w14:textId="5007391A"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FUTM</w:t>
            </w:r>
            <w:r w:rsidR="00B32516" w:rsidRPr="00C5752D">
              <w:rPr>
                <w:rFonts w:ascii="Garamond" w:hAnsi="Garamond" w:cs="Arial"/>
                <w:sz w:val="14"/>
                <w:szCs w:val="14"/>
              </w:rPr>
              <w:t xml:space="preserve"> CSO</w:t>
            </w:r>
          </w:p>
        </w:tc>
        <w:tc>
          <w:tcPr>
            <w:tcW w:w="394" w:type="pct"/>
            <w:tcBorders>
              <w:left w:val="single" w:sz="18" w:space="0" w:color="000000"/>
              <w:right w:val="single" w:sz="18" w:space="0" w:color="000000"/>
            </w:tcBorders>
          </w:tcPr>
          <w:p w14:paraId="646F137C" w14:textId="21CB9DB7" w:rsidR="00B32516" w:rsidRPr="00C5752D" w:rsidRDefault="003B2223" w:rsidP="00551ECA">
            <w:pPr>
              <w:pStyle w:val="MediumGrid21"/>
              <w:jc w:val="both"/>
              <w:rPr>
                <w:rFonts w:ascii="Garamond" w:hAnsi="Garamond" w:cs="Arial"/>
                <w:sz w:val="14"/>
                <w:szCs w:val="14"/>
              </w:rPr>
            </w:pPr>
            <w:r w:rsidRPr="00C5752D">
              <w:rPr>
                <w:rFonts w:ascii="Garamond" w:hAnsi="Garamond" w:cs="Arial"/>
                <w:sz w:val="14"/>
                <w:szCs w:val="14"/>
              </w:rPr>
              <w:t>5</w:t>
            </w:r>
            <w:r w:rsidR="002F73F9" w:rsidRPr="00C5752D">
              <w:rPr>
                <w:rFonts w:ascii="Garamond" w:hAnsi="Garamond" w:cs="Arial"/>
                <w:sz w:val="14"/>
                <w:szCs w:val="14"/>
              </w:rPr>
              <w:t>0</w:t>
            </w:r>
            <w:r w:rsidR="00B32516" w:rsidRPr="00C5752D">
              <w:rPr>
                <w:rFonts w:ascii="Garamond" w:hAnsi="Garamond" w:cs="Arial"/>
                <w:sz w:val="14"/>
                <w:szCs w:val="14"/>
              </w:rPr>
              <w:t>,000</w:t>
            </w:r>
          </w:p>
        </w:tc>
      </w:tr>
      <w:tr w:rsidR="00B32516" w:rsidRPr="00C5752D" w14:paraId="4A56FA38" w14:textId="77777777" w:rsidTr="00B05C95">
        <w:trPr>
          <w:trHeight w:val="20"/>
        </w:trPr>
        <w:tc>
          <w:tcPr>
            <w:tcW w:w="173" w:type="pct"/>
            <w:shd w:val="clear" w:color="auto" w:fill="DAEEF3" w:themeFill="accent5" w:themeFillTint="33"/>
          </w:tcPr>
          <w:p w14:paraId="2A9AA696" w14:textId="77777777" w:rsidR="00B32516" w:rsidRPr="00C5752D" w:rsidRDefault="00B32516" w:rsidP="00551ECA">
            <w:pPr>
              <w:pStyle w:val="MediumGrid21"/>
              <w:rPr>
                <w:rFonts w:ascii="Garamond" w:hAnsi="Garamond" w:cs="Arial"/>
                <w:b/>
                <w:bCs/>
                <w:sz w:val="14"/>
                <w:szCs w:val="14"/>
              </w:rPr>
            </w:pPr>
          </w:p>
        </w:tc>
        <w:tc>
          <w:tcPr>
            <w:tcW w:w="432" w:type="pct"/>
            <w:shd w:val="clear" w:color="auto" w:fill="DAEEF3" w:themeFill="accent5" w:themeFillTint="33"/>
          </w:tcPr>
          <w:p w14:paraId="09F5851D"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Sub-Total(Social)</w:t>
            </w:r>
          </w:p>
        </w:tc>
        <w:tc>
          <w:tcPr>
            <w:tcW w:w="394" w:type="pct"/>
            <w:shd w:val="clear" w:color="auto" w:fill="DAEEF3" w:themeFill="accent5" w:themeFillTint="33"/>
          </w:tcPr>
          <w:p w14:paraId="2B005AFD" w14:textId="77777777" w:rsidR="00B32516" w:rsidRPr="00C5752D" w:rsidRDefault="00B32516" w:rsidP="00551ECA">
            <w:pPr>
              <w:pStyle w:val="MediumGrid21"/>
              <w:rPr>
                <w:rFonts w:ascii="Garamond" w:hAnsi="Garamond" w:cs="Arial"/>
                <w:sz w:val="14"/>
                <w:szCs w:val="14"/>
              </w:rPr>
            </w:pPr>
          </w:p>
        </w:tc>
        <w:tc>
          <w:tcPr>
            <w:tcW w:w="521" w:type="pct"/>
            <w:shd w:val="clear" w:color="auto" w:fill="DAEEF3" w:themeFill="accent5" w:themeFillTint="33"/>
          </w:tcPr>
          <w:p w14:paraId="47AF7141"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shd w:val="clear" w:color="auto" w:fill="DAEEF3" w:themeFill="accent5" w:themeFillTint="33"/>
          </w:tcPr>
          <w:p w14:paraId="3098A02F"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shd w:val="clear" w:color="auto" w:fill="DAEEF3" w:themeFill="accent5" w:themeFillTint="33"/>
          </w:tcPr>
          <w:p w14:paraId="6A45EF2F" w14:textId="50F1D3F6"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1,</w:t>
            </w:r>
            <w:r w:rsidR="00F558AD">
              <w:rPr>
                <w:rFonts w:ascii="Garamond" w:hAnsi="Garamond" w:cs="Arial"/>
                <w:b/>
                <w:bCs/>
                <w:sz w:val="14"/>
                <w:szCs w:val="14"/>
              </w:rPr>
              <w:t>4</w:t>
            </w:r>
            <w:r w:rsidR="003B2223" w:rsidRPr="00C5752D">
              <w:rPr>
                <w:rFonts w:ascii="Garamond" w:hAnsi="Garamond" w:cs="Arial"/>
                <w:b/>
                <w:bCs/>
                <w:sz w:val="14"/>
                <w:szCs w:val="14"/>
              </w:rPr>
              <w:t>00</w:t>
            </w:r>
            <w:r w:rsidRPr="00C5752D">
              <w:rPr>
                <w:rFonts w:ascii="Garamond" w:hAnsi="Garamond" w:cs="Arial"/>
                <w:b/>
                <w:bCs/>
                <w:sz w:val="14"/>
                <w:szCs w:val="14"/>
              </w:rPr>
              <w:t>,000</w:t>
            </w:r>
          </w:p>
        </w:tc>
        <w:tc>
          <w:tcPr>
            <w:tcW w:w="352" w:type="pct"/>
            <w:tcBorders>
              <w:left w:val="single" w:sz="18" w:space="0" w:color="000000"/>
            </w:tcBorders>
            <w:shd w:val="clear" w:color="auto" w:fill="DAEEF3" w:themeFill="accent5" w:themeFillTint="33"/>
          </w:tcPr>
          <w:p w14:paraId="17F5BC30" w14:textId="77777777" w:rsidR="00B32516" w:rsidRPr="00C5752D" w:rsidRDefault="00B32516" w:rsidP="00551ECA">
            <w:pPr>
              <w:spacing w:after="0"/>
              <w:rPr>
                <w:rFonts w:cs="Arial"/>
                <w:sz w:val="14"/>
                <w:szCs w:val="14"/>
              </w:rPr>
            </w:pPr>
          </w:p>
        </w:tc>
        <w:tc>
          <w:tcPr>
            <w:tcW w:w="435" w:type="pct"/>
            <w:shd w:val="clear" w:color="auto" w:fill="DAEEF3" w:themeFill="accent5" w:themeFillTint="33"/>
          </w:tcPr>
          <w:p w14:paraId="4941364F" w14:textId="77777777" w:rsidR="00B32516" w:rsidRPr="00C5752D" w:rsidRDefault="00B32516" w:rsidP="00551ECA">
            <w:pPr>
              <w:pStyle w:val="MediumGrid21"/>
              <w:rPr>
                <w:rFonts w:ascii="Garamond" w:hAnsi="Garamond" w:cs="Arial"/>
                <w:sz w:val="14"/>
                <w:szCs w:val="14"/>
              </w:rPr>
            </w:pPr>
          </w:p>
        </w:tc>
        <w:tc>
          <w:tcPr>
            <w:tcW w:w="435" w:type="pct"/>
            <w:shd w:val="clear" w:color="auto" w:fill="DAEEF3" w:themeFill="accent5" w:themeFillTint="33"/>
          </w:tcPr>
          <w:p w14:paraId="65CD495E" w14:textId="77777777" w:rsidR="00B32516" w:rsidRPr="00C5752D" w:rsidRDefault="00B32516" w:rsidP="00551ECA">
            <w:pPr>
              <w:pStyle w:val="MediumGrid21"/>
              <w:rPr>
                <w:rFonts w:ascii="Garamond" w:hAnsi="Garamond" w:cs="Arial"/>
                <w:sz w:val="14"/>
                <w:szCs w:val="14"/>
              </w:rPr>
            </w:pPr>
          </w:p>
        </w:tc>
        <w:tc>
          <w:tcPr>
            <w:tcW w:w="348" w:type="pct"/>
            <w:shd w:val="clear" w:color="auto" w:fill="DAEEF3" w:themeFill="accent5" w:themeFillTint="33"/>
          </w:tcPr>
          <w:p w14:paraId="0F847EBB" w14:textId="77777777" w:rsidR="00B32516" w:rsidRPr="00C5752D" w:rsidRDefault="00B32516" w:rsidP="00551ECA">
            <w:pPr>
              <w:pStyle w:val="MediumGrid21"/>
              <w:rPr>
                <w:rFonts w:ascii="Garamond" w:hAnsi="Garamond" w:cs="Arial"/>
                <w:sz w:val="14"/>
                <w:szCs w:val="14"/>
              </w:rPr>
            </w:pPr>
          </w:p>
        </w:tc>
        <w:tc>
          <w:tcPr>
            <w:tcW w:w="350" w:type="pct"/>
            <w:shd w:val="clear" w:color="auto" w:fill="DAEEF3" w:themeFill="accent5" w:themeFillTint="33"/>
          </w:tcPr>
          <w:p w14:paraId="68FE8EC4"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DAEEF3" w:themeFill="accent5" w:themeFillTint="33"/>
          </w:tcPr>
          <w:p w14:paraId="08B7F64F" w14:textId="77777777" w:rsidR="00B32516" w:rsidRPr="00C5752D" w:rsidRDefault="00B32516" w:rsidP="00551ECA">
            <w:pPr>
              <w:pStyle w:val="MediumGrid21"/>
              <w:rPr>
                <w:rFonts w:ascii="Garamond" w:hAnsi="Garamond" w:cs="Arial"/>
                <w:sz w:val="14"/>
                <w:szCs w:val="14"/>
              </w:rPr>
            </w:pPr>
          </w:p>
        </w:tc>
        <w:tc>
          <w:tcPr>
            <w:tcW w:w="394" w:type="pct"/>
            <w:tcBorders>
              <w:left w:val="single" w:sz="18" w:space="0" w:color="000000"/>
              <w:right w:val="single" w:sz="18" w:space="0" w:color="000000"/>
            </w:tcBorders>
            <w:shd w:val="clear" w:color="auto" w:fill="DAEEF3" w:themeFill="accent5" w:themeFillTint="33"/>
          </w:tcPr>
          <w:p w14:paraId="1470E6E7" w14:textId="3D095EA0" w:rsidR="00B32516" w:rsidRPr="00C5752D" w:rsidRDefault="00BC09BD" w:rsidP="00551ECA">
            <w:pPr>
              <w:pStyle w:val="MediumGrid21"/>
              <w:rPr>
                <w:rFonts w:ascii="Garamond" w:hAnsi="Garamond" w:cs="Arial"/>
                <w:b/>
                <w:bCs/>
                <w:sz w:val="14"/>
                <w:szCs w:val="14"/>
              </w:rPr>
            </w:pPr>
            <w:r>
              <w:rPr>
                <w:rFonts w:ascii="Garamond" w:hAnsi="Garamond" w:cs="Arial"/>
                <w:b/>
                <w:bCs/>
                <w:sz w:val="14"/>
                <w:szCs w:val="14"/>
              </w:rPr>
              <w:t>40</w:t>
            </w:r>
            <w:r w:rsidR="00B32516" w:rsidRPr="00C5752D">
              <w:rPr>
                <w:rFonts w:ascii="Garamond" w:hAnsi="Garamond" w:cs="Arial"/>
                <w:b/>
                <w:bCs/>
                <w:sz w:val="14"/>
                <w:szCs w:val="14"/>
              </w:rPr>
              <w:t>0,000</w:t>
            </w:r>
          </w:p>
        </w:tc>
      </w:tr>
      <w:tr w:rsidR="00B32516" w:rsidRPr="00C5752D" w14:paraId="32BA8388" w14:textId="77777777" w:rsidTr="00B32516">
        <w:trPr>
          <w:trHeight w:val="20"/>
        </w:trPr>
        <w:tc>
          <w:tcPr>
            <w:tcW w:w="173" w:type="pct"/>
          </w:tcPr>
          <w:p w14:paraId="05CA0912" w14:textId="77777777" w:rsidR="00B32516" w:rsidRPr="00C5752D" w:rsidRDefault="00B32516" w:rsidP="00551ECA">
            <w:pPr>
              <w:pStyle w:val="MediumGrid21"/>
              <w:rPr>
                <w:rFonts w:ascii="Garamond" w:hAnsi="Garamond" w:cs="Arial"/>
                <w:b/>
                <w:bCs/>
                <w:sz w:val="14"/>
                <w:szCs w:val="14"/>
              </w:rPr>
            </w:pPr>
          </w:p>
        </w:tc>
        <w:tc>
          <w:tcPr>
            <w:tcW w:w="1738" w:type="pct"/>
            <w:gridSpan w:val="4"/>
            <w:tcBorders>
              <w:right w:val="single" w:sz="18" w:space="0" w:color="000000"/>
            </w:tcBorders>
          </w:tcPr>
          <w:p w14:paraId="32CA9908" w14:textId="77777777" w:rsidR="00B32516" w:rsidRPr="00C5752D" w:rsidRDefault="00B32516" w:rsidP="00551ECA">
            <w:pPr>
              <w:pStyle w:val="MediumGrid21"/>
              <w:jc w:val="right"/>
              <w:rPr>
                <w:rFonts w:ascii="Garamond" w:hAnsi="Garamond" w:cs="Arial"/>
                <w:b/>
                <w:bCs/>
                <w:sz w:val="14"/>
                <w:szCs w:val="14"/>
              </w:rPr>
            </w:pPr>
            <w:r w:rsidRPr="00C5752D">
              <w:rPr>
                <w:rFonts w:ascii="Garamond" w:hAnsi="Garamond" w:cs="Arial"/>
                <w:b/>
                <w:bCs/>
                <w:sz w:val="14"/>
                <w:szCs w:val="14"/>
              </w:rPr>
              <w:t>Total Construction Phase ( Environmental &amp; OHS and Social)</w:t>
            </w:r>
          </w:p>
        </w:tc>
        <w:tc>
          <w:tcPr>
            <w:tcW w:w="349" w:type="pct"/>
            <w:tcBorders>
              <w:left w:val="single" w:sz="18" w:space="0" w:color="000000"/>
              <w:right w:val="single" w:sz="18" w:space="0" w:color="000000"/>
            </w:tcBorders>
          </w:tcPr>
          <w:p w14:paraId="215DA92A" w14:textId="5F55FB8C"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2,</w:t>
            </w:r>
            <w:r w:rsidR="00F558AD">
              <w:rPr>
                <w:rFonts w:ascii="Garamond" w:hAnsi="Garamond" w:cs="Arial"/>
                <w:b/>
                <w:bCs/>
                <w:sz w:val="14"/>
                <w:szCs w:val="14"/>
              </w:rPr>
              <w:t>2</w:t>
            </w:r>
            <w:r w:rsidR="003B2223" w:rsidRPr="00C5752D">
              <w:rPr>
                <w:rFonts w:ascii="Garamond" w:hAnsi="Garamond" w:cs="Arial"/>
                <w:b/>
                <w:bCs/>
                <w:sz w:val="14"/>
                <w:szCs w:val="14"/>
              </w:rPr>
              <w:t>0</w:t>
            </w:r>
            <w:r w:rsidR="002F73F9" w:rsidRPr="00C5752D">
              <w:rPr>
                <w:rFonts w:ascii="Garamond" w:hAnsi="Garamond" w:cs="Arial"/>
                <w:b/>
                <w:bCs/>
                <w:sz w:val="14"/>
                <w:szCs w:val="14"/>
              </w:rPr>
              <w:t>0</w:t>
            </w:r>
            <w:r w:rsidRPr="00C5752D">
              <w:rPr>
                <w:rFonts w:ascii="Garamond" w:hAnsi="Garamond" w:cs="Arial"/>
                <w:b/>
                <w:bCs/>
                <w:sz w:val="14"/>
                <w:szCs w:val="14"/>
              </w:rPr>
              <w:t>,000</w:t>
            </w:r>
          </w:p>
        </w:tc>
        <w:tc>
          <w:tcPr>
            <w:tcW w:w="352" w:type="pct"/>
            <w:tcBorders>
              <w:left w:val="single" w:sz="18" w:space="0" w:color="000000"/>
            </w:tcBorders>
          </w:tcPr>
          <w:p w14:paraId="212F8142" w14:textId="77777777" w:rsidR="00B32516" w:rsidRPr="00C5752D" w:rsidRDefault="00B32516" w:rsidP="00551ECA">
            <w:pPr>
              <w:spacing w:after="0"/>
              <w:rPr>
                <w:rFonts w:cs="Arial"/>
                <w:sz w:val="14"/>
                <w:szCs w:val="14"/>
              </w:rPr>
            </w:pPr>
          </w:p>
        </w:tc>
        <w:tc>
          <w:tcPr>
            <w:tcW w:w="435" w:type="pct"/>
          </w:tcPr>
          <w:p w14:paraId="367E8204" w14:textId="77777777" w:rsidR="00B32516" w:rsidRPr="00C5752D" w:rsidRDefault="00B32516" w:rsidP="00551ECA">
            <w:pPr>
              <w:pStyle w:val="MediumGrid21"/>
              <w:rPr>
                <w:rFonts w:ascii="Garamond" w:hAnsi="Garamond" w:cs="Arial"/>
                <w:sz w:val="14"/>
                <w:szCs w:val="14"/>
              </w:rPr>
            </w:pPr>
          </w:p>
        </w:tc>
        <w:tc>
          <w:tcPr>
            <w:tcW w:w="435" w:type="pct"/>
          </w:tcPr>
          <w:p w14:paraId="2E4EA068" w14:textId="77777777" w:rsidR="00B32516" w:rsidRPr="00C5752D" w:rsidRDefault="00B32516" w:rsidP="00551ECA">
            <w:pPr>
              <w:pStyle w:val="MediumGrid21"/>
              <w:rPr>
                <w:rFonts w:ascii="Garamond" w:hAnsi="Garamond" w:cs="Arial"/>
                <w:sz w:val="14"/>
                <w:szCs w:val="14"/>
              </w:rPr>
            </w:pPr>
          </w:p>
        </w:tc>
        <w:tc>
          <w:tcPr>
            <w:tcW w:w="348" w:type="pct"/>
          </w:tcPr>
          <w:p w14:paraId="196C7E2A" w14:textId="77777777" w:rsidR="00B32516" w:rsidRPr="00C5752D" w:rsidRDefault="00B32516" w:rsidP="00551ECA">
            <w:pPr>
              <w:pStyle w:val="MediumGrid21"/>
              <w:rPr>
                <w:rFonts w:ascii="Garamond" w:hAnsi="Garamond" w:cs="Arial"/>
                <w:sz w:val="14"/>
                <w:szCs w:val="14"/>
              </w:rPr>
            </w:pPr>
          </w:p>
        </w:tc>
        <w:tc>
          <w:tcPr>
            <w:tcW w:w="350" w:type="pct"/>
          </w:tcPr>
          <w:p w14:paraId="7230D690"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tcPr>
          <w:p w14:paraId="56A45330" w14:textId="77777777" w:rsidR="00B32516" w:rsidRPr="00C5752D" w:rsidRDefault="00B32516" w:rsidP="00551ECA">
            <w:pPr>
              <w:pStyle w:val="MediumGrid21"/>
              <w:rPr>
                <w:rFonts w:ascii="Garamond" w:hAnsi="Garamond" w:cs="Arial"/>
                <w:sz w:val="14"/>
                <w:szCs w:val="14"/>
              </w:rPr>
            </w:pPr>
          </w:p>
        </w:tc>
        <w:tc>
          <w:tcPr>
            <w:tcW w:w="394" w:type="pct"/>
            <w:tcBorders>
              <w:left w:val="single" w:sz="18" w:space="0" w:color="000000"/>
              <w:right w:val="single" w:sz="18" w:space="0" w:color="000000"/>
            </w:tcBorders>
          </w:tcPr>
          <w:p w14:paraId="79184275" w14:textId="23EFBB7E" w:rsidR="00B32516" w:rsidRPr="00C5752D" w:rsidRDefault="00BC09BD" w:rsidP="00551ECA">
            <w:pPr>
              <w:pStyle w:val="MediumGrid21"/>
              <w:rPr>
                <w:rFonts w:ascii="Garamond" w:hAnsi="Garamond" w:cs="Arial"/>
                <w:b/>
                <w:bCs/>
                <w:sz w:val="14"/>
                <w:szCs w:val="14"/>
              </w:rPr>
            </w:pPr>
            <w:r>
              <w:rPr>
                <w:rFonts w:ascii="Garamond" w:hAnsi="Garamond" w:cs="Arial"/>
                <w:b/>
                <w:bCs/>
                <w:sz w:val="14"/>
                <w:szCs w:val="14"/>
              </w:rPr>
              <w:t>91</w:t>
            </w:r>
            <w:r w:rsidR="00B32516" w:rsidRPr="00C5752D">
              <w:rPr>
                <w:rFonts w:ascii="Garamond" w:hAnsi="Garamond" w:cs="Arial"/>
                <w:b/>
                <w:bCs/>
                <w:sz w:val="14"/>
                <w:szCs w:val="14"/>
              </w:rPr>
              <w:t>0,000</w:t>
            </w:r>
          </w:p>
        </w:tc>
      </w:tr>
    </w:tbl>
    <w:p w14:paraId="3854CA27" w14:textId="77777777" w:rsidR="00B32516" w:rsidRPr="00C5752D" w:rsidRDefault="00B32516" w:rsidP="00551ECA">
      <w:pPr>
        <w:rPr>
          <w:rFonts w:cs="Arial"/>
          <w:b/>
          <w:bCs/>
        </w:rPr>
      </w:pPr>
    </w:p>
    <w:p w14:paraId="27DC1A87" w14:textId="77777777" w:rsidR="00B32516" w:rsidRPr="00C5752D" w:rsidRDefault="00B32516" w:rsidP="00551ECA">
      <w:pPr>
        <w:spacing w:after="0"/>
        <w:rPr>
          <w:rFonts w:cs="Arial"/>
          <w:b/>
          <w:bCs/>
        </w:rPr>
      </w:pPr>
      <w:r w:rsidRPr="00C5752D">
        <w:rPr>
          <w:rFonts w:cs="Arial"/>
          <w:b/>
          <w:bCs/>
        </w:rPr>
        <w:t>Operation Phase</w:t>
      </w:r>
    </w:p>
    <w:tbl>
      <w:tblPr>
        <w:tblpPr w:leftFromText="180" w:rightFromText="180" w:vertAnchor="text" w:tblpX="-1150" w:tblpY="1"/>
        <w:tblOverlap w:val="never"/>
        <w:tblW w:w="584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3"/>
        <w:gridCol w:w="1407"/>
        <w:gridCol w:w="1283"/>
        <w:gridCol w:w="1697"/>
        <w:gridCol w:w="1274"/>
        <w:gridCol w:w="1137"/>
        <w:gridCol w:w="1147"/>
        <w:gridCol w:w="1417"/>
        <w:gridCol w:w="1417"/>
        <w:gridCol w:w="1134"/>
        <w:gridCol w:w="1140"/>
        <w:gridCol w:w="1388"/>
        <w:gridCol w:w="1283"/>
      </w:tblGrid>
      <w:tr w:rsidR="00551ECA" w:rsidRPr="00C5752D" w14:paraId="7CEE0250" w14:textId="77777777" w:rsidTr="00D911C4">
        <w:trPr>
          <w:cantSplit/>
          <w:trHeight w:val="20"/>
          <w:tblHeader/>
        </w:trPr>
        <w:tc>
          <w:tcPr>
            <w:tcW w:w="173" w:type="pct"/>
            <w:shd w:val="clear" w:color="auto" w:fill="F2DBDB" w:themeFill="accent2" w:themeFillTint="33"/>
          </w:tcPr>
          <w:p w14:paraId="41F27726"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S/No</w:t>
            </w:r>
          </w:p>
        </w:tc>
        <w:tc>
          <w:tcPr>
            <w:tcW w:w="432" w:type="pct"/>
            <w:shd w:val="clear" w:color="auto" w:fill="F2DBDB" w:themeFill="accent2" w:themeFillTint="33"/>
          </w:tcPr>
          <w:p w14:paraId="0DD1B8EF"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Activities</w:t>
            </w:r>
          </w:p>
        </w:tc>
        <w:tc>
          <w:tcPr>
            <w:tcW w:w="394" w:type="pct"/>
            <w:shd w:val="clear" w:color="auto" w:fill="F2DBDB" w:themeFill="accent2" w:themeFillTint="33"/>
          </w:tcPr>
          <w:p w14:paraId="41B07148"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Potential Impact </w:t>
            </w:r>
          </w:p>
        </w:tc>
        <w:tc>
          <w:tcPr>
            <w:tcW w:w="521" w:type="pct"/>
            <w:shd w:val="clear" w:color="auto" w:fill="F2DBDB" w:themeFill="accent2" w:themeFillTint="33"/>
          </w:tcPr>
          <w:p w14:paraId="28F6A36F"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Mitigation Measures</w:t>
            </w:r>
          </w:p>
        </w:tc>
        <w:tc>
          <w:tcPr>
            <w:tcW w:w="391" w:type="pct"/>
            <w:tcBorders>
              <w:right w:val="single" w:sz="18" w:space="0" w:color="000000"/>
            </w:tcBorders>
            <w:shd w:val="clear" w:color="auto" w:fill="F2DBDB" w:themeFill="accent2" w:themeFillTint="33"/>
          </w:tcPr>
          <w:p w14:paraId="18E8AFB8"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Responsibility for Mitigation </w:t>
            </w:r>
          </w:p>
        </w:tc>
        <w:tc>
          <w:tcPr>
            <w:tcW w:w="349" w:type="pct"/>
            <w:tcBorders>
              <w:left w:val="single" w:sz="18" w:space="0" w:color="000000"/>
              <w:right w:val="single" w:sz="18" w:space="0" w:color="000000"/>
            </w:tcBorders>
            <w:shd w:val="clear" w:color="auto" w:fill="F2DBDB" w:themeFill="accent2" w:themeFillTint="33"/>
          </w:tcPr>
          <w:p w14:paraId="31A9E9E1" w14:textId="24907520" w:rsidR="00B32516" w:rsidRPr="00C5752D" w:rsidRDefault="00C42159" w:rsidP="00551ECA">
            <w:pPr>
              <w:pStyle w:val="MediumGrid21"/>
              <w:rPr>
                <w:rFonts w:ascii="Garamond" w:hAnsi="Garamond" w:cs="Arial"/>
                <w:b/>
                <w:bCs/>
                <w:sz w:val="14"/>
                <w:szCs w:val="14"/>
              </w:rPr>
            </w:pPr>
            <w:r w:rsidRPr="00C5752D">
              <w:rPr>
                <w:rFonts w:ascii="Garamond" w:hAnsi="Garamond" w:cs="Arial"/>
                <w:b/>
                <w:bCs/>
                <w:sz w:val="14"/>
                <w:szCs w:val="14"/>
              </w:rPr>
              <w:t>Mitigation Cost (</w:t>
            </w:r>
            <w:r w:rsidR="002F73F9" w:rsidRPr="00C5752D">
              <w:rPr>
                <w:rFonts w:ascii="Garamond" w:hAnsi="Garamond" w:cs="Arial"/>
                <w:b/>
                <w:bCs/>
                <w:sz w:val="14"/>
                <w:szCs w:val="14"/>
              </w:rPr>
              <w:t>NGN)</w:t>
            </w:r>
          </w:p>
        </w:tc>
        <w:tc>
          <w:tcPr>
            <w:tcW w:w="352" w:type="pct"/>
            <w:tcBorders>
              <w:left w:val="single" w:sz="18" w:space="0" w:color="000000"/>
            </w:tcBorders>
            <w:shd w:val="clear" w:color="auto" w:fill="F2DBDB" w:themeFill="accent2" w:themeFillTint="33"/>
          </w:tcPr>
          <w:p w14:paraId="5E7E33E1"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Parameters to be measured </w:t>
            </w:r>
          </w:p>
        </w:tc>
        <w:tc>
          <w:tcPr>
            <w:tcW w:w="435" w:type="pct"/>
            <w:shd w:val="clear" w:color="auto" w:fill="F2DBDB" w:themeFill="accent2" w:themeFillTint="33"/>
          </w:tcPr>
          <w:p w14:paraId="2A992218"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Method of measurement</w:t>
            </w:r>
          </w:p>
        </w:tc>
        <w:tc>
          <w:tcPr>
            <w:tcW w:w="435" w:type="pct"/>
            <w:shd w:val="clear" w:color="auto" w:fill="F2DBDB" w:themeFill="accent2" w:themeFillTint="33"/>
          </w:tcPr>
          <w:p w14:paraId="4FBDC703"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Performance indicator </w:t>
            </w:r>
          </w:p>
        </w:tc>
        <w:tc>
          <w:tcPr>
            <w:tcW w:w="348" w:type="pct"/>
            <w:shd w:val="clear" w:color="auto" w:fill="F2DBDB" w:themeFill="accent2" w:themeFillTint="33"/>
          </w:tcPr>
          <w:p w14:paraId="3E88A531"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Sampling Location </w:t>
            </w:r>
          </w:p>
        </w:tc>
        <w:tc>
          <w:tcPr>
            <w:tcW w:w="350" w:type="pct"/>
            <w:shd w:val="clear" w:color="auto" w:fill="F2DBDB" w:themeFill="accent2" w:themeFillTint="33"/>
          </w:tcPr>
          <w:p w14:paraId="1B36203F"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Monitoring Frequency</w:t>
            </w:r>
          </w:p>
        </w:tc>
        <w:tc>
          <w:tcPr>
            <w:tcW w:w="426" w:type="pct"/>
            <w:tcBorders>
              <w:right w:val="single" w:sz="18" w:space="0" w:color="000000"/>
            </w:tcBorders>
            <w:shd w:val="clear" w:color="auto" w:fill="F2DBDB" w:themeFill="accent2" w:themeFillTint="33"/>
          </w:tcPr>
          <w:p w14:paraId="067FC364"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Institutional Responsibility (Monitoring)</w:t>
            </w:r>
          </w:p>
        </w:tc>
        <w:tc>
          <w:tcPr>
            <w:tcW w:w="394" w:type="pct"/>
            <w:tcBorders>
              <w:left w:val="single" w:sz="18" w:space="0" w:color="000000"/>
              <w:right w:val="single" w:sz="18" w:space="0" w:color="000000"/>
            </w:tcBorders>
            <w:shd w:val="clear" w:color="auto" w:fill="F2DBDB" w:themeFill="accent2" w:themeFillTint="33"/>
          </w:tcPr>
          <w:p w14:paraId="6E779723" w14:textId="340F2935" w:rsidR="00B32516" w:rsidRPr="00C5752D" w:rsidRDefault="00C42159" w:rsidP="00551ECA">
            <w:pPr>
              <w:pStyle w:val="MediumGrid21"/>
              <w:rPr>
                <w:rFonts w:ascii="Garamond" w:hAnsi="Garamond" w:cs="Arial"/>
                <w:b/>
                <w:bCs/>
                <w:sz w:val="14"/>
                <w:szCs w:val="14"/>
              </w:rPr>
            </w:pPr>
            <w:r w:rsidRPr="00C5752D">
              <w:rPr>
                <w:rFonts w:ascii="Garamond" w:hAnsi="Garamond" w:cs="Arial"/>
                <w:b/>
                <w:bCs/>
                <w:sz w:val="14"/>
                <w:szCs w:val="14"/>
              </w:rPr>
              <w:t>Costs (</w:t>
            </w:r>
            <w:r w:rsidR="002F73F9" w:rsidRPr="00C5752D">
              <w:rPr>
                <w:rFonts w:ascii="Garamond" w:hAnsi="Garamond" w:cs="Arial"/>
                <w:b/>
                <w:bCs/>
                <w:sz w:val="14"/>
                <w:szCs w:val="14"/>
              </w:rPr>
              <w:t>NGN)</w:t>
            </w:r>
          </w:p>
        </w:tc>
      </w:tr>
      <w:tr w:rsidR="00B32516" w:rsidRPr="00C5752D" w14:paraId="1CE08531" w14:textId="77777777" w:rsidTr="00551ECA">
        <w:trPr>
          <w:cantSplit/>
          <w:trHeight w:val="20"/>
        </w:trPr>
        <w:tc>
          <w:tcPr>
            <w:tcW w:w="173" w:type="pct"/>
          </w:tcPr>
          <w:p w14:paraId="51DBA6C8" w14:textId="77777777" w:rsidR="00B32516" w:rsidRPr="00C5752D" w:rsidRDefault="00B32516" w:rsidP="00551ECA">
            <w:pPr>
              <w:pStyle w:val="MediumGrid21"/>
              <w:rPr>
                <w:rFonts w:ascii="Garamond" w:hAnsi="Garamond" w:cs="Arial"/>
                <w:b/>
                <w:bCs/>
                <w:sz w:val="14"/>
                <w:szCs w:val="14"/>
              </w:rPr>
            </w:pPr>
          </w:p>
        </w:tc>
        <w:tc>
          <w:tcPr>
            <w:tcW w:w="4827" w:type="pct"/>
            <w:gridSpan w:val="12"/>
            <w:shd w:val="clear" w:color="auto" w:fill="auto"/>
          </w:tcPr>
          <w:p w14:paraId="729A19E6" w14:textId="77777777" w:rsidR="00B32516" w:rsidRPr="00C5752D" w:rsidRDefault="00B32516" w:rsidP="00551ECA">
            <w:pPr>
              <w:pStyle w:val="MediumGrid21"/>
              <w:rPr>
                <w:rFonts w:ascii="Garamond" w:hAnsi="Garamond" w:cs="Arial"/>
                <w:b/>
                <w:bCs/>
                <w:sz w:val="14"/>
                <w:szCs w:val="14"/>
              </w:rPr>
            </w:pPr>
          </w:p>
        </w:tc>
      </w:tr>
      <w:tr w:rsidR="00551ECA" w:rsidRPr="00C5752D" w14:paraId="44131B1A" w14:textId="77777777" w:rsidTr="00551ECA">
        <w:trPr>
          <w:cantSplit/>
          <w:trHeight w:val="20"/>
        </w:trPr>
        <w:tc>
          <w:tcPr>
            <w:tcW w:w="173" w:type="pct"/>
            <w:shd w:val="clear" w:color="auto" w:fill="D9D9D9" w:themeFill="background1" w:themeFillShade="D9"/>
          </w:tcPr>
          <w:p w14:paraId="6C626D5C" w14:textId="77777777" w:rsidR="00B32516" w:rsidRPr="00C5752D" w:rsidRDefault="00B32516" w:rsidP="00551ECA">
            <w:pPr>
              <w:pStyle w:val="MediumGrid21"/>
              <w:rPr>
                <w:rFonts w:ascii="Garamond" w:hAnsi="Garamond" w:cs="Arial"/>
                <w:b/>
                <w:bCs/>
                <w:sz w:val="14"/>
                <w:szCs w:val="14"/>
              </w:rPr>
            </w:pPr>
          </w:p>
        </w:tc>
        <w:tc>
          <w:tcPr>
            <w:tcW w:w="826" w:type="pct"/>
            <w:gridSpan w:val="2"/>
            <w:shd w:val="clear" w:color="auto" w:fill="D9D9D9" w:themeFill="background1" w:themeFillShade="D9"/>
          </w:tcPr>
          <w:p w14:paraId="170A43FB"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E. Environmental &amp; OHS Impacts </w:t>
            </w:r>
          </w:p>
        </w:tc>
        <w:tc>
          <w:tcPr>
            <w:tcW w:w="521" w:type="pct"/>
            <w:shd w:val="clear" w:color="auto" w:fill="auto"/>
          </w:tcPr>
          <w:p w14:paraId="7FDEBAD6"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tcPr>
          <w:p w14:paraId="1EB2AEF6"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47EED9BA" w14:textId="77777777" w:rsidR="00B32516" w:rsidRPr="00C5752D" w:rsidRDefault="00B32516" w:rsidP="00551ECA">
            <w:pPr>
              <w:pStyle w:val="MediumGrid21"/>
              <w:rPr>
                <w:rFonts w:ascii="Garamond" w:hAnsi="Garamond" w:cs="Arial"/>
                <w:sz w:val="14"/>
                <w:szCs w:val="14"/>
              </w:rPr>
            </w:pPr>
          </w:p>
        </w:tc>
        <w:tc>
          <w:tcPr>
            <w:tcW w:w="352" w:type="pct"/>
            <w:tcBorders>
              <w:left w:val="single" w:sz="18" w:space="0" w:color="000000"/>
            </w:tcBorders>
            <w:shd w:val="clear" w:color="auto" w:fill="auto"/>
          </w:tcPr>
          <w:p w14:paraId="31237D8D" w14:textId="77777777" w:rsidR="00B32516" w:rsidRPr="00C5752D" w:rsidRDefault="00B32516" w:rsidP="00551ECA">
            <w:pPr>
              <w:pStyle w:val="MediumGrid21"/>
              <w:rPr>
                <w:rFonts w:ascii="Garamond" w:hAnsi="Garamond" w:cs="Arial"/>
                <w:sz w:val="14"/>
                <w:szCs w:val="14"/>
              </w:rPr>
            </w:pPr>
          </w:p>
        </w:tc>
        <w:tc>
          <w:tcPr>
            <w:tcW w:w="435" w:type="pct"/>
            <w:shd w:val="clear" w:color="auto" w:fill="auto"/>
          </w:tcPr>
          <w:p w14:paraId="399460EA" w14:textId="77777777" w:rsidR="00B32516" w:rsidRPr="00C5752D" w:rsidRDefault="00B32516" w:rsidP="00551ECA">
            <w:pPr>
              <w:pStyle w:val="MediumGrid21"/>
              <w:rPr>
                <w:rFonts w:ascii="Garamond" w:hAnsi="Garamond" w:cs="Arial"/>
                <w:sz w:val="14"/>
                <w:szCs w:val="14"/>
              </w:rPr>
            </w:pPr>
          </w:p>
        </w:tc>
        <w:tc>
          <w:tcPr>
            <w:tcW w:w="435" w:type="pct"/>
            <w:shd w:val="clear" w:color="auto" w:fill="auto"/>
          </w:tcPr>
          <w:p w14:paraId="0C56D0EB" w14:textId="77777777" w:rsidR="00B32516" w:rsidRPr="00C5752D" w:rsidRDefault="00B32516" w:rsidP="00551ECA">
            <w:pPr>
              <w:pStyle w:val="MediumGrid21"/>
              <w:rPr>
                <w:rFonts w:ascii="Garamond" w:hAnsi="Garamond" w:cs="Arial"/>
                <w:sz w:val="14"/>
                <w:szCs w:val="14"/>
              </w:rPr>
            </w:pPr>
          </w:p>
        </w:tc>
        <w:tc>
          <w:tcPr>
            <w:tcW w:w="348" w:type="pct"/>
          </w:tcPr>
          <w:p w14:paraId="79998E06" w14:textId="77777777" w:rsidR="00B32516" w:rsidRPr="00C5752D" w:rsidRDefault="00B32516" w:rsidP="00551ECA">
            <w:pPr>
              <w:pStyle w:val="MediumGrid21"/>
              <w:rPr>
                <w:rFonts w:ascii="Garamond" w:hAnsi="Garamond" w:cs="Arial"/>
                <w:sz w:val="14"/>
                <w:szCs w:val="14"/>
              </w:rPr>
            </w:pPr>
          </w:p>
        </w:tc>
        <w:tc>
          <w:tcPr>
            <w:tcW w:w="350" w:type="pct"/>
            <w:shd w:val="clear" w:color="auto" w:fill="auto"/>
          </w:tcPr>
          <w:p w14:paraId="12EA8766"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auto"/>
          </w:tcPr>
          <w:p w14:paraId="4A591A69" w14:textId="77777777" w:rsidR="00B32516" w:rsidRPr="00C5752D" w:rsidRDefault="00B32516" w:rsidP="00551ECA">
            <w:pPr>
              <w:pStyle w:val="MediumGrid21"/>
              <w:rPr>
                <w:rFonts w:ascii="Garamond" w:hAnsi="Garamond" w:cs="Arial"/>
                <w:sz w:val="14"/>
                <w:szCs w:val="14"/>
              </w:rPr>
            </w:pPr>
          </w:p>
        </w:tc>
        <w:tc>
          <w:tcPr>
            <w:tcW w:w="394" w:type="pct"/>
            <w:tcBorders>
              <w:left w:val="single" w:sz="18" w:space="0" w:color="000000"/>
              <w:right w:val="single" w:sz="18" w:space="0" w:color="000000"/>
            </w:tcBorders>
            <w:shd w:val="clear" w:color="auto" w:fill="auto"/>
          </w:tcPr>
          <w:p w14:paraId="57571D7D" w14:textId="77777777" w:rsidR="00B32516" w:rsidRPr="00C5752D" w:rsidRDefault="00B32516" w:rsidP="00551ECA">
            <w:pPr>
              <w:pStyle w:val="MediumGrid21"/>
              <w:rPr>
                <w:rFonts w:ascii="Garamond" w:hAnsi="Garamond" w:cs="Arial"/>
                <w:sz w:val="14"/>
                <w:szCs w:val="14"/>
              </w:rPr>
            </w:pPr>
          </w:p>
        </w:tc>
      </w:tr>
      <w:tr w:rsidR="00B32516" w:rsidRPr="00C5752D" w14:paraId="42814D4C" w14:textId="77777777" w:rsidTr="00551ECA">
        <w:trPr>
          <w:trHeight w:val="20"/>
        </w:trPr>
        <w:tc>
          <w:tcPr>
            <w:tcW w:w="173" w:type="pct"/>
            <w:vMerge w:val="restart"/>
          </w:tcPr>
          <w:p w14:paraId="2C03945B"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1E</w:t>
            </w:r>
          </w:p>
        </w:tc>
        <w:tc>
          <w:tcPr>
            <w:tcW w:w="432" w:type="pct"/>
            <w:vMerge w:val="restart"/>
          </w:tcPr>
          <w:p w14:paraId="205F2DB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Continuous usage of WASH and other facilities </w:t>
            </w:r>
          </w:p>
          <w:p w14:paraId="7E69AA55" w14:textId="77777777" w:rsidR="00B32516" w:rsidRPr="00C5752D" w:rsidRDefault="00B32516" w:rsidP="00551ECA">
            <w:pPr>
              <w:pStyle w:val="MediumGrid21"/>
              <w:rPr>
                <w:rFonts w:ascii="Garamond" w:hAnsi="Garamond" w:cs="Arial"/>
                <w:b/>
                <w:bCs/>
                <w:sz w:val="14"/>
                <w:szCs w:val="14"/>
              </w:rPr>
            </w:pPr>
          </w:p>
        </w:tc>
        <w:tc>
          <w:tcPr>
            <w:tcW w:w="394" w:type="pct"/>
          </w:tcPr>
          <w:p w14:paraId="36B86B73"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bCs/>
                <w:sz w:val="14"/>
                <w:szCs w:val="14"/>
                <w:lang w:val="en-GB"/>
              </w:rPr>
              <w:t>Generation of different types of wastes – solid waste, e-waste, sewage.</w:t>
            </w:r>
          </w:p>
        </w:tc>
        <w:tc>
          <w:tcPr>
            <w:tcW w:w="521" w:type="pct"/>
          </w:tcPr>
          <w:p w14:paraId="5BFEFC4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Provide colour coded waste bins that are immovable but can be easily tipped off from down or up</w:t>
            </w:r>
          </w:p>
          <w:p w14:paraId="602055E1" w14:textId="77777777" w:rsidR="00B32516" w:rsidRPr="00C5752D" w:rsidRDefault="00B32516" w:rsidP="00551ECA">
            <w:pPr>
              <w:pStyle w:val="MediumGrid21"/>
              <w:rPr>
                <w:rFonts w:ascii="Garamond" w:hAnsi="Garamond" w:cs="Arial"/>
                <w:sz w:val="14"/>
                <w:szCs w:val="14"/>
              </w:rPr>
            </w:pPr>
          </w:p>
          <w:p w14:paraId="538B73C6" w14:textId="44ACAA79"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FMU in collaboration with </w:t>
            </w:r>
            <w:r w:rsidR="002F73F9" w:rsidRPr="00C5752D">
              <w:rPr>
                <w:rFonts w:ascii="Garamond" w:hAnsi="Garamond" w:cs="Arial"/>
                <w:sz w:val="14"/>
                <w:szCs w:val="14"/>
              </w:rPr>
              <w:t>AEPB</w:t>
            </w:r>
            <w:r w:rsidRPr="00C5752D">
              <w:rPr>
                <w:rFonts w:ascii="Garamond" w:hAnsi="Garamond" w:cs="Arial"/>
                <w:sz w:val="14"/>
                <w:szCs w:val="14"/>
              </w:rPr>
              <w:t xml:space="preserve"> to ensure routine removal of waste</w:t>
            </w:r>
          </w:p>
          <w:p w14:paraId="27E5675F" w14:textId="77777777" w:rsidR="00B32516" w:rsidRPr="00C5752D" w:rsidRDefault="00B32516" w:rsidP="00551ECA">
            <w:pPr>
              <w:pStyle w:val="MediumGrid21"/>
              <w:rPr>
                <w:rFonts w:ascii="Garamond" w:hAnsi="Garamond" w:cs="Arial"/>
                <w:sz w:val="14"/>
                <w:szCs w:val="14"/>
              </w:rPr>
            </w:pPr>
          </w:p>
          <w:p w14:paraId="26BB6554" w14:textId="2F14C41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E-waste to be sent to recycling </w:t>
            </w:r>
            <w:r w:rsidR="002F73F9" w:rsidRPr="00C5752D">
              <w:rPr>
                <w:rFonts w:ascii="Garamond" w:hAnsi="Garamond" w:cs="Arial"/>
                <w:sz w:val="14"/>
                <w:szCs w:val="14"/>
              </w:rPr>
              <w:t>centres</w:t>
            </w:r>
            <w:r w:rsidRPr="00C5752D">
              <w:rPr>
                <w:rFonts w:ascii="Garamond" w:hAnsi="Garamond" w:cs="Arial"/>
                <w:sz w:val="14"/>
                <w:szCs w:val="14"/>
              </w:rPr>
              <w:t xml:space="preserve"> </w:t>
            </w:r>
          </w:p>
          <w:p w14:paraId="7E2B1BBB" w14:textId="77777777" w:rsidR="00B32516" w:rsidRPr="00C5752D" w:rsidRDefault="00B32516" w:rsidP="00551ECA">
            <w:pPr>
              <w:pStyle w:val="MediumGrid21"/>
              <w:rPr>
                <w:rFonts w:ascii="Garamond" w:hAnsi="Garamond" w:cs="Arial"/>
                <w:sz w:val="14"/>
                <w:szCs w:val="14"/>
              </w:rPr>
            </w:pPr>
          </w:p>
          <w:p w14:paraId="56D3DB6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Sewage evacuation as may be needed periodically </w:t>
            </w:r>
          </w:p>
        </w:tc>
        <w:tc>
          <w:tcPr>
            <w:tcW w:w="391" w:type="pct"/>
            <w:tcBorders>
              <w:right w:val="single" w:sz="18" w:space="0" w:color="000000"/>
            </w:tcBorders>
          </w:tcPr>
          <w:p w14:paraId="595AA2DE" w14:textId="77777777" w:rsidR="002F73F9" w:rsidRPr="00C5752D" w:rsidRDefault="007041B0" w:rsidP="002F73F9">
            <w:pPr>
              <w:pStyle w:val="MediumGrid21"/>
              <w:rPr>
                <w:rFonts w:ascii="Garamond" w:hAnsi="Garamond" w:cs="Arial"/>
                <w:sz w:val="14"/>
                <w:szCs w:val="14"/>
              </w:rPr>
            </w:pPr>
            <w:r w:rsidRPr="00C5752D">
              <w:rPr>
                <w:rFonts w:ascii="Garamond" w:hAnsi="Garamond" w:cs="Arial"/>
                <w:sz w:val="14"/>
                <w:szCs w:val="14"/>
              </w:rPr>
              <w:t>ACEMFS</w:t>
            </w:r>
          </w:p>
          <w:p w14:paraId="0527000F" w14:textId="77777777" w:rsidR="002F73F9" w:rsidRPr="00C5752D" w:rsidRDefault="002F73F9" w:rsidP="002F73F9">
            <w:pPr>
              <w:pStyle w:val="MediumGrid21"/>
              <w:rPr>
                <w:rFonts w:ascii="Garamond" w:hAnsi="Garamond" w:cs="Arial"/>
                <w:sz w:val="14"/>
                <w:szCs w:val="14"/>
              </w:rPr>
            </w:pPr>
          </w:p>
          <w:p w14:paraId="59FD7835" w14:textId="638BECDC"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w:t>
            </w:r>
            <w:r w:rsidR="002F73F9" w:rsidRPr="00C5752D">
              <w:rPr>
                <w:rFonts w:ascii="Garamond" w:hAnsi="Garamond" w:cs="Arial"/>
                <w:sz w:val="14"/>
                <w:szCs w:val="14"/>
              </w:rPr>
              <w:t>AEPB</w:t>
            </w:r>
          </w:p>
        </w:tc>
        <w:tc>
          <w:tcPr>
            <w:tcW w:w="349" w:type="pct"/>
            <w:tcBorders>
              <w:left w:val="single" w:sz="18" w:space="0" w:color="000000"/>
              <w:right w:val="single" w:sz="18" w:space="0" w:color="000000"/>
            </w:tcBorders>
          </w:tcPr>
          <w:p w14:paraId="6BF9607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Part of operation cost</w:t>
            </w:r>
          </w:p>
        </w:tc>
        <w:tc>
          <w:tcPr>
            <w:tcW w:w="352" w:type="pct"/>
            <w:tcBorders>
              <w:left w:val="single" w:sz="18" w:space="0" w:color="000000"/>
            </w:tcBorders>
          </w:tcPr>
          <w:p w14:paraId="58F6C5EA" w14:textId="77777777" w:rsidR="00B32516" w:rsidRPr="00C5752D" w:rsidRDefault="00B32516" w:rsidP="00551ECA">
            <w:pPr>
              <w:spacing w:after="0"/>
              <w:rPr>
                <w:rFonts w:cs="Arial"/>
                <w:sz w:val="14"/>
                <w:szCs w:val="14"/>
              </w:rPr>
            </w:pPr>
            <w:r w:rsidRPr="00C5752D">
              <w:rPr>
                <w:rFonts w:cs="Arial"/>
                <w:sz w:val="14"/>
                <w:szCs w:val="14"/>
              </w:rPr>
              <w:t xml:space="preserve">Waste management practices </w:t>
            </w:r>
          </w:p>
          <w:p w14:paraId="0E13989F" w14:textId="77777777" w:rsidR="00B32516" w:rsidRPr="00C5752D" w:rsidRDefault="00B32516" w:rsidP="00551ECA">
            <w:pPr>
              <w:spacing w:after="0"/>
              <w:rPr>
                <w:rFonts w:cs="Arial"/>
                <w:sz w:val="14"/>
                <w:szCs w:val="14"/>
              </w:rPr>
            </w:pPr>
          </w:p>
          <w:p w14:paraId="20D2D3D8" w14:textId="77777777" w:rsidR="00B32516" w:rsidRPr="00C5752D" w:rsidRDefault="00B32516" w:rsidP="00551ECA">
            <w:pPr>
              <w:spacing w:after="0"/>
              <w:rPr>
                <w:rFonts w:cs="Arial"/>
                <w:sz w:val="14"/>
                <w:szCs w:val="14"/>
              </w:rPr>
            </w:pPr>
            <w:r w:rsidRPr="00C5752D">
              <w:rPr>
                <w:rFonts w:cs="Arial"/>
                <w:sz w:val="14"/>
                <w:szCs w:val="14"/>
              </w:rPr>
              <w:t>Waste Manifest</w:t>
            </w:r>
          </w:p>
          <w:p w14:paraId="5315D544" w14:textId="77777777" w:rsidR="00B32516" w:rsidRPr="00C5752D" w:rsidRDefault="00B32516" w:rsidP="00551ECA">
            <w:pPr>
              <w:spacing w:after="0"/>
              <w:rPr>
                <w:rFonts w:cs="Arial"/>
                <w:sz w:val="14"/>
                <w:szCs w:val="14"/>
              </w:rPr>
            </w:pPr>
          </w:p>
          <w:p w14:paraId="07A37CB4" w14:textId="77777777" w:rsidR="00B32516" w:rsidRPr="00C5752D" w:rsidRDefault="00B32516" w:rsidP="00551ECA">
            <w:pPr>
              <w:spacing w:after="0"/>
              <w:rPr>
                <w:rFonts w:cs="Arial"/>
                <w:sz w:val="14"/>
                <w:szCs w:val="14"/>
              </w:rPr>
            </w:pPr>
          </w:p>
        </w:tc>
        <w:tc>
          <w:tcPr>
            <w:tcW w:w="435" w:type="pct"/>
          </w:tcPr>
          <w:p w14:paraId="25F3C78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Document inspection</w:t>
            </w:r>
          </w:p>
          <w:p w14:paraId="143B54FA" w14:textId="77777777" w:rsidR="00B32516" w:rsidRPr="00C5752D" w:rsidRDefault="00B32516" w:rsidP="00551ECA">
            <w:pPr>
              <w:pStyle w:val="MediumGrid21"/>
              <w:rPr>
                <w:rFonts w:ascii="Garamond" w:hAnsi="Garamond" w:cs="Arial"/>
                <w:sz w:val="14"/>
                <w:szCs w:val="14"/>
              </w:rPr>
            </w:pPr>
          </w:p>
          <w:p w14:paraId="4337ABC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Site inspection/ Observation </w:t>
            </w:r>
          </w:p>
        </w:tc>
        <w:tc>
          <w:tcPr>
            <w:tcW w:w="435" w:type="pct"/>
          </w:tcPr>
          <w:p w14:paraId="49C4AFA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Good housekeeping </w:t>
            </w:r>
          </w:p>
        </w:tc>
        <w:tc>
          <w:tcPr>
            <w:tcW w:w="348" w:type="pct"/>
          </w:tcPr>
          <w:p w14:paraId="19947244" w14:textId="0A0AA19F"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Centre</w:t>
            </w:r>
          </w:p>
        </w:tc>
        <w:tc>
          <w:tcPr>
            <w:tcW w:w="350" w:type="pct"/>
          </w:tcPr>
          <w:p w14:paraId="6EF05C3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Monthly</w:t>
            </w:r>
          </w:p>
        </w:tc>
        <w:tc>
          <w:tcPr>
            <w:tcW w:w="426" w:type="pct"/>
            <w:tcBorders>
              <w:right w:val="single" w:sz="18" w:space="0" w:color="000000"/>
            </w:tcBorders>
          </w:tcPr>
          <w:p w14:paraId="160D9434" w14:textId="54E7013D"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21FB3E9F" w14:textId="77777777" w:rsidR="00B32516" w:rsidRPr="00C5752D" w:rsidRDefault="00B32516" w:rsidP="00551ECA">
            <w:pPr>
              <w:pStyle w:val="MediumGrid21"/>
              <w:rPr>
                <w:rFonts w:ascii="Garamond" w:hAnsi="Garamond" w:cs="Arial"/>
                <w:sz w:val="14"/>
                <w:szCs w:val="14"/>
              </w:rPr>
            </w:pPr>
          </w:p>
          <w:p w14:paraId="3E9E2849" w14:textId="3D276F01" w:rsidR="00B32516" w:rsidRPr="00C5752D" w:rsidRDefault="008D2305" w:rsidP="00551ECA">
            <w:pPr>
              <w:pStyle w:val="MediumGrid21"/>
              <w:rPr>
                <w:rFonts w:ascii="Garamond" w:hAnsi="Garamond" w:cs="Arial"/>
                <w:sz w:val="14"/>
                <w:szCs w:val="14"/>
              </w:rPr>
            </w:pPr>
            <w:r w:rsidRPr="00C5752D">
              <w:rPr>
                <w:rFonts w:ascii="Garamond" w:hAnsi="Garamond" w:cs="Arial"/>
                <w:sz w:val="14"/>
                <w:szCs w:val="14"/>
              </w:rPr>
              <w:t>PPDU</w:t>
            </w:r>
          </w:p>
        </w:tc>
        <w:tc>
          <w:tcPr>
            <w:tcW w:w="394" w:type="pct"/>
            <w:tcBorders>
              <w:left w:val="single" w:sz="18" w:space="0" w:color="000000"/>
              <w:right w:val="single" w:sz="18" w:space="0" w:color="000000"/>
            </w:tcBorders>
          </w:tcPr>
          <w:p w14:paraId="547C602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Part of annual budget</w:t>
            </w:r>
          </w:p>
        </w:tc>
      </w:tr>
      <w:tr w:rsidR="00B32516" w:rsidRPr="00C5752D" w14:paraId="06A51CDB" w14:textId="77777777" w:rsidTr="00551ECA">
        <w:trPr>
          <w:trHeight w:val="20"/>
        </w:trPr>
        <w:tc>
          <w:tcPr>
            <w:tcW w:w="173" w:type="pct"/>
            <w:vMerge/>
          </w:tcPr>
          <w:p w14:paraId="757F3EFD" w14:textId="77777777" w:rsidR="00B32516" w:rsidRPr="00C5752D" w:rsidRDefault="00B32516" w:rsidP="00551ECA">
            <w:pPr>
              <w:pStyle w:val="MediumGrid21"/>
              <w:rPr>
                <w:rFonts w:ascii="Garamond" w:hAnsi="Garamond" w:cs="Arial"/>
                <w:b/>
                <w:bCs/>
                <w:sz w:val="14"/>
                <w:szCs w:val="14"/>
              </w:rPr>
            </w:pPr>
          </w:p>
        </w:tc>
        <w:tc>
          <w:tcPr>
            <w:tcW w:w="432" w:type="pct"/>
            <w:vMerge/>
          </w:tcPr>
          <w:p w14:paraId="2DA05CB5" w14:textId="77777777" w:rsidR="00B32516" w:rsidRPr="00C5752D" w:rsidRDefault="00B32516" w:rsidP="00551ECA">
            <w:pPr>
              <w:pStyle w:val="MediumGrid21"/>
              <w:rPr>
                <w:rFonts w:ascii="Garamond" w:hAnsi="Garamond" w:cs="Arial"/>
                <w:b/>
                <w:bCs/>
                <w:sz w:val="14"/>
                <w:szCs w:val="14"/>
              </w:rPr>
            </w:pPr>
          </w:p>
        </w:tc>
        <w:tc>
          <w:tcPr>
            <w:tcW w:w="394" w:type="pct"/>
          </w:tcPr>
          <w:p w14:paraId="7C115BB3" w14:textId="77777777"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bCs/>
                <w:sz w:val="14"/>
                <w:szCs w:val="14"/>
                <w:lang w:val="en-GB"/>
              </w:rPr>
              <w:t xml:space="preserve">Poor maintenance of WASH Facilities may lead to damage of facilities &amp; public health issues </w:t>
            </w:r>
          </w:p>
          <w:p w14:paraId="40F7DAF6" w14:textId="77777777" w:rsidR="00B32516" w:rsidRPr="00C5752D" w:rsidRDefault="00B32516" w:rsidP="00551ECA">
            <w:pPr>
              <w:pStyle w:val="MediumGrid21"/>
              <w:jc w:val="both"/>
              <w:rPr>
                <w:rFonts w:ascii="Garamond" w:hAnsi="Garamond" w:cs="Arial"/>
                <w:bCs/>
                <w:sz w:val="14"/>
                <w:szCs w:val="14"/>
                <w:lang w:val="en-GB"/>
              </w:rPr>
            </w:pPr>
          </w:p>
          <w:p w14:paraId="7F97EFCC" w14:textId="77777777"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bCs/>
                <w:sz w:val="14"/>
                <w:szCs w:val="14"/>
                <w:lang w:val="en-GB"/>
              </w:rPr>
              <w:t xml:space="preserve">Water unavailability may impact cleaning &amp; usage </w:t>
            </w:r>
          </w:p>
          <w:p w14:paraId="02D75C8D" w14:textId="77777777" w:rsidR="00B32516" w:rsidRPr="00C5752D" w:rsidRDefault="00B32516" w:rsidP="00551ECA">
            <w:pPr>
              <w:pStyle w:val="MediumGrid21"/>
              <w:jc w:val="both"/>
              <w:rPr>
                <w:rFonts w:ascii="Garamond" w:hAnsi="Garamond" w:cs="Arial"/>
                <w:bCs/>
                <w:sz w:val="14"/>
                <w:szCs w:val="14"/>
                <w:lang w:val="en-GB"/>
              </w:rPr>
            </w:pPr>
          </w:p>
          <w:p w14:paraId="1B062F05" w14:textId="77777777"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bCs/>
                <w:sz w:val="14"/>
                <w:szCs w:val="14"/>
                <w:lang w:val="en-GB"/>
              </w:rPr>
              <w:lastRenderedPageBreak/>
              <w:t>Sanitary pads may clog the sewage</w:t>
            </w:r>
          </w:p>
        </w:tc>
        <w:tc>
          <w:tcPr>
            <w:tcW w:w="521" w:type="pct"/>
          </w:tcPr>
          <w:p w14:paraId="5746833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Prepare a maintenance schedule</w:t>
            </w:r>
          </w:p>
          <w:p w14:paraId="4724F939" w14:textId="77777777" w:rsidR="00B32516" w:rsidRPr="00C5752D" w:rsidRDefault="00B32516" w:rsidP="00551ECA">
            <w:pPr>
              <w:pStyle w:val="MediumGrid21"/>
              <w:rPr>
                <w:rFonts w:ascii="Garamond" w:hAnsi="Garamond" w:cs="Arial"/>
                <w:sz w:val="14"/>
                <w:szCs w:val="14"/>
              </w:rPr>
            </w:pPr>
          </w:p>
          <w:p w14:paraId="7079DF8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Reticulate water to WASH Facilities. </w:t>
            </w:r>
          </w:p>
          <w:p w14:paraId="0E819730" w14:textId="77777777" w:rsidR="00B32516" w:rsidRPr="00C5752D" w:rsidRDefault="00B32516" w:rsidP="00551ECA">
            <w:pPr>
              <w:pStyle w:val="MediumGrid21"/>
              <w:rPr>
                <w:rFonts w:ascii="Garamond" w:hAnsi="Garamond" w:cs="Arial"/>
                <w:sz w:val="14"/>
                <w:szCs w:val="14"/>
              </w:rPr>
            </w:pPr>
          </w:p>
          <w:p w14:paraId="1C91CF3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Provide covered waste bins for disposable of sanitary pads</w:t>
            </w:r>
          </w:p>
          <w:p w14:paraId="20C6AB4D" w14:textId="77777777" w:rsidR="00B32516" w:rsidRPr="00C5752D" w:rsidRDefault="00B32516" w:rsidP="00551ECA">
            <w:pPr>
              <w:pStyle w:val="MediumGrid21"/>
              <w:rPr>
                <w:rFonts w:ascii="Garamond" w:hAnsi="Garamond" w:cs="Arial"/>
                <w:sz w:val="14"/>
                <w:szCs w:val="14"/>
              </w:rPr>
            </w:pPr>
          </w:p>
          <w:p w14:paraId="00A65F4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 xml:space="preserve">Liaise with SURWASH, UNICEF or similar programs for maintenance of WASH facilities </w:t>
            </w:r>
          </w:p>
        </w:tc>
        <w:tc>
          <w:tcPr>
            <w:tcW w:w="391" w:type="pct"/>
            <w:tcBorders>
              <w:right w:val="single" w:sz="18" w:space="0" w:color="000000"/>
            </w:tcBorders>
          </w:tcPr>
          <w:p w14:paraId="09A2B48A" w14:textId="2CDA5E25"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lastRenderedPageBreak/>
              <w:t>ACEMFS</w:t>
            </w:r>
            <w:r w:rsidR="00B32516" w:rsidRPr="00C5752D">
              <w:rPr>
                <w:rFonts w:ascii="Garamond" w:hAnsi="Garamond" w:cs="Arial"/>
                <w:sz w:val="14"/>
                <w:szCs w:val="14"/>
              </w:rPr>
              <w:t xml:space="preserve"> Project</w:t>
            </w:r>
          </w:p>
          <w:p w14:paraId="41F4C203" w14:textId="77777777" w:rsidR="00B32516" w:rsidRPr="00C5752D" w:rsidRDefault="00B32516" w:rsidP="00551ECA">
            <w:pPr>
              <w:pStyle w:val="MediumGrid21"/>
              <w:rPr>
                <w:rFonts w:ascii="Garamond" w:hAnsi="Garamond" w:cs="Arial"/>
                <w:sz w:val="14"/>
                <w:szCs w:val="14"/>
              </w:rPr>
            </w:pPr>
          </w:p>
          <w:p w14:paraId="65C3D50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w:t>
            </w:r>
          </w:p>
          <w:p w14:paraId="24D141B8"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0AD2FC3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Part of operational cost</w:t>
            </w:r>
          </w:p>
        </w:tc>
        <w:tc>
          <w:tcPr>
            <w:tcW w:w="352" w:type="pct"/>
            <w:tcBorders>
              <w:left w:val="single" w:sz="18" w:space="0" w:color="000000"/>
            </w:tcBorders>
          </w:tcPr>
          <w:p w14:paraId="5B21E786" w14:textId="77777777" w:rsidR="00B32516" w:rsidRPr="00C5752D" w:rsidRDefault="00B32516" w:rsidP="00551ECA">
            <w:pPr>
              <w:spacing w:after="0"/>
              <w:rPr>
                <w:rFonts w:cs="Arial"/>
                <w:sz w:val="14"/>
                <w:szCs w:val="14"/>
              </w:rPr>
            </w:pPr>
            <w:r w:rsidRPr="00C5752D">
              <w:rPr>
                <w:rFonts w:cs="Arial"/>
                <w:sz w:val="14"/>
                <w:szCs w:val="14"/>
              </w:rPr>
              <w:t>Design</w:t>
            </w:r>
          </w:p>
          <w:p w14:paraId="3EBBE5F5" w14:textId="77777777" w:rsidR="00B32516" w:rsidRPr="00C5752D" w:rsidRDefault="00B32516" w:rsidP="00551ECA">
            <w:pPr>
              <w:spacing w:after="0"/>
              <w:rPr>
                <w:rFonts w:cs="Arial"/>
                <w:sz w:val="14"/>
                <w:szCs w:val="14"/>
              </w:rPr>
            </w:pPr>
          </w:p>
          <w:p w14:paraId="4971BF85" w14:textId="77777777" w:rsidR="00B32516" w:rsidRPr="00C5752D" w:rsidRDefault="00B32516" w:rsidP="00551ECA">
            <w:pPr>
              <w:spacing w:after="0"/>
              <w:rPr>
                <w:rFonts w:cs="Arial"/>
                <w:sz w:val="14"/>
                <w:szCs w:val="14"/>
              </w:rPr>
            </w:pPr>
            <w:r w:rsidRPr="00C5752D">
              <w:rPr>
                <w:rFonts w:cs="Arial"/>
                <w:sz w:val="14"/>
                <w:szCs w:val="14"/>
              </w:rPr>
              <w:t xml:space="preserve">Maintenance schedule </w:t>
            </w:r>
          </w:p>
          <w:p w14:paraId="2BCD3127" w14:textId="77777777" w:rsidR="00B32516" w:rsidRPr="00C5752D" w:rsidRDefault="00B32516" w:rsidP="00551ECA">
            <w:pPr>
              <w:spacing w:after="0"/>
              <w:rPr>
                <w:rFonts w:cs="Arial"/>
                <w:sz w:val="14"/>
                <w:szCs w:val="14"/>
              </w:rPr>
            </w:pPr>
          </w:p>
          <w:p w14:paraId="79E364DB" w14:textId="77777777" w:rsidR="00B32516" w:rsidRPr="00C5752D" w:rsidRDefault="00B32516" w:rsidP="00551ECA">
            <w:pPr>
              <w:spacing w:after="0"/>
              <w:rPr>
                <w:rFonts w:cs="Arial"/>
                <w:sz w:val="14"/>
                <w:szCs w:val="14"/>
              </w:rPr>
            </w:pPr>
            <w:r w:rsidRPr="00C5752D">
              <w:rPr>
                <w:rFonts w:cs="Arial"/>
                <w:sz w:val="14"/>
                <w:szCs w:val="14"/>
              </w:rPr>
              <w:t>Water points</w:t>
            </w:r>
          </w:p>
          <w:p w14:paraId="23A10E89" w14:textId="77777777" w:rsidR="00B32516" w:rsidRPr="00C5752D" w:rsidRDefault="00B32516" w:rsidP="00551ECA">
            <w:pPr>
              <w:spacing w:after="0"/>
              <w:rPr>
                <w:rFonts w:cs="Arial"/>
                <w:sz w:val="14"/>
                <w:szCs w:val="14"/>
              </w:rPr>
            </w:pPr>
          </w:p>
          <w:p w14:paraId="74B763AD" w14:textId="77777777" w:rsidR="00B32516" w:rsidRPr="00C5752D" w:rsidRDefault="00B32516" w:rsidP="00551ECA">
            <w:pPr>
              <w:spacing w:after="0"/>
              <w:rPr>
                <w:rFonts w:cs="Arial"/>
                <w:sz w:val="14"/>
                <w:szCs w:val="14"/>
              </w:rPr>
            </w:pPr>
            <w:r w:rsidRPr="00C5752D">
              <w:rPr>
                <w:rFonts w:cs="Arial"/>
                <w:sz w:val="14"/>
                <w:szCs w:val="14"/>
              </w:rPr>
              <w:t xml:space="preserve">Waste disposal system </w:t>
            </w:r>
          </w:p>
        </w:tc>
        <w:tc>
          <w:tcPr>
            <w:tcW w:w="435" w:type="pct"/>
          </w:tcPr>
          <w:p w14:paraId="3A77CFB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Physical inspection</w:t>
            </w:r>
          </w:p>
        </w:tc>
        <w:tc>
          <w:tcPr>
            <w:tcW w:w="435" w:type="pct"/>
          </w:tcPr>
          <w:p w14:paraId="21699B7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Good waste management practices </w:t>
            </w:r>
          </w:p>
          <w:p w14:paraId="6B7D1BB5" w14:textId="77777777" w:rsidR="00B32516" w:rsidRPr="00C5752D" w:rsidRDefault="00B32516" w:rsidP="00551ECA">
            <w:pPr>
              <w:pStyle w:val="MediumGrid21"/>
              <w:rPr>
                <w:rFonts w:ascii="Garamond" w:hAnsi="Garamond" w:cs="Arial"/>
                <w:sz w:val="14"/>
                <w:szCs w:val="14"/>
              </w:rPr>
            </w:pPr>
          </w:p>
          <w:p w14:paraId="399CF0E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Good housekeeping</w:t>
            </w:r>
          </w:p>
          <w:p w14:paraId="54D2BB63" w14:textId="77777777" w:rsidR="00B32516" w:rsidRPr="00C5752D" w:rsidRDefault="00B32516" w:rsidP="00551ECA">
            <w:pPr>
              <w:pStyle w:val="MediumGrid21"/>
              <w:rPr>
                <w:rFonts w:ascii="Garamond" w:hAnsi="Garamond" w:cs="Arial"/>
                <w:sz w:val="14"/>
                <w:szCs w:val="14"/>
              </w:rPr>
            </w:pPr>
          </w:p>
          <w:p w14:paraId="336BAD4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Routine maintenance </w:t>
            </w:r>
          </w:p>
        </w:tc>
        <w:tc>
          <w:tcPr>
            <w:tcW w:w="348" w:type="pct"/>
          </w:tcPr>
          <w:p w14:paraId="44E2DD8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WASH Facilities </w:t>
            </w:r>
          </w:p>
        </w:tc>
        <w:tc>
          <w:tcPr>
            <w:tcW w:w="350" w:type="pct"/>
          </w:tcPr>
          <w:p w14:paraId="4E5A278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Quarterly </w:t>
            </w:r>
          </w:p>
        </w:tc>
        <w:tc>
          <w:tcPr>
            <w:tcW w:w="426" w:type="pct"/>
            <w:tcBorders>
              <w:right w:val="single" w:sz="18" w:space="0" w:color="000000"/>
            </w:tcBorders>
          </w:tcPr>
          <w:p w14:paraId="73AABCC1" w14:textId="505A70AE"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E&amp;S Team</w:t>
            </w:r>
          </w:p>
          <w:p w14:paraId="78183517" w14:textId="77777777" w:rsidR="00B32516" w:rsidRPr="00C5752D" w:rsidRDefault="00B32516" w:rsidP="00551ECA">
            <w:pPr>
              <w:pStyle w:val="MediumGrid21"/>
              <w:rPr>
                <w:rFonts w:ascii="Garamond" w:hAnsi="Garamond" w:cs="Arial"/>
                <w:sz w:val="14"/>
                <w:szCs w:val="14"/>
              </w:rPr>
            </w:pPr>
          </w:p>
          <w:p w14:paraId="53B9B2A8" w14:textId="77777777" w:rsidR="00B32516" w:rsidRPr="00C5752D" w:rsidRDefault="00B32516" w:rsidP="00551ECA">
            <w:pPr>
              <w:pStyle w:val="MediumGrid21"/>
              <w:rPr>
                <w:rFonts w:ascii="Garamond" w:hAnsi="Garamond" w:cs="Arial"/>
                <w:sz w:val="14"/>
                <w:szCs w:val="14"/>
              </w:rPr>
            </w:pPr>
          </w:p>
          <w:p w14:paraId="1607C840" w14:textId="38A1A8BD" w:rsidR="00B32516" w:rsidRPr="00C5752D" w:rsidRDefault="008D2305" w:rsidP="00551ECA">
            <w:pPr>
              <w:pStyle w:val="MediumGrid21"/>
              <w:rPr>
                <w:rFonts w:ascii="Garamond" w:hAnsi="Garamond" w:cs="Arial"/>
                <w:sz w:val="14"/>
                <w:szCs w:val="14"/>
              </w:rPr>
            </w:pPr>
            <w:r w:rsidRPr="00C5752D">
              <w:rPr>
                <w:rFonts w:ascii="Garamond" w:hAnsi="Garamond" w:cs="Arial"/>
                <w:sz w:val="14"/>
                <w:szCs w:val="14"/>
              </w:rPr>
              <w:t>PPDU</w:t>
            </w:r>
          </w:p>
        </w:tc>
        <w:tc>
          <w:tcPr>
            <w:tcW w:w="394" w:type="pct"/>
            <w:tcBorders>
              <w:left w:val="single" w:sz="18" w:space="0" w:color="000000"/>
              <w:right w:val="single" w:sz="18" w:space="0" w:color="000000"/>
            </w:tcBorders>
          </w:tcPr>
          <w:p w14:paraId="439A045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 Part of annual budget</w:t>
            </w:r>
          </w:p>
        </w:tc>
      </w:tr>
      <w:tr w:rsidR="00B32516" w:rsidRPr="00C5752D" w14:paraId="1208B2C3" w14:textId="77777777" w:rsidTr="00551ECA">
        <w:trPr>
          <w:trHeight w:val="20"/>
        </w:trPr>
        <w:tc>
          <w:tcPr>
            <w:tcW w:w="173" w:type="pct"/>
          </w:tcPr>
          <w:p w14:paraId="0750A739"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2E</w:t>
            </w:r>
          </w:p>
        </w:tc>
        <w:tc>
          <w:tcPr>
            <w:tcW w:w="432" w:type="pct"/>
          </w:tcPr>
          <w:p w14:paraId="3C2BE8E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Use of Overhead Tanks</w:t>
            </w:r>
          </w:p>
        </w:tc>
        <w:tc>
          <w:tcPr>
            <w:tcW w:w="394" w:type="pct"/>
          </w:tcPr>
          <w:p w14:paraId="7B920243" w14:textId="77777777"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bCs/>
                <w:sz w:val="14"/>
                <w:szCs w:val="14"/>
                <w:lang w:val="en-GB"/>
              </w:rPr>
              <w:t>The tank could fall and cause accidents.</w:t>
            </w:r>
          </w:p>
          <w:p w14:paraId="2B6DAE37" w14:textId="77777777"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bCs/>
                <w:sz w:val="14"/>
                <w:szCs w:val="14"/>
                <w:lang w:val="en-GB"/>
              </w:rPr>
              <w:t>The tank could also rust and pollute the water produced over time</w:t>
            </w:r>
          </w:p>
        </w:tc>
        <w:tc>
          <w:tcPr>
            <w:tcW w:w="521" w:type="pct"/>
          </w:tcPr>
          <w:p w14:paraId="29C140C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The stand should be adequate and well installed. The tank should be galvanized to prevent rust and should be periodically washed out to remove sludge.</w:t>
            </w:r>
          </w:p>
        </w:tc>
        <w:tc>
          <w:tcPr>
            <w:tcW w:w="391" w:type="pct"/>
            <w:tcBorders>
              <w:right w:val="single" w:sz="18" w:space="0" w:color="000000"/>
            </w:tcBorders>
          </w:tcPr>
          <w:p w14:paraId="75DF197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Contractor </w:t>
            </w:r>
          </w:p>
          <w:p w14:paraId="0AE0B7C9" w14:textId="77777777" w:rsidR="00B32516" w:rsidRPr="00C5752D" w:rsidRDefault="00B32516" w:rsidP="00551ECA">
            <w:pPr>
              <w:pStyle w:val="MediumGrid21"/>
              <w:rPr>
                <w:rFonts w:ascii="Garamond" w:hAnsi="Garamond" w:cs="Arial"/>
                <w:sz w:val="14"/>
                <w:szCs w:val="14"/>
              </w:rPr>
            </w:pPr>
          </w:p>
          <w:p w14:paraId="69F74D7E" w14:textId="2CD33939"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/FMU</w:t>
            </w:r>
          </w:p>
        </w:tc>
        <w:tc>
          <w:tcPr>
            <w:tcW w:w="349" w:type="pct"/>
            <w:tcBorders>
              <w:left w:val="single" w:sz="18" w:space="0" w:color="000000"/>
              <w:right w:val="single" w:sz="18" w:space="0" w:color="000000"/>
            </w:tcBorders>
          </w:tcPr>
          <w:p w14:paraId="4F64D2C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Part of project installation costs</w:t>
            </w:r>
          </w:p>
          <w:p w14:paraId="69F82896" w14:textId="77777777" w:rsidR="00B32516" w:rsidRPr="00C5752D" w:rsidRDefault="00B32516" w:rsidP="00551ECA">
            <w:pPr>
              <w:pStyle w:val="MediumGrid21"/>
              <w:rPr>
                <w:rFonts w:ascii="Garamond" w:hAnsi="Garamond" w:cs="Arial"/>
                <w:sz w:val="14"/>
                <w:szCs w:val="14"/>
              </w:rPr>
            </w:pPr>
          </w:p>
          <w:p w14:paraId="7039F71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 Budget</w:t>
            </w:r>
          </w:p>
          <w:p w14:paraId="7AC8AC61" w14:textId="77777777" w:rsidR="00B32516" w:rsidRPr="00C5752D" w:rsidRDefault="00B32516" w:rsidP="00551ECA">
            <w:pPr>
              <w:pStyle w:val="MediumGrid21"/>
              <w:rPr>
                <w:rFonts w:ascii="Garamond" w:hAnsi="Garamond" w:cs="Arial"/>
                <w:sz w:val="14"/>
                <w:szCs w:val="14"/>
              </w:rPr>
            </w:pPr>
          </w:p>
          <w:p w14:paraId="7F89F7A6" w14:textId="77777777" w:rsidR="00B32516" w:rsidRPr="00C5752D" w:rsidRDefault="00B32516" w:rsidP="00551ECA">
            <w:pPr>
              <w:pStyle w:val="MediumGrid21"/>
              <w:rPr>
                <w:rFonts w:ascii="Garamond" w:hAnsi="Garamond" w:cs="Arial"/>
                <w:sz w:val="14"/>
                <w:szCs w:val="14"/>
              </w:rPr>
            </w:pPr>
          </w:p>
        </w:tc>
        <w:tc>
          <w:tcPr>
            <w:tcW w:w="352" w:type="pct"/>
            <w:tcBorders>
              <w:left w:val="single" w:sz="18" w:space="0" w:color="000000"/>
            </w:tcBorders>
          </w:tcPr>
          <w:p w14:paraId="6AEEA997" w14:textId="77777777" w:rsidR="00B32516" w:rsidRPr="00C5752D" w:rsidRDefault="00B32516" w:rsidP="00551ECA">
            <w:pPr>
              <w:spacing w:after="0"/>
              <w:rPr>
                <w:rFonts w:cs="Arial"/>
                <w:sz w:val="14"/>
                <w:szCs w:val="14"/>
              </w:rPr>
            </w:pPr>
            <w:r w:rsidRPr="00C5752D">
              <w:rPr>
                <w:rFonts w:cs="Arial"/>
                <w:sz w:val="14"/>
                <w:szCs w:val="14"/>
              </w:rPr>
              <w:t xml:space="preserve">Reports of incidents </w:t>
            </w:r>
          </w:p>
          <w:p w14:paraId="60ED03A9" w14:textId="77777777" w:rsidR="00B32516" w:rsidRPr="00C5752D" w:rsidRDefault="00B32516" w:rsidP="00551ECA">
            <w:pPr>
              <w:spacing w:after="0"/>
              <w:rPr>
                <w:rFonts w:cs="Arial"/>
                <w:sz w:val="14"/>
                <w:szCs w:val="14"/>
              </w:rPr>
            </w:pPr>
          </w:p>
          <w:p w14:paraId="7FB24355" w14:textId="77777777" w:rsidR="00B32516" w:rsidRPr="00C5752D" w:rsidRDefault="00B32516" w:rsidP="00551ECA">
            <w:pPr>
              <w:spacing w:after="0"/>
              <w:rPr>
                <w:rFonts w:cs="Arial"/>
                <w:sz w:val="14"/>
                <w:szCs w:val="14"/>
              </w:rPr>
            </w:pPr>
          </w:p>
          <w:p w14:paraId="74CE0505" w14:textId="77777777" w:rsidR="00B32516" w:rsidRPr="00C5752D" w:rsidRDefault="00B32516" w:rsidP="00551ECA">
            <w:pPr>
              <w:spacing w:after="0"/>
              <w:rPr>
                <w:rFonts w:cs="Arial"/>
                <w:sz w:val="14"/>
                <w:szCs w:val="14"/>
              </w:rPr>
            </w:pPr>
            <w:r w:rsidRPr="00C5752D">
              <w:rPr>
                <w:rFonts w:cs="Arial"/>
                <w:sz w:val="14"/>
                <w:szCs w:val="14"/>
              </w:rPr>
              <w:t>Water quality</w:t>
            </w:r>
          </w:p>
        </w:tc>
        <w:tc>
          <w:tcPr>
            <w:tcW w:w="435" w:type="pct"/>
          </w:tcPr>
          <w:p w14:paraId="1EA3757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Review of reports</w:t>
            </w:r>
          </w:p>
          <w:p w14:paraId="7FDD6E27" w14:textId="77777777" w:rsidR="00B32516" w:rsidRPr="00C5752D" w:rsidRDefault="00B32516" w:rsidP="00551ECA">
            <w:pPr>
              <w:pStyle w:val="MediumGrid21"/>
              <w:rPr>
                <w:rFonts w:ascii="Garamond" w:hAnsi="Garamond" w:cs="Arial"/>
                <w:sz w:val="14"/>
                <w:szCs w:val="14"/>
              </w:rPr>
            </w:pPr>
          </w:p>
          <w:p w14:paraId="6CD7C2E7" w14:textId="77777777" w:rsidR="00B32516" w:rsidRPr="00C5752D" w:rsidRDefault="00B32516" w:rsidP="00551ECA">
            <w:pPr>
              <w:pStyle w:val="MediumGrid21"/>
              <w:rPr>
                <w:rFonts w:ascii="Garamond" w:hAnsi="Garamond" w:cs="Arial"/>
                <w:sz w:val="14"/>
                <w:szCs w:val="14"/>
              </w:rPr>
            </w:pPr>
          </w:p>
          <w:p w14:paraId="2C5D181F" w14:textId="77777777" w:rsidR="00B32516" w:rsidRPr="00C5752D" w:rsidRDefault="00B32516" w:rsidP="00551ECA">
            <w:pPr>
              <w:pStyle w:val="MediumGrid21"/>
              <w:rPr>
                <w:rFonts w:ascii="Garamond" w:hAnsi="Garamond" w:cs="Arial"/>
                <w:sz w:val="14"/>
                <w:szCs w:val="14"/>
              </w:rPr>
            </w:pPr>
          </w:p>
          <w:p w14:paraId="0A732F0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In-situ/ laboratory water analysis</w:t>
            </w:r>
          </w:p>
        </w:tc>
        <w:tc>
          <w:tcPr>
            <w:tcW w:w="435" w:type="pct"/>
          </w:tcPr>
          <w:p w14:paraId="7FDF401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Tanks are well mounted and accidents avoided</w:t>
            </w:r>
          </w:p>
          <w:p w14:paraId="32AA5619" w14:textId="77777777" w:rsidR="00B32516" w:rsidRPr="00C5752D" w:rsidRDefault="00B32516" w:rsidP="00551ECA">
            <w:pPr>
              <w:pStyle w:val="MediumGrid21"/>
              <w:rPr>
                <w:rFonts w:ascii="Garamond" w:hAnsi="Garamond" w:cs="Arial"/>
                <w:sz w:val="14"/>
                <w:szCs w:val="14"/>
              </w:rPr>
            </w:pPr>
          </w:p>
          <w:p w14:paraId="4BB5C94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Absence of rust in tanks/ periodically maintained </w:t>
            </w:r>
          </w:p>
        </w:tc>
        <w:tc>
          <w:tcPr>
            <w:tcW w:w="348" w:type="pct"/>
          </w:tcPr>
          <w:p w14:paraId="17F7C4F2" w14:textId="3E46FC06"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Building`</w:t>
            </w:r>
          </w:p>
        </w:tc>
        <w:tc>
          <w:tcPr>
            <w:tcW w:w="350" w:type="pct"/>
          </w:tcPr>
          <w:p w14:paraId="174B401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Quarterly</w:t>
            </w:r>
          </w:p>
        </w:tc>
        <w:tc>
          <w:tcPr>
            <w:tcW w:w="426" w:type="pct"/>
            <w:tcBorders>
              <w:right w:val="single" w:sz="18" w:space="0" w:color="000000"/>
            </w:tcBorders>
          </w:tcPr>
          <w:p w14:paraId="3CE5C94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Supervision Consultant</w:t>
            </w:r>
          </w:p>
          <w:p w14:paraId="56689C36" w14:textId="77777777" w:rsidR="00B32516" w:rsidRPr="00C5752D" w:rsidRDefault="00B32516" w:rsidP="00551ECA">
            <w:pPr>
              <w:pStyle w:val="MediumGrid21"/>
              <w:rPr>
                <w:rFonts w:ascii="Garamond" w:hAnsi="Garamond" w:cs="Arial"/>
                <w:sz w:val="14"/>
                <w:szCs w:val="14"/>
              </w:rPr>
            </w:pPr>
          </w:p>
          <w:p w14:paraId="063DAC85" w14:textId="443F547C" w:rsidR="00B32516" w:rsidRPr="00C5752D" w:rsidRDefault="008D2305" w:rsidP="00551ECA">
            <w:pPr>
              <w:pStyle w:val="MediumGrid21"/>
              <w:rPr>
                <w:rFonts w:ascii="Garamond" w:hAnsi="Garamond" w:cs="Arial"/>
                <w:sz w:val="14"/>
                <w:szCs w:val="14"/>
              </w:rPr>
            </w:pPr>
            <w:r w:rsidRPr="00C5752D">
              <w:rPr>
                <w:rFonts w:ascii="Garamond" w:hAnsi="Garamond" w:cs="Arial"/>
                <w:sz w:val="14"/>
                <w:szCs w:val="14"/>
              </w:rPr>
              <w:t>PPDU</w:t>
            </w:r>
          </w:p>
        </w:tc>
        <w:tc>
          <w:tcPr>
            <w:tcW w:w="394" w:type="pct"/>
            <w:tcBorders>
              <w:left w:val="single" w:sz="18" w:space="0" w:color="000000"/>
              <w:right w:val="single" w:sz="18" w:space="0" w:color="000000"/>
            </w:tcBorders>
          </w:tcPr>
          <w:p w14:paraId="0710292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Part of annual budget</w:t>
            </w:r>
          </w:p>
        </w:tc>
      </w:tr>
      <w:tr w:rsidR="00B32516" w:rsidRPr="00C5752D" w14:paraId="1D741D27" w14:textId="77777777" w:rsidTr="00551ECA">
        <w:trPr>
          <w:trHeight w:val="20"/>
        </w:trPr>
        <w:tc>
          <w:tcPr>
            <w:tcW w:w="173" w:type="pct"/>
          </w:tcPr>
          <w:p w14:paraId="72BEAFA3"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3E</w:t>
            </w:r>
          </w:p>
        </w:tc>
        <w:tc>
          <w:tcPr>
            <w:tcW w:w="432" w:type="pct"/>
          </w:tcPr>
          <w:p w14:paraId="1865076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Continuous use of mini clinic</w:t>
            </w:r>
          </w:p>
          <w:p w14:paraId="76D92E83" w14:textId="77777777" w:rsidR="00B32516" w:rsidRPr="00C5752D" w:rsidRDefault="00B32516" w:rsidP="00551ECA">
            <w:pPr>
              <w:pStyle w:val="MediumGrid21"/>
              <w:rPr>
                <w:rFonts w:ascii="Garamond" w:hAnsi="Garamond" w:cs="Arial"/>
                <w:sz w:val="14"/>
                <w:szCs w:val="14"/>
              </w:rPr>
            </w:pPr>
          </w:p>
          <w:p w14:paraId="04DA57B9" w14:textId="77777777" w:rsidR="00B32516" w:rsidRPr="00C5752D" w:rsidRDefault="00B32516" w:rsidP="00551ECA">
            <w:pPr>
              <w:pStyle w:val="MediumGrid21"/>
              <w:rPr>
                <w:rFonts w:ascii="Garamond" w:hAnsi="Garamond" w:cs="Arial"/>
                <w:sz w:val="14"/>
                <w:szCs w:val="14"/>
              </w:rPr>
            </w:pPr>
          </w:p>
          <w:p w14:paraId="4763F8B2" w14:textId="77777777" w:rsidR="00B32516" w:rsidRPr="00C5752D" w:rsidRDefault="00B32516" w:rsidP="00551ECA">
            <w:pPr>
              <w:pStyle w:val="MediumGrid21"/>
              <w:rPr>
                <w:rFonts w:ascii="Garamond" w:hAnsi="Garamond" w:cs="Arial"/>
                <w:sz w:val="14"/>
                <w:szCs w:val="14"/>
              </w:rPr>
            </w:pPr>
          </w:p>
          <w:p w14:paraId="6148B01C" w14:textId="77777777" w:rsidR="00B32516" w:rsidRPr="00C5752D" w:rsidRDefault="00B32516" w:rsidP="00551ECA">
            <w:pPr>
              <w:pStyle w:val="MediumGrid21"/>
              <w:rPr>
                <w:rFonts w:ascii="Garamond" w:hAnsi="Garamond" w:cs="Arial"/>
                <w:sz w:val="14"/>
                <w:szCs w:val="14"/>
              </w:rPr>
            </w:pPr>
          </w:p>
          <w:p w14:paraId="3C990E25" w14:textId="77777777" w:rsidR="00B32516" w:rsidRPr="00C5752D" w:rsidRDefault="00B32516" w:rsidP="00551ECA">
            <w:pPr>
              <w:pStyle w:val="MediumGrid21"/>
              <w:rPr>
                <w:rFonts w:ascii="Garamond" w:hAnsi="Garamond" w:cs="Arial"/>
                <w:sz w:val="14"/>
                <w:szCs w:val="14"/>
              </w:rPr>
            </w:pPr>
          </w:p>
          <w:p w14:paraId="56C07177"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Routine rehabilitation</w:t>
            </w:r>
          </w:p>
        </w:tc>
        <w:tc>
          <w:tcPr>
            <w:tcW w:w="394" w:type="pct"/>
          </w:tcPr>
          <w:p w14:paraId="2FCDBBC5" w14:textId="77777777"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bCs/>
                <w:sz w:val="14"/>
                <w:szCs w:val="14"/>
                <w:lang w:val="en-GB"/>
              </w:rPr>
              <w:t>Discharge of wastewater into drainage which may lead to downstream contamination</w:t>
            </w:r>
          </w:p>
          <w:p w14:paraId="02A950BB" w14:textId="77777777" w:rsidR="00B32516" w:rsidRPr="00C5752D" w:rsidRDefault="00B32516" w:rsidP="00551ECA">
            <w:pPr>
              <w:pStyle w:val="MediumGrid21"/>
              <w:jc w:val="both"/>
              <w:rPr>
                <w:rFonts w:ascii="Garamond" w:hAnsi="Garamond" w:cs="Arial"/>
                <w:bCs/>
                <w:sz w:val="14"/>
                <w:szCs w:val="14"/>
                <w:lang w:val="en-GB"/>
              </w:rPr>
            </w:pPr>
          </w:p>
          <w:p w14:paraId="348AD972" w14:textId="37B7FE8E"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bCs/>
                <w:sz w:val="14"/>
                <w:szCs w:val="14"/>
                <w:lang w:val="en-GB"/>
              </w:rPr>
              <w:t xml:space="preserve">Generation of maintenance </w:t>
            </w:r>
            <w:r w:rsidR="00A871F7" w:rsidRPr="00C5752D">
              <w:rPr>
                <w:rFonts w:ascii="Garamond" w:hAnsi="Garamond" w:cs="Arial"/>
                <w:bCs/>
                <w:sz w:val="14"/>
                <w:szCs w:val="14"/>
                <w:lang w:val="en-GB"/>
              </w:rPr>
              <w:t>wastes such</w:t>
            </w:r>
            <w:r w:rsidRPr="00C5752D">
              <w:rPr>
                <w:rFonts w:ascii="Garamond" w:hAnsi="Garamond" w:cs="Arial"/>
                <w:bCs/>
                <w:sz w:val="14"/>
                <w:szCs w:val="14"/>
                <w:lang w:val="en-GB"/>
              </w:rPr>
              <w:t xml:space="preserve"> as cement, paint etc. </w:t>
            </w:r>
          </w:p>
        </w:tc>
        <w:tc>
          <w:tcPr>
            <w:tcW w:w="521" w:type="pct"/>
          </w:tcPr>
          <w:p w14:paraId="4DC4B72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Provide treatment of wastewater before discharge</w:t>
            </w:r>
          </w:p>
          <w:p w14:paraId="0EB2D0EC" w14:textId="77777777" w:rsidR="00B32516" w:rsidRPr="00C5752D" w:rsidRDefault="00B32516" w:rsidP="00551ECA">
            <w:pPr>
              <w:pStyle w:val="MediumGrid21"/>
              <w:rPr>
                <w:rFonts w:ascii="Garamond" w:hAnsi="Garamond" w:cs="Arial"/>
                <w:sz w:val="14"/>
                <w:szCs w:val="14"/>
              </w:rPr>
            </w:pPr>
          </w:p>
          <w:p w14:paraId="7D05B65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Wastewater from clinic to be discharged into sewage tank</w:t>
            </w:r>
          </w:p>
          <w:p w14:paraId="5F3101D1" w14:textId="77777777" w:rsidR="00B32516" w:rsidRPr="00C5752D" w:rsidRDefault="00B32516" w:rsidP="00551ECA">
            <w:pPr>
              <w:pStyle w:val="MediumGrid21"/>
              <w:rPr>
                <w:rFonts w:ascii="Garamond" w:hAnsi="Garamond" w:cs="Arial"/>
                <w:sz w:val="14"/>
                <w:szCs w:val="14"/>
              </w:rPr>
            </w:pPr>
          </w:p>
          <w:p w14:paraId="761FA37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Liaise with FMU for maintenance works and continuous waste removal; Ensure proper handling of hazardous wastes.</w:t>
            </w:r>
          </w:p>
        </w:tc>
        <w:tc>
          <w:tcPr>
            <w:tcW w:w="391" w:type="pct"/>
            <w:tcBorders>
              <w:right w:val="single" w:sz="18" w:space="0" w:color="000000"/>
            </w:tcBorders>
          </w:tcPr>
          <w:p w14:paraId="36CDEAD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Contractor</w:t>
            </w:r>
          </w:p>
          <w:p w14:paraId="14B6E3FE" w14:textId="77777777" w:rsidR="00B32516" w:rsidRPr="00C5752D" w:rsidRDefault="00B32516" w:rsidP="00551ECA">
            <w:pPr>
              <w:pStyle w:val="MediumGrid21"/>
              <w:rPr>
                <w:rFonts w:ascii="Garamond" w:hAnsi="Garamond" w:cs="Arial"/>
                <w:sz w:val="14"/>
                <w:szCs w:val="14"/>
              </w:rPr>
            </w:pPr>
          </w:p>
          <w:p w14:paraId="47554F5B"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Engineering Design Consultant</w:t>
            </w:r>
          </w:p>
        </w:tc>
        <w:tc>
          <w:tcPr>
            <w:tcW w:w="349" w:type="pct"/>
            <w:tcBorders>
              <w:left w:val="single" w:sz="18" w:space="0" w:color="000000"/>
              <w:right w:val="single" w:sz="18" w:space="0" w:color="000000"/>
            </w:tcBorders>
          </w:tcPr>
          <w:p w14:paraId="2ED225D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Part of design cost</w:t>
            </w:r>
          </w:p>
          <w:p w14:paraId="4F032D8E" w14:textId="77777777" w:rsidR="00B32516" w:rsidRPr="00C5752D" w:rsidRDefault="00B32516" w:rsidP="00551ECA">
            <w:pPr>
              <w:pStyle w:val="MediumGrid21"/>
              <w:rPr>
                <w:rFonts w:ascii="Garamond" w:hAnsi="Garamond" w:cs="Arial"/>
                <w:sz w:val="14"/>
                <w:szCs w:val="14"/>
              </w:rPr>
            </w:pPr>
          </w:p>
          <w:p w14:paraId="47F7891C" w14:textId="77777777" w:rsidR="00B32516" w:rsidRPr="00C5752D" w:rsidRDefault="00B32516" w:rsidP="00551ECA">
            <w:pPr>
              <w:pStyle w:val="MediumGrid21"/>
              <w:rPr>
                <w:rFonts w:ascii="Garamond" w:hAnsi="Garamond" w:cs="Arial"/>
                <w:sz w:val="14"/>
                <w:szCs w:val="14"/>
              </w:rPr>
            </w:pPr>
          </w:p>
          <w:p w14:paraId="7E53DFEB" w14:textId="77777777" w:rsidR="00B32516" w:rsidRPr="00C5752D" w:rsidRDefault="00B32516" w:rsidP="00551ECA">
            <w:pPr>
              <w:pStyle w:val="MediumGrid21"/>
              <w:rPr>
                <w:rFonts w:ascii="Garamond" w:hAnsi="Garamond" w:cs="Arial"/>
                <w:sz w:val="14"/>
                <w:szCs w:val="14"/>
              </w:rPr>
            </w:pPr>
          </w:p>
          <w:p w14:paraId="72C23806" w14:textId="77777777" w:rsidR="00B32516" w:rsidRPr="00C5752D" w:rsidRDefault="00B32516" w:rsidP="00551ECA">
            <w:pPr>
              <w:pStyle w:val="MediumGrid21"/>
              <w:rPr>
                <w:rFonts w:ascii="Garamond" w:hAnsi="Garamond" w:cs="Arial"/>
                <w:sz w:val="14"/>
                <w:szCs w:val="14"/>
              </w:rPr>
            </w:pPr>
          </w:p>
          <w:p w14:paraId="1FEC2F8C" w14:textId="77777777" w:rsidR="00B32516" w:rsidRPr="00C5752D" w:rsidRDefault="00B32516" w:rsidP="00551ECA">
            <w:pPr>
              <w:pStyle w:val="MediumGrid21"/>
              <w:rPr>
                <w:rFonts w:ascii="Garamond" w:hAnsi="Garamond" w:cs="Arial"/>
                <w:sz w:val="14"/>
                <w:szCs w:val="14"/>
              </w:rPr>
            </w:pPr>
          </w:p>
          <w:p w14:paraId="42E8E0F4" w14:textId="77777777" w:rsidR="00B32516" w:rsidRPr="00C5752D" w:rsidRDefault="00B32516" w:rsidP="00551ECA">
            <w:pPr>
              <w:pStyle w:val="MediumGrid21"/>
              <w:rPr>
                <w:rFonts w:ascii="Garamond" w:hAnsi="Garamond" w:cs="Arial"/>
                <w:sz w:val="14"/>
                <w:szCs w:val="14"/>
              </w:rPr>
            </w:pPr>
          </w:p>
          <w:p w14:paraId="7B0ADB56" w14:textId="77777777" w:rsidR="00B32516" w:rsidRPr="00C5752D" w:rsidRDefault="00B32516" w:rsidP="00551ECA">
            <w:pPr>
              <w:pStyle w:val="MediumGrid21"/>
              <w:rPr>
                <w:rFonts w:ascii="Garamond" w:hAnsi="Garamond" w:cs="Arial"/>
                <w:sz w:val="14"/>
                <w:szCs w:val="14"/>
              </w:rPr>
            </w:pPr>
          </w:p>
          <w:p w14:paraId="6A8D6541" w14:textId="2476AB72"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/FMU routine maintenance budget</w:t>
            </w:r>
          </w:p>
        </w:tc>
        <w:tc>
          <w:tcPr>
            <w:tcW w:w="352" w:type="pct"/>
            <w:tcBorders>
              <w:left w:val="single" w:sz="18" w:space="0" w:color="000000"/>
            </w:tcBorders>
          </w:tcPr>
          <w:p w14:paraId="4D7267EC" w14:textId="779C069B" w:rsidR="00B32516" w:rsidRPr="00C5752D" w:rsidRDefault="00B32516" w:rsidP="00551ECA">
            <w:pPr>
              <w:spacing w:after="0"/>
              <w:rPr>
                <w:rFonts w:cs="Arial"/>
                <w:sz w:val="14"/>
                <w:szCs w:val="14"/>
              </w:rPr>
            </w:pPr>
            <w:r w:rsidRPr="00C5752D">
              <w:rPr>
                <w:rFonts w:cs="Arial"/>
                <w:sz w:val="14"/>
                <w:szCs w:val="14"/>
              </w:rPr>
              <w:t xml:space="preserve">Termination of </w:t>
            </w:r>
            <w:r w:rsidR="002F73F9" w:rsidRPr="00C5752D">
              <w:rPr>
                <w:rFonts w:cs="Arial"/>
                <w:sz w:val="14"/>
                <w:szCs w:val="14"/>
              </w:rPr>
              <w:t>handwash</w:t>
            </w:r>
            <w:r w:rsidRPr="00C5752D">
              <w:rPr>
                <w:rFonts w:cs="Arial"/>
                <w:sz w:val="14"/>
                <w:szCs w:val="14"/>
              </w:rPr>
              <w:t xml:space="preserve"> and floor drain of mini clinic to sewage</w:t>
            </w:r>
          </w:p>
          <w:p w14:paraId="3909A57F" w14:textId="77777777" w:rsidR="00B32516" w:rsidRPr="00C5752D" w:rsidRDefault="00B32516" w:rsidP="00551ECA">
            <w:pPr>
              <w:spacing w:after="0"/>
              <w:rPr>
                <w:rFonts w:cs="Arial"/>
                <w:sz w:val="14"/>
                <w:szCs w:val="14"/>
              </w:rPr>
            </w:pPr>
          </w:p>
          <w:p w14:paraId="421ECE08" w14:textId="77777777" w:rsidR="00B32516" w:rsidRPr="00C5752D" w:rsidRDefault="00B32516" w:rsidP="00551ECA">
            <w:pPr>
              <w:spacing w:after="0"/>
              <w:rPr>
                <w:rFonts w:cs="Arial"/>
                <w:sz w:val="14"/>
                <w:szCs w:val="14"/>
              </w:rPr>
            </w:pPr>
          </w:p>
          <w:p w14:paraId="32D2DB07" w14:textId="77777777" w:rsidR="00B32516" w:rsidRPr="00C5752D" w:rsidRDefault="00B32516" w:rsidP="00551ECA">
            <w:pPr>
              <w:spacing w:after="0"/>
              <w:rPr>
                <w:rFonts w:cs="Arial"/>
                <w:sz w:val="14"/>
                <w:szCs w:val="14"/>
              </w:rPr>
            </w:pPr>
          </w:p>
          <w:p w14:paraId="5E297861" w14:textId="77777777" w:rsidR="00B32516" w:rsidRPr="00C5752D" w:rsidRDefault="00B32516" w:rsidP="00551ECA">
            <w:pPr>
              <w:spacing w:after="0"/>
              <w:rPr>
                <w:rFonts w:cs="Arial"/>
                <w:sz w:val="14"/>
                <w:szCs w:val="14"/>
              </w:rPr>
            </w:pPr>
          </w:p>
          <w:p w14:paraId="77FBFD19" w14:textId="77777777" w:rsidR="00B32516" w:rsidRPr="00C5752D" w:rsidRDefault="00B32516" w:rsidP="00551ECA">
            <w:pPr>
              <w:spacing w:after="0"/>
              <w:rPr>
                <w:rFonts w:cs="Arial"/>
                <w:sz w:val="14"/>
                <w:szCs w:val="14"/>
              </w:rPr>
            </w:pPr>
            <w:r w:rsidRPr="00C5752D">
              <w:rPr>
                <w:rFonts w:cs="Arial"/>
                <w:sz w:val="14"/>
                <w:szCs w:val="14"/>
              </w:rPr>
              <w:t>Removed waste</w:t>
            </w:r>
          </w:p>
        </w:tc>
        <w:tc>
          <w:tcPr>
            <w:tcW w:w="435" w:type="pct"/>
          </w:tcPr>
          <w:p w14:paraId="19299C7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Site inspection</w:t>
            </w:r>
          </w:p>
        </w:tc>
        <w:tc>
          <w:tcPr>
            <w:tcW w:w="435" w:type="pct"/>
          </w:tcPr>
          <w:p w14:paraId="6C639EB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Discharge points are terminated into sewage</w:t>
            </w:r>
          </w:p>
          <w:p w14:paraId="44CC1856" w14:textId="77777777" w:rsidR="00B32516" w:rsidRPr="00C5752D" w:rsidRDefault="00B32516" w:rsidP="00551ECA">
            <w:pPr>
              <w:pStyle w:val="MediumGrid21"/>
              <w:rPr>
                <w:rFonts w:ascii="Garamond" w:hAnsi="Garamond" w:cs="Arial"/>
                <w:sz w:val="14"/>
                <w:szCs w:val="14"/>
              </w:rPr>
            </w:pPr>
          </w:p>
          <w:p w14:paraId="64CE76E1" w14:textId="77777777" w:rsidR="00B32516" w:rsidRPr="00C5752D" w:rsidRDefault="00B32516" w:rsidP="00551ECA">
            <w:pPr>
              <w:pStyle w:val="MediumGrid21"/>
              <w:rPr>
                <w:rFonts w:ascii="Garamond" w:hAnsi="Garamond" w:cs="Arial"/>
                <w:sz w:val="14"/>
                <w:szCs w:val="14"/>
              </w:rPr>
            </w:pPr>
          </w:p>
          <w:p w14:paraId="5FB37532" w14:textId="77777777" w:rsidR="00B32516" w:rsidRPr="00C5752D" w:rsidRDefault="00B32516" w:rsidP="00551ECA">
            <w:pPr>
              <w:pStyle w:val="MediumGrid21"/>
              <w:rPr>
                <w:rFonts w:ascii="Garamond" w:hAnsi="Garamond" w:cs="Arial"/>
                <w:sz w:val="14"/>
                <w:szCs w:val="14"/>
              </w:rPr>
            </w:pPr>
          </w:p>
          <w:p w14:paraId="02A3E8BE" w14:textId="77777777" w:rsidR="00B32516" w:rsidRPr="00C5752D" w:rsidRDefault="00B32516" w:rsidP="00551ECA">
            <w:pPr>
              <w:pStyle w:val="MediumGrid21"/>
              <w:rPr>
                <w:rFonts w:ascii="Garamond" w:hAnsi="Garamond" w:cs="Arial"/>
                <w:sz w:val="14"/>
                <w:szCs w:val="14"/>
              </w:rPr>
            </w:pPr>
          </w:p>
          <w:p w14:paraId="652471E0" w14:textId="77777777" w:rsidR="00B32516" w:rsidRPr="00C5752D" w:rsidRDefault="00B32516" w:rsidP="00551ECA">
            <w:pPr>
              <w:pStyle w:val="MediumGrid21"/>
              <w:rPr>
                <w:rFonts w:ascii="Garamond" w:hAnsi="Garamond" w:cs="Arial"/>
                <w:sz w:val="14"/>
                <w:szCs w:val="14"/>
              </w:rPr>
            </w:pPr>
          </w:p>
          <w:p w14:paraId="423188B3" w14:textId="77777777" w:rsidR="00B32516" w:rsidRPr="00C5752D" w:rsidRDefault="00B32516" w:rsidP="00551ECA">
            <w:pPr>
              <w:pStyle w:val="MediumGrid21"/>
              <w:rPr>
                <w:rFonts w:ascii="Garamond" w:hAnsi="Garamond" w:cs="Arial"/>
                <w:sz w:val="14"/>
                <w:szCs w:val="14"/>
              </w:rPr>
            </w:pPr>
          </w:p>
          <w:p w14:paraId="0156223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Timely removal of wastes</w:t>
            </w:r>
          </w:p>
        </w:tc>
        <w:tc>
          <w:tcPr>
            <w:tcW w:w="348" w:type="pct"/>
          </w:tcPr>
          <w:p w14:paraId="606B034C" w14:textId="37B6727A"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Centre</w:t>
            </w:r>
          </w:p>
        </w:tc>
        <w:tc>
          <w:tcPr>
            <w:tcW w:w="350" w:type="pct"/>
          </w:tcPr>
          <w:p w14:paraId="046A75B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Monthly</w:t>
            </w:r>
          </w:p>
        </w:tc>
        <w:tc>
          <w:tcPr>
            <w:tcW w:w="426" w:type="pct"/>
            <w:tcBorders>
              <w:right w:val="single" w:sz="18" w:space="0" w:color="000000"/>
            </w:tcBorders>
          </w:tcPr>
          <w:p w14:paraId="0332E37F" w14:textId="6D528A0F" w:rsidR="00B32516" w:rsidRPr="00C5752D" w:rsidRDefault="008D2305" w:rsidP="00551ECA">
            <w:pPr>
              <w:pStyle w:val="MediumGrid21"/>
              <w:rPr>
                <w:rFonts w:ascii="Garamond" w:hAnsi="Garamond" w:cs="Arial"/>
                <w:sz w:val="14"/>
                <w:szCs w:val="14"/>
              </w:rPr>
            </w:pPr>
            <w:r w:rsidRPr="00C5752D">
              <w:rPr>
                <w:rFonts w:ascii="Garamond" w:hAnsi="Garamond" w:cs="Arial"/>
                <w:sz w:val="14"/>
                <w:szCs w:val="14"/>
              </w:rPr>
              <w:t>PPDU</w:t>
            </w:r>
          </w:p>
        </w:tc>
        <w:tc>
          <w:tcPr>
            <w:tcW w:w="394" w:type="pct"/>
            <w:tcBorders>
              <w:left w:val="single" w:sz="18" w:space="0" w:color="000000"/>
              <w:right w:val="single" w:sz="18" w:space="0" w:color="000000"/>
            </w:tcBorders>
          </w:tcPr>
          <w:p w14:paraId="524E35D5"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Part of annual budget</w:t>
            </w:r>
          </w:p>
        </w:tc>
      </w:tr>
      <w:tr w:rsidR="00B32516" w:rsidRPr="00C5752D" w14:paraId="11C94553" w14:textId="77777777" w:rsidTr="00551ECA">
        <w:trPr>
          <w:trHeight w:val="20"/>
        </w:trPr>
        <w:tc>
          <w:tcPr>
            <w:tcW w:w="173" w:type="pct"/>
          </w:tcPr>
          <w:p w14:paraId="0A8F1373"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4E</w:t>
            </w:r>
          </w:p>
        </w:tc>
        <w:tc>
          <w:tcPr>
            <w:tcW w:w="432" w:type="pct"/>
          </w:tcPr>
          <w:p w14:paraId="2DE9D1A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Lawn maintenance</w:t>
            </w:r>
          </w:p>
        </w:tc>
        <w:tc>
          <w:tcPr>
            <w:tcW w:w="394" w:type="pct"/>
          </w:tcPr>
          <w:p w14:paraId="7E1DF52C" w14:textId="77777777"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bCs/>
                <w:sz w:val="14"/>
                <w:szCs w:val="14"/>
                <w:lang w:val="en-GB"/>
              </w:rPr>
              <w:t>Overgrown lawn may pose hazards as it may become hideouts for reptiles such as snakes</w:t>
            </w:r>
          </w:p>
          <w:p w14:paraId="5E538794" w14:textId="77777777" w:rsidR="00B32516" w:rsidRPr="00C5752D" w:rsidRDefault="00B32516" w:rsidP="00551ECA">
            <w:pPr>
              <w:pStyle w:val="MediumGrid21"/>
              <w:jc w:val="both"/>
              <w:rPr>
                <w:rFonts w:ascii="Garamond" w:hAnsi="Garamond" w:cs="Arial"/>
                <w:bCs/>
                <w:sz w:val="14"/>
                <w:szCs w:val="14"/>
                <w:lang w:val="en-GB"/>
              </w:rPr>
            </w:pPr>
          </w:p>
          <w:p w14:paraId="45851680" w14:textId="77777777"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bCs/>
                <w:sz w:val="14"/>
                <w:szCs w:val="14"/>
                <w:lang w:val="en-GB"/>
              </w:rPr>
              <w:t>Vegetative waste generation from lawn maintenance activities</w:t>
            </w:r>
          </w:p>
        </w:tc>
        <w:tc>
          <w:tcPr>
            <w:tcW w:w="521" w:type="pct"/>
          </w:tcPr>
          <w:p w14:paraId="1DBD0F4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Routine lawn maintenance by FMU</w:t>
            </w:r>
          </w:p>
          <w:p w14:paraId="78FF19E2" w14:textId="77777777" w:rsidR="00B32516" w:rsidRPr="00C5752D" w:rsidRDefault="00B32516" w:rsidP="00551ECA">
            <w:pPr>
              <w:pStyle w:val="MediumGrid21"/>
              <w:rPr>
                <w:rFonts w:ascii="Garamond" w:hAnsi="Garamond" w:cs="Arial"/>
                <w:sz w:val="14"/>
                <w:szCs w:val="14"/>
              </w:rPr>
            </w:pPr>
          </w:p>
          <w:p w14:paraId="6D90FB2B" w14:textId="77777777" w:rsidR="00B32516" w:rsidRPr="00C5752D" w:rsidRDefault="00B32516" w:rsidP="00551ECA">
            <w:pPr>
              <w:pStyle w:val="MediumGrid21"/>
              <w:rPr>
                <w:rFonts w:ascii="Garamond" w:hAnsi="Garamond" w:cs="Arial"/>
                <w:sz w:val="14"/>
                <w:szCs w:val="14"/>
              </w:rPr>
            </w:pPr>
          </w:p>
          <w:p w14:paraId="6E009B6D" w14:textId="77777777" w:rsidR="00B32516" w:rsidRPr="00C5752D" w:rsidRDefault="00B32516" w:rsidP="00551ECA">
            <w:pPr>
              <w:pStyle w:val="MediumGrid21"/>
              <w:rPr>
                <w:rFonts w:ascii="Garamond" w:hAnsi="Garamond" w:cs="Arial"/>
                <w:sz w:val="14"/>
                <w:szCs w:val="14"/>
              </w:rPr>
            </w:pPr>
          </w:p>
          <w:p w14:paraId="285799B6" w14:textId="77777777" w:rsidR="00B32516" w:rsidRPr="00C5752D" w:rsidRDefault="00B32516" w:rsidP="00551ECA">
            <w:pPr>
              <w:pStyle w:val="MediumGrid21"/>
              <w:rPr>
                <w:rFonts w:ascii="Garamond" w:hAnsi="Garamond" w:cs="Arial"/>
                <w:sz w:val="14"/>
                <w:szCs w:val="14"/>
              </w:rPr>
            </w:pPr>
          </w:p>
          <w:p w14:paraId="43B0B15C" w14:textId="77777777" w:rsidR="00B32516" w:rsidRPr="00C5752D" w:rsidRDefault="00B32516" w:rsidP="00551ECA">
            <w:pPr>
              <w:pStyle w:val="MediumGrid21"/>
              <w:rPr>
                <w:rFonts w:ascii="Garamond" w:hAnsi="Garamond" w:cs="Arial"/>
                <w:sz w:val="14"/>
                <w:szCs w:val="14"/>
              </w:rPr>
            </w:pPr>
          </w:p>
          <w:p w14:paraId="6C90F2E2" w14:textId="77777777" w:rsidR="00B32516" w:rsidRPr="00C5752D" w:rsidRDefault="00B32516" w:rsidP="00551ECA">
            <w:pPr>
              <w:pStyle w:val="MediumGrid21"/>
              <w:rPr>
                <w:rFonts w:ascii="Garamond" w:hAnsi="Garamond" w:cs="Arial"/>
                <w:sz w:val="14"/>
                <w:szCs w:val="14"/>
              </w:rPr>
            </w:pPr>
          </w:p>
          <w:p w14:paraId="0FC2A77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Ensure full removal of wastes</w:t>
            </w:r>
          </w:p>
        </w:tc>
        <w:tc>
          <w:tcPr>
            <w:tcW w:w="391" w:type="pct"/>
            <w:tcBorders>
              <w:right w:val="single" w:sz="18" w:space="0" w:color="000000"/>
            </w:tcBorders>
          </w:tcPr>
          <w:p w14:paraId="39A022B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w:t>
            </w:r>
          </w:p>
        </w:tc>
        <w:tc>
          <w:tcPr>
            <w:tcW w:w="349" w:type="pct"/>
            <w:tcBorders>
              <w:left w:val="single" w:sz="18" w:space="0" w:color="000000"/>
              <w:right w:val="single" w:sz="18" w:space="0" w:color="000000"/>
            </w:tcBorders>
          </w:tcPr>
          <w:p w14:paraId="4F611BE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 routine maintenance budget</w:t>
            </w:r>
          </w:p>
        </w:tc>
        <w:tc>
          <w:tcPr>
            <w:tcW w:w="352" w:type="pct"/>
            <w:tcBorders>
              <w:left w:val="single" w:sz="18" w:space="0" w:color="000000"/>
            </w:tcBorders>
          </w:tcPr>
          <w:p w14:paraId="5B774634" w14:textId="77777777" w:rsidR="00B32516" w:rsidRPr="00C5752D" w:rsidRDefault="00B32516" w:rsidP="00551ECA">
            <w:pPr>
              <w:spacing w:after="0"/>
              <w:rPr>
                <w:rFonts w:cs="Arial"/>
                <w:sz w:val="14"/>
                <w:szCs w:val="14"/>
              </w:rPr>
            </w:pPr>
            <w:r w:rsidRPr="00C5752D">
              <w:rPr>
                <w:rFonts w:cs="Arial"/>
                <w:sz w:val="14"/>
                <w:szCs w:val="14"/>
              </w:rPr>
              <w:t>Lawn maintenance schedule</w:t>
            </w:r>
          </w:p>
          <w:p w14:paraId="09CD0CF7" w14:textId="77777777" w:rsidR="00B32516" w:rsidRPr="00C5752D" w:rsidRDefault="00B32516" w:rsidP="00551ECA">
            <w:pPr>
              <w:spacing w:after="0"/>
              <w:rPr>
                <w:rFonts w:cs="Arial"/>
                <w:sz w:val="14"/>
                <w:szCs w:val="14"/>
              </w:rPr>
            </w:pPr>
          </w:p>
          <w:p w14:paraId="1A770B91" w14:textId="77777777" w:rsidR="00B32516" w:rsidRPr="00C5752D" w:rsidRDefault="00B32516" w:rsidP="00551ECA">
            <w:pPr>
              <w:spacing w:after="0"/>
              <w:rPr>
                <w:rFonts w:cs="Arial"/>
                <w:sz w:val="14"/>
                <w:szCs w:val="14"/>
              </w:rPr>
            </w:pPr>
            <w:r w:rsidRPr="00C5752D">
              <w:rPr>
                <w:rFonts w:cs="Arial"/>
                <w:sz w:val="14"/>
                <w:szCs w:val="14"/>
              </w:rPr>
              <w:t>Mowed lawn</w:t>
            </w:r>
          </w:p>
        </w:tc>
        <w:tc>
          <w:tcPr>
            <w:tcW w:w="435" w:type="pct"/>
          </w:tcPr>
          <w:p w14:paraId="6403771D"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Site inspection</w:t>
            </w:r>
          </w:p>
        </w:tc>
        <w:tc>
          <w:tcPr>
            <w:tcW w:w="435" w:type="pct"/>
          </w:tcPr>
          <w:p w14:paraId="73FD91A3"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Mowed lawns</w:t>
            </w:r>
          </w:p>
        </w:tc>
        <w:tc>
          <w:tcPr>
            <w:tcW w:w="348" w:type="pct"/>
          </w:tcPr>
          <w:p w14:paraId="61C90EF4" w14:textId="12875631"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environs</w:t>
            </w:r>
          </w:p>
        </w:tc>
        <w:tc>
          <w:tcPr>
            <w:tcW w:w="350" w:type="pct"/>
          </w:tcPr>
          <w:p w14:paraId="794F807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Monthly, especially during rainy seasons</w:t>
            </w:r>
          </w:p>
        </w:tc>
        <w:tc>
          <w:tcPr>
            <w:tcW w:w="426" w:type="pct"/>
            <w:tcBorders>
              <w:right w:val="single" w:sz="18" w:space="0" w:color="000000"/>
            </w:tcBorders>
          </w:tcPr>
          <w:p w14:paraId="6B1B3B91" w14:textId="77777777" w:rsidR="002F73F9" w:rsidRPr="00C5752D" w:rsidRDefault="008D2305" w:rsidP="002F73F9">
            <w:pPr>
              <w:pStyle w:val="MediumGrid21"/>
              <w:rPr>
                <w:rFonts w:ascii="Garamond" w:hAnsi="Garamond" w:cs="Arial"/>
                <w:sz w:val="14"/>
                <w:szCs w:val="14"/>
              </w:rPr>
            </w:pPr>
            <w:r w:rsidRPr="00C5752D">
              <w:rPr>
                <w:rFonts w:ascii="Garamond" w:hAnsi="Garamond" w:cs="Arial"/>
                <w:sz w:val="14"/>
                <w:szCs w:val="14"/>
              </w:rPr>
              <w:t>PPDU</w:t>
            </w:r>
          </w:p>
          <w:p w14:paraId="0EC90924" w14:textId="77777777" w:rsidR="002F73F9" w:rsidRPr="00C5752D" w:rsidRDefault="002F73F9" w:rsidP="002F73F9">
            <w:pPr>
              <w:pStyle w:val="MediumGrid21"/>
              <w:rPr>
                <w:rFonts w:ascii="Garamond" w:hAnsi="Garamond" w:cs="Arial"/>
                <w:sz w:val="14"/>
                <w:szCs w:val="14"/>
              </w:rPr>
            </w:pPr>
          </w:p>
          <w:p w14:paraId="7A8195D1" w14:textId="7A02E1BA"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w:t>
            </w:r>
          </w:p>
        </w:tc>
        <w:tc>
          <w:tcPr>
            <w:tcW w:w="394" w:type="pct"/>
            <w:tcBorders>
              <w:left w:val="single" w:sz="18" w:space="0" w:color="000000"/>
              <w:right w:val="single" w:sz="18" w:space="0" w:color="000000"/>
            </w:tcBorders>
          </w:tcPr>
          <w:p w14:paraId="585D63C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Covered in 3E</w:t>
            </w:r>
          </w:p>
        </w:tc>
      </w:tr>
      <w:tr w:rsidR="00B32516" w:rsidRPr="00C5752D" w14:paraId="255178AA" w14:textId="77777777" w:rsidTr="00551ECA">
        <w:trPr>
          <w:trHeight w:val="20"/>
        </w:trPr>
        <w:tc>
          <w:tcPr>
            <w:tcW w:w="173" w:type="pct"/>
          </w:tcPr>
          <w:p w14:paraId="717542F0"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5E</w:t>
            </w:r>
          </w:p>
        </w:tc>
        <w:tc>
          <w:tcPr>
            <w:tcW w:w="432" w:type="pct"/>
          </w:tcPr>
          <w:p w14:paraId="3A95DD7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Operation of the clinic</w:t>
            </w:r>
          </w:p>
        </w:tc>
        <w:tc>
          <w:tcPr>
            <w:tcW w:w="394" w:type="pct"/>
          </w:tcPr>
          <w:p w14:paraId="225DBD7A" w14:textId="77777777"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bCs/>
                <w:sz w:val="14"/>
                <w:szCs w:val="14"/>
                <w:lang w:val="en-GB"/>
              </w:rPr>
              <w:t xml:space="preserve">Poor management of healthcare waste could end up in the environment/ stream and cause pollution </w:t>
            </w:r>
          </w:p>
        </w:tc>
        <w:tc>
          <w:tcPr>
            <w:tcW w:w="521" w:type="pct"/>
          </w:tcPr>
          <w:p w14:paraId="013AC15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Implement WMP</w:t>
            </w:r>
          </w:p>
        </w:tc>
        <w:tc>
          <w:tcPr>
            <w:tcW w:w="391" w:type="pct"/>
            <w:tcBorders>
              <w:right w:val="single" w:sz="18" w:space="0" w:color="000000"/>
            </w:tcBorders>
          </w:tcPr>
          <w:p w14:paraId="46182682" w14:textId="5B9A8671"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p>
        </w:tc>
        <w:tc>
          <w:tcPr>
            <w:tcW w:w="349" w:type="pct"/>
            <w:tcBorders>
              <w:left w:val="single" w:sz="18" w:space="0" w:color="000000"/>
              <w:right w:val="single" w:sz="18" w:space="0" w:color="000000"/>
            </w:tcBorders>
          </w:tcPr>
          <w:p w14:paraId="278A2564" w14:textId="52249037"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/FMU routine maintenance budget</w:t>
            </w:r>
          </w:p>
        </w:tc>
        <w:tc>
          <w:tcPr>
            <w:tcW w:w="352" w:type="pct"/>
            <w:tcBorders>
              <w:left w:val="single" w:sz="18" w:space="0" w:color="000000"/>
            </w:tcBorders>
          </w:tcPr>
          <w:p w14:paraId="79C93C4D" w14:textId="77777777" w:rsidR="00B32516" w:rsidRPr="00C5752D" w:rsidRDefault="00B32516" w:rsidP="00551ECA">
            <w:pPr>
              <w:spacing w:after="0"/>
              <w:rPr>
                <w:rFonts w:cs="Arial"/>
                <w:sz w:val="14"/>
                <w:szCs w:val="14"/>
              </w:rPr>
            </w:pPr>
            <w:r w:rsidRPr="00C5752D">
              <w:rPr>
                <w:rFonts w:cs="Arial"/>
                <w:sz w:val="14"/>
                <w:szCs w:val="14"/>
              </w:rPr>
              <w:t>Compliance with WMP</w:t>
            </w:r>
          </w:p>
        </w:tc>
        <w:tc>
          <w:tcPr>
            <w:tcW w:w="435" w:type="pct"/>
          </w:tcPr>
          <w:p w14:paraId="381B410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Site inspection</w:t>
            </w:r>
          </w:p>
        </w:tc>
        <w:tc>
          <w:tcPr>
            <w:tcW w:w="435" w:type="pct"/>
          </w:tcPr>
          <w:p w14:paraId="089B329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Presence of designated waste bins </w:t>
            </w:r>
          </w:p>
        </w:tc>
        <w:tc>
          <w:tcPr>
            <w:tcW w:w="348" w:type="pct"/>
          </w:tcPr>
          <w:p w14:paraId="44EFA9E9" w14:textId="5FBD6EC9"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Centre</w:t>
            </w:r>
          </w:p>
        </w:tc>
        <w:tc>
          <w:tcPr>
            <w:tcW w:w="350" w:type="pct"/>
          </w:tcPr>
          <w:p w14:paraId="3956233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Monthly</w:t>
            </w:r>
          </w:p>
        </w:tc>
        <w:tc>
          <w:tcPr>
            <w:tcW w:w="426" w:type="pct"/>
            <w:tcBorders>
              <w:right w:val="single" w:sz="18" w:space="0" w:color="000000"/>
            </w:tcBorders>
          </w:tcPr>
          <w:p w14:paraId="46784F04" w14:textId="77777777" w:rsidR="002F73F9" w:rsidRPr="00C5752D" w:rsidRDefault="007041B0" w:rsidP="002F73F9">
            <w:pPr>
              <w:pStyle w:val="MediumGrid21"/>
              <w:rPr>
                <w:rFonts w:ascii="Garamond" w:hAnsi="Garamond" w:cs="Arial"/>
                <w:sz w:val="14"/>
                <w:szCs w:val="14"/>
              </w:rPr>
            </w:pPr>
            <w:r w:rsidRPr="00C5752D">
              <w:rPr>
                <w:rFonts w:ascii="Garamond" w:hAnsi="Garamond" w:cs="Arial"/>
                <w:sz w:val="14"/>
                <w:szCs w:val="14"/>
              </w:rPr>
              <w:t>ACEMFS</w:t>
            </w:r>
          </w:p>
          <w:p w14:paraId="107C2B51" w14:textId="77777777" w:rsidR="002F73F9" w:rsidRPr="00C5752D" w:rsidRDefault="002F73F9" w:rsidP="002F73F9">
            <w:pPr>
              <w:pStyle w:val="MediumGrid21"/>
              <w:rPr>
                <w:rFonts w:ascii="Garamond" w:hAnsi="Garamond" w:cs="Arial"/>
                <w:sz w:val="14"/>
                <w:szCs w:val="14"/>
              </w:rPr>
            </w:pPr>
          </w:p>
          <w:p w14:paraId="316E99F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w:t>
            </w:r>
          </w:p>
        </w:tc>
        <w:tc>
          <w:tcPr>
            <w:tcW w:w="394" w:type="pct"/>
            <w:tcBorders>
              <w:left w:val="single" w:sz="18" w:space="0" w:color="000000"/>
              <w:right w:val="single" w:sz="18" w:space="0" w:color="000000"/>
            </w:tcBorders>
          </w:tcPr>
          <w:p w14:paraId="7B1665EF"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Covered in 3E</w:t>
            </w:r>
          </w:p>
        </w:tc>
      </w:tr>
      <w:tr w:rsidR="00B32516" w:rsidRPr="00C5752D" w14:paraId="28720A92" w14:textId="77777777" w:rsidTr="00551ECA">
        <w:trPr>
          <w:trHeight w:val="20"/>
        </w:trPr>
        <w:tc>
          <w:tcPr>
            <w:tcW w:w="173" w:type="pct"/>
          </w:tcPr>
          <w:p w14:paraId="418EC888"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6E</w:t>
            </w:r>
          </w:p>
        </w:tc>
        <w:tc>
          <w:tcPr>
            <w:tcW w:w="432" w:type="pct"/>
          </w:tcPr>
          <w:p w14:paraId="1DAFDAC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Operations of facilities </w:t>
            </w:r>
          </w:p>
        </w:tc>
        <w:tc>
          <w:tcPr>
            <w:tcW w:w="394" w:type="pct"/>
          </w:tcPr>
          <w:p w14:paraId="7E68E82B" w14:textId="77777777" w:rsidR="00B32516" w:rsidRPr="00C5752D" w:rsidRDefault="00B32516" w:rsidP="00551ECA">
            <w:pPr>
              <w:pStyle w:val="MediumGrid21"/>
              <w:jc w:val="both"/>
              <w:rPr>
                <w:rFonts w:ascii="Garamond" w:hAnsi="Garamond" w:cs="Arial"/>
                <w:bCs/>
                <w:sz w:val="14"/>
                <w:szCs w:val="14"/>
                <w:lang w:val="en-GB"/>
              </w:rPr>
            </w:pPr>
            <w:r w:rsidRPr="00C5752D">
              <w:rPr>
                <w:rFonts w:ascii="Garamond" w:hAnsi="Garamond" w:cs="Arial"/>
                <w:sz w:val="14"/>
                <w:szCs w:val="14"/>
              </w:rPr>
              <w:t>OHS risks such as electrical shocks, slips, and falls from stairs</w:t>
            </w:r>
          </w:p>
        </w:tc>
        <w:tc>
          <w:tcPr>
            <w:tcW w:w="521" w:type="pct"/>
          </w:tcPr>
          <w:p w14:paraId="199FBEB2"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Ensure proper termination of electrical points, and efficient insulation of cables.</w:t>
            </w:r>
          </w:p>
          <w:p w14:paraId="20637CEC" w14:textId="77777777" w:rsidR="00B32516" w:rsidRPr="00C5752D" w:rsidRDefault="00B32516" w:rsidP="00551ECA">
            <w:pPr>
              <w:pStyle w:val="MediumGrid21"/>
              <w:rPr>
                <w:rFonts w:ascii="Garamond" w:hAnsi="Garamond" w:cs="Arial"/>
                <w:sz w:val="14"/>
                <w:szCs w:val="14"/>
              </w:rPr>
            </w:pPr>
          </w:p>
          <w:p w14:paraId="23BC1D7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Ensure all electrical appliances are properly earthed.</w:t>
            </w:r>
          </w:p>
          <w:p w14:paraId="02C211E8" w14:textId="77777777" w:rsidR="00B32516" w:rsidRPr="00C5752D" w:rsidRDefault="00B32516" w:rsidP="00551ECA">
            <w:pPr>
              <w:pStyle w:val="MediumGrid21"/>
              <w:rPr>
                <w:rFonts w:ascii="Garamond" w:hAnsi="Garamond" w:cs="Arial"/>
                <w:sz w:val="14"/>
                <w:szCs w:val="14"/>
              </w:rPr>
            </w:pPr>
          </w:p>
          <w:p w14:paraId="6A3597F1"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Installation of breakers</w:t>
            </w:r>
          </w:p>
          <w:p w14:paraId="2512EE44" w14:textId="77777777" w:rsidR="00B32516" w:rsidRPr="00C5752D" w:rsidRDefault="00B32516" w:rsidP="00551ECA">
            <w:pPr>
              <w:pStyle w:val="MediumGrid21"/>
              <w:rPr>
                <w:rFonts w:ascii="Garamond" w:hAnsi="Garamond" w:cs="Arial"/>
                <w:sz w:val="14"/>
                <w:szCs w:val="14"/>
              </w:rPr>
            </w:pPr>
          </w:p>
          <w:p w14:paraId="624B7EE4"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Routine inspections and maintenance of electrical appliances</w:t>
            </w:r>
          </w:p>
        </w:tc>
        <w:tc>
          <w:tcPr>
            <w:tcW w:w="391" w:type="pct"/>
            <w:tcBorders>
              <w:right w:val="single" w:sz="18" w:space="0" w:color="000000"/>
            </w:tcBorders>
          </w:tcPr>
          <w:p w14:paraId="054FE904" w14:textId="4ACB758F"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lastRenderedPageBreak/>
              <w:t xml:space="preserve">FMU / </w:t>
            </w:r>
            <w:r w:rsidR="008D2305" w:rsidRPr="00C5752D">
              <w:rPr>
                <w:rFonts w:ascii="Garamond" w:hAnsi="Garamond" w:cs="Arial"/>
                <w:sz w:val="14"/>
                <w:szCs w:val="14"/>
              </w:rPr>
              <w:t>PPDU</w:t>
            </w:r>
          </w:p>
        </w:tc>
        <w:tc>
          <w:tcPr>
            <w:tcW w:w="349" w:type="pct"/>
            <w:tcBorders>
              <w:left w:val="single" w:sz="18" w:space="0" w:color="000000"/>
              <w:right w:val="single" w:sz="18" w:space="0" w:color="000000"/>
            </w:tcBorders>
          </w:tcPr>
          <w:p w14:paraId="65AAFF6A"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FMU maintenance budget</w:t>
            </w:r>
          </w:p>
        </w:tc>
        <w:tc>
          <w:tcPr>
            <w:tcW w:w="352" w:type="pct"/>
            <w:tcBorders>
              <w:left w:val="single" w:sz="18" w:space="0" w:color="000000"/>
            </w:tcBorders>
          </w:tcPr>
          <w:p w14:paraId="6C1571DA" w14:textId="77777777" w:rsidR="00B32516" w:rsidRPr="00C5752D" w:rsidRDefault="00B32516" w:rsidP="00551ECA">
            <w:pPr>
              <w:spacing w:after="0"/>
              <w:rPr>
                <w:rFonts w:cs="Arial"/>
                <w:sz w:val="14"/>
                <w:szCs w:val="14"/>
              </w:rPr>
            </w:pPr>
            <w:r w:rsidRPr="00C5752D">
              <w:rPr>
                <w:rFonts w:cs="Arial"/>
                <w:sz w:val="14"/>
                <w:szCs w:val="14"/>
              </w:rPr>
              <w:t>Installations and cabling</w:t>
            </w:r>
          </w:p>
        </w:tc>
        <w:tc>
          <w:tcPr>
            <w:tcW w:w="435" w:type="pct"/>
          </w:tcPr>
          <w:p w14:paraId="0DBDAB1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Inspection</w:t>
            </w:r>
          </w:p>
          <w:p w14:paraId="405849D2" w14:textId="77777777" w:rsidR="00B32516" w:rsidRPr="00C5752D" w:rsidRDefault="00B32516" w:rsidP="00551ECA">
            <w:pPr>
              <w:pStyle w:val="MediumGrid21"/>
              <w:rPr>
                <w:rFonts w:ascii="Garamond" w:hAnsi="Garamond" w:cs="Arial"/>
                <w:sz w:val="14"/>
                <w:szCs w:val="14"/>
              </w:rPr>
            </w:pPr>
          </w:p>
          <w:p w14:paraId="1614E24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QA/QC</w:t>
            </w:r>
          </w:p>
        </w:tc>
        <w:tc>
          <w:tcPr>
            <w:tcW w:w="435" w:type="pct"/>
          </w:tcPr>
          <w:p w14:paraId="3A3A2B64"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Use of only approved electrical materials</w:t>
            </w:r>
          </w:p>
          <w:p w14:paraId="649F747E" w14:textId="77777777" w:rsidR="00B32516" w:rsidRPr="00C5752D" w:rsidRDefault="00B32516" w:rsidP="00551ECA">
            <w:pPr>
              <w:pStyle w:val="MediumGrid21"/>
              <w:rPr>
                <w:rFonts w:ascii="Garamond" w:hAnsi="Garamond" w:cs="Arial"/>
                <w:sz w:val="14"/>
                <w:szCs w:val="14"/>
              </w:rPr>
            </w:pPr>
          </w:p>
        </w:tc>
        <w:tc>
          <w:tcPr>
            <w:tcW w:w="348" w:type="pct"/>
          </w:tcPr>
          <w:p w14:paraId="5444E575" w14:textId="7A69D812"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Centre</w:t>
            </w:r>
          </w:p>
        </w:tc>
        <w:tc>
          <w:tcPr>
            <w:tcW w:w="350" w:type="pct"/>
          </w:tcPr>
          <w:p w14:paraId="7223919E"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Routine (FMU routine maintenance schedule)</w:t>
            </w:r>
          </w:p>
        </w:tc>
        <w:tc>
          <w:tcPr>
            <w:tcW w:w="426" w:type="pct"/>
            <w:tcBorders>
              <w:right w:val="single" w:sz="18" w:space="0" w:color="000000"/>
            </w:tcBorders>
          </w:tcPr>
          <w:p w14:paraId="174E90A7" w14:textId="77777777" w:rsidR="002F73F9" w:rsidRPr="00C5752D" w:rsidRDefault="008D2305" w:rsidP="002F73F9">
            <w:pPr>
              <w:pStyle w:val="MediumGrid21"/>
              <w:rPr>
                <w:rFonts w:ascii="Garamond" w:hAnsi="Garamond" w:cs="Arial"/>
                <w:sz w:val="14"/>
                <w:szCs w:val="14"/>
              </w:rPr>
            </w:pPr>
            <w:r w:rsidRPr="00C5752D">
              <w:rPr>
                <w:rFonts w:ascii="Garamond" w:hAnsi="Garamond" w:cs="Arial"/>
                <w:sz w:val="14"/>
                <w:szCs w:val="14"/>
              </w:rPr>
              <w:t>PPDU</w:t>
            </w:r>
          </w:p>
          <w:p w14:paraId="3C101CA7" w14:textId="77777777" w:rsidR="002F73F9" w:rsidRPr="00C5752D" w:rsidRDefault="002F73F9" w:rsidP="002F73F9">
            <w:pPr>
              <w:pStyle w:val="MediumGrid21"/>
              <w:rPr>
                <w:rFonts w:ascii="Garamond" w:hAnsi="Garamond" w:cs="Arial"/>
                <w:sz w:val="14"/>
                <w:szCs w:val="14"/>
              </w:rPr>
            </w:pPr>
          </w:p>
          <w:p w14:paraId="21AB8787" w14:textId="3372F4AB"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Centre</w:t>
            </w:r>
          </w:p>
        </w:tc>
        <w:tc>
          <w:tcPr>
            <w:tcW w:w="394" w:type="pct"/>
            <w:tcBorders>
              <w:left w:val="single" w:sz="18" w:space="0" w:color="000000"/>
              <w:right w:val="single" w:sz="18" w:space="0" w:color="000000"/>
            </w:tcBorders>
          </w:tcPr>
          <w:p w14:paraId="4C7B1218" w14:textId="77777777" w:rsidR="00B32516" w:rsidRPr="00C5752D" w:rsidRDefault="00B32516" w:rsidP="00551ECA">
            <w:pPr>
              <w:pStyle w:val="MediumGrid21"/>
              <w:rPr>
                <w:rFonts w:ascii="Garamond" w:hAnsi="Garamond" w:cs="Arial"/>
                <w:sz w:val="14"/>
                <w:szCs w:val="14"/>
              </w:rPr>
            </w:pPr>
          </w:p>
        </w:tc>
      </w:tr>
      <w:tr w:rsidR="00551ECA" w:rsidRPr="00C5752D" w14:paraId="23A81B5F" w14:textId="77777777" w:rsidTr="000D0A48">
        <w:trPr>
          <w:cantSplit/>
          <w:trHeight w:val="20"/>
        </w:trPr>
        <w:tc>
          <w:tcPr>
            <w:tcW w:w="173" w:type="pct"/>
            <w:shd w:val="clear" w:color="auto" w:fill="DAEEF3" w:themeFill="accent5" w:themeFillTint="33"/>
          </w:tcPr>
          <w:p w14:paraId="3A0C5370" w14:textId="77777777" w:rsidR="00B32516" w:rsidRPr="00C5752D" w:rsidRDefault="00B32516" w:rsidP="00551ECA">
            <w:pPr>
              <w:pStyle w:val="MediumGrid21"/>
              <w:rPr>
                <w:rFonts w:ascii="Garamond" w:hAnsi="Garamond" w:cs="Arial"/>
                <w:b/>
                <w:bCs/>
                <w:sz w:val="14"/>
                <w:szCs w:val="14"/>
              </w:rPr>
            </w:pPr>
          </w:p>
        </w:tc>
        <w:tc>
          <w:tcPr>
            <w:tcW w:w="826" w:type="pct"/>
            <w:gridSpan w:val="2"/>
            <w:shd w:val="clear" w:color="auto" w:fill="DAEEF3" w:themeFill="accent5" w:themeFillTint="33"/>
          </w:tcPr>
          <w:p w14:paraId="05E9C5B6"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Sub-Total</w:t>
            </w:r>
          </w:p>
        </w:tc>
        <w:tc>
          <w:tcPr>
            <w:tcW w:w="521" w:type="pct"/>
            <w:shd w:val="clear" w:color="auto" w:fill="DAEEF3" w:themeFill="accent5" w:themeFillTint="33"/>
          </w:tcPr>
          <w:p w14:paraId="7452784F"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shd w:val="clear" w:color="auto" w:fill="DAEEF3" w:themeFill="accent5" w:themeFillTint="33"/>
          </w:tcPr>
          <w:p w14:paraId="1ADE5A73"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shd w:val="clear" w:color="auto" w:fill="DAEEF3" w:themeFill="accent5" w:themeFillTint="33"/>
          </w:tcPr>
          <w:p w14:paraId="5F40A90B" w14:textId="77777777" w:rsidR="00B32516" w:rsidRPr="00C5752D" w:rsidRDefault="00B32516" w:rsidP="00551ECA">
            <w:pPr>
              <w:pStyle w:val="MediumGrid21"/>
              <w:jc w:val="center"/>
              <w:rPr>
                <w:rFonts w:ascii="Garamond" w:hAnsi="Garamond" w:cs="Arial"/>
                <w:sz w:val="14"/>
                <w:szCs w:val="14"/>
              </w:rPr>
            </w:pPr>
            <w:r w:rsidRPr="00C5752D">
              <w:rPr>
                <w:rFonts w:ascii="Garamond" w:hAnsi="Garamond" w:cs="Arial"/>
                <w:sz w:val="14"/>
                <w:szCs w:val="14"/>
              </w:rPr>
              <w:t>-</w:t>
            </w:r>
          </w:p>
        </w:tc>
        <w:tc>
          <w:tcPr>
            <w:tcW w:w="352" w:type="pct"/>
            <w:tcBorders>
              <w:left w:val="single" w:sz="18" w:space="0" w:color="000000"/>
            </w:tcBorders>
            <w:shd w:val="clear" w:color="auto" w:fill="DAEEF3" w:themeFill="accent5" w:themeFillTint="33"/>
          </w:tcPr>
          <w:p w14:paraId="4EA1FED6" w14:textId="77777777" w:rsidR="00B32516" w:rsidRPr="00C5752D" w:rsidRDefault="00B32516" w:rsidP="00551ECA">
            <w:pPr>
              <w:pStyle w:val="MediumGrid21"/>
              <w:rPr>
                <w:rFonts w:ascii="Garamond" w:hAnsi="Garamond" w:cs="Arial"/>
                <w:sz w:val="14"/>
                <w:szCs w:val="14"/>
              </w:rPr>
            </w:pPr>
          </w:p>
        </w:tc>
        <w:tc>
          <w:tcPr>
            <w:tcW w:w="435" w:type="pct"/>
            <w:shd w:val="clear" w:color="auto" w:fill="DAEEF3" w:themeFill="accent5" w:themeFillTint="33"/>
          </w:tcPr>
          <w:p w14:paraId="37BA2A8A" w14:textId="77777777" w:rsidR="00B32516" w:rsidRPr="00C5752D" w:rsidRDefault="00B32516" w:rsidP="00551ECA">
            <w:pPr>
              <w:pStyle w:val="MediumGrid21"/>
              <w:rPr>
                <w:rFonts w:ascii="Garamond" w:hAnsi="Garamond" w:cs="Arial"/>
                <w:sz w:val="14"/>
                <w:szCs w:val="14"/>
              </w:rPr>
            </w:pPr>
          </w:p>
        </w:tc>
        <w:tc>
          <w:tcPr>
            <w:tcW w:w="435" w:type="pct"/>
            <w:shd w:val="clear" w:color="auto" w:fill="DAEEF3" w:themeFill="accent5" w:themeFillTint="33"/>
          </w:tcPr>
          <w:p w14:paraId="7BFEBEF4" w14:textId="77777777" w:rsidR="00B32516" w:rsidRPr="00C5752D" w:rsidRDefault="00B32516" w:rsidP="00551ECA">
            <w:pPr>
              <w:pStyle w:val="MediumGrid21"/>
              <w:rPr>
                <w:rFonts w:ascii="Garamond" w:hAnsi="Garamond" w:cs="Arial"/>
                <w:sz w:val="14"/>
                <w:szCs w:val="14"/>
              </w:rPr>
            </w:pPr>
          </w:p>
        </w:tc>
        <w:tc>
          <w:tcPr>
            <w:tcW w:w="348" w:type="pct"/>
            <w:shd w:val="clear" w:color="auto" w:fill="DAEEF3" w:themeFill="accent5" w:themeFillTint="33"/>
          </w:tcPr>
          <w:p w14:paraId="76F09A23" w14:textId="77777777" w:rsidR="00B32516" w:rsidRPr="00C5752D" w:rsidRDefault="00B32516" w:rsidP="00551ECA">
            <w:pPr>
              <w:pStyle w:val="MediumGrid21"/>
              <w:rPr>
                <w:rFonts w:ascii="Garamond" w:hAnsi="Garamond" w:cs="Arial"/>
                <w:sz w:val="14"/>
                <w:szCs w:val="14"/>
              </w:rPr>
            </w:pPr>
          </w:p>
        </w:tc>
        <w:tc>
          <w:tcPr>
            <w:tcW w:w="350" w:type="pct"/>
            <w:shd w:val="clear" w:color="auto" w:fill="DAEEF3" w:themeFill="accent5" w:themeFillTint="33"/>
          </w:tcPr>
          <w:p w14:paraId="07562887"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DAEEF3" w:themeFill="accent5" w:themeFillTint="33"/>
          </w:tcPr>
          <w:p w14:paraId="0F5D879B" w14:textId="77777777" w:rsidR="00B32516" w:rsidRPr="00C5752D" w:rsidRDefault="00B32516" w:rsidP="00551ECA">
            <w:pPr>
              <w:pStyle w:val="MediumGrid21"/>
              <w:rPr>
                <w:rFonts w:ascii="Garamond" w:hAnsi="Garamond" w:cs="Arial"/>
                <w:sz w:val="14"/>
                <w:szCs w:val="14"/>
              </w:rPr>
            </w:pPr>
          </w:p>
        </w:tc>
        <w:tc>
          <w:tcPr>
            <w:tcW w:w="394" w:type="pct"/>
            <w:tcBorders>
              <w:left w:val="single" w:sz="18" w:space="0" w:color="000000"/>
              <w:right w:val="single" w:sz="18" w:space="0" w:color="000000"/>
            </w:tcBorders>
            <w:shd w:val="clear" w:color="auto" w:fill="DAEEF3" w:themeFill="accent5" w:themeFillTint="33"/>
          </w:tcPr>
          <w:p w14:paraId="12280081"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w:t>
            </w:r>
          </w:p>
        </w:tc>
      </w:tr>
      <w:tr w:rsidR="00551ECA" w:rsidRPr="00C5752D" w14:paraId="0D0150B6" w14:textId="77777777" w:rsidTr="00551ECA">
        <w:trPr>
          <w:cantSplit/>
          <w:trHeight w:val="20"/>
        </w:trPr>
        <w:tc>
          <w:tcPr>
            <w:tcW w:w="173" w:type="pct"/>
            <w:shd w:val="clear" w:color="auto" w:fill="auto"/>
          </w:tcPr>
          <w:p w14:paraId="032EE26F" w14:textId="77777777" w:rsidR="00B32516" w:rsidRPr="00C5752D" w:rsidRDefault="00B32516" w:rsidP="00551ECA">
            <w:pPr>
              <w:pStyle w:val="MediumGrid21"/>
              <w:rPr>
                <w:rFonts w:ascii="Garamond" w:hAnsi="Garamond" w:cs="Arial"/>
                <w:b/>
                <w:bCs/>
                <w:sz w:val="14"/>
                <w:szCs w:val="14"/>
              </w:rPr>
            </w:pPr>
          </w:p>
        </w:tc>
        <w:tc>
          <w:tcPr>
            <w:tcW w:w="826" w:type="pct"/>
            <w:gridSpan w:val="2"/>
            <w:shd w:val="clear" w:color="auto" w:fill="auto"/>
          </w:tcPr>
          <w:p w14:paraId="38B16469"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 xml:space="preserve">F. Social Impacts </w:t>
            </w:r>
          </w:p>
        </w:tc>
        <w:tc>
          <w:tcPr>
            <w:tcW w:w="521" w:type="pct"/>
            <w:shd w:val="clear" w:color="auto" w:fill="auto"/>
          </w:tcPr>
          <w:p w14:paraId="0865F0CF"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tcPr>
          <w:p w14:paraId="49D3E574"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61166C14" w14:textId="77777777" w:rsidR="00B32516" w:rsidRPr="00C5752D" w:rsidRDefault="00B32516" w:rsidP="00551ECA">
            <w:pPr>
              <w:pStyle w:val="MediumGrid21"/>
              <w:rPr>
                <w:rFonts w:ascii="Garamond" w:hAnsi="Garamond" w:cs="Arial"/>
                <w:sz w:val="14"/>
                <w:szCs w:val="14"/>
              </w:rPr>
            </w:pPr>
          </w:p>
        </w:tc>
        <w:tc>
          <w:tcPr>
            <w:tcW w:w="352" w:type="pct"/>
            <w:tcBorders>
              <w:left w:val="single" w:sz="18" w:space="0" w:color="000000"/>
            </w:tcBorders>
            <w:shd w:val="clear" w:color="auto" w:fill="auto"/>
          </w:tcPr>
          <w:p w14:paraId="343D2C69" w14:textId="77777777" w:rsidR="00B32516" w:rsidRPr="00C5752D" w:rsidRDefault="00B32516" w:rsidP="00551ECA">
            <w:pPr>
              <w:pStyle w:val="MediumGrid21"/>
              <w:rPr>
                <w:rFonts w:ascii="Garamond" w:hAnsi="Garamond" w:cs="Arial"/>
                <w:sz w:val="14"/>
                <w:szCs w:val="14"/>
              </w:rPr>
            </w:pPr>
          </w:p>
        </w:tc>
        <w:tc>
          <w:tcPr>
            <w:tcW w:w="435" w:type="pct"/>
            <w:shd w:val="clear" w:color="auto" w:fill="auto"/>
          </w:tcPr>
          <w:p w14:paraId="29DD7643" w14:textId="77777777" w:rsidR="00B32516" w:rsidRPr="00C5752D" w:rsidRDefault="00B32516" w:rsidP="00551ECA">
            <w:pPr>
              <w:pStyle w:val="MediumGrid21"/>
              <w:rPr>
                <w:rFonts w:ascii="Garamond" w:hAnsi="Garamond" w:cs="Arial"/>
                <w:sz w:val="14"/>
                <w:szCs w:val="14"/>
              </w:rPr>
            </w:pPr>
          </w:p>
        </w:tc>
        <w:tc>
          <w:tcPr>
            <w:tcW w:w="435" w:type="pct"/>
            <w:shd w:val="clear" w:color="auto" w:fill="auto"/>
          </w:tcPr>
          <w:p w14:paraId="300EB212" w14:textId="77777777" w:rsidR="00B32516" w:rsidRPr="00C5752D" w:rsidRDefault="00B32516" w:rsidP="00551ECA">
            <w:pPr>
              <w:pStyle w:val="MediumGrid21"/>
              <w:rPr>
                <w:rFonts w:ascii="Garamond" w:hAnsi="Garamond" w:cs="Arial"/>
                <w:sz w:val="14"/>
                <w:szCs w:val="14"/>
              </w:rPr>
            </w:pPr>
          </w:p>
        </w:tc>
        <w:tc>
          <w:tcPr>
            <w:tcW w:w="348" w:type="pct"/>
          </w:tcPr>
          <w:p w14:paraId="3ED22C30" w14:textId="77777777" w:rsidR="00B32516" w:rsidRPr="00C5752D" w:rsidRDefault="00B32516" w:rsidP="00551ECA">
            <w:pPr>
              <w:pStyle w:val="MediumGrid21"/>
              <w:rPr>
                <w:rFonts w:ascii="Garamond" w:hAnsi="Garamond" w:cs="Arial"/>
                <w:sz w:val="14"/>
                <w:szCs w:val="14"/>
              </w:rPr>
            </w:pPr>
          </w:p>
        </w:tc>
        <w:tc>
          <w:tcPr>
            <w:tcW w:w="350" w:type="pct"/>
            <w:shd w:val="clear" w:color="auto" w:fill="auto"/>
          </w:tcPr>
          <w:p w14:paraId="1FF60A80"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shd w:val="clear" w:color="auto" w:fill="auto"/>
          </w:tcPr>
          <w:p w14:paraId="3CFD9AE8" w14:textId="77777777" w:rsidR="00B32516" w:rsidRPr="00C5752D" w:rsidRDefault="00B32516" w:rsidP="00551ECA">
            <w:pPr>
              <w:pStyle w:val="MediumGrid21"/>
              <w:rPr>
                <w:rFonts w:ascii="Garamond" w:hAnsi="Garamond" w:cs="Arial"/>
                <w:sz w:val="14"/>
                <w:szCs w:val="14"/>
              </w:rPr>
            </w:pPr>
          </w:p>
        </w:tc>
        <w:tc>
          <w:tcPr>
            <w:tcW w:w="394" w:type="pct"/>
            <w:tcBorders>
              <w:left w:val="single" w:sz="18" w:space="0" w:color="000000"/>
              <w:right w:val="single" w:sz="18" w:space="0" w:color="000000"/>
            </w:tcBorders>
            <w:shd w:val="clear" w:color="auto" w:fill="auto"/>
          </w:tcPr>
          <w:p w14:paraId="682C77EB" w14:textId="77777777" w:rsidR="00B32516" w:rsidRPr="00C5752D" w:rsidRDefault="00B32516" w:rsidP="00551ECA">
            <w:pPr>
              <w:pStyle w:val="MediumGrid21"/>
              <w:rPr>
                <w:rFonts w:ascii="Garamond" w:hAnsi="Garamond" w:cs="Arial"/>
                <w:sz w:val="14"/>
                <w:szCs w:val="14"/>
              </w:rPr>
            </w:pPr>
          </w:p>
        </w:tc>
      </w:tr>
      <w:tr w:rsidR="00B32516" w:rsidRPr="00C5752D" w14:paraId="77231448" w14:textId="77777777" w:rsidTr="00551ECA">
        <w:trPr>
          <w:trHeight w:val="20"/>
        </w:trPr>
        <w:tc>
          <w:tcPr>
            <w:tcW w:w="173" w:type="pct"/>
          </w:tcPr>
          <w:p w14:paraId="0681FD89" w14:textId="77777777" w:rsidR="00B32516" w:rsidRPr="00C5752D" w:rsidRDefault="00B32516" w:rsidP="00551ECA">
            <w:pPr>
              <w:pStyle w:val="MediumGrid21"/>
              <w:rPr>
                <w:rFonts w:ascii="Garamond" w:hAnsi="Garamond" w:cs="Arial"/>
                <w:b/>
                <w:bCs/>
                <w:sz w:val="14"/>
                <w:szCs w:val="14"/>
              </w:rPr>
            </w:pPr>
          </w:p>
        </w:tc>
        <w:tc>
          <w:tcPr>
            <w:tcW w:w="432" w:type="pct"/>
          </w:tcPr>
          <w:p w14:paraId="43E812B6" w14:textId="77777777" w:rsidR="00B32516" w:rsidRPr="00C5752D" w:rsidRDefault="00B32516" w:rsidP="00551ECA">
            <w:pPr>
              <w:pStyle w:val="MediumGrid21"/>
              <w:rPr>
                <w:rFonts w:ascii="Garamond" w:hAnsi="Garamond" w:cs="Arial"/>
                <w:sz w:val="14"/>
                <w:szCs w:val="14"/>
              </w:rPr>
            </w:pPr>
          </w:p>
        </w:tc>
        <w:tc>
          <w:tcPr>
            <w:tcW w:w="394" w:type="pct"/>
          </w:tcPr>
          <w:p w14:paraId="3922B4D2" w14:textId="77777777" w:rsidR="00B32516" w:rsidRPr="00C5752D" w:rsidRDefault="00B32516" w:rsidP="00551ECA">
            <w:pPr>
              <w:rPr>
                <w:rFonts w:cs="Arial"/>
                <w:sz w:val="14"/>
                <w:szCs w:val="14"/>
              </w:rPr>
            </w:pPr>
          </w:p>
        </w:tc>
        <w:tc>
          <w:tcPr>
            <w:tcW w:w="521" w:type="pct"/>
          </w:tcPr>
          <w:p w14:paraId="037FBAED"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tcPr>
          <w:p w14:paraId="5632D962"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77CA62C9" w14:textId="77777777" w:rsidR="00B32516" w:rsidRPr="00C5752D" w:rsidRDefault="00B32516" w:rsidP="00551ECA">
            <w:pPr>
              <w:pStyle w:val="MediumGrid21"/>
              <w:rPr>
                <w:rFonts w:ascii="Garamond" w:hAnsi="Garamond" w:cs="Arial"/>
                <w:sz w:val="14"/>
                <w:szCs w:val="14"/>
              </w:rPr>
            </w:pPr>
          </w:p>
        </w:tc>
        <w:tc>
          <w:tcPr>
            <w:tcW w:w="352" w:type="pct"/>
            <w:tcBorders>
              <w:left w:val="single" w:sz="18" w:space="0" w:color="000000"/>
            </w:tcBorders>
          </w:tcPr>
          <w:p w14:paraId="2A3C9F39" w14:textId="77777777" w:rsidR="00B32516" w:rsidRPr="00C5752D" w:rsidRDefault="00B32516" w:rsidP="00551ECA">
            <w:pPr>
              <w:spacing w:after="0"/>
              <w:rPr>
                <w:rFonts w:cs="Arial"/>
                <w:sz w:val="14"/>
                <w:szCs w:val="14"/>
              </w:rPr>
            </w:pPr>
          </w:p>
        </w:tc>
        <w:tc>
          <w:tcPr>
            <w:tcW w:w="435" w:type="pct"/>
          </w:tcPr>
          <w:p w14:paraId="72B51E41" w14:textId="77777777" w:rsidR="00B32516" w:rsidRPr="00C5752D" w:rsidRDefault="00B32516" w:rsidP="00551ECA">
            <w:pPr>
              <w:pStyle w:val="MediumGrid21"/>
              <w:rPr>
                <w:rFonts w:ascii="Garamond" w:hAnsi="Garamond" w:cs="Arial"/>
                <w:sz w:val="14"/>
                <w:szCs w:val="14"/>
              </w:rPr>
            </w:pPr>
          </w:p>
        </w:tc>
        <w:tc>
          <w:tcPr>
            <w:tcW w:w="435" w:type="pct"/>
          </w:tcPr>
          <w:p w14:paraId="29568792" w14:textId="77777777" w:rsidR="00B32516" w:rsidRPr="00C5752D" w:rsidRDefault="00B32516" w:rsidP="00551ECA">
            <w:pPr>
              <w:pStyle w:val="MediumGrid21"/>
              <w:jc w:val="both"/>
              <w:rPr>
                <w:rFonts w:ascii="Garamond" w:hAnsi="Garamond" w:cs="Arial"/>
                <w:sz w:val="14"/>
                <w:szCs w:val="14"/>
              </w:rPr>
            </w:pPr>
          </w:p>
        </w:tc>
        <w:tc>
          <w:tcPr>
            <w:tcW w:w="348" w:type="pct"/>
          </w:tcPr>
          <w:p w14:paraId="779BAB80" w14:textId="77777777" w:rsidR="00B32516" w:rsidRPr="00C5752D" w:rsidRDefault="00B32516" w:rsidP="00551ECA">
            <w:pPr>
              <w:pStyle w:val="MediumGrid21"/>
              <w:rPr>
                <w:rFonts w:ascii="Garamond" w:hAnsi="Garamond" w:cs="Arial"/>
                <w:sz w:val="14"/>
                <w:szCs w:val="14"/>
              </w:rPr>
            </w:pPr>
          </w:p>
        </w:tc>
        <w:tc>
          <w:tcPr>
            <w:tcW w:w="350" w:type="pct"/>
          </w:tcPr>
          <w:p w14:paraId="2A0F47EF"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tcPr>
          <w:p w14:paraId="27476E2C" w14:textId="77777777" w:rsidR="00B32516" w:rsidRPr="00C5752D" w:rsidRDefault="00B32516" w:rsidP="00551ECA">
            <w:pPr>
              <w:pStyle w:val="MediumGrid21"/>
              <w:rPr>
                <w:rFonts w:ascii="Garamond" w:hAnsi="Garamond" w:cs="Arial"/>
                <w:sz w:val="14"/>
                <w:szCs w:val="14"/>
              </w:rPr>
            </w:pPr>
          </w:p>
        </w:tc>
        <w:tc>
          <w:tcPr>
            <w:tcW w:w="394" w:type="pct"/>
            <w:tcBorders>
              <w:left w:val="single" w:sz="18" w:space="0" w:color="000000"/>
              <w:right w:val="single" w:sz="18" w:space="0" w:color="000000"/>
            </w:tcBorders>
          </w:tcPr>
          <w:p w14:paraId="7A5A595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w:t>
            </w:r>
          </w:p>
        </w:tc>
      </w:tr>
      <w:tr w:rsidR="00B32516" w:rsidRPr="00C5752D" w14:paraId="4E67EA96" w14:textId="77777777" w:rsidTr="00551ECA">
        <w:trPr>
          <w:trHeight w:val="20"/>
        </w:trPr>
        <w:tc>
          <w:tcPr>
            <w:tcW w:w="173" w:type="pct"/>
          </w:tcPr>
          <w:p w14:paraId="17CE03B9"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1F</w:t>
            </w:r>
          </w:p>
        </w:tc>
        <w:tc>
          <w:tcPr>
            <w:tcW w:w="432" w:type="pct"/>
          </w:tcPr>
          <w:p w14:paraId="55718388"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Operations of Facility </w:t>
            </w:r>
          </w:p>
        </w:tc>
        <w:tc>
          <w:tcPr>
            <w:tcW w:w="394" w:type="pct"/>
          </w:tcPr>
          <w:p w14:paraId="7ECFE280" w14:textId="77777777" w:rsidR="00B32516" w:rsidRPr="00C5752D" w:rsidRDefault="00B32516" w:rsidP="00551ECA">
            <w:pPr>
              <w:rPr>
                <w:rFonts w:cs="Arial"/>
                <w:sz w:val="14"/>
                <w:szCs w:val="14"/>
              </w:rPr>
            </w:pPr>
            <w:r w:rsidRPr="00C5752D">
              <w:rPr>
                <w:rFonts w:cs="Arial"/>
                <w:sz w:val="14"/>
                <w:szCs w:val="14"/>
              </w:rPr>
              <w:t>Theft of equipment and devices</w:t>
            </w:r>
          </w:p>
        </w:tc>
        <w:tc>
          <w:tcPr>
            <w:tcW w:w="521" w:type="pct"/>
          </w:tcPr>
          <w:p w14:paraId="08315080"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Install surveillance (CCTV) with manned monitoring and record room</w:t>
            </w:r>
          </w:p>
          <w:p w14:paraId="66E9E5AF" w14:textId="5C212168"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Provide security for the </w:t>
            </w:r>
            <w:r w:rsidR="007041B0" w:rsidRPr="00C5752D">
              <w:rPr>
                <w:rFonts w:ascii="Garamond" w:hAnsi="Garamond" w:cs="Arial"/>
                <w:sz w:val="14"/>
                <w:szCs w:val="14"/>
              </w:rPr>
              <w:t>ACEMFS</w:t>
            </w:r>
            <w:r w:rsidRPr="00C5752D">
              <w:rPr>
                <w:rFonts w:ascii="Garamond" w:hAnsi="Garamond" w:cs="Arial"/>
                <w:sz w:val="14"/>
                <w:szCs w:val="14"/>
              </w:rPr>
              <w:t xml:space="preserve"> Centre</w:t>
            </w:r>
          </w:p>
          <w:p w14:paraId="361D6AB4" w14:textId="7E0B7216"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Login and Logout book for staff and visitors into the </w:t>
            </w:r>
            <w:r w:rsidR="007041B0" w:rsidRPr="00C5752D">
              <w:rPr>
                <w:rFonts w:ascii="Garamond" w:hAnsi="Garamond" w:cs="Arial"/>
                <w:sz w:val="14"/>
                <w:szCs w:val="14"/>
              </w:rPr>
              <w:t>ACEMFS</w:t>
            </w:r>
            <w:r w:rsidRPr="00C5752D">
              <w:rPr>
                <w:rFonts w:ascii="Garamond" w:hAnsi="Garamond" w:cs="Arial"/>
                <w:sz w:val="14"/>
                <w:szCs w:val="14"/>
              </w:rPr>
              <w:t xml:space="preserve"> Centre and prior to entrance into the Lab</w:t>
            </w:r>
          </w:p>
          <w:p w14:paraId="21934619"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Restrict access to Labs</w:t>
            </w:r>
          </w:p>
        </w:tc>
        <w:tc>
          <w:tcPr>
            <w:tcW w:w="391" w:type="pct"/>
            <w:tcBorders>
              <w:right w:val="single" w:sz="18" w:space="0" w:color="000000"/>
            </w:tcBorders>
          </w:tcPr>
          <w:p w14:paraId="51D1460C" w14:textId="77777777" w:rsidR="002F73F9" w:rsidRPr="00C5752D" w:rsidRDefault="007041B0" w:rsidP="002F73F9">
            <w:pPr>
              <w:pStyle w:val="MediumGrid21"/>
              <w:rPr>
                <w:rFonts w:ascii="Garamond" w:hAnsi="Garamond" w:cs="Arial"/>
                <w:sz w:val="14"/>
                <w:szCs w:val="14"/>
              </w:rPr>
            </w:pPr>
            <w:r w:rsidRPr="00C5752D">
              <w:rPr>
                <w:rFonts w:ascii="Garamond" w:hAnsi="Garamond" w:cs="Arial"/>
                <w:sz w:val="14"/>
                <w:szCs w:val="14"/>
              </w:rPr>
              <w:t>ACEMFS</w:t>
            </w:r>
          </w:p>
          <w:p w14:paraId="32E47949" w14:textId="25155161" w:rsidR="00B32516" w:rsidRPr="00C5752D" w:rsidRDefault="008D2305" w:rsidP="00551ECA">
            <w:pPr>
              <w:pStyle w:val="MediumGrid21"/>
              <w:rPr>
                <w:rFonts w:ascii="Garamond" w:hAnsi="Garamond" w:cs="Arial"/>
                <w:sz w:val="14"/>
                <w:szCs w:val="14"/>
              </w:rPr>
            </w:pPr>
            <w:r w:rsidRPr="00C5752D">
              <w:rPr>
                <w:rFonts w:ascii="Garamond" w:hAnsi="Garamond" w:cs="Arial"/>
                <w:sz w:val="14"/>
                <w:szCs w:val="14"/>
              </w:rPr>
              <w:t>PPDU</w:t>
            </w:r>
          </w:p>
        </w:tc>
        <w:tc>
          <w:tcPr>
            <w:tcW w:w="349" w:type="pct"/>
            <w:tcBorders>
              <w:left w:val="single" w:sz="18" w:space="0" w:color="000000"/>
              <w:right w:val="single" w:sz="18" w:space="0" w:color="000000"/>
            </w:tcBorders>
          </w:tcPr>
          <w:p w14:paraId="020DB4CC" w14:textId="06FF80EF" w:rsidR="00B32516" w:rsidRPr="00C5752D" w:rsidRDefault="004241BA" w:rsidP="00551ECA">
            <w:pPr>
              <w:pStyle w:val="MediumGrid21"/>
              <w:rPr>
                <w:rFonts w:ascii="Garamond" w:hAnsi="Garamond" w:cs="Arial"/>
                <w:sz w:val="14"/>
                <w:szCs w:val="14"/>
              </w:rPr>
            </w:pPr>
            <w:r>
              <w:rPr>
                <w:rFonts w:ascii="Garamond" w:hAnsi="Garamond" w:cs="Arial"/>
                <w:sz w:val="14"/>
                <w:szCs w:val="14"/>
              </w:rPr>
              <w:t>2,400,000.00</w:t>
            </w:r>
          </w:p>
        </w:tc>
        <w:tc>
          <w:tcPr>
            <w:tcW w:w="352" w:type="pct"/>
            <w:tcBorders>
              <w:left w:val="single" w:sz="18" w:space="0" w:color="000000"/>
            </w:tcBorders>
          </w:tcPr>
          <w:p w14:paraId="62DDB054" w14:textId="77777777" w:rsidR="00B32516" w:rsidRPr="00C5752D" w:rsidRDefault="00B32516" w:rsidP="00551ECA">
            <w:pPr>
              <w:spacing w:after="0"/>
              <w:rPr>
                <w:rFonts w:cs="Arial"/>
                <w:sz w:val="14"/>
                <w:szCs w:val="14"/>
              </w:rPr>
            </w:pPr>
            <w:r w:rsidRPr="00C5752D">
              <w:rPr>
                <w:rFonts w:cs="Arial"/>
                <w:sz w:val="14"/>
                <w:szCs w:val="14"/>
              </w:rPr>
              <w:t>CCTV and Security</w:t>
            </w:r>
          </w:p>
        </w:tc>
        <w:tc>
          <w:tcPr>
            <w:tcW w:w="435" w:type="pct"/>
          </w:tcPr>
          <w:p w14:paraId="6DC26586"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Site inspection</w:t>
            </w:r>
          </w:p>
        </w:tc>
        <w:tc>
          <w:tcPr>
            <w:tcW w:w="435" w:type="pct"/>
          </w:tcPr>
          <w:p w14:paraId="55BDC2CF" w14:textId="77777777" w:rsidR="00B32516" w:rsidRPr="00C5752D" w:rsidRDefault="00B32516" w:rsidP="00551ECA">
            <w:pPr>
              <w:pStyle w:val="MediumGrid21"/>
              <w:jc w:val="both"/>
              <w:rPr>
                <w:rFonts w:ascii="Garamond" w:hAnsi="Garamond" w:cs="Arial"/>
                <w:sz w:val="14"/>
                <w:szCs w:val="14"/>
              </w:rPr>
            </w:pPr>
            <w:r w:rsidRPr="00C5752D">
              <w:rPr>
                <w:rFonts w:ascii="Garamond" w:hAnsi="Garamond" w:cs="Arial"/>
                <w:sz w:val="14"/>
                <w:szCs w:val="14"/>
              </w:rPr>
              <w:t>Presence of CCTV and security personnel on site</w:t>
            </w:r>
          </w:p>
        </w:tc>
        <w:tc>
          <w:tcPr>
            <w:tcW w:w="348" w:type="pct"/>
          </w:tcPr>
          <w:p w14:paraId="6BE76639" w14:textId="4D3BAC94"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Centre</w:t>
            </w:r>
          </w:p>
        </w:tc>
        <w:tc>
          <w:tcPr>
            <w:tcW w:w="350" w:type="pct"/>
          </w:tcPr>
          <w:p w14:paraId="27498F8C" w14:textId="77777777" w:rsidR="00B32516" w:rsidRPr="00C5752D" w:rsidRDefault="00B32516" w:rsidP="00551ECA">
            <w:pPr>
              <w:pStyle w:val="MediumGrid21"/>
              <w:rPr>
                <w:rFonts w:ascii="Garamond" w:hAnsi="Garamond" w:cs="Arial"/>
                <w:sz w:val="14"/>
                <w:szCs w:val="14"/>
              </w:rPr>
            </w:pPr>
            <w:r w:rsidRPr="00C5752D">
              <w:rPr>
                <w:rFonts w:ascii="Garamond" w:hAnsi="Garamond" w:cs="Arial"/>
                <w:sz w:val="14"/>
                <w:szCs w:val="14"/>
              </w:rPr>
              <w:t xml:space="preserve">Routine monitoring </w:t>
            </w:r>
          </w:p>
        </w:tc>
        <w:tc>
          <w:tcPr>
            <w:tcW w:w="426" w:type="pct"/>
            <w:tcBorders>
              <w:right w:val="single" w:sz="18" w:space="0" w:color="000000"/>
            </w:tcBorders>
          </w:tcPr>
          <w:p w14:paraId="4C14A4A2" w14:textId="0558766C" w:rsidR="00B32516" w:rsidRPr="00C5752D" w:rsidRDefault="007041B0" w:rsidP="00551ECA">
            <w:pPr>
              <w:pStyle w:val="MediumGrid21"/>
              <w:rPr>
                <w:rFonts w:ascii="Garamond" w:hAnsi="Garamond" w:cs="Arial"/>
                <w:sz w:val="14"/>
                <w:szCs w:val="14"/>
              </w:rPr>
            </w:pPr>
            <w:r w:rsidRPr="00C5752D">
              <w:rPr>
                <w:rFonts w:ascii="Garamond" w:hAnsi="Garamond" w:cs="Arial"/>
                <w:sz w:val="14"/>
                <w:szCs w:val="14"/>
              </w:rPr>
              <w:t>ACEMFS</w:t>
            </w:r>
            <w:r w:rsidR="00B32516" w:rsidRPr="00C5752D">
              <w:rPr>
                <w:rFonts w:ascii="Garamond" w:hAnsi="Garamond" w:cs="Arial"/>
                <w:sz w:val="14"/>
                <w:szCs w:val="14"/>
              </w:rPr>
              <w:t xml:space="preserve"> Centre</w:t>
            </w:r>
          </w:p>
        </w:tc>
        <w:tc>
          <w:tcPr>
            <w:tcW w:w="394" w:type="pct"/>
            <w:tcBorders>
              <w:left w:val="single" w:sz="18" w:space="0" w:color="000000"/>
              <w:right w:val="single" w:sz="18" w:space="0" w:color="000000"/>
            </w:tcBorders>
          </w:tcPr>
          <w:p w14:paraId="4EFCAC39" w14:textId="77777777" w:rsidR="00B32516" w:rsidRPr="00C5752D" w:rsidRDefault="00B32516" w:rsidP="00551ECA">
            <w:pPr>
              <w:pStyle w:val="MediumGrid21"/>
              <w:rPr>
                <w:rFonts w:ascii="Garamond" w:hAnsi="Garamond" w:cs="Arial"/>
                <w:sz w:val="14"/>
                <w:szCs w:val="14"/>
              </w:rPr>
            </w:pPr>
          </w:p>
        </w:tc>
      </w:tr>
      <w:tr w:rsidR="00B32516" w:rsidRPr="00C5752D" w14:paraId="4FE666B5" w14:textId="77777777" w:rsidTr="00551ECA">
        <w:trPr>
          <w:trHeight w:val="20"/>
        </w:trPr>
        <w:tc>
          <w:tcPr>
            <w:tcW w:w="173" w:type="pct"/>
          </w:tcPr>
          <w:p w14:paraId="039F5B35" w14:textId="77777777" w:rsidR="00B32516" w:rsidRPr="00C5752D" w:rsidRDefault="00B32516" w:rsidP="00551ECA">
            <w:pPr>
              <w:pStyle w:val="MediumGrid21"/>
              <w:rPr>
                <w:rFonts w:ascii="Garamond" w:hAnsi="Garamond" w:cs="Arial"/>
                <w:b/>
                <w:bCs/>
                <w:sz w:val="14"/>
                <w:szCs w:val="14"/>
              </w:rPr>
            </w:pPr>
          </w:p>
        </w:tc>
        <w:tc>
          <w:tcPr>
            <w:tcW w:w="432" w:type="pct"/>
          </w:tcPr>
          <w:p w14:paraId="137AA426" w14:textId="77777777" w:rsidR="00B32516" w:rsidRPr="00C5752D" w:rsidRDefault="00B32516" w:rsidP="00551ECA">
            <w:pPr>
              <w:pStyle w:val="MediumGrid21"/>
              <w:rPr>
                <w:rFonts w:ascii="Garamond" w:hAnsi="Garamond" w:cs="Arial"/>
                <w:b/>
                <w:bCs/>
                <w:sz w:val="14"/>
                <w:szCs w:val="14"/>
              </w:rPr>
            </w:pPr>
            <w:r w:rsidRPr="00C5752D">
              <w:rPr>
                <w:rFonts w:ascii="Garamond" w:hAnsi="Garamond" w:cs="Arial"/>
                <w:b/>
                <w:bCs/>
                <w:sz w:val="14"/>
                <w:szCs w:val="14"/>
              </w:rPr>
              <w:t>Sub-Total</w:t>
            </w:r>
          </w:p>
        </w:tc>
        <w:tc>
          <w:tcPr>
            <w:tcW w:w="394" w:type="pct"/>
          </w:tcPr>
          <w:p w14:paraId="62F7F981" w14:textId="77777777" w:rsidR="00B32516" w:rsidRPr="00C5752D" w:rsidRDefault="00B32516" w:rsidP="00551ECA">
            <w:pPr>
              <w:pStyle w:val="MediumGrid21"/>
              <w:rPr>
                <w:rFonts w:ascii="Garamond" w:hAnsi="Garamond" w:cs="Arial"/>
                <w:sz w:val="14"/>
                <w:szCs w:val="14"/>
              </w:rPr>
            </w:pPr>
          </w:p>
        </w:tc>
        <w:tc>
          <w:tcPr>
            <w:tcW w:w="521" w:type="pct"/>
          </w:tcPr>
          <w:p w14:paraId="5E2BB070" w14:textId="77777777" w:rsidR="00B32516" w:rsidRPr="00C5752D" w:rsidRDefault="00B32516" w:rsidP="00551ECA">
            <w:pPr>
              <w:pStyle w:val="MediumGrid21"/>
              <w:rPr>
                <w:rFonts w:ascii="Garamond" w:hAnsi="Garamond" w:cs="Arial"/>
                <w:sz w:val="14"/>
                <w:szCs w:val="14"/>
              </w:rPr>
            </w:pPr>
          </w:p>
        </w:tc>
        <w:tc>
          <w:tcPr>
            <w:tcW w:w="391" w:type="pct"/>
            <w:tcBorders>
              <w:right w:val="single" w:sz="18" w:space="0" w:color="000000"/>
            </w:tcBorders>
          </w:tcPr>
          <w:p w14:paraId="4D1CAC14" w14:textId="77777777" w:rsidR="00B32516" w:rsidRPr="00C5752D" w:rsidRDefault="00B32516" w:rsidP="00551ECA">
            <w:pPr>
              <w:pStyle w:val="MediumGrid21"/>
              <w:rPr>
                <w:rFonts w:ascii="Garamond" w:hAnsi="Garamond" w:cs="Arial"/>
                <w:sz w:val="14"/>
                <w:szCs w:val="14"/>
              </w:rPr>
            </w:pPr>
          </w:p>
        </w:tc>
        <w:tc>
          <w:tcPr>
            <w:tcW w:w="349" w:type="pct"/>
            <w:tcBorders>
              <w:left w:val="single" w:sz="18" w:space="0" w:color="000000"/>
              <w:right w:val="single" w:sz="18" w:space="0" w:color="000000"/>
            </w:tcBorders>
          </w:tcPr>
          <w:p w14:paraId="60024A9D" w14:textId="0D9303C6" w:rsidR="00B32516" w:rsidRPr="00C5752D" w:rsidRDefault="00B32516" w:rsidP="00551ECA">
            <w:pPr>
              <w:pStyle w:val="MediumGrid21"/>
              <w:rPr>
                <w:rFonts w:ascii="Garamond" w:hAnsi="Garamond" w:cs="Arial"/>
                <w:sz w:val="14"/>
                <w:szCs w:val="14"/>
              </w:rPr>
            </w:pPr>
          </w:p>
        </w:tc>
        <w:tc>
          <w:tcPr>
            <w:tcW w:w="352" w:type="pct"/>
            <w:tcBorders>
              <w:left w:val="single" w:sz="18" w:space="0" w:color="000000"/>
            </w:tcBorders>
          </w:tcPr>
          <w:p w14:paraId="52F55096" w14:textId="77777777" w:rsidR="00B32516" w:rsidRPr="00C5752D" w:rsidRDefault="00B32516" w:rsidP="00551ECA">
            <w:pPr>
              <w:spacing w:after="0"/>
              <w:rPr>
                <w:rFonts w:cs="Arial"/>
                <w:sz w:val="14"/>
                <w:szCs w:val="14"/>
              </w:rPr>
            </w:pPr>
          </w:p>
        </w:tc>
        <w:tc>
          <w:tcPr>
            <w:tcW w:w="435" w:type="pct"/>
          </w:tcPr>
          <w:p w14:paraId="28216562" w14:textId="77777777" w:rsidR="00B32516" w:rsidRPr="00C5752D" w:rsidRDefault="00B32516" w:rsidP="00551ECA">
            <w:pPr>
              <w:pStyle w:val="MediumGrid21"/>
              <w:rPr>
                <w:rFonts w:ascii="Garamond" w:hAnsi="Garamond" w:cs="Arial"/>
                <w:sz w:val="14"/>
                <w:szCs w:val="14"/>
              </w:rPr>
            </w:pPr>
          </w:p>
        </w:tc>
        <w:tc>
          <w:tcPr>
            <w:tcW w:w="435" w:type="pct"/>
          </w:tcPr>
          <w:p w14:paraId="243B20BE" w14:textId="77777777" w:rsidR="00B32516" w:rsidRPr="00C5752D" w:rsidRDefault="00B32516" w:rsidP="00551ECA">
            <w:pPr>
              <w:pStyle w:val="MediumGrid21"/>
              <w:rPr>
                <w:rFonts w:ascii="Garamond" w:hAnsi="Garamond" w:cs="Arial"/>
                <w:sz w:val="14"/>
                <w:szCs w:val="14"/>
              </w:rPr>
            </w:pPr>
          </w:p>
        </w:tc>
        <w:tc>
          <w:tcPr>
            <w:tcW w:w="348" w:type="pct"/>
          </w:tcPr>
          <w:p w14:paraId="0B63DF16" w14:textId="77777777" w:rsidR="00B32516" w:rsidRPr="00C5752D" w:rsidRDefault="00B32516" w:rsidP="00551ECA">
            <w:pPr>
              <w:pStyle w:val="MediumGrid21"/>
              <w:rPr>
                <w:rFonts w:ascii="Garamond" w:hAnsi="Garamond" w:cs="Arial"/>
                <w:sz w:val="14"/>
                <w:szCs w:val="14"/>
              </w:rPr>
            </w:pPr>
          </w:p>
        </w:tc>
        <w:tc>
          <w:tcPr>
            <w:tcW w:w="350" w:type="pct"/>
          </w:tcPr>
          <w:p w14:paraId="1171FC1A" w14:textId="77777777" w:rsidR="00B32516" w:rsidRPr="00C5752D" w:rsidRDefault="00B32516" w:rsidP="00551ECA">
            <w:pPr>
              <w:pStyle w:val="MediumGrid21"/>
              <w:rPr>
                <w:rFonts w:ascii="Garamond" w:hAnsi="Garamond" w:cs="Arial"/>
                <w:sz w:val="14"/>
                <w:szCs w:val="14"/>
              </w:rPr>
            </w:pPr>
          </w:p>
        </w:tc>
        <w:tc>
          <w:tcPr>
            <w:tcW w:w="426" w:type="pct"/>
            <w:tcBorders>
              <w:right w:val="single" w:sz="18" w:space="0" w:color="000000"/>
            </w:tcBorders>
          </w:tcPr>
          <w:p w14:paraId="5CE13242" w14:textId="77777777" w:rsidR="00B32516" w:rsidRPr="00C5752D" w:rsidRDefault="00B32516" w:rsidP="00551ECA">
            <w:pPr>
              <w:pStyle w:val="MediumGrid21"/>
              <w:rPr>
                <w:rFonts w:ascii="Garamond" w:hAnsi="Garamond" w:cs="Arial"/>
                <w:sz w:val="14"/>
                <w:szCs w:val="14"/>
              </w:rPr>
            </w:pPr>
          </w:p>
        </w:tc>
        <w:tc>
          <w:tcPr>
            <w:tcW w:w="394" w:type="pct"/>
            <w:tcBorders>
              <w:left w:val="single" w:sz="18" w:space="0" w:color="000000"/>
              <w:right w:val="single" w:sz="18" w:space="0" w:color="000000"/>
            </w:tcBorders>
          </w:tcPr>
          <w:p w14:paraId="4651EC63" w14:textId="7BA8DB99" w:rsidR="00B32516" w:rsidRPr="00C5752D" w:rsidRDefault="00B32516" w:rsidP="00551ECA">
            <w:pPr>
              <w:pStyle w:val="MediumGrid21"/>
              <w:rPr>
                <w:rFonts w:ascii="Garamond" w:hAnsi="Garamond" w:cs="Arial"/>
                <w:b/>
                <w:bCs/>
                <w:sz w:val="14"/>
                <w:szCs w:val="14"/>
              </w:rPr>
            </w:pPr>
          </w:p>
        </w:tc>
      </w:tr>
      <w:tr w:rsidR="00551ECA" w:rsidRPr="00C5752D" w14:paraId="31CE0023" w14:textId="77777777" w:rsidTr="000D0A48">
        <w:trPr>
          <w:trHeight w:val="20"/>
        </w:trPr>
        <w:tc>
          <w:tcPr>
            <w:tcW w:w="173" w:type="pct"/>
            <w:shd w:val="clear" w:color="auto" w:fill="EAF1DD" w:themeFill="accent3" w:themeFillTint="33"/>
          </w:tcPr>
          <w:p w14:paraId="54FF184D" w14:textId="77777777" w:rsidR="00B32516" w:rsidRPr="00C5752D" w:rsidRDefault="00B32516" w:rsidP="00551ECA">
            <w:pPr>
              <w:pStyle w:val="MediumGrid21"/>
              <w:rPr>
                <w:rFonts w:ascii="Garamond" w:hAnsi="Garamond" w:cs="Arial"/>
                <w:b/>
                <w:bCs/>
                <w:color w:val="FFFFFF" w:themeColor="background1"/>
                <w:sz w:val="16"/>
                <w:szCs w:val="16"/>
              </w:rPr>
            </w:pPr>
          </w:p>
        </w:tc>
        <w:tc>
          <w:tcPr>
            <w:tcW w:w="432" w:type="pct"/>
            <w:shd w:val="clear" w:color="auto" w:fill="EAF1DD" w:themeFill="accent3" w:themeFillTint="33"/>
          </w:tcPr>
          <w:p w14:paraId="5954270D" w14:textId="77777777" w:rsidR="00B32516" w:rsidRPr="00C5752D" w:rsidRDefault="00B32516" w:rsidP="00551ECA">
            <w:pPr>
              <w:pStyle w:val="MediumGrid21"/>
              <w:rPr>
                <w:rFonts w:ascii="Garamond" w:hAnsi="Garamond" w:cs="Arial"/>
                <w:b/>
                <w:bCs/>
                <w:color w:val="FFFFFF" w:themeColor="background1"/>
                <w:sz w:val="16"/>
                <w:szCs w:val="16"/>
              </w:rPr>
            </w:pPr>
            <w:r w:rsidRPr="00C5752D">
              <w:rPr>
                <w:rFonts w:ascii="Garamond" w:hAnsi="Garamond" w:cs="Arial"/>
                <w:b/>
                <w:bCs/>
                <w:color w:val="FFFFFF" w:themeColor="background1"/>
                <w:sz w:val="16"/>
                <w:szCs w:val="16"/>
              </w:rPr>
              <w:t>Grand Total</w:t>
            </w:r>
          </w:p>
        </w:tc>
        <w:tc>
          <w:tcPr>
            <w:tcW w:w="394" w:type="pct"/>
            <w:shd w:val="clear" w:color="auto" w:fill="EAF1DD" w:themeFill="accent3" w:themeFillTint="33"/>
          </w:tcPr>
          <w:p w14:paraId="0C6AF8D7" w14:textId="77777777" w:rsidR="00B32516" w:rsidRPr="00C5752D" w:rsidRDefault="00B32516" w:rsidP="00551ECA">
            <w:pPr>
              <w:pStyle w:val="MediumGrid21"/>
              <w:rPr>
                <w:rFonts w:ascii="Garamond" w:hAnsi="Garamond" w:cs="Arial"/>
                <w:b/>
                <w:bCs/>
                <w:color w:val="FFFFFF" w:themeColor="background1"/>
                <w:sz w:val="16"/>
                <w:szCs w:val="16"/>
              </w:rPr>
            </w:pPr>
          </w:p>
        </w:tc>
        <w:tc>
          <w:tcPr>
            <w:tcW w:w="521" w:type="pct"/>
            <w:shd w:val="clear" w:color="auto" w:fill="EAF1DD" w:themeFill="accent3" w:themeFillTint="33"/>
          </w:tcPr>
          <w:p w14:paraId="7ED8FEC8" w14:textId="77777777" w:rsidR="00B32516" w:rsidRPr="00C5752D" w:rsidRDefault="00B32516" w:rsidP="00551ECA">
            <w:pPr>
              <w:pStyle w:val="MediumGrid21"/>
              <w:rPr>
                <w:rFonts w:ascii="Garamond" w:hAnsi="Garamond" w:cs="Arial"/>
                <w:b/>
                <w:bCs/>
                <w:color w:val="FFFFFF" w:themeColor="background1"/>
                <w:sz w:val="16"/>
                <w:szCs w:val="16"/>
              </w:rPr>
            </w:pPr>
          </w:p>
        </w:tc>
        <w:tc>
          <w:tcPr>
            <w:tcW w:w="391" w:type="pct"/>
            <w:tcBorders>
              <w:right w:val="single" w:sz="18" w:space="0" w:color="000000"/>
            </w:tcBorders>
            <w:shd w:val="clear" w:color="auto" w:fill="EAF1DD" w:themeFill="accent3" w:themeFillTint="33"/>
          </w:tcPr>
          <w:p w14:paraId="65B34513" w14:textId="77777777" w:rsidR="00B32516" w:rsidRPr="00C5752D" w:rsidRDefault="00B32516" w:rsidP="00551ECA">
            <w:pPr>
              <w:pStyle w:val="MediumGrid21"/>
              <w:rPr>
                <w:rFonts w:ascii="Garamond" w:hAnsi="Garamond" w:cs="Arial"/>
                <w:b/>
                <w:bCs/>
                <w:color w:val="FFFFFF" w:themeColor="background1"/>
                <w:sz w:val="16"/>
                <w:szCs w:val="16"/>
              </w:rPr>
            </w:pPr>
          </w:p>
        </w:tc>
        <w:tc>
          <w:tcPr>
            <w:tcW w:w="349" w:type="pct"/>
            <w:tcBorders>
              <w:left w:val="single" w:sz="18" w:space="0" w:color="000000"/>
              <w:right w:val="single" w:sz="18" w:space="0" w:color="000000"/>
            </w:tcBorders>
            <w:shd w:val="clear" w:color="auto" w:fill="EAF1DD" w:themeFill="accent3" w:themeFillTint="33"/>
          </w:tcPr>
          <w:p w14:paraId="6278DE84" w14:textId="77777777" w:rsidR="00504F9C" w:rsidRDefault="00504F9C" w:rsidP="00551ECA">
            <w:pPr>
              <w:pStyle w:val="MediumGrid21"/>
              <w:rPr>
                <w:rFonts w:ascii="Garamond" w:hAnsi="Garamond" w:cs="Arial"/>
                <w:b/>
                <w:bCs/>
                <w:color w:val="FFFFFF" w:themeColor="background1"/>
                <w:sz w:val="16"/>
                <w:szCs w:val="16"/>
              </w:rPr>
            </w:pPr>
            <w:r>
              <w:rPr>
                <w:rFonts w:ascii="Garamond" w:hAnsi="Garamond" w:cs="Arial"/>
                <w:b/>
                <w:bCs/>
                <w:color w:val="FFFFFF" w:themeColor="background1"/>
                <w:sz w:val="16"/>
                <w:szCs w:val="16"/>
              </w:rPr>
              <w:t>3</w:t>
            </w:r>
          </w:p>
          <w:p w14:paraId="296DE503" w14:textId="248FA070" w:rsidR="00B32516" w:rsidRPr="00C5752D" w:rsidRDefault="004241BA" w:rsidP="00551ECA">
            <w:pPr>
              <w:pStyle w:val="MediumGrid21"/>
              <w:rPr>
                <w:rFonts w:ascii="Garamond" w:hAnsi="Garamond" w:cs="Arial"/>
                <w:b/>
                <w:bCs/>
                <w:color w:val="FFFFFF" w:themeColor="background1"/>
                <w:sz w:val="16"/>
                <w:szCs w:val="16"/>
              </w:rPr>
            </w:pPr>
            <w:r>
              <w:rPr>
                <w:rFonts w:ascii="Garamond" w:hAnsi="Garamond" w:cs="Arial"/>
                <w:sz w:val="14"/>
                <w:szCs w:val="14"/>
              </w:rPr>
              <w:t>5</w:t>
            </w:r>
            <w:r w:rsidR="004F3DFB">
              <w:rPr>
                <w:rFonts w:ascii="Garamond" w:hAnsi="Garamond" w:cs="Arial"/>
                <w:sz w:val="14"/>
                <w:szCs w:val="14"/>
              </w:rPr>
              <w:t>,</w:t>
            </w:r>
            <w:r>
              <w:rPr>
                <w:rFonts w:ascii="Garamond" w:hAnsi="Garamond" w:cs="Arial"/>
                <w:sz w:val="14"/>
                <w:szCs w:val="14"/>
              </w:rPr>
              <w:t>4</w:t>
            </w:r>
            <w:r w:rsidR="004F3DFB">
              <w:rPr>
                <w:rFonts w:ascii="Garamond" w:hAnsi="Garamond" w:cs="Arial"/>
                <w:sz w:val="14"/>
                <w:szCs w:val="14"/>
              </w:rPr>
              <w:t>60,000.00</w:t>
            </w:r>
            <w:r w:rsidR="00504F9C">
              <w:rPr>
                <w:rFonts w:ascii="Garamond" w:hAnsi="Garamond" w:cs="Arial"/>
                <w:b/>
                <w:bCs/>
                <w:color w:val="FFFFFF" w:themeColor="background1"/>
                <w:sz w:val="16"/>
                <w:szCs w:val="16"/>
              </w:rPr>
              <w:t>33</w:t>
            </w:r>
          </w:p>
        </w:tc>
        <w:tc>
          <w:tcPr>
            <w:tcW w:w="352" w:type="pct"/>
            <w:tcBorders>
              <w:left w:val="single" w:sz="18" w:space="0" w:color="000000"/>
            </w:tcBorders>
            <w:shd w:val="clear" w:color="auto" w:fill="EAF1DD" w:themeFill="accent3" w:themeFillTint="33"/>
          </w:tcPr>
          <w:p w14:paraId="77F76846" w14:textId="77777777" w:rsidR="00B32516" w:rsidRPr="00C5752D" w:rsidRDefault="00B32516" w:rsidP="00551ECA">
            <w:pPr>
              <w:spacing w:after="0"/>
              <w:rPr>
                <w:rFonts w:cs="Arial"/>
                <w:b/>
                <w:bCs/>
                <w:color w:val="FFFFFF" w:themeColor="background1"/>
                <w:sz w:val="16"/>
                <w:szCs w:val="16"/>
              </w:rPr>
            </w:pPr>
          </w:p>
        </w:tc>
        <w:tc>
          <w:tcPr>
            <w:tcW w:w="435" w:type="pct"/>
            <w:shd w:val="clear" w:color="auto" w:fill="EAF1DD" w:themeFill="accent3" w:themeFillTint="33"/>
          </w:tcPr>
          <w:p w14:paraId="69682A81" w14:textId="77777777" w:rsidR="00B32516" w:rsidRPr="00C5752D" w:rsidRDefault="00B32516" w:rsidP="00551ECA">
            <w:pPr>
              <w:pStyle w:val="MediumGrid21"/>
              <w:rPr>
                <w:rFonts w:ascii="Garamond" w:hAnsi="Garamond" w:cs="Arial"/>
                <w:b/>
                <w:bCs/>
                <w:color w:val="FFFFFF" w:themeColor="background1"/>
                <w:sz w:val="16"/>
                <w:szCs w:val="16"/>
              </w:rPr>
            </w:pPr>
          </w:p>
        </w:tc>
        <w:tc>
          <w:tcPr>
            <w:tcW w:w="435" w:type="pct"/>
            <w:shd w:val="clear" w:color="auto" w:fill="EAF1DD" w:themeFill="accent3" w:themeFillTint="33"/>
          </w:tcPr>
          <w:p w14:paraId="5C33986A" w14:textId="77777777" w:rsidR="00B32516" w:rsidRPr="00C5752D" w:rsidRDefault="00B32516" w:rsidP="00551ECA">
            <w:pPr>
              <w:pStyle w:val="MediumGrid21"/>
              <w:rPr>
                <w:rFonts w:ascii="Garamond" w:hAnsi="Garamond" w:cs="Arial"/>
                <w:b/>
                <w:bCs/>
                <w:color w:val="FFFFFF" w:themeColor="background1"/>
                <w:sz w:val="16"/>
                <w:szCs w:val="16"/>
              </w:rPr>
            </w:pPr>
          </w:p>
        </w:tc>
        <w:tc>
          <w:tcPr>
            <w:tcW w:w="348" w:type="pct"/>
            <w:shd w:val="clear" w:color="auto" w:fill="EAF1DD" w:themeFill="accent3" w:themeFillTint="33"/>
          </w:tcPr>
          <w:p w14:paraId="426AF685" w14:textId="77777777" w:rsidR="00B32516" w:rsidRPr="00C5752D" w:rsidRDefault="00B32516" w:rsidP="00551ECA">
            <w:pPr>
              <w:pStyle w:val="MediumGrid21"/>
              <w:rPr>
                <w:rFonts w:ascii="Garamond" w:hAnsi="Garamond" w:cs="Arial"/>
                <w:b/>
                <w:bCs/>
                <w:color w:val="FFFFFF" w:themeColor="background1"/>
                <w:sz w:val="16"/>
                <w:szCs w:val="16"/>
              </w:rPr>
            </w:pPr>
          </w:p>
        </w:tc>
        <w:tc>
          <w:tcPr>
            <w:tcW w:w="350" w:type="pct"/>
            <w:shd w:val="clear" w:color="auto" w:fill="EAF1DD" w:themeFill="accent3" w:themeFillTint="33"/>
          </w:tcPr>
          <w:p w14:paraId="1C802842" w14:textId="77777777" w:rsidR="00B32516" w:rsidRPr="00C5752D" w:rsidRDefault="00B32516" w:rsidP="00551ECA">
            <w:pPr>
              <w:pStyle w:val="MediumGrid21"/>
              <w:rPr>
                <w:rFonts w:ascii="Garamond" w:hAnsi="Garamond" w:cs="Arial"/>
                <w:b/>
                <w:bCs/>
                <w:color w:val="FFFFFF" w:themeColor="background1"/>
                <w:sz w:val="16"/>
                <w:szCs w:val="16"/>
              </w:rPr>
            </w:pPr>
          </w:p>
        </w:tc>
        <w:tc>
          <w:tcPr>
            <w:tcW w:w="426" w:type="pct"/>
            <w:tcBorders>
              <w:right w:val="single" w:sz="18" w:space="0" w:color="000000"/>
            </w:tcBorders>
            <w:shd w:val="clear" w:color="auto" w:fill="EAF1DD" w:themeFill="accent3" w:themeFillTint="33"/>
          </w:tcPr>
          <w:p w14:paraId="7B951A94" w14:textId="77777777" w:rsidR="00B32516" w:rsidRPr="00C5752D" w:rsidRDefault="00B32516" w:rsidP="00551ECA">
            <w:pPr>
              <w:pStyle w:val="MediumGrid21"/>
              <w:rPr>
                <w:rFonts w:ascii="Garamond" w:hAnsi="Garamond" w:cs="Arial"/>
                <w:b/>
                <w:bCs/>
                <w:color w:val="FFFFFF" w:themeColor="background1"/>
                <w:sz w:val="16"/>
                <w:szCs w:val="16"/>
              </w:rPr>
            </w:pPr>
          </w:p>
        </w:tc>
        <w:tc>
          <w:tcPr>
            <w:tcW w:w="394" w:type="pct"/>
            <w:tcBorders>
              <w:left w:val="single" w:sz="18" w:space="0" w:color="000000"/>
              <w:right w:val="single" w:sz="18" w:space="0" w:color="000000"/>
            </w:tcBorders>
            <w:shd w:val="clear" w:color="auto" w:fill="EAF1DD" w:themeFill="accent3" w:themeFillTint="33"/>
          </w:tcPr>
          <w:p w14:paraId="22299F39" w14:textId="0236B95B" w:rsidR="00B32516" w:rsidRPr="00C5752D" w:rsidRDefault="004241BA" w:rsidP="00551ECA">
            <w:pPr>
              <w:pStyle w:val="MediumGrid21"/>
              <w:rPr>
                <w:rFonts w:ascii="Garamond" w:hAnsi="Garamond" w:cs="Arial"/>
                <w:b/>
                <w:bCs/>
                <w:color w:val="FFFFFF" w:themeColor="background1"/>
                <w:sz w:val="16"/>
                <w:szCs w:val="16"/>
              </w:rPr>
            </w:pPr>
            <w:r>
              <w:rPr>
                <w:rFonts w:ascii="Garamond" w:hAnsi="Garamond" w:cs="Arial"/>
                <w:b/>
                <w:bCs/>
                <w:sz w:val="14"/>
                <w:szCs w:val="14"/>
              </w:rPr>
              <w:t>91</w:t>
            </w:r>
            <w:r w:rsidR="00504F9C">
              <w:rPr>
                <w:rFonts w:ascii="Garamond" w:hAnsi="Garamond" w:cs="Arial"/>
                <w:b/>
                <w:bCs/>
                <w:sz w:val="14"/>
                <w:szCs w:val="14"/>
              </w:rPr>
              <w:t>0,00.00</w:t>
            </w:r>
          </w:p>
        </w:tc>
      </w:tr>
    </w:tbl>
    <w:p w14:paraId="46E7FB8E" w14:textId="77777777" w:rsidR="00B32516" w:rsidRPr="00C5752D" w:rsidRDefault="00B32516" w:rsidP="00551ECA">
      <w:pPr>
        <w:spacing w:after="0"/>
        <w:rPr>
          <w:rFonts w:cs="Arial"/>
          <w:b/>
          <w:bCs/>
        </w:rPr>
      </w:pPr>
    </w:p>
    <w:p w14:paraId="436BEF10" w14:textId="77777777" w:rsidR="002F73F9" w:rsidRPr="00C5752D" w:rsidRDefault="002F73F9" w:rsidP="002F73F9">
      <w:pPr>
        <w:rPr>
          <w:sz w:val="2"/>
          <w:szCs w:val="2"/>
        </w:rPr>
      </w:pPr>
      <w:r w:rsidRPr="00C5752D">
        <w:rPr>
          <w:sz w:val="2"/>
          <w:szCs w:val="2"/>
        </w:rPr>
        <w:t>b</w:t>
      </w:r>
      <w:r w:rsidRPr="00C5752D">
        <w:rPr>
          <w:sz w:val="2"/>
          <w:szCs w:val="2"/>
        </w:rPr>
        <w:br w:type="page"/>
      </w:r>
    </w:p>
    <w:p w14:paraId="1EBF1DAB" w14:textId="77777777" w:rsidR="002F73F9" w:rsidRPr="00C5752D" w:rsidRDefault="002F73F9" w:rsidP="002F73F9">
      <w:pPr>
        <w:rPr>
          <w:sz w:val="2"/>
          <w:szCs w:val="2"/>
        </w:rPr>
        <w:sectPr w:rsidR="002F73F9" w:rsidRPr="00C5752D">
          <w:pgSz w:w="16838" w:h="11906" w:orient="landscape"/>
          <w:pgMar w:top="1440" w:right="1440" w:bottom="1440" w:left="1440" w:header="709" w:footer="709" w:gutter="0"/>
          <w:cols w:space="708"/>
          <w:titlePg/>
          <w:docGrid w:linePitch="360"/>
        </w:sectPr>
      </w:pPr>
    </w:p>
    <w:p w14:paraId="4D2D48DB" w14:textId="77777777" w:rsidR="004A0CAD" w:rsidRPr="00C5752D" w:rsidRDefault="004A0CAD" w:rsidP="004A0CAD">
      <w:pPr>
        <w:rPr>
          <w:lang w:bidi="en-US"/>
        </w:rPr>
      </w:pPr>
    </w:p>
    <w:p w14:paraId="40E86637" w14:textId="77777777" w:rsidR="00FA2266" w:rsidRPr="00C5752D" w:rsidRDefault="00FA4F93" w:rsidP="00FA4F93">
      <w:pPr>
        <w:tabs>
          <w:tab w:val="left" w:pos="1250"/>
        </w:tabs>
      </w:pPr>
      <w:bookmarkStart w:id="217" w:name="_Toc116635204"/>
      <w:bookmarkStart w:id="218" w:name="_Toc56988557"/>
      <w:bookmarkStart w:id="219" w:name="_Toc125483632"/>
      <w:bookmarkStart w:id="220" w:name="_Toc40605152"/>
      <w:bookmarkStart w:id="221" w:name="_Toc56988577"/>
      <w:bookmarkEnd w:id="194"/>
      <w:bookmarkEnd w:id="195"/>
      <w:r w:rsidRPr="00C5752D">
        <w:rPr>
          <w:sz w:val="40"/>
        </w:rPr>
        <w:tab/>
      </w:r>
    </w:p>
    <w:p w14:paraId="2EA623CC" w14:textId="77777777" w:rsidR="00AF18B2" w:rsidRPr="00C5752D" w:rsidRDefault="00AF18B2" w:rsidP="000C3AA4">
      <w:pPr>
        <w:pStyle w:val="Heading2"/>
        <w:rPr>
          <w:sz w:val="26"/>
        </w:rPr>
      </w:pPr>
      <w:bookmarkStart w:id="222" w:name="_Toc126925926"/>
      <w:r w:rsidRPr="00C5752D">
        <w:rPr>
          <w:sz w:val="26"/>
        </w:rPr>
        <w:t>4.3.3</w:t>
      </w:r>
      <w:r w:rsidRPr="00C5752D">
        <w:rPr>
          <w:sz w:val="26"/>
        </w:rPr>
        <w:tab/>
      </w:r>
      <w:r w:rsidR="003A6624" w:rsidRPr="00C5752D">
        <w:t>Institutional Responsibilities</w:t>
      </w:r>
      <w:bookmarkEnd w:id="217"/>
      <w:bookmarkEnd w:id="222"/>
    </w:p>
    <w:p w14:paraId="749167E6" w14:textId="066D7090" w:rsidR="0030139A" w:rsidRDefault="00AF18B2" w:rsidP="00551ECA">
      <w:r w:rsidRPr="00C5752D">
        <w:t xml:space="preserve">The </w:t>
      </w:r>
      <w:r w:rsidR="00BE4DF3" w:rsidRPr="00C5752D">
        <w:t>Roles</w:t>
      </w:r>
      <w:r w:rsidR="00410048" w:rsidRPr="00C5752D">
        <w:t xml:space="preserve"> and </w:t>
      </w:r>
      <w:r w:rsidR="00BE4DF3" w:rsidRPr="00C5752D">
        <w:t xml:space="preserve">Responsibilities </w:t>
      </w:r>
      <w:r w:rsidRPr="00C5752D">
        <w:t>of the Stakeholders in the</w:t>
      </w:r>
      <w:r w:rsidR="00BE4DF3" w:rsidRPr="00C5752D">
        <w:t xml:space="preserve"> Implementation</w:t>
      </w:r>
      <w:bookmarkEnd w:id="218"/>
      <w:bookmarkEnd w:id="219"/>
      <w:r w:rsidRPr="00C5752D">
        <w:t>, Monitoring and Review of the ESMP</w:t>
      </w:r>
    </w:p>
    <w:p w14:paraId="2F840AD2" w14:textId="079F7CE7" w:rsidR="009B27D3" w:rsidRPr="00C6039C" w:rsidRDefault="009B27D3" w:rsidP="009B27D3">
      <w:pPr>
        <w:pStyle w:val="Heading2"/>
        <w:rPr>
          <w:szCs w:val="28"/>
        </w:rPr>
      </w:pPr>
      <w:bookmarkStart w:id="223" w:name="_Toc126925927"/>
      <w:r w:rsidRPr="00C6039C">
        <w:rPr>
          <w:sz w:val="26"/>
        </w:rPr>
        <w:t>Table</w:t>
      </w:r>
      <w:r w:rsidRPr="00C6039C">
        <w:t xml:space="preserve"> 4.5: Institutional Responsibilities</w:t>
      </w:r>
      <w:bookmarkEnd w:id="223"/>
      <w:r w:rsidRPr="00C6039C">
        <w:t xml:space="preserve"> </w:t>
      </w:r>
    </w:p>
    <w:tbl>
      <w:tblPr>
        <w:tblW w:w="10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1592"/>
        <w:gridCol w:w="8087"/>
      </w:tblGrid>
      <w:tr w:rsidR="00AF18B2" w:rsidRPr="00C5752D" w14:paraId="6F97BF28" w14:textId="77777777" w:rsidTr="00D60DC2">
        <w:tc>
          <w:tcPr>
            <w:tcW w:w="576" w:type="dxa"/>
            <w:shd w:val="clear" w:color="auto" w:fill="F2DBDB" w:themeFill="accent2" w:themeFillTint="33"/>
          </w:tcPr>
          <w:p w14:paraId="3BB11595" w14:textId="77777777" w:rsidR="00AF18B2" w:rsidRPr="00C5752D" w:rsidRDefault="00AF18B2" w:rsidP="004F2C5C">
            <w:pPr>
              <w:rPr>
                <w:sz w:val="20"/>
                <w:szCs w:val="20"/>
              </w:rPr>
            </w:pPr>
            <w:r w:rsidRPr="00C5752D">
              <w:rPr>
                <w:sz w:val="20"/>
                <w:szCs w:val="20"/>
              </w:rPr>
              <w:t>S/N</w:t>
            </w:r>
          </w:p>
        </w:tc>
        <w:tc>
          <w:tcPr>
            <w:tcW w:w="1592" w:type="dxa"/>
            <w:shd w:val="clear" w:color="auto" w:fill="F2DBDB" w:themeFill="accent2" w:themeFillTint="33"/>
          </w:tcPr>
          <w:p w14:paraId="1395D8DD" w14:textId="77777777" w:rsidR="00AF18B2" w:rsidRPr="00C5752D" w:rsidRDefault="00AF18B2" w:rsidP="004F2C5C">
            <w:pPr>
              <w:rPr>
                <w:sz w:val="20"/>
                <w:szCs w:val="20"/>
              </w:rPr>
            </w:pPr>
            <w:r w:rsidRPr="00C5752D">
              <w:rPr>
                <w:sz w:val="20"/>
                <w:szCs w:val="20"/>
              </w:rPr>
              <w:t>Stakeholder</w:t>
            </w:r>
          </w:p>
        </w:tc>
        <w:tc>
          <w:tcPr>
            <w:tcW w:w="8087" w:type="dxa"/>
            <w:shd w:val="clear" w:color="auto" w:fill="F2DBDB" w:themeFill="accent2" w:themeFillTint="33"/>
          </w:tcPr>
          <w:p w14:paraId="76AD40B1" w14:textId="77777777" w:rsidR="00AF18B2" w:rsidRPr="00C5752D" w:rsidRDefault="00AF18B2" w:rsidP="004F2C5C">
            <w:pPr>
              <w:rPr>
                <w:sz w:val="20"/>
                <w:szCs w:val="20"/>
              </w:rPr>
            </w:pPr>
            <w:r w:rsidRPr="00C5752D">
              <w:rPr>
                <w:sz w:val="20"/>
                <w:szCs w:val="20"/>
              </w:rPr>
              <w:t>Roles and Responsibilities</w:t>
            </w:r>
          </w:p>
        </w:tc>
      </w:tr>
      <w:tr w:rsidR="00AF18B2" w:rsidRPr="00C5752D" w14:paraId="79C2D4A7" w14:textId="77777777" w:rsidTr="004E5B0B">
        <w:tc>
          <w:tcPr>
            <w:tcW w:w="576" w:type="dxa"/>
          </w:tcPr>
          <w:p w14:paraId="2B8D6149" w14:textId="77777777" w:rsidR="00AF18B2" w:rsidRPr="00C5752D" w:rsidRDefault="00AF18B2" w:rsidP="004F2C5C">
            <w:pPr>
              <w:rPr>
                <w:sz w:val="20"/>
                <w:szCs w:val="20"/>
              </w:rPr>
            </w:pPr>
            <w:r w:rsidRPr="00C5752D">
              <w:rPr>
                <w:sz w:val="20"/>
                <w:szCs w:val="20"/>
              </w:rPr>
              <w:t>1</w:t>
            </w:r>
          </w:p>
        </w:tc>
        <w:tc>
          <w:tcPr>
            <w:tcW w:w="1592" w:type="dxa"/>
          </w:tcPr>
          <w:p w14:paraId="69D9FBD1" w14:textId="77777777" w:rsidR="00AF18B2" w:rsidRPr="00C5752D" w:rsidRDefault="003A6624" w:rsidP="004F2C5C">
            <w:pPr>
              <w:rPr>
                <w:sz w:val="20"/>
                <w:szCs w:val="20"/>
              </w:rPr>
            </w:pPr>
            <w:r w:rsidRPr="00C5752D">
              <w:rPr>
                <w:sz w:val="20"/>
                <w:szCs w:val="20"/>
              </w:rPr>
              <w:t>ACEMFS</w:t>
            </w:r>
            <w:r w:rsidR="00AF18B2" w:rsidRPr="00C5752D">
              <w:rPr>
                <w:sz w:val="20"/>
                <w:szCs w:val="20"/>
              </w:rPr>
              <w:t xml:space="preserve"> PIU</w:t>
            </w:r>
          </w:p>
        </w:tc>
        <w:tc>
          <w:tcPr>
            <w:tcW w:w="8087" w:type="dxa"/>
          </w:tcPr>
          <w:p w14:paraId="6A9E7A02"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 xml:space="preserve">Liaise closely with </w:t>
            </w:r>
            <w:r w:rsidR="003A6624" w:rsidRPr="00C5752D">
              <w:rPr>
                <w:rFonts w:ascii="Garamond" w:hAnsi="Garamond"/>
                <w:sz w:val="20"/>
                <w:szCs w:val="20"/>
              </w:rPr>
              <w:t>Niger</w:t>
            </w:r>
            <w:r w:rsidRPr="00C5752D">
              <w:rPr>
                <w:rFonts w:ascii="Garamond" w:hAnsi="Garamond"/>
                <w:sz w:val="20"/>
                <w:szCs w:val="20"/>
              </w:rPr>
              <w:t xml:space="preserve"> State Ministry of Environment in preparing a coordinated response on the environmental and social aspects of project development respectively as required;</w:t>
            </w:r>
          </w:p>
          <w:p w14:paraId="5CBB8CF2"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 xml:space="preserve">Safeguards due diligence </w:t>
            </w:r>
          </w:p>
          <w:p w14:paraId="221B012C"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In case of any violations on arising works, PIU will request contractors to amend and correct the violation.</w:t>
            </w:r>
          </w:p>
          <w:p w14:paraId="0108C5FC" w14:textId="77777777" w:rsidR="00F41F6F" w:rsidRPr="00C5752D" w:rsidRDefault="00F41F6F" w:rsidP="00191868">
            <w:pPr>
              <w:pStyle w:val="ListParagraph"/>
              <w:numPr>
                <w:ilvl w:val="0"/>
                <w:numId w:val="47"/>
              </w:numPr>
              <w:rPr>
                <w:rFonts w:ascii="Garamond" w:hAnsi="Garamond"/>
                <w:sz w:val="20"/>
                <w:szCs w:val="20"/>
              </w:rPr>
            </w:pPr>
            <w:r w:rsidRPr="00C5752D">
              <w:rPr>
                <w:rFonts w:ascii="Garamond" w:hAnsi="Garamond"/>
                <w:sz w:val="20"/>
                <w:szCs w:val="20"/>
              </w:rPr>
              <w:t>Disclosure of the ESMP</w:t>
            </w:r>
          </w:p>
          <w:p w14:paraId="48A01596"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Receive and supervise the environmental report from the Independent Environmental Consultant (IEC),</w:t>
            </w:r>
          </w:p>
          <w:p w14:paraId="4068E872"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PIU’s Safeguard Specialist will be in charge of review environmental report and recommend further actions.</w:t>
            </w:r>
          </w:p>
          <w:p w14:paraId="13AA3143"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Cooperate with WB to periodically supervise contractors’ activities.</w:t>
            </w:r>
          </w:p>
          <w:p w14:paraId="033094A3"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Weekly meetings will be held between Contractors, PIU, and consultants. In addition, PIU is to have assigned personnel for regular inspection.</w:t>
            </w:r>
          </w:p>
        </w:tc>
      </w:tr>
      <w:tr w:rsidR="00AF18B2" w:rsidRPr="00C5752D" w14:paraId="5BCAAA20" w14:textId="77777777" w:rsidTr="004E5B0B">
        <w:tc>
          <w:tcPr>
            <w:tcW w:w="576" w:type="dxa"/>
          </w:tcPr>
          <w:p w14:paraId="426507A7" w14:textId="77777777" w:rsidR="00AF18B2" w:rsidRPr="00C5752D" w:rsidRDefault="00AF18B2" w:rsidP="004F2C5C">
            <w:pPr>
              <w:rPr>
                <w:sz w:val="20"/>
                <w:szCs w:val="20"/>
              </w:rPr>
            </w:pPr>
            <w:r w:rsidRPr="00C5752D">
              <w:rPr>
                <w:sz w:val="20"/>
                <w:szCs w:val="20"/>
              </w:rPr>
              <w:t>2</w:t>
            </w:r>
          </w:p>
        </w:tc>
        <w:tc>
          <w:tcPr>
            <w:tcW w:w="1592" w:type="dxa"/>
          </w:tcPr>
          <w:p w14:paraId="38E35B53" w14:textId="77777777" w:rsidR="00AF18B2" w:rsidRPr="00C5752D" w:rsidRDefault="003A6624" w:rsidP="004F2C5C">
            <w:pPr>
              <w:rPr>
                <w:sz w:val="20"/>
                <w:szCs w:val="20"/>
              </w:rPr>
            </w:pPr>
            <w:r w:rsidRPr="00C5752D">
              <w:rPr>
                <w:sz w:val="20"/>
                <w:szCs w:val="20"/>
              </w:rPr>
              <w:t>Niger</w:t>
            </w:r>
            <w:r w:rsidR="00AF18B2" w:rsidRPr="00C5752D">
              <w:rPr>
                <w:sz w:val="20"/>
                <w:szCs w:val="20"/>
              </w:rPr>
              <w:t xml:space="preserve"> state Ministry of Environment</w:t>
            </w:r>
          </w:p>
        </w:tc>
        <w:tc>
          <w:tcPr>
            <w:tcW w:w="8087" w:type="dxa"/>
          </w:tcPr>
          <w:p w14:paraId="053347D6"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Environmental compliance Coordinator at the State level</w:t>
            </w:r>
          </w:p>
          <w:p w14:paraId="1B579790"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Lead role - provision of advice on screening, scoping, review of draft ESMP report (in liaison with Federal Ministry of Environment)</w:t>
            </w:r>
          </w:p>
          <w:p w14:paraId="0A5E3958"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Site assessment and monitoring of ESMP implementation</w:t>
            </w:r>
          </w:p>
        </w:tc>
      </w:tr>
      <w:tr w:rsidR="00AF18B2" w:rsidRPr="00C5752D" w14:paraId="0253B0A8" w14:textId="77777777" w:rsidTr="004E5B0B">
        <w:trPr>
          <w:trHeight w:val="2719"/>
        </w:trPr>
        <w:tc>
          <w:tcPr>
            <w:tcW w:w="576" w:type="dxa"/>
          </w:tcPr>
          <w:p w14:paraId="08ED8092" w14:textId="77777777" w:rsidR="00AF18B2" w:rsidRPr="00C5752D" w:rsidRDefault="00AF18B2" w:rsidP="004F2C5C">
            <w:pPr>
              <w:rPr>
                <w:sz w:val="20"/>
                <w:szCs w:val="20"/>
              </w:rPr>
            </w:pPr>
            <w:r w:rsidRPr="00C5752D">
              <w:rPr>
                <w:sz w:val="20"/>
                <w:szCs w:val="20"/>
              </w:rPr>
              <w:t>3</w:t>
            </w:r>
          </w:p>
        </w:tc>
        <w:tc>
          <w:tcPr>
            <w:tcW w:w="1592" w:type="dxa"/>
          </w:tcPr>
          <w:p w14:paraId="1A6A0695" w14:textId="77777777" w:rsidR="00AF18B2" w:rsidRPr="00C5752D" w:rsidRDefault="00AF18B2" w:rsidP="004F2C5C">
            <w:pPr>
              <w:rPr>
                <w:sz w:val="20"/>
                <w:szCs w:val="20"/>
              </w:rPr>
            </w:pPr>
            <w:r w:rsidRPr="00C5752D">
              <w:rPr>
                <w:sz w:val="20"/>
                <w:szCs w:val="20"/>
              </w:rPr>
              <w:t>Federal Ministry of Environment</w:t>
            </w:r>
          </w:p>
        </w:tc>
        <w:tc>
          <w:tcPr>
            <w:tcW w:w="8087" w:type="dxa"/>
          </w:tcPr>
          <w:p w14:paraId="708B35AD"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Lead role - provision of advice on screening, scoping, review of draft ESMP report (in liaison with State Ministry of Environment),</w:t>
            </w:r>
          </w:p>
          <w:p w14:paraId="27972CDA"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Receiving comments from stakeholders, public hearing/ review of the project proposals, and convening a technical decision-making panel arising from the public disclosures,</w:t>
            </w:r>
          </w:p>
          <w:p w14:paraId="6DA07C89" w14:textId="77777777" w:rsidR="007170A4"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Project categorization for EA, Applicable standards, Environmental and social liability investigations, Monitoring and evaluation process and criteria</w:t>
            </w:r>
          </w:p>
          <w:p w14:paraId="40D68FB4" w14:textId="4BD5FCC9" w:rsidR="007170A4" w:rsidRPr="00C5752D" w:rsidRDefault="007170A4" w:rsidP="00191868">
            <w:pPr>
              <w:pStyle w:val="ListParagraph"/>
              <w:numPr>
                <w:ilvl w:val="0"/>
                <w:numId w:val="47"/>
              </w:numPr>
              <w:rPr>
                <w:rFonts w:ascii="Garamond" w:hAnsi="Garamond"/>
                <w:sz w:val="20"/>
                <w:szCs w:val="20"/>
              </w:rPr>
            </w:pPr>
            <w:r w:rsidRPr="00C5752D">
              <w:rPr>
                <w:rFonts w:ascii="Garamond" w:hAnsi="Garamond"/>
                <w:sz w:val="20"/>
                <w:szCs w:val="20"/>
              </w:rPr>
              <w:t xml:space="preserve">The Ministry in conjunction with its parastatal NESREA shall enforce the compliance of the Waste Management up to the disposal level by giving approval to each step of the </w:t>
            </w:r>
            <w:r w:rsidR="00A871F7" w:rsidRPr="00C5752D">
              <w:rPr>
                <w:rFonts w:ascii="Garamond" w:hAnsi="Garamond"/>
                <w:sz w:val="20"/>
                <w:szCs w:val="20"/>
              </w:rPr>
              <w:t>waste’s</w:t>
            </w:r>
            <w:r w:rsidRPr="00C5752D">
              <w:rPr>
                <w:rFonts w:ascii="Garamond" w:hAnsi="Garamond"/>
                <w:sz w:val="20"/>
                <w:szCs w:val="20"/>
              </w:rPr>
              <w:t xml:space="preserve"> segregation. </w:t>
            </w:r>
          </w:p>
        </w:tc>
      </w:tr>
      <w:tr w:rsidR="00AF18B2" w:rsidRPr="00C5752D" w14:paraId="0CFD9079" w14:textId="77777777" w:rsidTr="004E5B0B">
        <w:tc>
          <w:tcPr>
            <w:tcW w:w="576" w:type="dxa"/>
          </w:tcPr>
          <w:p w14:paraId="5FACBC5A" w14:textId="77777777" w:rsidR="00AF18B2" w:rsidRPr="00C5752D" w:rsidRDefault="00AF18B2" w:rsidP="004F2C5C">
            <w:pPr>
              <w:rPr>
                <w:sz w:val="20"/>
                <w:szCs w:val="20"/>
              </w:rPr>
            </w:pPr>
            <w:r w:rsidRPr="00C5752D">
              <w:rPr>
                <w:sz w:val="20"/>
                <w:szCs w:val="20"/>
              </w:rPr>
              <w:t>4</w:t>
            </w:r>
          </w:p>
        </w:tc>
        <w:tc>
          <w:tcPr>
            <w:tcW w:w="1592" w:type="dxa"/>
          </w:tcPr>
          <w:p w14:paraId="00C29FB2" w14:textId="77777777" w:rsidR="00AF18B2" w:rsidRPr="00C5752D" w:rsidRDefault="00AF18B2" w:rsidP="004F2C5C">
            <w:pPr>
              <w:rPr>
                <w:sz w:val="20"/>
                <w:szCs w:val="20"/>
              </w:rPr>
            </w:pPr>
            <w:r w:rsidRPr="00C5752D">
              <w:rPr>
                <w:sz w:val="20"/>
                <w:szCs w:val="20"/>
              </w:rPr>
              <w:t>Other MDAs</w:t>
            </w:r>
          </w:p>
        </w:tc>
        <w:tc>
          <w:tcPr>
            <w:tcW w:w="8087" w:type="dxa"/>
          </w:tcPr>
          <w:p w14:paraId="45750F5C" w14:textId="77777777" w:rsidR="00AF18B2" w:rsidRPr="00C5752D" w:rsidRDefault="00AF18B2" w:rsidP="00191868">
            <w:pPr>
              <w:pStyle w:val="ListParagraph"/>
              <w:numPr>
                <w:ilvl w:val="0"/>
                <w:numId w:val="48"/>
              </w:numPr>
              <w:rPr>
                <w:rFonts w:ascii="Garamond" w:hAnsi="Garamond"/>
                <w:sz w:val="20"/>
                <w:szCs w:val="20"/>
              </w:rPr>
            </w:pPr>
            <w:r w:rsidRPr="00C5752D">
              <w:rPr>
                <w:rFonts w:ascii="Garamond" w:hAnsi="Garamond"/>
                <w:sz w:val="20"/>
                <w:szCs w:val="20"/>
              </w:rPr>
              <w:t>Other MDAs come in as at when relevant areas or resources under their jurisdiction or management are likely to be affected by or implicated by projects.</w:t>
            </w:r>
          </w:p>
          <w:p w14:paraId="36DB0FE5" w14:textId="77777777" w:rsidR="00AF18B2" w:rsidRPr="00C5752D" w:rsidRDefault="00AF18B2" w:rsidP="00191868">
            <w:pPr>
              <w:pStyle w:val="ListParagraph"/>
              <w:numPr>
                <w:ilvl w:val="0"/>
                <w:numId w:val="47"/>
              </w:numPr>
              <w:rPr>
                <w:rFonts w:ascii="Garamond" w:hAnsi="Garamond"/>
                <w:sz w:val="20"/>
                <w:szCs w:val="20"/>
              </w:rPr>
            </w:pPr>
            <w:r w:rsidRPr="00C5752D">
              <w:rPr>
                <w:rFonts w:ascii="Garamond" w:hAnsi="Garamond"/>
                <w:sz w:val="20"/>
                <w:szCs w:val="20"/>
              </w:rPr>
              <w:t>They participate in the EA processes and in project decision-making that helps prevent or minimize environmental and social impacts and to mitigate them. These institutions may also be required, to issue a consent or approval for an aspect of a project; allow an area to be included in a project; or allow impact to a certain extent or impose restrictions or conditions, monitoring responsibility or supervisory oversight</w:t>
            </w:r>
          </w:p>
        </w:tc>
      </w:tr>
      <w:tr w:rsidR="00AF18B2" w:rsidRPr="00C5752D" w14:paraId="686D58FA" w14:textId="77777777" w:rsidTr="004E5B0B">
        <w:tc>
          <w:tcPr>
            <w:tcW w:w="576" w:type="dxa"/>
          </w:tcPr>
          <w:p w14:paraId="769C21FC" w14:textId="77777777" w:rsidR="00AF18B2" w:rsidRPr="00C5752D" w:rsidRDefault="00AF18B2" w:rsidP="004F2C5C">
            <w:pPr>
              <w:rPr>
                <w:sz w:val="20"/>
                <w:szCs w:val="20"/>
              </w:rPr>
            </w:pPr>
            <w:r w:rsidRPr="00C5752D">
              <w:rPr>
                <w:sz w:val="20"/>
                <w:szCs w:val="20"/>
              </w:rPr>
              <w:t>5</w:t>
            </w:r>
          </w:p>
        </w:tc>
        <w:tc>
          <w:tcPr>
            <w:tcW w:w="1592" w:type="dxa"/>
          </w:tcPr>
          <w:p w14:paraId="5ED0AAF2" w14:textId="77777777" w:rsidR="00AF18B2" w:rsidRPr="00C5752D" w:rsidRDefault="00AF18B2" w:rsidP="004F2C5C">
            <w:pPr>
              <w:rPr>
                <w:sz w:val="20"/>
                <w:szCs w:val="20"/>
              </w:rPr>
            </w:pPr>
            <w:r w:rsidRPr="00C5752D">
              <w:rPr>
                <w:sz w:val="20"/>
                <w:szCs w:val="20"/>
              </w:rPr>
              <w:t>World Bank (WB)</w:t>
            </w:r>
          </w:p>
        </w:tc>
        <w:tc>
          <w:tcPr>
            <w:tcW w:w="8087" w:type="dxa"/>
          </w:tcPr>
          <w:p w14:paraId="063ADD0F" w14:textId="77777777" w:rsidR="00AF18B2" w:rsidRPr="00C5752D" w:rsidRDefault="00AF18B2" w:rsidP="00191868">
            <w:pPr>
              <w:pStyle w:val="ListParagraph"/>
              <w:numPr>
                <w:ilvl w:val="0"/>
                <w:numId w:val="49"/>
              </w:numPr>
              <w:rPr>
                <w:rFonts w:ascii="Garamond" w:hAnsi="Garamond"/>
                <w:sz w:val="20"/>
                <w:szCs w:val="20"/>
              </w:rPr>
            </w:pPr>
            <w:r w:rsidRPr="00C5752D">
              <w:rPr>
                <w:rFonts w:ascii="Garamond" w:hAnsi="Garamond"/>
                <w:sz w:val="20"/>
                <w:szCs w:val="20"/>
              </w:rPr>
              <w:t>Overall supervision and provision of technical support and guidance.</w:t>
            </w:r>
          </w:p>
          <w:p w14:paraId="1B3F4572" w14:textId="77777777" w:rsidR="007170A4" w:rsidRPr="00C5752D" w:rsidRDefault="00AF18B2" w:rsidP="00191868">
            <w:pPr>
              <w:pStyle w:val="ListParagraph"/>
              <w:numPr>
                <w:ilvl w:val="0"/>
                <w:numId w:val="49"/>
              </w:numPr>
              <w:rPr>
                <w:rFonts w:ascii="Garamond" w:hAnsi="Garamond"/>
                <w:sz w:val="20"/>
                <w:szCs w:val="20"/>
              </w:rPr>
            </w:pPr>
            <w:r w:rsidRPr="00C5752D">
              <w:rPr>
                <w:rFonts w:ascii="Garamond" w:hAnsi="Garamond"/>
                <w:sz w:val="20"/>
                <w:szCs w:val="20"/>
              </w:rPr>
              <w:t>Recommend additional measures for strengthening the management framework and implementation performance</w:t>
            </w:r>
          </w:p>
          <w:p w14:paraId="6557D458" w14:textId="62C01394" w:rsidR="00AF18B2" w:rsidRPr="00C5752D" w:rsidRDefault="007170A4" w:rsidP="00191868">
            <w:pPr>
              <w:pStyle w:val="ListParagraph"/>
              <w:numPr>
                <w:ilvl w:val="0"/>
                <w:numId w:val="49"/>
              </w:numPr>
              <w:jc w:val="both"/>
              <w:rPr>
                <w:rFonts w:ascii="Garamond" w:hAnsi="Garamond"/>
                <w:sz w:val="20"/>
                <w:szCs w:val="20"/>
              </w:rPr>
            </w:pPr>
            <w:r w:rsidRPr="00C5752D">
              <w:rPr>
                <w:rFonts w:ascii="Garamond" w:hAnsi="Garamond"/>
                <w:sz w:val="20"/>
                <w:szCs w:val="20"/>
              </w:rPr>
              <w:lastRenderedPageBreak/>
              <w:t xml:space="preserve">The Bank shall review the </w:t>
            </w:r>
            <w:r w:rsidR="00A871F7" w:rsidRPr="00C5752D">
              <w:rPr>
                <w:rFonts w:ascii="Garamond" w:hAnsi="Garamond"/>
                <w:sz w:val="20"/>
                <w:szCs w:val="20"/>
              </w:rPr>
              <w:t>step-by-step</w:t>
            </w:r>
            <w:r w:rsidRPr="00C5752D">
              <w:rPr>
                <w:rFonts w:ascii="Garamond" w:hAnsi="Garamond"/>
                <w:sz w:val="20"/>
                <w:szCs w:val="20"/>
              </w:rPr>
              <w:t xml:space="preserve"> progress report of the management plan on the implementation of this ESMP that from Project beginning to commissioning.</w:t>
            </w:r>
          </w:p>
          <w:p w14:paraId="757A1B11" w14:textId="77777777" w:rsidR="00AF18B2" w:rsidRPr="00C5752D" w:rsidRDefault="00AF18B2" w:rsidP="00191868">
            <w:pPr>
              <w:pStyle w:val="ListParagraph"/>
              <w:numPr>
                <w:ilvl w:val="0"/>
                <w:numId w:val="49"/>
              </w:numPr>
              <w:spacing w:after="0" w:line="240" w:lineRule="auto"/>
              <w:rPr>
                <w:rFonts w:ascii="Garamond" w:hAnsi="Garamond"/>
                <w:sz w:val="20"/>
                <w:szCs w:val="20"/>
              </w:rPr>
            </w:pPr>
            <w:r w:rsidRPr="00C5752D">
              <w:rPr>
                <w:rFonts w:ascii="Garamond" w:hAnsi="Garamond"/>
                <w:sz w:val="20"/>
                <w:szCs w:val="20"/>
              </w:rPr>
              <w:t>Supervising the application and recommendations of sub- project ESMPs.</w:t>
            </w:r>
          </w:p>
        </w:tc>
      </w:tr>
      <w:tr w:rsidR="00AF18B2" w:rsidRPr="00C5752D" w14:paraId="0FBE4A9D" w14:textId="77777777" w:rsidTr="004E5B0B">
        <w:tc>
          <w:tcPr>
            <w:tcW w:w="576" w:type="dxa"/>
          </w:tcPr>
          <w:p w14:paraId="45FB6E20" w14:textId="77777777" w:rsidR="00AF18B2" w:rsidRPr="00C5752D" w:rsidRDefault="00AF18B2" w:rsidP="004F2C5C">
            <w:pPr>
              <w:rPr>
                <w:sz w:val="20"/>
                <w:szCs w:val="20"/>
              </w:rPr>
            </w:pPr>
            <w:r w:rsidRPr="00C5752D">
              <w:rPr>
                <w:sz w:val="20"/>
                <w:szCs w:val="20"/>
              </w:rPr>
              <w:t>6</w:t>
            </w:r>
          </w:p>
        </w:tc>
        <w:tc>
          <w:tcPr>
            <w:tcW w:w="1592" w:type="dxa"/>
          </w:tcPr>
          <w:p w14:paraId="59BC8C67" w14:textId="77777777" w:rsidR="00AF18B2" w:rsidRPr="00C5752D" w:rsidRDefault="00AF18B2" w:rsidP="004F2C5C">
            <w:pPr>
              <w:rPr>
                <w:sz w:val="20"/>
                <w:szCs w:val="20"/>
              </w:rPr>
            </w:pPr>
            <w:r w:rsidRPr="00C5752D">
              <w:rPr>
                <w:sz w:val="20"/>
                <w:szCs w:val="20"/>
              </w:rPr>
              <w:t>Safeguards Unit</w:t>
            </w:r>
          </w:p>
        </w:tc>
        <w:tc>
          <w:tcPr>
            <w:tcW w:w="8087" w:type="dxa"/>
          </w:tcPr>
          <w:p w14:paraId="31632FE6" w14:textId="77777777" w:rsidR="00AF18B2" w:rsidRPr="00C5752D" w:rsidRDefault="00AF18B2" w:rsidP="004F2C5C">
            <w:pPr>
              <w:rPr>
                <w:sz w:val="20"/>
                <w:szCs w:val="20"/>
              </w:rPr>
            </w:pPr>
            <w:r w:rsidRPr="00C5752D">
              <w:rPr>
                <w:sz w:val="20"/>
                <w:szCs w:val="20"/>
              </w:rPr>
              <w:t>Environmental Aspects</w:t>
            </w:r>
          </w:p>
          <w:p w14:paraId="45315449" w14:textId="77777777" w:rsidR="00AF18B2" w:rsidRPr="00C5752D" w:rsidRDefault="00AF18B2" w:rsidP="00191868">
            <w:pPr>
              <w:pStyle w:val="ListParagraph"/>
              <w:numPr>
                <w:ilvl w:val="0"/>
                <w:numId w:val="50"/>
              </w:numPr>
              <w:rPr>
                <w:rFonts w:ascii="Garamond" w:hAnsi="Garamond"/>
                <w:sz w:val="20"/>
                <w:szCs w:val="20"/>
              </w:rPr>
            </w:pPr>
            <w:r w:rsidRPr="00C5752D">
              <w:rPr>
                <w:rFonts w:ascii="Garamond" w:hAnsi="Garamond"/>
                <w:sz w:val="20"/>
                <w:szCs w:val="20"/>
              </w:rPr>
              <w:t>Analyze potential community/individual sub-projects and their environmental impacts;</w:t>
            </w:r>
          </w:p>
          <w:p w14:paraId="107B442C" w14:textId="77777777" w:rsidR="00F41F6F" w:rsidRPr="00C5752D" w:rsidRDefault="00F41F6F" w:rsidP="00191868">
            <w:pPr>
              <w:pStyle w:val="ListParagraph"/>
              <w:numPr>
                <w:ilvl w:val="0"/>
                <w:numId w:val="50"/>
              </w:numPr>
              <w:rPr>
                <w:rFonts w:ascii="Garamond" w:hAnsi="Garamond"/>
                <w:sz w:val="20"/>
                <w:szCs w:val="20"/>
              </w:rPr>
            </w:pPr>
            <w:r w:rsidRPr="00C5752D">
              <w:rPr>
                <w:rFonts w:ascii="Garamond" w:hAnsi="Garamond"/>
                <w:sz w:val="20"/>
                <w:szCs w:val="20"/>
              </w:rPr>
              <w:t>Lead the process of disclosure of the ESMP</w:t>
            </w:r>
          </w:p>
          <w:p w14:paraId="63F302AE" w14:textId="77777777" w:rsidR="00F41F6F" w:rsidRPr="00C5752D" w:rsidRDefault="00F41F6F" w:rsidP="00191868">
            <w:pPr>
              <w:pStyle w:val="ListParagraph"/>
              <w:numPr>
                <w:ilvl w:val="0"/>
                <w:numId w:val="50"/>
              </w:numPr>
              <w:rPr>
                <w:rFonts w:ascii="Garamond" w:hAnsi="Garamond"/>
                <w:sz w:val="20"/>
                <w:szCs w:val="20"/>
              </w:rPr>
            </w:pPr>
            <w:r w:rsidRPr="00C5752D">
              <w:rPr>
                <w:rFonts w:ascii="Garamond" w:hAnsi="Garamond"/>
                <w:sz w:val="20"/>
                <w:szCs w:val="20"/>
              </w:rPr>
              <w:t>Develop, coordinate and ensures the implementation of the environmental aspects of the ESMP;</w:t>
            </w:r>
          </w:p>
          <w:p w14:paraId="7CBABDFA" w14:textId="77777777" w:rsidR="00AF18B2" w:rsidRPr="00C5752D" w:rsidRDefault="00AF18B2" w:rsidP="00191868">
            <w:pPr>
              <w:pStyle w:val="ListParagraph"/>
              <w:numPr>
                <w:ilvl w:val="0"/>
                <w:numId w:val="50"/>
              </w:numPr>
              <w:rPr>
                <w:rFonts w:ascii="Garamond" w:hAnsi="Garamond"/>
                <w:sz w:val="20"/>
                <w:szCs w:val="20"/>
              </w:rPr>
            </w:pPr>
            <w:r w:rsidRPr="00C5752D">
              <w:rPr>
                <w:rFonts w:ascii="Garamond" w:hAnsi="Garamond"/>
                <w:sz w:val="20"/>
                <w:szCs w:val="20"/>
              </w:rPr>
              <w:t>Ensure that project activities are implemented in accordance to best practices and guidelines set out in the site specifics;</w:t>
            </w:r>
          </w:p>
          <w:p w14:paraId="231707D3" w14:textId="77777777" w:rsidR="00AF18B2" w:rsidRPr="00C5752D" w:rsidRDefault="00AF18B2" w:rsidP="00191868">
            <w:pPr>
              <w:pStyle w:val="ListParagraph"/>
              <w:numPr>
                <w:ilvl w:val="0"/>
                <w:numId w:val="50"/>
              </w:numPr>
              <w:rPr>
                <w:rFonts w:ascii="Garamond" w:hAnsi="Garamond"/>
                <w:sz w:val="20"/>
                <w:szCs w:val="20"/>
              </w:rPr>
            </w:pPr>
            <w:r w:rsidRPr="00C5752D">
              <w:rPr>
                <w:rFonts w:ascii="Garamond" w:hAnsi="Garamond"/>
                <w:sz w:val="20"/>
                <w:szCs w:val="20"/>
              </w:rPr>
              <w:t xml:space="preserve">Identify and liaise with all stakeholders involved in environment related issues in the project; and </w:t>
            </w:r>
          </w:p>
          <w:p w14:paraId="4593E1A0" w14:textId="77777777" w:rsidR="00AF18B2" w:rsidRPr="00C5752D" w:rsidRDefault="00AF18B2" w:rsidP="00191868">
            <w:pPr>
              <w:pStyle w:val="ListParagraph"/>
              <w:numPr>
                <w:ilvl w:val="0"/>
                <w:numId w:val="50"/>
              </w:numPr>
              <w:rPr>
                <w:rFonts w:ascii="Garamond" w:hAnsi="Garamond"/>
                <w:sz w:val="20"/>
                <w:szCs w:val="20"/>
              </w:rPr>
            </w:pPr>
            <w:r w:rsidRPr="00C5752D">
              <w:rPr>
                <w:rFonts w:ascii="Garamond" w:hAnsi="Garamond"/>
                <w:sz w:val="20"/>
                <w:szCs w:val="20"/>
              </w:rPr>
              <w:t>Be responsible for the overall monitoring of mitigation measures and the impacts of the project during implementation.</w:t>
            </w:r>
          </w:p>
          <w:p w14:paraId="554384E6" w14:textId="77777777" w:rsidR="00F41F6F" w:rsidRPr="00C5752D" w:rsidRDefault="00F41F6F" w:rsidP="00191868">
            <w:pPr>
              <w:pStyle w:val="ListParagraph"/>
              <w:numPr>
                <w:ilvl w:val="0"/>
                <w:numId w:val="50"/>
              </w:numPr>
              <w:rPr>
                <w:rFonts w:ascii="Garamond" w:hAnsi="Garamond"/>
                <w:sz w:val="20"/>
                <w:szCs w:val="20"/>
              </w:rPr>
            </w:pPr>
            <w:r w:rsidRPr="00C5752D">
              <w:rPr>
                <w:rFonts w:ascii="Garamond" w:hAnsi="Garamond"/>
                <w:sz w:val="20"/>
                <w:szCs w:val="20"/>
              </w:rPr>
              <w:t>Ensure that the project design and specifications adequately reflect the recommendations of the ESMP</w:t>
            </w:r>
          </w:p>
          <w:p w14:paraId="1A4E5A3A" w14:textId="77777777" w:rsidR="00AF18B2" w:rsidRPr="00C5752D" w:rsidRDefault="00AF18B2" w:rsidP="004F2C5C">
            <w:pPr>
              <w:rPr>
                <w:sz w:val="20"/>
                <w:szCs w:val="20"/>
              </w:rPr>
            </w:pPr>
            <w:r w:rsidRPr="00C5752D">
              <w:rPr>
                <w:sz w:val="20"/>
                <w:szCs w:val="20"/>
              </w:rPr>
              <w:t>Social Aspects</w:t>
            </w:r>
          </w:p>
          <w:p w14:paraId="4AE82169" w14:textId="77777777" w:rsidR="00AF18B2" w:rsidRPr="00C5752D" w:rsidRDefault="00AF18B2" w:rsidP="00191868">
            <w:pPr>
              <w:pStyle w:val="ListParagraph"/>
              <w:numPr>
                <w:ilvl w:val="0"/>
                <w:numId w:val="50"/>
              </w:numPr>
              <w:rPr>
                <w:rFonts w:ascii="Garamond" w:hAnsi="Garamond"/>
                <w:sz w:val="20"/>
                <w:szCs w:val="20"/>
              </w:rPr>
            </w:pPr>
            <w:r w:rsidRPr="00C5752D">
              <w:rPr>
                <w:rFonts w:ascii="Garamond" w:hAnsi="Garamond"/>
                <w:sz w:val="20"/>
                <w:szCs w:val="20"/>
              </w:rPr>
              <w:t>Develop, coordinate and ensures the implementation of the social aspects of the ESMP;</w:t>
            </w:r>
          </w:p>
          <w:p w14:paraId="465697C7" w14:textId="77777777" w:rsidR="00AF18B2" w:rsidRPr="00C5752D" w:rsidRDefault="00AF18B2" w:rsidP="00191868">
            <w:pPr>
              <w:pStyle w:val="ListParagraph"/>
              <w:numPr>
                <w:ilvl w:val="0"/>
                <w:numId w:val="50"/>
              </w:numPr>
              <w:rPr>
                <w:rFonts w:ascii="Garamond" w:hAnsi="Garamond"/>
                <w:sz w:val="20"/>
                <w:szCs w:val="20"/>
              </w:rPr>
            </w:pPr>
            <w:r w:rsidRPr="00C5752D">
              <w:rPr>
                <w:rFonts w:ascii="Garamond" w:hAnsi="Garamond"/>
                <w:sz w:val="20"/>
                <w:szCs w:val="20"/>
              </w:rPr>
              <w:t>Implement the grievance mechanism on the project</w:t>
            </w:r>
          </w:p>
          <w:p w14:paraId="030996F2" w14:textId="77777777" w:rsidR="00AF18B2" w:rsidRPr="00C5752D" w:rsidRDefault="00AF18B2" w:rsidP="00191868">
            <w:pPr>
              <w:pStyle w:val="ListParagraph"/>
              <w:numPr>
                <w:ilvl w:val="0"/>
                <w:numId w:val="50"/>
              </w:numPr>
              <w:rPr>
                <w:rFonts w:ascii="Garamond" w:hAnsi="Garamond"/>
                <w:sz w:val="20"/>
                <w:szCs w:val="20"/>
              </w:rPr>
            </w:pPr>
            <w:r w:rsidRPr="00C5752D">
              <w:rPr>
                <w:rFonts w:ascii="Garamond" w:hAnsi="Garamond"/>
                <w:sz w:val="20"/>
                <w:szCs w:val="20"/>
              </w:rPr>
              <w:t>Identify and liaise with all stakeholders involved in social related issues in the project;</w:t>
            </w:r>
          </w:p>
          <w:p w14:paraId="21F079BD" w14:textId="77777777" w:rsidR="00AF18B2" w:rsidRPr="00C5752D" w:rsidRDefault="00AF18B2" w:rsidP="00191868">
            <w:pPr>
              <w:pStyle w:val="ListParagraph"/>
              <w:numPr>
                <w:ilvl w:val="0"/>
                <w:numId w:val="50"/>
              </w:numPr>
              <w:rPr>
                <w:rFonts w:ascii="Garamond" w:hAnsi="Garamond"/>
                <w:sz w:val="20"/>
                <w:szCs w:val="20"/>
              </w:rPr>
            </w:pPr>
            <w:r w:rsidRPr="00C5752D">
              <w:rPr>
                <w:rFonts w:ascii="Garamond" w:hAnsi="Garamond"/>
                <w:sz w:val="20"/>
                <w:szCs w:val="20"/>
              </w:rPr>
              <w:t xml:space="preserve">Conduct impact evaluation and </w:t>
            </w:r>
            <w:r w:rsidR="005B1474" w:rsidRPr="00C5752D">
              <w:rPr>
                <w:rFonts w:ascii="Garamond" w:hAnsi="Garamond"/>
                <w:sz w:val="20"/>
                <w:szCs w:val="20"/>
              </w:rPr>
              <w:t>beneficiaries’</w:t>
            </w:r>
            <w:r w:rsidRPr="00C5752D">
              <w:rPr>
                <w:rFonts w:ascii="Garamond" w:hAnsi="Garamond"/>
                <w:sz w:val="20"/>
                <w:szCs w:val="20"/>
              </w:rPr>
              <w:t xml:space="preserve"> assessment; and</w:t>
            </w:r>
          </w:p>
          <w:p w14:paraId="217B0781" w14:textId="77777777" w:rsidR="00AF18B2" w:rsidRPr="00C5752D" w:rsidRDefault="00AF18B2" w:rsidP="00191868">
            <w:pPr>
              <w:pStyle w:val="ListParagraph"/>
              <w:numPr>
                <w:ilvl w:val="0"/>
                <w:numId w:val="50"/>
              </w:numPr>
              <w:rPr>
                <w:rFonts w:ascii="Garamond" w:hAnsi="Garamond"/>
                <w:sz w:val="20"/>
                <w:szCs w:val="20"/>
              </w:rPr>
            </w:pPr>
            <w:r w:rsidRPr="00C5752D">
              <w:rPr>
                <w:rFonts w:ascii="Garamond" w:hAnsi="Garamond"/>
                <w:sz w:val="20"/>
                <w:szCs w:val="20"/>
              </w:rPr>
              <w:t>Establish partnerships and liaise with organizations, Community Based Organizations (CBOs) and Civil Society Organizations (CSOs).</w:t>
            </w:r>
          </w:p>
          <w:p w14:paraId="07DBA10E" w14:textId="2F2D716E" w:rsidR="00F41F6F" w:rsidRPr="00C5752D" w:rsidRDefault="00F41F6F" w:rsidP="00191868">
            <w:pPr>
              <w:pStyle w:val="ListParagraph"/>
              <w:numPr>
                <w:ilvl w:val="0"/>
                <w:numId w:val="50"/>
              </w:numPr>
              <w:rPr>
                <w:rFonts w:ascii="Garamond" w:hAnsi="Garamond"/>
                <w:sz w:val="20"/>
                <w:szCs w:val="20"/>
              </w:rPr>
            </w:pPr>
            <w:r w:rsidRPr="00C5752D">
              <w:rPr>
                <w:rFonts w:ascii="Garamond" w:hAnsi="Garamond"/>
                <w:sz w:val="20"/>
                <w:szCs w:val="20"/>
              </w:rPr>
              <w:t xml:space="preserve">Ensure the </w:t>
            </w:r>
            <w:r w:rsidR="00A871F7" w:rsidRPr="00C5752D">
              <w:rPr>
                <w:rFonts w:ascii="Garamond" w:hAnsi="Garamond"/>
                <w:sz w:val="20"/>
                <w:szCs w:val="20"/>
              </w:rPr>
              <w:t>operationalization</w:t>
            </w:r>
            <w:r w:rsidRPr="00C5752D">
              <w:rPr>
                <w:rFonts w:ascii="Garamond" w:hAnsi="Garamond"/>
                <w:sz w:val="20"/>
                <w:szCs w:val="20"/>
              </w:rPr>
              <w:t xml:space="preserve"> of Grievance Redress Mechanism (GRM)</w:t>
            </w:r>
          </w:p>
        </w:tc>
      </w:tr>
      <w:tr w:rsidR="00AF18B2" w:rsidRPr="00C5752D" w14:paraId="1B16179C" w14:textId="77777777" w:rsidTr="004E5B0B">
        <w:tc>
          <w:tcPr>
            <w:tcW w:w="576" w:type="dxa"/>
          </w:tcPr>
          <w:p w14:paraId="1241292D" w14:textId="77777777" w:rsidR="00AF18B2" w:rsidRPr="00C5752D" w:rsidRDefault="00AF18B2" w:rsidP="004F2C5C">
            <w:pPr>
              <w:rPr>
                <w:sz w:val="20"/>
                <w:szCs w:val="20"/>
              </w:rPr>
            </w:pPr>
            <w:r w:rsidRPr="00C5752D">
              <w:rPr>
                <w:sz w:val="20"/>
                <w:szCs w:val="20"/>
              </w:rPr>
              <w:t>7</w:t>
            </w:r>
          </w:p>
        </w:tc>
        <w:tc>
          <w:tcPr>
            <w:tcW w:w="1592" w:type="dxa"/>
          </w:tcPr>
          <w:p w14:paraId="68D56967" w14:textId="77777777" w:rsidR="00AF18B2" w:rsidRPr="00C5752D" w:rsidRDefault="00AF18B2" w:rsidP="004F2C5C">
            <w:pPr>
              <w:rPr>
                <w:sz w:val="20"/>
                <w:szCs w:val="20"/>
              </w:rPr>
            </w:pPr>
            <w:r w:rsidRPr="00C5752D">
              <w:rPr>
                <w:sz w:val="20"/>
                <w:szCs w:val="20"/>
              </w:rPr>
              <w:t>Works Contractor</w:t>
            </w:r>
          </w:p>
        </w:tc>
        <w:tc>
          <w:tcPr>
            <w:tcW w:w="8087" w:type="dxa"/>
          </w:tcPr>
          <w:p w14:paraId="5E398E40" w14:textId="77777777" w:rsidR="00AF18B2" w:rsidRPr="00C5752D" w:rsidRDefault="00AF18B2" w:rsidP="00191868">
            <w:pPr>
              <w:pStyle w:val="ListParagraph"/>
              <w:numPr>
                <w:ilvl w:val="0"/>
                <w:numId w:val="51"/>
              </w:numPr>
              <w:rPr>
                <w:rFonts w:ascii="Garamond" w:hAnsi="Garamond"/>
                <w:sz w:val="20"/>
                <w:szCs w:val="20"/>
              </w:rPr>
            </w:pPr>
            <w:r w:rsidRPr="00C5752D">
              <w:rPr>
                <w:rFonts w:ascii="Garamond" w:hAnsi="Garamond"/>
                <w:sz w:val="20"/>
                <w:szCs w:val="20"/>
              </w:rPr>
              <w:t>After receiving and committing to the environmental procedures and Management Plans,</w:t>
            </w:r>
          </w:p>
          <w:p w14:paraId="6113146D" w14:textId="77777777" w:rsidR="00AF18B2" w:rsidRPr="00C5752D" w:rsidRDefault="00AF18B2" w:rsidP="00191868">
            <w:pPr>
              <w:pStyle w:val="ListParagraph"/>
              <w:numPr>
                <w:ilvl w:val="0"/>
                <w:numId w:val="51"/>
              </w:numPr>
              <w:rPr>
                <w:rFonts w:ascii="Garamond" w:hAnsi="Garamond"/>
                <w:sz w:val="20"/>
                <w:szCs w:val="20"/>
              </w:rPr>
            </w:pPr>
            <w:r w:rsidRPr="00C5752D">
              <w:rPr>
                <w:rFonts w:ascii="Garamond" w:hAnsi="Garamond"/>
                <w:sz w:val="20"/>
                <w:szCs w:val="20"/>
              </w:rPr>
              <w:t>Contractors must fully carry out the measures of the environmental protection, health and safety procedure as indicated;</w:t>
            </w:r>
          </w:p>
          <w:p w14:paraId="34037802" w14:textId="77777777" w:rsidR="00AF18B2" w:rsidRPr="00C5752D" w:rsidRDefault="00AF18B2" w:rsidP="00191868">
            <w:pPr>
              <w:pStyle w:val="ListParagraph"/>
              <w:numPr>
                <w:ilvl w:val="0"/>
                <w:numId w:val="51"/>
              </w:numPr>
              <w:rPr>
                <w:rFonts w:ascii="Garamond" w:hAnsi="Garamond"/>
                <w:sz w:val="20"/>
                <w:szCs w:val="20"/>
              </w:rPr>
            </w:pPr>
            <w:r w:rsidRPr="00C5752D">
              <w:rPr>
                <w:rFonts w:ascii="Garamond" w:hAnsi="Garamond"/>
                <w:sz w:val="20"/>
                <w:szCs w:val="20"/>
              </w:rPr>
              <w:t xml:space="preserve">Any changes related to Environment, health and safety procedure must be informed to PIU for approval </w:t>
            </w:r>
          </w:p>
          <w:p w14:paraId="041FB979" w14:textId="77777777" w:rsidR="00AF18B2" w:rsidRPr="00C5752D" w:rsidRDefault="00AF18B2" w:rsidP="00191868">
            <w:pPr>
              <w:pStyle w:val="ListParagraph"/>
              <w:numPr>
                <w:ilvl w:val="0"/>
                <w:numId w:val="51"/>
              </w:numPr>
              <w:rPr>
                <w:rFonts w:ascii="Garamond" w:hAnsi="Garamond"/>
                <w:sz w:val="20"/>
                <w:szCs w:val="20"/>
              </w:rPr>
            </w:pPr>
            <w:r w:rsidRPr="00C5752D">
              <w:rPr>
                <w:rFonts w:ascii="Garamond" w:hAnsi="Garamond"/>
                <w:sz w:val="20"/>
                <w:szCs w:val="20"/>
              </w:rPr>
              <w:t>In case of any violations on arising works either detected by Environmental consultant, Safeguard Specialists, or new arising works proposed by contractors, they must be reported to PIU for further actions.</w:t>
            </w:r>
          </w:p>
          <w:p w14:paraId="501B1B24" w14:textId="77777777" w:rsidR="00AF18B2" w:rsidRPr="00C5752D" w:rsidRDefault="00AF18B2" w:rsidP="00191868">
            <w:pPr>
              <w:pStyle w:val="ListParagraph"/>
              <w:numPr>
                <w:ilvl w:val="0"/>
                <w:numId w:val="51"/>
              </w:numPr>
              <w:rPr>
                <w:rFonts w:ascii="Garamond" w:hAnsi="Garamond"/>
                <w:sz w:val="20"/>
                <w:szCs w:val="20"/>
              </w:rPr>
            </w:pPr>
            <w:r w:rsidRPr="00C5752D">
              <w:rPr>
                <w:rFonts w:ascii="Garamond" w:hAnsi="Garamond"/>
                <w:sz w:val="20"/>
                <w:szCs w:val="20"/>
              </w:rPr>
              <w:t>If contractors decided to not follow instruction from PIU, construction activities will be halted until necessary actions are taken.</w:t>
            </w:r>
          </w:p>
          <w:p w14:paraId="3AED1928" w14:textId="77777777" w:rsidR="00AF18B2" w:rsidRPr="00C5752D" w:rsidRDefault="00AF18B2" w:rsidP="00191868">
            <w:pPr>
              <w:pStyle w:val="ListParagraph"/>
              <w:numPr>
                <w:ilvl w:val="0"/>
                <w:numId w:val="51"/>
              </w:numPr>
              <w:rPr>
                <w:rFonts w:ascii="Garamond" w:hAnsi="Garamond"/>
                <w:sz w:val="20"/>
                <w:szCs w:val="20"/>
              </w:rPr>
            </w:pPr>
            <w:r w:rsidRPr="00C5752D">
              <w:rPr>
                <w:rFonts w:ascii="Garamond" w:hAnsi="Garamond"/>
                <w:sz w:val="20"/>
                <w:szCs w:val="20"/>
              </w:rPr>
              <w:t>Contractors must assign at site, personnel in charge of Environment, health and safety procedure.</w:t>
            </w:r>
          </w:p>
          <w:p w14:paraId="34EAEEA5" w14:textId="77777777" w:rsidR="00AF18B2" w:rsidRPr="00C5752D" w:rsidRDefault="00AF18B2" w:rsidP="00191868">
            <w:pPr>
              <w:pStyle w:val="ListParagraph"/>
              <w:numPr>
                <w:ilvl w:val="0"/>
                <w:numId w:val="51"/>
              </w:numPr>
              <w:rPr>
                <w:rFonts w:ascii="Garamond" w:hAnsi="Garamond"/>
                <w:sz w:val="20"/>
                <w:szCs w:val="20"/>
              </w:rPr>
            </w:pPr>
            <w:r w:rsidRPr="00C5752D">
              <w:rPr>
                <w:rFonts w:ascii="Garamond" w:hAnsi="Garamond"/>
                <w:sz w:val="20"/>
                <w:szCs w:val="20"/>
              </w:rPr>
              <w:t xml:space="preserve">Compliance to BOQ specification in procurement of material and construction </w:t>
            </w:r>
          </w:p>
          <w:p w14:paraId="33D204FC" w14:textId="77777777" w:rsidR="00AF18B2" w:rsidRPr="00C5752D" w:rsidRDefault="00AF18B2" w:rsidP="00191868">
            <w:pPr>
              <w:pStyle w:val="ListParagraph"/>
              <w:numPr>
                <w:ilvl w:val="0"/>
                <w:numId w:val="51"/>
              </w:numPr>
              <w:rPr>
                <w:rFonts w:ascii="Garamond" w:hAnsi="Garamond"/>
                <w:sz w:val="20"/>
                <w:szCs w:val="20"/>
              </w:rPr>
            </w:pPr>
            <w:r w:rsidRPr="00C5752D">
              <w:rPr>
                <w:rFonts w:ascii="Garamond" w:hAnsi="Garamond"/>
                <w:sz w:val="20"/>
                <w:szCs w:val="20"/>
              </w:rPr>
              <w:t>Provide oversight function during construction and decommissioning</w:t>
            </w:r>
          </w:p>
        </w:tc>
      </w:tr>
      <w:tr w:rsidR="007170A4" w:rsidRPr="00C5752D" w14:paraId="6A5D2925" w14:textId="77777777" w:rsidTr="004E5B0B">
        <w:tc>
          <w:tcPr>
            <w:tcW w:w="576" w:type="dxa"/>
          </w:tcPr>
          <w:p w14:paraId="399469E7" w14:textId="77777777" w:rsidR="007170A4" w:rsidRPr="00C5752D" w:rsidRDefault="007170A4" w:rsidP="004F2C5C">
            <w:pPr>
              <w:rPr>
                <w:sz w:val="20"/>
                <w:szCs w:val="20"/>
              </w:rPr>
            </w:pPr>
            <w:r w:rsidRPr="00C5752D">
              <w:rPr>
                <w:sz w:val="20"/>
                <w:szCs w:val="20"/>
              </w:rPr>
              <w:t>8</w:t>
            </w:r>
          </w:p>
        </w:tc>
        <w:tc>
          <w:tcPr>
            <w:tcW w:w="1592" w:type="dxa"/>
          </w:tcPr>
          <w:p w14:paraId="0DAF9F88" w14:textId="77777777" w:rsidR="007170A4" w:rsidRPr="00C5752D" w:rsidRDefault="005D7999" w:rsidP="004F2C5C">
            <w:pPr>
              <w:rPr>
                <w:sz w:val="20"/>
                <w:szCs w:val="20"/>
              </w:rPr>
            </w:pPr>
            <w:r w:rsidRPr="00C5752D">
              <w:rPr>
                <w:sz w:val="20"/>
                <w:szCs w:val="20"/>
              </w:rPr>
              <w:t>C</w:t>
            </w:r>
            <w:r w:rsidR="00DD4C6B" w:rsidRPr="00C5752D">
              <w:rPr>
                <w:sz w:val="20"/>
                <w:szCs w:val="20"/>
              </w:rPr>
              <w:t>ommunity</w:t>
            </w:r>
          </w:p>
        </w:tc>
        <w:tc>
          <w:tcPr>
            <w:tcW w:w="8087" w:type="dxa"/>
          </w:tcPr>
          <w:p w14:paraId="2587EB5E" w14:textId="77777777" w:rsidR="007170A4" w:rsidRPr="00C5752D" w:rsidRDefault="00DD4C6B" w:rsidP="00191868">
            <w:pPr>
              <w:pStyle w:val="ListParagraph"/>
              <w:numPr>
                <w:ilvl w:val="0"/>
                <w:numId w:val="51"/>
              </w:numPr>
              <w:jc w:val="both"/>
              <w:rPr>
                <w:rFonts w:ascii="Garamond" w:hAnsi="Garamond"/>
                <w:sz w:val="20"/>
                <w:szCs w:val="20"/>
              </w:rPr>
            </w:pPr>
            <w:r w:rsidRPr="00C5752D">
              <w:rPr>
                <w:rFonts w:ascii="Garamond" w:hAnsi="Garamond"/>
                <w:sz w:val="20"/>
                <w:szCs w:val="20"/>
              </w:rPr>
              <w:t>Members of host communities are expected to embrace the project and see it as theirs and grievances or misconduct should be reported to PPDU.</w:t>
            </w:r>
          </w:p>
        </w:tc>
      </w:tr>
    </w:tbl>
    <w:p w14:paraId="130072E5" w14:textId="77777777" w:rsidR="00E11C88" w:rsidRPr="00C5752D" w:rsidRDefault="00E11C88" w:rsidP="004F2C5C"/>
    <w:p w14:paraId="134477BD" w14:textId="77777777" w:rsidR="00190823" w:rsidRPr="00C5752D" w:rsidRDefault="00190823" w:rsidP="000C3AA4">
      <w:pPr>
        <w:pStyle w:val="Heading2"/>
        <w:rPr>
          <w:rFonts w:eastAsia="Arial"/>
        </w:rPr>
      </w:pPr>
      <w:bookmarkStart w:id="224" w:name="_Toc40605147"/>
      <w:bookmarkStart w:id="225" w:name="_Toc56988559"/>
      <w:bookmarkStart w:id="226" w:name="_Toc107491540"/>
      <w:bookmarkStart w:id="227" w:name="_Toc116635205"/>
      <w:bookmarkStart w:id="228" w:name="_Toc126925928"/>
      <w:r w:rsidRPr="00C5752D">
        <w:rPr>
          <w:rFonts w:eastAsia="Arial"/>
        </w:rPr>
        <w:t>4.4</w:t>
      </w:r>
      <w:r w:rsidRPr="00C5752D">
        <w:rPr>
          <w:rFonts w:eastAsia="Arial"/>
        </w:rPr>
        <w:tab/>
        <w:t>Environmental Monitoring Pr</w:t>
      </w:r>
      <w:r w:rsidR="00B22B1E" w:rsidRPr="00C5752D">
        <w:rPr>
          <w:rFonts w:eastAsia="Arial"/>
        </w:rPr>
        <w:t>o</w:t>
      </w:r>
      <w:r w:rsidRPr="00C5752D">
        <w:rPr>
          <w:rFonts w:eastAsia="Arial"/>
        </w:rPr>
        <w:t>g</w:t>
      </w:r>
      <w:r w:rsidR="00B22B1E" w:rsidRPr="00C5752D">
        <w:rPr>
          <w:rFonts w:eastAsia="Arial"/>
        </w:rPr>
        <w:t>r</w:t>
      </w:r>
      <w:r w:rsidRPr="00C5752D">
        <w:rPr>
          <w:rFonts w:eastAsia="Arial"/>
        </w:rPr>
        <w:t>amme</w:t>
      </w:r>
      <w:bookmarkEnd w:id="224"/>
      <w:bookmarkEnd w:id="225"/>
      <w:bookmarkEnd w:id="226"/>
      <w:bookmarkEnd w:id="227"/>
      <w:bookmarkEnd w:id="228"/>
    </w:p>
    <w:p w14:paraId="44B23825" w14:textId="77777777" w:rsidR="00190823" w:rsidRPr="00C5752D" w:rsidRDefault="00190823" w:rsidP="000C3AA4">
      <w:pPr>
        <w:jc w:val="both"/>
      </w:pPr>
      <w:r w:rsidRPr="00C5752D">
        <w:t xml:space="preserve">All contractors shall be required to monitor their performance with respect to environmental and social performance. The ACEMFS HSE Officer shall also undertake monthly, quarterly and yearly environmental assessment and spot checks throughout the building construction project lifecycle. Assessment findings shall </w:t>
      </w:r>
      <w:r w:rsidRPr="00C5752D">
        <w:lastRenderedPageBreak/>
        <w:t>be reviewed by the Project Management Team (PMT) and where corrective actions are necessary, specific plans (with designated responsibility and timing) shall be developed to ensure continuous performance improvement.</w:t>
      </w:r>
    </w:p>
    <w:p w14:paraId="76FBE579" w14:textId="77777777" w:rsidR="00190823" w:rsidRPr="00C5752D" w:rsidRDefault="00073683" w:rsidP="000C3AA4">
      <w:pPr>
        <w:jc w:val="both"/>
      </w:pPr>
      <w:r w:rsidRPr="00C5752D">
        <w:t xml:space="preserve">In addition to assessing operational aspects and monitoring, assessments shall also consider compliance with agreed objectives and targets, and the effectiveness of the ESMP and its implementation programs. The ESMP shall, therefore, be subject to ongoing review and development to ensure that it remains appropriate for all aspects of the project. </w:t>
      </w:r>
      <w:r w:rsidR="00190823" w:rsidRPr="00C5752D">
        <w:t>As is typical with all FMEnv approved projects, the ministry will carry out an assessment before the end of the project to confirm compliance of project activities to the terms and conditions of the ESMP approval.</w:t>
      </w:r>
    </w:p>
    <w:p w14:paraId="389F40F4" w14:textId="77777777" w:rsidR="00190823" w:rsidRPr="00C5752D" w:rsidRDefault="00190823" w:rsidP="000C3AA4">
      <w:pPr>
        <w:jc w:val="both"/>
      </w:pPr>
      <w:r w:rsidRPr="00C5752D">
        <w:t>The objectives of the monitoring programme are to:</w:t>
      </w:r>
    </w:p>
    <w:p w14:paraId="508B9CFE" w14:textId="77777777" w:rsidR="00190823" w:rsidRPr="00C5752D" w:rsidRDefault="00190823" w:rsidP="00191868">
      <w:pPr>
        <w:pStyle w:val="ListParagraph"/>
        <w:numPr>
          <w:ilvl w:val="0"/>
          <w:numId w:val="53"/>
        </w:numPr>
        <w:jc w:val="both"/>
        <w:rPr>
          <w:rFonts w:ascii="Garamond" w:eastAsia="Symbol" w:hAnsi="Garamond" w:cs="Symbol"/>
        </w:rPr>
      </w:pPr>
      <w:r w:rsidRPr="00C5752D">
        <w:rPr>
          <w:rFonts w:ascii="Garamond" w:hAnsi="Garamond"/>
        </w:rPr>
        <w:t>Ensure compliance with regulatory emission and discharge limits;</w:t>
      </w:r>
    </w:p>
    <w:p w14:paraId="171299A3" w14:textId="77777777" w:rsidR="00190823" w:rsidRPr="00C5752D" w:rsidRDefault="0074101D" w:rsidP="00191868">
      <w:pPr>
        <w:pStyle w:val="ListParagraph"/>
        <w:numPr>
          <w:ilvl w:val="0"/>
          <w:numId w:val="53"/>
        </w:numPr>
        <w:jc w:val="both"/>
        <w:rPr>
          <w:rFonts w:ascii="Garamond" w:eastAsia="Symbol" w:hAnsi="Garamond" w:cs="Symbol"/>
        </w:rPr>
      </w:pPr>
      <w:r w:rsidRPr="00C5752D">
        <w:rPr>
          <w:rFonts w:ascii="Garamond" w:hAnsi="Garamond"/>
        </w:rPr>
        <w:t>Monitor changes in existing physiochemical, biological and social characteristics of the environment, compared both to the environmental baseline and predicted conditions;</w:t>
      </w:r>
    </w:p>
    <w:p w14:paraId="3F9CC221" w14:textId="77777777" w:rsidR="00190823" w:rsidRPr="00C5752D" w:rsidRDefault="00190823" w:rsidP="00191868">
      <w:pPr>
        <w:pStyle w:val="ListParagraph"/>
        <w:numPr>
          <w:ilvl w:val="0"/>
          <w:numId w:val="53"/>
        </w:numPr>
        <w:jc w:val="both"/>
        <w:rPr>
          <w:rFonts w:ascii="Garamond" w:eastAsia="Symbol" w:hAnsi="Garamond" w:cs="Symbol"/>
        </w:rPr>
      </w:pPr>
      <w:r w:rsidRPr="00C5752D">
        <w:rPr>
          <w:rFonts w:ascii="Garamond" w:hAnsi="Garamond"/>
        </w:rPr>
        <w:t>Ensure continual interactions and flow of information between ACEMFS and the stakeholders;</w:t>
      </w:r>
    </w:p>
    <w:p w14:paraId="7BD04380" w14:textId="77777777" w:rsidR="00190823" w:rsidRPr="00C5752D" w:rsidRDefault="00190823" w:rsidP="00191868">
      <w:pPr>
        <w:pStyle w:val="ListParagraph"/>
        <w:numPr>
          <w:ilvl w:val="0"/>
          <w:numId w:val="53"/>
        </w:numPr>
        <w:jc w:val="both"/>
        <w:rPr>
          <w:rFonts w:ascii="Garamond" w:eastAsia="Symbol" w:hAnsi="Garamond" w:cs="Symbol"/>
        </w:rPr>
      </w:pPr>
      <w:r w:rsidRPr="00C5752D">
        <w:rPr>
          <w:rFonts w:ascii="Garamond" w:hAnsi="Garamond"/>
        </w:rPr>
        <w:t>Determine whether any detected changes in socio-economic and environmental components are caused by the project or by other forces;</w:t>
      </w:r>
    </w:p>
    <w:p w14:paraId="7FBA8BB1" w14:textId="77777777" w:rsidR="00190823" w:rsidRPr="00C5752D" w:rsidRDefault="00190823" w:rsidP="00191868">
      <w:pPr>
        <w:pStyle w:val="ListParagraph"/>
        <w:numPr>
          <w:ilvl w:val="0"/>
          <w:numId w:val="53"/>
        </w:numPr>
        <w:jc w:val="both"/>
        <w:rPr>
          <w:rFonts w:ascii="Garamond" w:eastAsia="Symbol" w:hAnsi="Garamond" w:cs="Symbol"/>
        </w:rPr>
      </w:pPr>
      <w:r w:rsidRPr="00C5752D">
        <w:rPr>
          <w:rFonts w:ascii="Garamond" w:hAnsi="Garamond"/>
        </w:rPr>
        <w:t>Determine the effectiveness of the control and mitigation/ enhancement measures and provide a basis for recommending additional measures; and Ensure sustenance of accountability and a sense of local ownership throughout the project lifecycle</w:t>
      </w:r>
    </w:p>
    <w:p w14:paraId="328E11CB" w14:textId="77777777" w:rsidR="00CF3CE0" w:rsidRPr="00C5752D" w:rsidRDefault="00190823" w:rsidP="000C3AA4">
      <w:pPr>
        <w:jc w:val="both"/>
      </w:pPr>
      <w:r w:rsidRPr="00C5752D">
        <w:t xml:space="preserve">In order to comply with regulatory requirements and to maintain a clean and health environment throughout the project implementation, key components of the environment and other monitoring items have been identified. These items include: </w:t>
      </w:r>
      <w:r w:rsidR="00E01475" w:rsidRPr="00C5752D">
        <w:t xml:space="preserve">Noise and Vibration, Air Pollution, Soil /Vegetation, Sanitary and Domestic Wastes, </w:t>
      </w:r>
      <w:r w:rsidRPr="00C5752D">
        <w:t>Migration a</w:t>
      </w:r>
      <w:r w:rsidR="00CF3CE0" w:rsidRPr="00C5752D">
        <w:t>nd Disease</w:t>
      </w:r>
    </w:p>
    <w:p w14:paraId="0F4D6267" w14:textId="77777777" w:rsidR="00CF3CE0" w:rsidRPr="00C5752D" w:rsidRDefault="00CF3CE0" w:rsidP="00CF3CE0"/>
    <w:p w14:paraId="26C4D21A" w14:textId="77777777" w:rsidR="00190823" w:rsidRPr="00C5752D" w:rsidRDefault="00190823" w:rsidP="000C3AA4">
      <w:pPr>
        <w:pStyle w:val="Heading2"/>
        <w:jc w:val="both"/>
        <w:rPr>
          <w:rFonts w:eastAsia="Arial"/>
        </w:rPr>
      </w:pPr>
      <w:bookmarkStart w:id="229" w:name="_Toc116635206"/>
      <w:bookmarkStart w:id="230" w:name="_Toc126925929"/>
      <w:r w:rsidRPr="00C5752D">
        <w:rPr>
          <w:rFonts w:eastAsia="Arial"/>
        </w:rPr>
        <w:t>4.5</w:t>
      </w:r>
      <w:r w:rsidRPr="00C5752D">
        <w:rPr>
          <w:rFonts w:eastAsia="Arial"/>
        </w:rPr>
        <w:tab/>
        <w:t>Capacity Building</w:t>
      </w:r>
      <w:bookmarkEnd w:id="229"/>
      <w:bookmarkEnd w:id="230"/>
    </w:p>
    <w:p w14:paraId="67BCEA43" w14:textId="77777777" w:rsidR="00E01475" w:rsidRPr="00C5752D" w:rsidRDefault="00190823" w:rsidP="000C3AA4">
      <w:pPr>
        <w:jc w:val="both"/>
      </w:pPr>
      <w:r w:rsidRPr="00C5752D">
        <w:t>During discussions with the officials at the Centre, PPD</w:t>
      </w:r>
      <w:r w:rsidR="00867043" w:rsidRPr="00C5752D">
        <w:t>U</w:t>
      </w:r>
      <w:r w:rsidRPr="00C5752D">
        <w:t xml:space="preserve"> and the technical staff from other departments, it was realized that there will be need to empower the relevant officials with technical skills in environmental assessments and management.</w:t>
      </w:r>
    </w:p>
    <w:p w14:paraId="5573FCBB" w14:textId="77777777" w:rsidR="00F41F6F" w:rsidRPr="00C5752D" w:rsidRDefault="00F41F6F" w:rsidP="00F41F6F">
      <w:pPr>
        <w:jc w:val="both"/>
      </w:pPr>
      <w:r w:rsidRPr="00C5752D">
        <w:t xml:space="preserve">Based on the assessment of the institutional capacities of the different agencies that will be involved in the implementation of the ESMP, the following broad areas of capacity building have been identified and recommended for the PIU and other relevant agencies for effective implementation of the ESMP. </w:t>
      </w:r>
    </w:p>
    <w:p w14:paraId="5DB37D74" w14:textId="77777777" w:rsidR="00F41F6F" w:rsidRPr="00C5752D" w:rsidRDefault="00F41F6F" w:rsidP="00F41F6F">
      <w:r w:rsidRPr="00C5752D">
        <w:t xml:space="preserve">It is important to ensure that all site personnel have a basic level of environmental awareness training. Topics covered should include among others: </w:t>
      </w:r>
    </w:p>
    <w:p w14:paraId="49E0BE15" w14:textId="77777777" w:rsidR="00F41F6F" w:rsidRPr="00C5752D" w:rsidRDefault="00F41F6F" w:rsidP="00191868">
      <w:pPr>
        <w:pStyle w:val="ListParagraph"/>
        <w:numPr>
          <w:ilvl w:val="0"/>
          <w:numId w:val="62"/>
        </w:numPr>
        <w:rPr>
          <w:rFonts w:ascii="Garamond" w:hAnsi="Garamond"/>
        </w:rPr>
      </w:pPr>
      <w:r w:rsidRPr="00C5752D">
        <w:rPr>
          <w:rFonts w:ascii="Garamond" w:hAnsi="Garamond"/>
        </w:rPr>
        <w:t>What Is Meant By “Environment”?</w:t>
      </w:r>
    </w:p>
    <w:p w14:paraId="4DE8F788" w14:textId="77777777" w:rsidR="00F41F6F" w:rsidRPr="00C5752D" w:rsidRDefault="00F41F6F" w:rsidP="00191868">
      <w:pPr>
        <w:pStyle w:val="ListParagraph"/>
        <w:numPr>
          <w:ilvl w:val="0"/>
          <w:numId w:val="62"/>
        </w:numPr>
        <w:rPr>
          <w:rFonts w:ascii="Garamond" w:hAnsi="Garamond"/>
        </w:rPr>
      </w:pPr>
      <w:r w:rsidRPr="00C5752D">
        <w:rPr>
          <w:rFonts w:ascii="Garamond" w:hAnsi="Garamond"/>
        </w:rPr>
        <w:t>World Bank Safeguards Policies</w:t>
      </w:r>
    </w:p>
    <w:p w14:paraId="7D6CF651" w14:textId="77777777" w:rsidR="00F41F6F" w:rsidRPr="00C5752D" w:rsidRDefault="00F41F6F" w:rsidP="00191868">
      <w:pPr>
        <w:pStyle w:val="ListParagraph"/>
        <w:numPr>
          <w:ilvl w:val="0"/>
          <w:numId w:val="62"/>
        </w:numPr>
        <w:rPr>
          <w:rFonts w:ascii="Garamond" w:hAnsi="Garamond"/>
        </w:rPr>
      </w:pPr>
      <w:r w:rsidRPr="00C5752D">
        <w:rPr>
          <w:rFonts w:ascii="Garamond" w:hAnsi="Garamond"/>
        </w:rPr>
        <w:t>Why the Environment Needs to Be Protected and Conserved.</w:t>
      </w:r>
    </w:p>
    <w:p w14:paraId="5832806E" w14:textId="77777777" w:rsidR="00F41F6F" w:rsidRPr="00C5752D" w:rsidRDefault="00F41F6F" w:rsidP="00191868">
      <w:pPr>
        <w:pStyle w:val="ListParagraph"/>
        <w:numPr>
          <w:ilvl w:val="0"/>
          <w:numId w:val="62"/>
        </w:numPr>
        <w:rPr>
          <w:rFonts w:ascii="Garamond" w:hAnsi="Garamond"/>
        </w:rPr>
      </w:pPr>
      <w:r w:rsidRPr="00C5752D">
        <w:rPr>
          <w:rFonts w:ascii="Garamond" w:hAnsi="Garamond"/>
        </w:rPr>
        <w:t>How Construction Activities Can Impact on The Environment.</w:t>
      </w:r>
    </w:p>
    <w:p w14:paraId="2475D14E" w14:textId="77777777" w:rsidR="00F41F6F" w:rsidRPr="00C5752D" w:rsidRDefault="00F41F6F" w:rsidP="00191868">
      <w:pPr>
        <w:pStyle w:val="ListParagraph"/>
        <w:numPr>
          <w:ilvl w:val="0"/>
          <w:numId w:val="62"/>
        </w:numPr>
        <w:rPr>
          <w:rFonts w:ascii="Garamond" w:hAnsi="Garamond"/>
        </w:rPr>
      </w:pPr>
      <w:r w:rsidRPr="00C5752D">
        <w:rPr>
          <w:rFonts w:ascii="Garamond" w:hAnsi="Garamond"/>
        </w:rPr>
        <w:t>What Can Be Done to Mitigate Against Such Impacts?</w:t>
      </w:r>
    </w:p>
    <w:p w14:paraId="56EB72E7" w14:textId="77777777" w:rsidR="00F41F6F" w:rsidRPr="00C5752D" w:rsidRDefault="00F41F6F" w:rsidP="00191868">
      <w:pPr>
        <w:pStyle w:val="ListParagraph"/>
        <w:numPr>
          <w:ilvl w:val="0"/>
          <w:numId w:val="62"/>
        </w:numPr>
        <w:rPr>
          <w:rFonts w:ascii="Garamond" w:hAnsi="Garamond"/>
        </w:rPr>
      </w:pPr>
      <w:r w:rsidRPr="00C5752D">
        <w:rPr>
          <w:rFonts w:ascii="Garamond" w:hAnsi="Garamond"/>
        </w:rPr>
        <w:t>Awareness of Emergency and Spills Response Provisions.</w:t>
      </w:r>
    </w:p>
    <w:p w14:paraId="21A3F265" w14:textId="399AFB67" w:rsidR="00F41F6F" w:rsidRPr="00C5752D" w:rsidRDefault="00F41F6F" w:rsidP="00191868">
      <w:pPr>
        <w:pStyle w:val="ListParagraph"/>
        <w:numPr>
          <w:ilvl w:val="0"/>
          <w:numId w:val="62"/>
        </w:numPr>
        <w:rPr>
          <w:rFonts w:ascii="Garamond" w:hAnsi="Garamond"/>
        </w:rPr>
      </w:pPr>
      <w:r w:rsidRPr="00C5752D">
        <w:rPr>
          <w:rFonts w:ascii="Garamond" w:hAnsi="Garamond"/>
        </w:rPr>
        <w:t xml:space="preserve">Social Responsibility during Construction </w:t>
      </w:r>
      <w:r w:rsidR="00A871F7" w:rsidRPr="00C5752D">
        <w:rPr>
          <w:rFonts w:ascii="Garamond" w:hAnsi="Garamond"/>
        </w:rPr>
        <w:t>e.g.,</w:t>
      </w:r>
      <w:r w:rsidRPr="00C5752D">
        <w:rPr>
          <w:rFonts w:ascii="Garamond" w:hAnsi="Garamond"/>
        </w:rPr>
        <w:t xml:space="preserve"> being Considerate to Local Residents.</w:t>
      </w:r>
    </w:p>
    <w:p w14:paraId="2996C471" w14:textId="77777777" w:rsidR="00F41F6F" w:rsidRPr="00C5752D" w:rsidRDefault="00F41F6F" w:rsidP="00191868">
      <w:pPr>
        <w:pStyle w:val="ListParagraph"/>
        <w:numPr>
          <w:ilvl w:val="0"/>
          <w:numId w:val="62"/>
        </w:numPr>
        <w:rPr>
          <w:rFonts w:ascii="Garamond" w:hAnsi="Garamond"/>
          <w:color w:val="000000"/>
        </w:rPr>
      </w:pPr>
      <w:r w:rsidRPr="00C5752D">
        <w:rPr>
          <w:rFonts w:ascii="Garamond" w:hAnsi="Garamond"/>
        </w:rPr>
        <w:lastRenderedPageBreak/>
        <w:t>The Environmental and Social Management Plan (ESMP);</w:t>
      </w:r>
    </w:p>
    <w:p w14:paraId="17FADBED" w14:textId="77777777" w:rsidR="00F41F6F" w:rsidRPr="00C5752D" w:rsidRDefault="00F41F6F" w:rsidP="00191868">
      <w:pPr>
        <w:pStyle w:val="ListParagraph"/>
        <w:numPr>
          <w:ilvl w:val="0"/>
          <w:numId w:val="62"/>
        </w:numPr>
        <w:rPr>
          <w:rFonts w:ascii="Garamond" w:hAnsi="Garamond"/>
        </w:rPr>
      </w:pPr>
      <w:r w:rsidRPr="00C5752D">
        <w:rPr>
          <w:rFonts w:ascii="Garamond" w:hAnsi="Garamond"/>
        </w:rPr>
        <w:t>Environmental and Social Monitoring and Audit;</w:t>
      </w:r>
    </w:p>
    <w:p w14:paraId="0DD3C168" w14:textId="77777777" w:rsidR="00F41F6F" w:rsidRPr="00C5752D" w:rsidRDefault="00F41F6F" w:rsidP="00191868">
      <w:pPr>
        <w:pStyle w:val="ListParagraph"/>
        <w:numPr>
          <w:ilvl w:val="0"/>
          <w:numId w:val="62"/>
        </w:numPr>
        <w:rPr>
          <w:rFonts w:ascii="Garamond" w:hAnsi="Garamond"/>
          <w:color w:val="000000"/>
        </w:rPr>
      </w:pPr>
      <w:r w:rsidRPr="00C5752D">
        <w:rPr>
          <w:rFonts w:ascii="Garamond" w:hAnsi="Garamond"/>
        </w:rPr>
        <w:t>Solid Waste and waste water Management;</w:t>
      </w:r>
    </w:p>
    <w:p w14:paraId="33B78719" w14:textId="49D2E7A8" w:rsidR="00F41F6F" w:rsidRPr="00011F28" w:rsidRDefault="00F41F6F" w:rsidP="00191868">
      <w:pPr>
        <w:pStyle w:val="ListParagraph"/>
        <w:numPr>
          <w:ilvl w:val="0"/>
          <w:numId w:val="62"/>
        </w:numPr>
        <w:rPr>
          <w:rFonts w:ascii="Garamond" w:hAnsi="Garamond"/>
        </w:rPr>
      </w:pPr>
      <w:r w:rsidRPr="00C5752D">
        <w:rPr>
          <w:rFonts w:ascii="Garamond" w:hAnsi="Garamond"/>
        </w:rPr>
        <w:t>Environmental Reporting.</w:t>
      </w:r>
    </w:p>
    <w:p w14:paraId="22C6946A" w14:textId="77777777" w:rsidR="00E01475" w:rsidRPr="00C5752D" w:rsidRDefault="00E01475" w:rsidP="000C3AA4">
      <w:pPr>
        <w:pStyle w:val="Heading2"/>
        <w:jc w:val="both"/>
        <w:rPr>
          <w:rFonts w:eastAsia="Arial"/>
        </w:rPr>
      </w:pPr>
      <w:bookmarkStart w:id="231" w:name="_Toc116635208"/>
      <w:bookmarkStart w:id="232" w:name="_Toc126925930"/>
      <w:r w:rsidRPr="00C5752D">
        <w:rPr>
          <w:rFonts w:eastAsia="Arial"/>
        </w:rPr>
        <w:t>4.6</w:t>
      </w:r>
      <w:r w:rsidRPr="00C5752D">
        <w:rPr>
          <w:rFonts w:eastAsia="Arial"/>
        </w:rPr>
        <w:tab/>
        <w:t>Contractual Measures</w:t>
      </w:r>
      <w:bookmarkEnd w:id="231"/>
      <w:bookmarkEnd w:id="232"/>
    </w:p>
    <w:p w14:paraId="3738612D" w14:textId="77777777" w:rsidR="00E01475" w:rsidRPr="00C5752D" w:rsidRDefault="00E01475" w:rsidP="000C3AA4">
      <w:pPr>
        <w:pStyle w:val="ListParagraph"/>
        <w:ind w:left="0"/>
        <w:jc w:val="both"/>
        <w:rPr>
          <w:rFonts w:ascii="Garamond" w:hAnsi="Garamond"/>
        </w:rPr>
      </w:pPr>
      <w:r w:rsidRPr="00C5752D">
        <w:rPr>
          <w:rFonts w:ascii="Garamond" w:hAnsi="Garamond"/>
        </w:rPr>
        <w:t xml:space="preserve">The Contractor should follow standard construction practices and comply with contractual requirements which will be monitored and supervised by the Project Implementation Unit (PIU). </w:t>
      </w:r>
    </w:p>
    <w:p w14:paraId="08F4DDCF" w14:textId="77777777" w:rsidR="00E01475" w:rsidRPr="00C5752D" w:rsidRDefault="00E01475" w:rsidP="000C3AA4">
      <w:pPr>
        <w:pStyle w:val="ListParagraph"/>
        <w:ind w:left="0"/>
        <w:jc w:val="both"/>
        <w:rPr>
          <w:rFonts w:ascii="Garamond" w:hAnsi="Garamond"/>
        </w:rPr>
      </w:pPr>
      <w:r w:rsidRPr="00C5752D">
        <w:rPr>
          <w:rFonts w:ascii="Garamond" w:hAnsi="Garamond"/>
        </w:rPr>
        <w:t xml:space="preserve">The selected Contractor as the main contractor will be responsible for the compliance of all Sub-contractors with the Contract and Environmental </w:t>
      </w:r>
      <w:r w:rsidR="00867043" w:rsidRPr="00C5752D">
        <w:rPr>
          <w:rFonts w:ascii="Garamond" w:hAnsi="Garamond"/>
        </w:rPr>
        <w:t>Licenses</w:t>
      </w:r>
      <w:r w:rsidRPr="00C5752D">
        <w:rPr>
          <w:rFonts w:ascii="Garamond" w:hAnsi="Garamond"/>
        </w:rPr>
        <w:t xml:space="preserve"> by implementing the Environmental and Social Management Plan. </w:t>
      </w:r>
    </w:p>
    <w:p w14:paraId="34EDF53D" w14:textId="77777777" w:rsidR="00E01475" w:rsidRPr="00C5752D" w:rsidRDefault="00E01475" w:rsidP="000C3AA4">
      <w:pPr>
        <w:pStyle w:val="ListParagraph"/>
        <w:ind w:left="0"/>
        <w:jc w:val="both"/>
        <w:rPr>
          <w:rFonts w:ascii="Garamond" w:hAnsi="Garamond"/>
        </w:rPr>
      </w:pPr>
      <w:r w:rsidRPr="00C5752D">
        <w:rPr>
          <w:rFonts w:ascii="Garamond" w:hAnsi="Garamond"/>
        </w:rPr>
        <w:t xml:space="preserve">The Contractor will assist the Project Manager and shall monitor compliance of the ESMP implementation. With the assistance of the Site Engineer, the Project Implementation Unit/PM will monitor compliance of the ESMP implementation by the Contractor. </w:t>
      </w:r>
    </w:p>
    <w:p w14:paraId="27E5F0FD" w14:textId="77777777" w:rsidR="00E01475" w:rsidRPr="00C5752D" w:rsidRDefault="00E01475" w:rsidP="000C3AA4">
      <w:pPr>
        <w:pStyle w:val="ListParagraph"/>
        <w:ind w:left="0"/>
        <w:jc w:val="both"/>
        <w:rPr>
          <w:rFonts w:ascii="Garamond" w:hAnsi="Garamond"/>
        </w:rPr>
      </w:pPr>
      <w:r w:rsidRPr="00C5752D">
        <w:rPr>
          <w:rFonts w:ascii="Garamond" w:hAnsi="Garamond"/>
        </w:rPr>
        <w:t xml:space="preserve">The Contractor will be required to confirm that they have carefully considered the requirements for environmental management contained in the updated Construction ESMP when preparing the bid and pricing the items of work. The Contractor should accept that the prescribed mitigation measures and clauses detailed in the ESMP are an integral part of the specifications for relevant items of work. Unless separate items are included in the Bill of Quantities (BoQ), the Contractor will accept that separate payments will not be made in respect to compliance with the Environmental and Social Management Plan. In case the Contractor or Sub-contractors fail to implement the ESMP recommendations, the Proponent shall take necessary action(s) to ensure that the ESMP is properly implemented and/or to rectify the damages caused by such negligence. </w:t>
      </w:r>
    </w:p>
    <w:p w14:paraId="3B5AECDB" w14:textId="77777777" w:rsidR="00E01475" w:rsidRPr="00C5752D" w:rsidRDefault="00E01475" w:rsidP="000C3AA4">
      <w:pPr>
        <w:pStyle w:val="ListParagraph"/>
        <w:ind w:left="0"/>
        <w:jc w:val="both"/>
        <w:rPr>
          <w:rFonts w:ascii="Garamond" w:hAnsi="Garamond"/>
        </w:rPr>
      </w:pPr>
    </w:p>
    <w:p w14:paraId="2A3D6A52" w14:textId="77777777" w:rsidR="00E01475" w:rsidRPr="00C5752D" w:rsidRDefault="00E01475" w:rsidP="000C3AA4">
      <w:pPr>
        <w:pStyle w:val="ListParagraph"/>
        <w:ind w:left="0"/>
        <w:jc w:val="both"/>
        <w:rPr>
          <w:rFonts w:ascii="Garamond" w:hAnsi="Garamond"/>
        </w:rPr>
      </w:pPr>
      <w:r w:rsidRPr="00C5752D">
        <w:rPr>
          <w:rFonts w:ascii="Garamond" w:hAnsi="Garamond"/>
        </w:rPr>
        <w:t xml:space="preserve">The Contractor will be required to provide the human and financial resources necessary to progress and achieve statutory compliance and implementation of the Contract. The Contractor will work in conformity with contract procedures and specifications and implementation of the EMP during construction and maintenance while the PIU will monitor them carefully. The Contractor shall assist the PIU/PM to carry out his/her duties as required in the ESMP implementation which shall include but not necessarily be limited to the following: </w:t>
      </w:r>
    </w:p>
    <w:p w14:paraId="1124A0B0" w14:textId="77777777" w:rsidR="00E01475" w:rsidRPr="00C5752D" w:rsidRDefault="00E01475" w:rsidP="00191868">
      <w:pPr>
        <w:pStyle w:val="ListParagraph"/>
        <w:numPr>
          <w:ilvl w:val="0"/>
          <w:numId w:val="54"/>
        </w:numPr>
        <w:tabs>
          <w:tab w:val="left" w:pos="630"/>
        </w:tabs>
        <w:ind w:left="540" w:hanging="720"/>
        <w:jc w:val="both"/>
        <w:rPr>
          <w:rFonts w:ascii="Garamond" w:hAnsi="Garamond"/>
        </w:rPr>
      </w:pPr>
      <w:r w:rsidRPr="00C5752D">
        <w:rPr>
          <w:rFonts w:ascii="Garamond" w:hAnsi="Garamond"/>
        </w:rPr>
        <w:t xml:space="preserve">• Maintaining up to date records on actions taken by the Contractor regarding the implementation of ESMP requirements; </w:t>
      </w:r>
    </w:p>
    <w:p w14:paraId="45352BB2" w14:textId="77777777" w:rsidR="00E01475" w:rsidRPr="00C5752D" w:rsidRDefault="00E01475" w:rsidP="00191868">
      <w:pPr>
        <w:pStyle w:val="ListParagraph"/>
        <w:numPr>
          <w:ilvl w:val="0"/>
          <w:numId w:val="54"/>
        </w:numPr>
        <w:tabs>
          <w:tab w:val="left" w:pos="630"/>
        </w:tabs>
        <w:ind w:left="540" w:hanging="720"/>
        <w:jc w:val="both"/>
        <w:rPr>
          <w:rFonts w:ascii="Garamond" w:hAnsi="Garamond"/>
        </w:rPr>
      </w:pPr>
      <w:r w:rsidRPr="00C5752D">
        <w:rPr>
          <w:rFonts w:ascii="Garamond" w:hAnsi="Garamond"/>
        </w:rPr>
        <w:t xml:space="preserve">• Timely submission of reports, information, and data; </w:t>
      </w:r>
    </w:p>
    <w:p w14:paraId="23DA2881" w14:textId="77777777" w:rsidR="00E01475" w:rsidRPr="00C5752D" w:rsidRDefault="00E01475" w:rsidP="00191868">
      <w:pPr>
        <w:pStyle w:val="ListParagraph"/>
        <w:numPr>
          <w:ilvl w:val="0"/>
          <w:numId w:val="54"/>
        </w:numPr>
        <w:tabs>
          <w:tab w:val="left" w:pos="630"/>
        </w:tabs>
        <w:ind w:left="540" w:hanging="720"/>
        <w:jc w:val="both"/>
        <w:rPr>
          <w:rFonts w:ascii="Garamond" w:hAnsi="Garamond"/>
        </w:rPr>
      </w:pPr>
      <w:r w:rsidRPr="00C5752D">
        <w:rPr>
          <w:rFonts w:ascii="Garamond" w:hAnsi="Garamond"/>
        </w:rPr>
        <w:t xml:space="preserve">• Participation in the meetings convened by the PIU, and </w:t>
      </w:r>
    </w:p>
    <w:p w14:paraId="0350925E" w14:textId="77777777" w:rsidR="00E01475" w:rsidRPr="00C5752D" w:rsidRDefault="00E01475" w:rsidP="00191868">
      <w:pPr>
        <w:pStyle w:val="ListParagraph"/>
        <w:numPr>
          <w:ilvl w:val="0"/>
          <w:numId w:val="54"/>
        </w:numPr>
        <w:tabs>
          <w:tab w:val="left" w:pos="630"/>
        </w:tabs>
        <w:ind w:left="540" w:hanging="720"/>
        <w:jc w:val="both"/>
        <w:rPr>
          <w:rFonts w:ascii="Garamond" w:hAnsi="Garamond"/>
        </w:rPr>
      </w:pPr>
      <w:r w:rsidRPr="00C5752D">
        <w:rPr>
          <w:rFonts w:ascii="Garamond" w:hAnsi="Garamond"/>
        </w:rPr>
        <w:t xml:space="preserve">• Any other assistance requested by the PIU. </w:t>
      </w:r>
    </w:p>
    <w:p w14:paraId="450BC7C9" w14:textId="77777777" w:rsidR="00BA3276" w:rsidRPr="00C5752D" w:rsidRDefault="00E01475" w:rsidP="004F2C5C">
      <w:r w:rsidRPr="00C5752D">
        <w:t>The Contractor will provide Monthly Monitoring Report within 10 days of the following month to the PIU/PM, relative to the implementation of the requirements contained in the ESMP and the results of the environmental performance monitoring.</w:t>
      </w:r>
    </w:p>
    <w:p w14:paraId="6FFC473B" w14:textId="77777777" w:rsidR="00F74765" w:rsidRPr="00C5752D" w:rsidRDefault="00F74765" w:rsidP="000C3AA4">
      <w:pPr>
        <w:pStyle w:val="Heading2"/>
      </w:pPr>
      <w:bookmarkStart w:id="233" w:name="_Toc40605138"/>
      <w:bookmarkStart w:id="234" w:name="_Toc56988562"/>
      <w:bookmarkStart w:id="235" w:name="_Toc107491543"/>
      <w:bookmarkStart w:id="236" w:name="_Toc116635209"/>
      <w:bookmarkStart w:id="237" w:name="_Toc126925931"/>
      <w:r w:rsidRPr="00C5752D">
        <w:t>4.7</w:t>
      </w:r>
      <w:r w:rsidRPr="00C5752D">
        <w:tab/>
        <w:t>Measures for Non-Compliance (Regulatory Compliance Plan</w:t>
      </w:r>
      <w:bookmarkEnd w:id="233"/>
      <w:bookmarkEnd w:id="234"/>
      <w:bookmarkEnd w:id="235"/>
      <w:r w:rsidRPr="00C5752D">
        <w:t>)</w:t>
      </w:r>
      <w:bookmarkEnd w:id="236"/>
      <w:bookmarkEnd w:id="237"/>
    </w:p>
    <w:p w14:paraId="40813DDC" w14:textId="0EE5697C" w:rsidR="00CF26B7" w:rsidRPr="00C5752D" w:rsidRDefault="00F74765" w:rsidP="00AD6517">
      <w:pPr>
        <w:jc w:val="both"/>
      </w:pPr>
      <w:r w:rsidRPr="00C5752D">
        <w:t>ACEMFS HSE Officer shall identify and develop a comprehensive checklist of every HSE- related regulation applicable to the proposed project. The specific requirements of each of the regulations, standards, or codes shall also be clearly defined in a checklist. Project-specific compliance requirements shall be interpreted and documented into a Regulatory Compliance Plan (RCP), which will be approved by ACEMFS and then incorporated into the detailed project design.</w:t>
      </w:r>
      <w:bookmarkStart w:id="238" w:name="_Toc477351261"/>
      <w:bookmarkStart w:id="239" w:name="_Toc116635210"/>
    </w:p>
    <w:p w14:paraId="2C534433" w14:textId="622F02A1" w:rsidR="0030139A" w:rsidRPr="00C5752D" w:rsidRDefault="00BE4DF3" w:rsidP="00BC3105">
      <w:pPr>
        <w:pStyle w:val="Heading1"/>
        <w:jc w:val="center"/>
        <w:rPr>
          <w:rFonts w:ascii="Garamond" w:hAnsi="Garamond"/>
        </w:rPr>
      </w:pPr>
      <w:bookmarkStart w:id="240" w:name="_Toc116635196"/>
      <w:bookmarkStart w:id="241" w:name="_Toc126925932"/>
      <w:r w:rsidRPr="00C5752D">
        <w:rPr>
          <w:rFonts w:ascii="Garamond" w:hAnsi="Garamond"/>
        </w:rPr>
        <w:lastRenderedPageBreak/>
        <w:t>CHAPTER F</w:t>
      </w:r>
      <w:bookmarkEnd w:id="240"/>
      <w:r w:rsidRPr="00C5752D">
        <w:rPr>
          <w:rFonts w:ascii="Garamond" w:hAnsi="Garamond"/>
        </w:rPr>
        <w:t>IVE</w:t>
      </w:r>
      <w:bookmarkEnd w:id="241"/>
    </w:p>
    <w:p w14:paraId="4084D37F" w14:textId="77777777" w:rsidR="00BC3105" w:rsidRPr="00C5752D" w:rsidRDefault="00BC3105" w:rsidP="00BC3105">
      <w:pPr>
        <w:rPr>
          <w:lang w:val="en-US"/>
        </w:rPr>
      </w:pPr>
    </w:p>
    <w:p w14:paraId="116C16F2" w14:textId="77777777" w:rsidR="0054464A" w:rsidRPr="00C5752D" w:rsidRDefault="002F73F9" w:rsidP="00485B6D">
      <w:pPr>
        <w:pStyle w:val="Heading1"/>
        <w:rPr>
          <w:rFonts w:ascii="Garamond" w:hAnsi="Garamond"/>
        </w:rPr>
      </w:pPr>
      <w:bookmarkStart w:id="242" w:name="_Toc116635197"/>
      <w:bookmarkStart w:id="243" w:name="_Toc126925933"/>
      <w:r w:rsidRPr="00C5752D">
        <w:rPr>
          <w:rFonts w:ascii="Garamond" w:hAnsi="Garamond"/>
        </w:rPr>
        <w:t>ENVIRONMENTAL</w:t>
      </w:r>
      <w:r w:rsidR="0054464A" w:rsidRPr="00C5752D">
        <w:rPr>
          <w:rFonts w:ascii="Garamond" w:hAnsi="Garamond"/>
        </w:rPr>
        <w:t xml:space="preserve"> SOCIAL MANAGEMENT </w:t>
      </w:r>
      <w:r w:rsidRPr="00C5752D">
        <w:rPr>
          <w:rFonts w:ascii="Garamond" w:hAnsi="Garamond"/>
        </w:rPr>
        <w:t xml:space="preserve">AND MONITORING </w:t>
      </w:r>
      <w:r w:rsidR="0054464A" w:rsidRPr="00C5752D">
        <w:rPr>
          <w:rFonts w:ascii="Garamond" w:hAnsi="Garamond"/>
        </w:rPr>
        <w:t>PLAN</w:t>
      </w:r>
      <w:bookmarkEnd w:id="242"/>
      <w:bookmarkEnd w:id="243"/>
    </w:p>
    <w:p w14:paraId="7AB90126" w14:textId="77777777" w:rsidR="0054464A" w:rsidRPr="00C5752D" w:rsidRDefault="000C3AA4" w:rsidP="000C3AA4">
      <w:pPr>
        <w:pStyle w:val="Heading2"/>
      </w:pPr>
      <w:bookmarkStart w:id="244" w:name="_Toc56988555"/>
      <w:bookmarkStart w:id="245" w:name="_Toc107491537"/>
      <w:bookmarkStart w:id="246" w:name="_Toc116635198"/>
      <w:bookmarkStart w:id="247" w:name="_Toc126925934"/>
      <w:r w:rsidRPr="00C5752D">
        <w:rPr>
          <w:rFonts w:eastAsia="Arial"/>
        </w:rPr>
        <w:t>5</w:t>
      </w:r>
      <w:r w:rsidR="0054464A" w:rsidRPr="00C5752D">
        <w:rPr>
          <w:rFonts w:eastAsia="Arial"/>
        </w:rPr>
        <w:t>.0</w:t>
      </w:r>
      <w:r w:rsidRPr="00C5752D">
        <w:rPr>
          <w:rFonts w:eastAsia="Arial"/>
        </w:rPr>
        <w:tab/>
        <w:t>Introduction</w:t>
      </w:r>
      <w:bookmarkEnd w:id="244"/>
      <w:bookmarkEnd w:id="245"/>
      <w:bookmarkEnd w:id="246"/>
      <w:bookmarkEnd w:id="247"/>
    </w:p>
    <w:p w14:paraId="266E1AB3" w14:textId="77777777" w:rsidR="0054464A" w:rsidRPr="00C5752D" w:rsidRDefault="0054464A" w:rsidP="000C3AA4">
      <w:pPr>
        <w:jc w:val="both"/>
      </w:pPr>
      <w:r w:rsidRPr="00C5752D">
        <w:t xml:space="preserve">This chapter presents the Environmental and Social Management Plan (ESMP), developed for the proposed building construction of ACEMFS Centre. The ESMP is essentially a management tool that provides assurance to contractors and regulators that mitigation measures developed for the significant impacts of the proposed </w:t>
      </w:r>
      <w:r w:rsidR="0074101D" w:rsidRPr="00C5752D">
        <w:t>project</w:t>
      </w:r>
      <w:r w:rsidRPr="00C5752D">
        <w:t xml:space="preserve"> will be implemented throughout the project’s life span. It also outlines management strategies for complying with health, safety and environmental issues from the project.</w:t>
      </w:r>
    </w:p>
    <w:p w14:paraId="6902FD4C" w14:textId="77777777" w:rsidR="00524145" w:rsidRPr="00C5752D" w:rsidRDefault="00524145" w:rsidP="000C3AA4">
      <w:pPr>
        <w:jc w:val="both"/>
        <w:rPr>
          <w:b/>
          <w:lang w:val="en-US"/>
        </w:rPr>
      </w:pPr>
      <w:bookmarkStart w:id="248" w:name="_Toc115338490"/>
      <w:bookmarkStart w:id="249" w:name="_Toc115429878"/>
      <w:r w:rsidRPr="00C5752D">
        <w:rPr>
          <w:lang w:val="en-US"/>
        </w:rPr>
        <w:t>This chapter presents the Environmental and Social Management Plan (ESMP), developed for the proposed building construction of forensic laboratories and administrative offices for Centre. The ESMP is essentially a management tool that provides assurance to contractors and regulators that mitigation measures developed for the significant impacts of the proposed project (as documented in chapter five), will be implemented throughout the project’s life span. It also outlines management strategies for complying with health, safety and environmental issues from the project.</w:t>
      </w:r>
      <w:bookmarkEnd w:id="248"/>
      <w:bookmarkEnd w:id="249"/>
    </w:p>
    <w:p w14:paraId="5609C957" w14:textId="77777777" w:rsidR="00CF26B7" w:rsidRPr="00C5752D" w:rsidRDefault="00524145" w:rsidP="000C3AA4">
      <w:pPr>
        <w:jc w:val="both"/>
        <w:rPr>
          <w:lang w:val="en-US"/>
        </w:rPr>
      </w:pPr>
      <w:bookmarkStart w:id="250" w:name="_Toc115338491"/>
      <w:bookmarkStart w:id="251" w:name="_Toc115429879"/>
      <w:r w:rsidRPr="00C5752D">
        <w:rPr>
          <w:lang w:val="en-US"/>
        </w:rPr>
        <w:t>The management of the centre has documented goals and policies as part of this ESMP in order to achieve a conserved, safe and healthy environment. The ESMP provides assurance that a reliable scheme has been put in place to monitor the interaction between the planned operations and the environment throughout the duration of the project. This ESMP was developed in accordance with the general requirements of World Bank and International Finance Corporation Performance Standards, ISO 14001 Environmental Management System (EM</w:t>
      </w:r>
    </w:p>
    <w:p w14:paraId="0CEBA551" w14:textId="77777777" w:rsidR="00CF26B7" w:rsidRPr="00C5752D" w:rsidRDefault="00CF26B7" w:rsidP="000C3AA4">
      <w:pPr>
        <w:jc w:val="both"/>
        <w:rPr>
          <w:lang w:val="en-US"/>
        </w:rPr>
      </w:pPr>
    </w:p>
    <w:p w14:paraId="32BC3642" w14:textId="507E00A5" w:rsidR="00524145" w:rsidRPr="00C5752D" w:rsidRDefault="00524145" w:rsidP="000C3AA4">
      <w:pPr>
        <w:jc w:val="both"/>
        <w:rPr>
          <w:b/>
          <w:lang w:val="en-US"/>
        </w:rPr>
      </w:pPr>
      <w:r w:rsidRPr="00C5752D">
        <w:rPr>
          <w:lang w:val="en-US"/>
        </w:rPr>
        <w:t>S), OHSAS 18001 Health and Safety Management System, Equator Principles as well as other national and international regulatory requirements.</w:t>
      </w:r>
      <w:bookmarkEnd w:id="250"/>
      <w:bookmarkEnd w:id="251"/>
    </w:p>
    <w:p w14:paraId="797A6029" w14:textId="77777777" w:rsidR="00524145" w:rsidRPr="00C5752D" w:rsidRDefault="00524145" w:rsidP="000C3AA4">
      <w:pPr>
        <w:jc w:val="both"/>
        <w:rPr>
          <w:b/>
          <w:lang w:val="en-US"/>
        </w:rPr>
      </w:pPr>
      <w:bookmarkStart w:id="252" w:name="_Toc115338492"/>
      <w:bookmarkStart w:id="253" w:name="_Toc115429880"/>
      <w:r w:rsidRPr="00C5752D">
        <w:rPr>
          <w:lang w:val="en-US"/>
        </w:rPr>
        <w:t>The Environmental and Social Management Plan (ESMP) was developed, which would be an environmental management tool to ensure that all mitigation measures are implemented and adhered to during the construction operation. The ESMP also enables a rapid rescue/ response if an unforeseen environmental impact occurs.</w:t>
      </w:r>
      <w:bookmarkEnd w:id="252"/>
      <w:bookmarkEnd w:id="253"/>
    </w:p>
    <w:p w14:paraId="66C7EB18" w14:textId="409C4593" w:rsidR="00524145" w:rsidRPr="00C5752D" w:rsidRDefault="000C3AA4" w:rsidP="000C3AA4">
      <w:pPr>
        <w:pStyle w:val="Heading2"/>
      </w:pPr>
      <w:bookmarkStart w:id="254" w:name="_Toc115338493"/>
      <w:bookmarkStart w:id="255" w:name="_Toc118495238"/>
      <w:bookmarkStart w:id="256" w:name="_Toc126925935"/>
      <w:r w:rsidRPr="00C5752D">
        <w:rPr>
          <w:rFonts w:eastAsia="Arial"/>
        </w:rPr>
        <w:t>5.1</w:t>
      </w:r>
      <w:r w:rsidR="00CF26B7" w:rsidRPr="00C5752D">
        <w:rPr>
          <w:rFonts w:eastAsia="Arial"/>
        </w:rPr>
        <w:t xml:space="preserve"> </w:t>
      </w:r>
      <w:r w:rsidR="00524145" w:rsidRPr="00C5752D">
        <w:t>Roles, Responsibilities and Accountability for ESMP Implementation</w:t>
      </w:r>
      <w:bookmarkEnd w:id="254"/>
      <w:bookmarkEnd w:id="255"/>
      <w:bookmarkEnd w:id="256"/>
    </w:p>
    <w:p w14:paraId="094BE8D4" w14:textId="0D7C37CB" w:rsidR="0030139A" w:rsidRPr="00C5752D" w:rsidRDefault="00524145" w:rsidP="00551ECA">
      <w:pPr>
        <w:jc w:val="both"/>
        <w:rPr>
          <w:b/>
          <w:lang w:val="en-US"/>
        </w:rPr>
      </w:pPr>
      <w:bookmarkStart w:id="257" w:name="_Toc115338494"/>
      <w:bookmarkStart w:id="258" w:name="_Toc115429882"/>
      <w:r w:rsidRPr="00C5752D">
        <w:rPr>
          <w:lang w:val="en-US"/>
        </w:rPr>
        <w:t>The Centre / PIU</w:t>
      </w:r>
      <w:r w:rsidR="00BE4DF3" w:rsidRPr="00C5752D">
        <w:rPr>
          <w:lang w:val="en-US"/>
        </w:rPr>
        <w:t xml:space="preserve"> shall be responsible for ensuring that all environmental standards and guidelines throughout the project life cycle are followed and implemented. </w:t>
      </w:r>
      <w:r w:rsidRPr="00C5752D">
        <w:rPr>
          <w:lang w:val="en-US"/>
        </w:rPr>
        <w:t>The</w:t>
      </w:r>
      <w:r w:rsidR="00BE4DF3" w:rsidRPr="00C5752D">
        <w:rPr>
          <w:lang w:val="en-US"/>
        </w:rPr>
        <w:t xml:space="preserve"> safeguard officer is also responsible for environmental operation, including environmental supervision of contractors through the Site Project Manager and HSE Officer. He/She shall ensure implementation of the Environmental </w:t>
      </w:r>
      <w:r w:rsidR="00F41F6F" w:rsidRPr="00C5752D">
        <w:rPr>
          <w:lang w:val="en-US"/>
        </w:rPr>
        <w:t xml:space="preserve">and Social </w:t>
      </w:r>
      <w:r w:rsidR="00BE4DF3" w:rsidRPr="00C5752D">
        <w:rPr>
          <w:lang w:val="en-US"/>
        </w:rPr>
        <w:t>Management Plan during the pr</w:t>
      </w:r>
      <w:r w:rsidR="003A4971" w:rsidRPr="00C5752D">
        <w:rPr>
          <w:lang w:val="en-US"/>
        </w:rPr>
        <w:t xml:space="preserve">oject phases. </w:t>
      </w:r>
      <w:r w:rsidRPr="00C5752D">
        <w:rPr>
          <w:lang w:val="en-US"/>
        </w:rPr>
        <w:t>PIU</w:t>
      </w:r>
      <w:r w:rsidR="003A4971" w:rsidRPr="00C5752D">
        <w:rPr>
          <w:lang w:val="en-US"/>
        </w:rPr>
        <w:t xml:space="preserve"> </w:t>
      </w:r>
      <w:r w:rsidR="00BE4DF3" w:rsidRPr="00C5752D">
        <w:rPr>
          <w:lang w:val="en-US"/>
        </w:rPr>
        <w:t>shall also be responsible for liaising with the relevant stakeholders as well as the local community members</w:t>
      </w:r>
      <w:r w:rsidRPr="00C5752D">
        <w:rPr>
          <w:lang w:val="en-US"/>
        </w:rPr>
        <w:t xml:space="preserve"> through a Community Liaison Officer to be appointed.</w:t>
      </w:r>
      <w:bookmarkEnd w:id="257"/>
      <w:bookmarkEnd w:id="258"/>
    </w:p>
    <w:p w14:paraId="765C7917" w14:textId="77777777" w:rsidR="00524145" w:rsidRPr="00C5752D" w:rsidRDefault="00524145" w:rsidP="000C3AA4">
      <w:pPr>
        <w:jc w:val="both"/>
        <w:rPr>
          <w:b/>
          <w:lang w:val="en-US"/>
        </w:rPr>
      </w:pPr>
      <w:bookmarkStart w:id="259" w:name="_Toc115338495"/>
      <w:bookmarkStart w:id="260" w:name="_Toc115429883"/>
      <w:r w:rsidRPr="00C5752D">
        <w:rPr>
          <w:b/>
          <w:lang w:val="en-US"/>
        </w:rPr>
        <w:t>Site Project Manager</w:t>
      </w:r>
      <w:bookmarkEnd w:id="259"/>
      <w:bookmarkEnd w:id="260"/>
    </w:p>
    <w:p w14:paraId="549E6370" w14:textId="77777777" w:rsidR="00524145" w:rsidRPr="00C5752D" w:rsidRDefault="00524145" w:rsidP="000C3AA4">
      <w:pPr>
        <w:jc w:val="both"/>
        <w:rPr>
          <w:bCs/>
          <w:iCs/>
          <w:lang w:val="en-US"/>
        </w:rPr>
      </w:pPr>
      <w:bookmarkStart w:id="261" w:name="_Toc115338496"/>
      <w:bookmarkStart w:id="262" w:name="_Toc115429884"/>
      <w:r w:rsidRPr="00C5752D">
        <w:rPr>
          <w:lang w:val="en-US"/>
        </w:rPr>
        <w:t>The overall management of the proposed construction project from site preparation through construction, to operation and decommissioning is the sole responsibility of the Site Project Manager (SPM). The SPM should have a site supervisor/foreman who supervises all activities directed by the project manager. The SPM then reports directly to the Centre Safeguard Officer.</w:t>
      </w:r>
      <w:bookmarkEnd w:id="261"/>
      <w:bookmarkEnd w:id="262"/>
    </w:p>
    <w:p w14:paraId="5FD206D3" w14:textId="77777777" w:rsidR="00AF5F69" w:rsidRDefault="00AF5F69" w:rsidP="000C3AA4">
      <w:pPr>
        <w:jc w:val="both"/>
        <w:rPr>
          <w:b/>
          <w:lang w:val="en-US"/>
        </w:rPr>
      </w:pPr>
      <w:bookmarkStart w:id="263" w:name="_Toc115338497"/>
      <w:bookmarkStart w:id="264" w:name="_Toc115429885"/>
    </w:p>
    <w:p w14:paraId="5B5991BC" w14:textId="4F53E055" w:rsidR="00524145" w:rsidRPr="00C5752D" w:rsidRDefault="00524145" w:rsidP="000C3AA4">
      <w:pPr>
        <w:jc w:val="both"/>
        <w:rPr>
          <w:b/>
          <w:lang w:val="en-US"/>
        </w:rPr>
      </w:pPr>
      <w:r w:rsidRPr="00C5752D">
        <w:rPr>
          <w:b/>
          <w:lang w:val="en-US"/>
        </w:rPr>
        <w:lastRenderedPageBreak/>
        <w:t>Monitoring and Evaluation</w:t>
      </w:r>
      <w:bookmarkEnd w:id="263"/>
      <w:bookmarkEnd w:id="264"/>
    </w:p>
    <w:p w14:paraId="1638AF2B" w14:textId="77777777" w:rsidR="00524145" w:rsidRPr="00C5752D" w:rsidRDefault="00524145" w:rsidP="000C3AA4">
      <w:pPr>
        <w:jc w:val="both"/>
        <w:rPr>
          <w:lang w:val="en-US"/>
        </w:rPr>
      </w:pPr>
      <w:bookmarkStart w:id="265" w:name="_Toc115338498"/>
      <w:r w:rsidRPr="00C5752D">
        <w:rPr>
          <w:lang w:val="en-US"/>
        </w:rPr>
        <w:t xml:space="preserve">Monitoring, evaluation and reporting on environmental issues will be part of project implementation processes and reporting systems. Contractors as well as the implementing agency will be required to keep records of all activities that will be undertaken under the project site, which will be compiled and used in enhancing environmental sustainability of the project site. The Project Implementing Unit will be responsible for environmental and social monitoring at levels at each implementation phase. Compliance with the environmental and social screening requirements will be generated based on monthly works reports, quarterly reports, annual reports, evaluation reports, feedback meetings and implementation supervision missions. The responsible entities will regularly generate environmental reports to be shared with the </w:t>
      </w:r>
      <w:r w:rsidR="00554282" w:rsidRPr="00C5752D">
        <w:rPr>
          <w:lang w:val="en-US"/>
        </w:rPr>
        <w:t>PPDU</w:t>
      </w:r>
      <w:r w:rsidRPr="00C5752D">
        <w:rPr>
          <w:lang w:val="en-US"/>
        </w:rPr>
        <w:t xml:space="preserve"> and the World Bank Safeguard systems.</w:t>
      </w:r>
      <w:bookmarkEnd w:id="265"/>
    </w:p>
    <w:p w14:paraId="17A4BE3E" w14:textId="77777777" w:rsidR="00524145" w:rsidRPr="00C5752D" w:rsidRDefault="00524145" w:rsidP="000C3AA4">
      <w:pPr>
        <w:jc w:val="both"/>
        <w:rPr>
          <w:b/>
          <w:lang w:val="en-US"/>
        </w:rPr>
      </w:pPr>
      <w:bookmarkStart w:id="266" w:name="_Toc115338499"/>
      <w:r w:rsidRPr="00C5752D">
        <w:rPr>
          <w:b/>
          <w:lang w:val="en-US"/>
        </w:rPr>
        <w:t>Capacity building and training needs identified</w:t>
      </w:r>
      <w:bookmarkEnd w:id="266"/>
    </w:p>
    <w:p w14:paraId="26231E27" w14:textId="77777777" w:rsidR="00524145" w:rsidRPr="00C5752D" w:rsidRDefault="00524145" w:rsidP="000C3AA4">
      <w:pPr>
        <w:jc w:val="both"/>
        <w:rPr>
          <w:lang w:val="en-US"/>
        </w:rPr>
      </w:pPr>
      <w:bookmarkStart w:id="267" w:name="_Toc115338500"/>
      <w:r w:rsidRPr="00C5752D">
        <w:rPr>
          <w:lang w:val="en-US"/>
        </w:rPr>
        <w:t xml:space="preserve">During discussions with the officials at the Centre, </w:t>
      </w:r>
      <w:r w:rsidR="00554282" w:rsidRPr="00C5752D">
        <w:rPr>
          <w:lang w:val="en-US"/>
        </w:rPr>
        <w:t>PPDU</w:t>
      </w:r>
      <w:r w:rsidRPr="00C5752D">
        <w:rPr>
          <w:lang w:val="en-US"/>
        </w:rPr>
        <w:t xml:space="preserve"> and the technical staff from other   departments, it was realized that there will be need to empower the relevant officials with technical skills in environmental assessments and management.</w:t>
      </w:r>
      <w:bookmarkEnd w:id="267"/>
    </w:p>
    <w:p w14:paraId="33B6CA15" w14:textId="172AC637" w:rsidR="00C72471" w:rsidRPr="00C5752D" w:rsidRDefault="00524145" w:rsidP="00551ECA">
      <w:pPr>
        <w:jc w:val="both"/>
        <w:rPr>
          <w:b/>
          <w:lang w:val="en-US"/>
        </w:rPr>
      </w:pPr>
      <w:bookmarkStart w:id="268" w:name="_Toc115338501"/>
      <w:r w:rsidRPr="00C5752D">
        <w:rPr>
          <w:b/>
          <w:lang w:val="en-US"/>
        </w:rPr>
        <w:t>Site</w:t>
      </w:r>
      <w:bookmarkStart w:id="269" w:name="_Toc125483634"/>
      <w:r w:rsidR="00C72471" w:rsidRPr="00C5752D">
        <w:rPr>
          <w:b/>
          <w:lang w:val="en-US"/>
        </w:rPr>
        <w:t xml:space="preserve"> Health</w:t>
      </w:r>
      <w:r w:rsidRPr="00C5752D">
        <w:rPr>
          <w:b/>
          <w:lang w:val="en-US"/>
        </w:rPr>
        <w:t>,</w:t>
      </w:r>
      <w:r w:rsidR="00C72471" w:rsidRPr="00C5752D">
        <w:rPr>
          <w:b/>
          <w:lang w:val="en-US"/>
        </w:rPr>
        <w:t xml:space="preserve"> Safety </w:t>
      </w:r>
      <w:r w:rsidRPr="00C5752D">
        <w:rPr>
          <w:b/>
          <w:lang w:val="en-US"/>
        </w:rPr>
        <w:t>Environmental Officer</w:t>
      </w:r>
      <w:bookmarkEnd w:id="268"/>
      <w:bookmarkEnd w:id="269"/>
    </w:p>
    <w:p w14:paraId="62CC2E8D" w14:textId="77777777" w:rsidR="00524145" w:rsidRPr="00C5752D" w:rsidRDefault="00524145" w:rsidP="000C3AA4">
      <w:pPr>
        <w:jc w:val="both"/>
        <w:rPr>
          <w:lang w:val="en-US"/>
        </w:rPr>
      </w:pPr>
      <w:bookmarkStart w:id="270" w:name="_Toc115338502"/>
      <w:r w:rsidRPr="00C5752D">
        <w:rPr>
          <w:lang w:val="en-US"/>
        </w:rPr>
        <w:t>The Site Health, Safety and Environmental (HSE) Officer is to report directly to the SPM. He/ she shall ensure that all safety, health and environmental policies and standards are kept and adhered to during the project execution. As a minimum, the Site HSE officer shall ensure all requirements of the ESMP are met. The designated HSE Officer may, at his/ her discretion, stop any work, activity or process not in accordance with directives of PMT.</w:t>
      </w:r>
      <w:bookmarkEnd w:id="270"/>
    </w:p>
    <w:p w14:paraId="4E22BF39" w14:textId="77777777" w:rsidR="00524145" w:rsidRPr="00C5752D" w:rsidRDefault="00524145" w:rsidP="000C3AA4">
      <w:pPr>
        <w:jc w:val="both"/>
        <w:rPr>
          <w:b/>
          <w:bCs/>
          <w:lang w:val="en-US"/>
        </w:rPr>
      </w:pPr>
      <w:bookmarkStart w:id="271" w:name="_Toc115338503"/>
      <w:r w:rsidRPr="00C5752D">
        <w:rPr>
          <w:b/>
          <w:lang w:val="en-US"/>
        </w:rPr>
        <w:t>Federal Ministry of Environment</w:t>
      </w:r>
      <w:bookmarkEnd w:id="271"/>
    </w:p>
    <w:p w14:paraId="260ECC0B" w14:textId="77777777" w:rsidR="00524145" w:rsidRPr="00C5752D" w:rsidRDefault="00524145" w:rsidP="000C3AA4">
      <w:pPr>
        <w:jc w:val="both"/>
        <w:rPr>
          <w:lang w:val="en-US"/>
        </w:rPr>
      </w:pPr>
      <w:bookmarkStart w:id="272" w:name="_Toc115338504"/>
      <w:r w:rsidRPr="00C5752D">
        <w:rPr>
          <w:lang w:val="en-US"/>
        </w:rPr>
        <w:t xml:space="preserve">The Federal Ministry of Environment (FMEnv) in conjunction with its parastatal NESREA shall enforce compliance of Waste Management at disposal level when </w:t>
      </w:r>
      <w:r w:rsidR="000C3AA4" w:rsidRPr="00C5752D">
        <w:rPr>
          <w:lang w:val="en-US"/>
        </w:rPr>
        <w:t>needed as</w:t>
      </w:r>
      <w:r w:rsidRPr="00C5752D">
        <w:rPr>
          <w:lang w:val="en-US"/>
        </w:rPr>
        <w:t xml:space="preserve"> part of this project, the FMEnv has limited or no responsibilities as the institution has a Physical Planning Department saddled with the responsibility of implementation of the University Master Plan:</w:t>
      </w:r>
      <w:bookmarkEnd w:id="272"/>
    </w:p>
    <w:p w14:paraId="20B68FC6" w14:textId="77777777" w:rsidR="00524145" w:rsidRPr="00C5752D" w:rsidRDefault="00524145" w:rsidP="000C3AA4">
      <w:pPr>
        <w:jc w:val="both"/>
        <w:rPr>
          <w:rFonts w:eastAsia="Symbol" w:cs="Symbol"/>
          <w:lang w:val="en-US"/>
        </w:rPr>
      </w:pPr>
      <w:r w:rsidRPr="00C5752D">
        <w:rPr>
          <w:lang w:val="en-US"/>
        </w:rPr>
        <w:t xml:space="preserve">Require </w:t>
      </w:r>
      <w:r w:rsidR="00554282" w:rsidRPr="00C5752D">
        <w:rPr>
          <w:lang w:val="en-US"/>
        </w:rPr>
        <w:t>ACEMFS</w:t>
      </w:r>
      <w:r w:rsidRPr="00C5752D">
        <w:rPr>
          <w:lang w:val="en-US"/>
        </w:rPr>
        <w:t xml:space="preserve"> to show evidences of carrying out monitoring requirements, etc.</w:t>
      </w:r>
    </w:p>
    <w:p w14:paraId="16B6673D" w14:textId="77777777" w:rsidR="00524145" w:rsidRPr="00C5752D" w:rsidRDefault="00524145" w:rsidP="000C3AA4">
      <w:pPr>
        <w:jc w:val="both"/>
        <w:rPr>
          <w:lang w:val="en-US"/>
        </w:rPr>
      </w:pPr>
      <w:bookmarkStart w:id="273" w:name="_Toc115338505"/>
      <w:r w:rsidRPr="00C5752D">
        <w:rPr>
          <w:lang w:val="en-US"/>
        </w:rPr>
        <w:t>This study revealed that, the University Physical Planning Department is saddled with the responsibility of physical Development in the community, it is charged with the implementation of the university Master Plan. Neither the FMEnv nor the Kaduna State Urban and Regional Planning Board activities has extended its activities to the University community.</w:t>
      </w:r>
      <w:bookmarkEnd w:id="273"/>
    </w:p>
    <w:p w14:paraId="6EA34D7F" w14:textId="77777777" w:rsidR="00524145" w:rsidRPr="00C5752D" w:rsidRDefault="00554282" w:rsidP="000C3AA4">
      <w:pPr>
        <w:jc w:val="both"/>
        <w:rPr>
          <w:sz w:val="22"/>
          <w:lang w:val="en-US"/>
        </w:rPr>
      </w:pPr>
      <w:bookmarkStart w:id="274" w:name="_Toc115338506"/>
      <w:r w:rsidRPr="00C5752D">
        <w:rPr>
          <w:lang w:val="en-US"/>
        </w:rPr>
        <w:t>ACEMFS</w:t>
      </w:r>
      <w:r w:rsidR="00524145" w:rsidRPr="00C5752D">
        <w:rPr>
          <w:lang w:val="en-US"/>
        </w:rPr>
        <w:t xml:space="preserve"> shall work closely with the Physical Planning Department to ensure that all environmental standards are upheld as to specification. </w:t>
      </w:r>
      <w:r w:rsidRPr="00C5752D">
        <w:rPr>
          <w:lang w:val="en-US"/>
        </w:rPr>
        <w:t>ACEMFS</w:t>
      </w:r>
      <w:r w:rsidR="00524145" w:rsidRPr="00C5752D">
        <w:rPr>
          <w:lang w:val="en-US"/>
        </w:rPr>
        <w:t xml:space="preserve"> shall conduct her business according to the Design standards stipulated. The Centre organogram defining the general line of authority is shown in fig: 1.1</w:t>
      </w:r>
      <w:bookmarkStart w:id="275" w:name="_Toc56988558"/>
      <w:bookmarkEnd w:id="274"/>
    </w:p>
    <w:p w14:paraId="09E10623" w14:textId="77777777" w:rsidR="00524145" w:rsidRPr="00C5752D" w:rsidRDefault="00524145" w:rsidP="000C3AA4">
      <w:pPr>
        <w:jc w:val="both"/>
        <w:rPr>
          <w:b/>
          <w:lang w:val="en-US"/>
        </w:rPr>
      </w:pPr>
      <w:bookmarkStart w:id="276" w:name="_Toc40605136"/>
      <w:bookmarkEnd w:id="275"/>
      <w:r w:rsidRPr="00C5752D">
        <w:rPr>
          <w:b/>
          <w:lang w:val="en-US"/>
        </w:rPr>
        <w:t xml:space="preserve">Soil /Vegetation </w:t>
      </w:r>
    </w:p>
    <w:p w14:paraId="18B53014" w14:textId="120C67E8" w:rsidR="00524145" w:rsidRDefault="00524145" w:rsidP="000C3AA4">
      <w:pPr>
        <w:jc w:val="both"/>
        <w:rPr>
          <w:lang w:val="en-US"/>
        </w:rPr>
      </w:pPr>
      <w:r w:rsidRPr="00C5752D">
        <w:rPr>
          <w:lang w:val="en-US"/>
        </w:rPr>
        <w:t xml:space="preserve">The indiscriminate disposal of waste materials can lead to soil contamination and the risk of contaminants entering into human food chain. Clearing of vegetation cover including trees can lead to soil erosion and deterioration of soil quality. </w:t>
      </w:r>
      <w:r w:rsidR="00554282" w:rsidRPr="00C5752D">
        <w:rPr>
          <w:lang w:val="en-US"/>
        </w:rPr>
        <w:t>ACEMFS</w:t>
      </w:r>
      <w:r w:rsidRPr="00C5752D">
        <w:rPr>
          <w:lang w:val="en-US"/>
        </w:rPr>
        <w:t xml:space="preserve"> shall: </w:t>
      </w:r>
    </w:p>
    <w:p w14:paraId="00FAE90E" w14:textId="34CB7349" w:rsidR="003168F7" w:rsidRDefault="003168F7" w:rsidP="000C3AA4">
      <w:pPr>
        <w:jc w:val="both"/>
        <w:rPr>
          <w:lang w:val="en-US"/>
        </w:rPr>
      </w:pPr>
    </w:p>
    <w:p w14:paraId="7C129002" w14:textId="77777777" w:rsidR="003168F7" w:rsidRPr="00C5752D" w:rsidRDefault="003168F7" w:rsidP="000C3AA4">
      <w:pPr>
        <w:jc w:val="both"/>
        <w:rPr>
          <w:lang w:val="en-US"/>
        </w:rPr>
      </w:pPr>
    </w:p>
    <w:p w14:paraId="7A022E0D" w14:textId="77777777" w:rsidR="00524145" w:rsidRPr="00C5752D" w:rsidRDefault="00524145" w:rsidP="00191868">
      <w:pPr>
        <w:pStyle w:val="ListParagraph"/>
        <w:numPr>
          <w:ilvl w:val="0"/>
          <w:numId w:val="74"/>
        </w:numPr>
        <w:jc w:val="both"/>
        <w:rPr>
          <w:rFonts w:ascii="Garamond" w:hAnsi="Garamond"/>
        </w:rPr>
      </w:pPr>
      <w:r w:rsidRPr="00C5752D">
        <w:rPr>
          <w:rFonts w:ascii="Garamond" w:hAnsi="Garamond"/>
        </w:rPr>
        <w:lastRenderedPageBreak/>
        <w:t xml:space="preserve">Prevent soil contamination through proper handling of hazardous materials. </w:t>
      </w:r>
    </w:p>
    <w:p w14:paraId="40ADB12B" w14:textId="77777777" w:rsidR="006C470B" w:rsidRPr="00C5752D" w:rsidRDefault="00524145" w:rsidP="00191868">
      <w:pPr>
        <w:pStyle w:val="ListParagraph"/>
        <w:numPr>
          <w:ilvl w:val="0"/>
          <w:numId w:val="74"/>
        </w:numPr>
        <w:jc w:val="both"/>
        <w:rPr>
          <w:rFonts w:ascii="Garamond" w:hAnsi="Garamond"/>
        </w:rPr>
      </w:pPr>
      <w:r w:rsidRPr="00C5752D">
        <w:rPr>
          <w:rFonts w:ascii="Garamond" w:hAnsi="Garamond"/>
        </w:rPr>
        <w:t>Adopt a suitable installation design to prevent cuttin</w:t>
      </w:r>
      <w:r w:rsidR="006C470B" w:rsidRPr="00C5752D">
        <w:rPr>
          <w:rFonts w:ascii="Garamond" w:hAnsi="Garamond"/>
        </w:rPr>
        <w:t xml:space="preserve">g down of trees and vegetation.    </w:t>
      </w:r>
      <w:r w:rsidR="006C470B" w:rsidRPr="00C5752D">
        <w:rPr>
          <w:rFonts w:ascii="Garamond" w:hAnsi="Garamond"/>
        </w:rPr>
        <w:tab/>
      </w:r>
      <w:r w:rsidR="006C470B" w:rsidRPr="00C5752D">
        <w:rPr>
          <w:rFonts w:ascii="Garamond" w:hAnsi="Garamond"/>
        </w:rPr>
        <w:tab/>
      </w:r>
      <w:r w:rsidR="006C470B" w:rsidRPr="00C5752D">
        <w:rPr>
          <w:rFonts w:ascii="Garamond" w:hAnsi="Garamond"/>
        </w:rPr>
        <w:tab/>
      </w:r>
      <w:r w:rsidR="006C470B" w:rsidRPr="00C5752D">
        <w:rPr>
          <w:rFonts w:ascii="Garamond" w:hAnsi="Garamond"/>
        </w:rPr>
        <w:tab/>
      </w:r>
    </w:p>
    <w:p w14:paraId="62728F9E" w14:textId="77777777" w:rsidR="006C470B" w:rsidRPr="00C5752D" w:rsidRDefault="000C3AA4" w:rsidP="000C3AA4">
      <w:pPr>
        <w:pStyle w:val="Heading2"/>
      </w:pPr>
      <w:bookmarkStart w:id="277" w:name="_Toc126925936"/>
      <w:r w:rsidRPr="00C5752D">
        <w:t>5.2 Complimentary Initiatives</w:t>
      </w:r>
      <w:bookmarkEnd w:id="277"/>
    </w:p>
    <w:p w14:paraId="5FFC87CC" w14:textId="77777777" w:rsidR="00CF3CE0" w:rsidRPr="00C5752D" w:rsidRDefault="00CF3CE0" w:rsidP="00CF3CE0"/>
    <w:p w14:paraId="75F2906C" w14:textId="77777777" w:rsidR="006C470B" w:rsidRPr="00C5752D" w:rsidRDefault="006C470B" w:rsidP="00CF3CE0">
      <w:pPr>
        <w:spacing w:after="0"/>
        <w:rPr>
          <w:b/>
        </w:rPr>
      </w:pPr>
      <w:r w:rsidRPr="00C5752D">
        <w:rPr>
          <w:b/>
        </w:rPr>
        <w:t xml:space="preserve">Gender Assessment </w:t>
      </w:r>
    </w:p>
    <w:p w14:paraId="759B6DFA" w14:textId="77777777" w:rsidR="006C470B" w:rsidRPr="00C5752D" w:rsidRDefault="006C470B" w:rsidP="000C3AA4">
      <w:pPr>
        <w:jc w:val="both"/>
      </w:pPr>
      <w:r w:rsidRPr="00C5752D">
        <w:t>This activity will mitigate and respond to the potential impacts of the project on especially women, children and the vulnerable. It will review the current status and the approach and methodology for addressing gender issues on projects of this sort and monitor the effectiveness of the proposed mitigation measures. The gender monitoring activity will take place during construction and operation, and will recommend new mitigation measures where those proposed are not effective. Emphasis on collaboration with the Millennium Development Goal</w:t>
      </w:r>
      <w:r w:rsidR="00B15E6C" w:rsidRPr="00C5752D">
        <w:t xml:space="preserve"> </w:t>
      </w:r>
      <w:r w:rsidRPr="00C5752D">
        <w:t>(MDG) and local communities will ensure success of the proposed measures.</w:t>
      </w:r>
    </w:p>
    <w:p w14:paraId="66D6FBA4" w14:textId="77777777" w:rsidR="006C470B" w:rsidRPr="00C5752D" w:rsidRDefault="006C470B" w:rsidP="000C3AA4">
      <w:pPr>
        <w:jc w:val="both"/>
        <w:rPr>
          <w:b/>
        </w:rPr>
      </w:pPr>
      <w:r w:rsidRPr="00C5752D">
        <w:rPr>
          <w:b/>
        </w:rPr>
        <w:t xml:space="preserve">Gender Gaps:  </w:t>
      </w:r>
    </w:p>
    <w:p w14:paraId="6080AB1A" w14:textId="77777777" w:rsidR="006C470B" w:rsidRPr="00C5752D" w:rsidRDefault="006C470B" w:rsidP="000C3AA4">
      <w:pPr>
        <w:jc w:val="both"/>
      </w:pPr>
      <w:r w:rsidRPr="00C5752D">
        <w:t xml:space="preserve">Mostly, women are involved in transport of produce to market places, conveying of produce from farms, taking children to school and the hospital in the project affected community. Mostly women are involved in petty trading and their own individual farming, couples usually have the male counterparts controlling income realised from economic activities. Women therefore have to walk long distances in terms of conveying produce home. Sometime children are unable to make it to school due to infrequent transportation to location of schools, especially higher levels of education above the primary school level. Women have to also endure patiently to take sick wards to hospitals due to lack of frequent vehicular traffic. </w:t>
      </w:r>
    </w:p>
    <w:p w14:paraId="4330ED32" w14:textId="77777777" w:rsidR="006C470B" w:rsidRPr="003F06B1" w:rsidRDefault="006C470B" w:rsidP="000C3AA4">
      <w:pPr>
        <w:jc w:val="both"/>
        <w:rPr>
          <w:b/>
          <w:bCs/>
        </w:rPr>
      </w:pPr>
      <w:r w:rsidRPr="003F06B1">
        <w:rPr>
          <w:b/>
          <w:bCs/>
        </w:rPr>
        <w:t xml:space="preserve">Gender Differentiated Opportunities and Constraints: </w:t>
      </w:r>
    </w:p>
    <w:p w14:paraId="47086E75" w14:textId="77777777" w:rsidR="006C470B" w:rsidRPr="00C5752D" w:rsidRDefault="006C470B" w:rsidP="000C3AA4">
      <w:pPr>
        <w:jc w:val="both"/>
      </w:pPr>
      <w:r w:rsidRPr="00C5752D">
        <w:rPr>
          <w:u w:color="000000"/>
        </w:rPr>
        <w:t>Opportunities:</w:t>
      </w:r>
    </w:p>
    <w:p w14:paraId="2982496F" w14:textId="77777777" w:rsidR="006C470B" w:rsidRPr="00C5752D" w:rsidRDefault="006C470B" w:rsidP="000C3AA4">
      <w:pPr>
        <w:jc w:val="both"/>
      </w:pPr>
      <w:r w:rsidRPr="00C5752D">
        <w:t xml:space="preserve">Several opportunities come with construction activities for the community in the project area. Key among them, especially for women and children are;  </w:t>
      </w:r>
    </w:p>
    <w:p w14:paraId="0647F361" w14:textId="77777777" w:rsidR="006C470B" w:rsidRPr="00C5752D" w:rsidRDefault="006C470B" w:rsidP="00191868">
      <w:pPr>
        <w:pStyle w:val="ListParagraph"/>
        <w:numPr>
          <w:ilvl w:val="0"/>
          <w:numId w:val="68"/>
        </w:numPr>
        <w:ind w:left="810" w:hanging="360"/>
        <w:jc w:val="both"/>
        <w:rPr>
          <w:rFonts w:ascii="Garamond" w:hAnsi="Garamond"/>
        </w:rPr>
      </w:pPr>
      <w:r w:rsidRPr="00C5752D">
        <w:rPr>
          <w:rFonts w:ascii="Garamond" w:hAnsi="Garamond"/>
        </w:rPr>
        <w:t xml:space="preserve">Women will be engaged in petty trading of selling food, soft drink and other items to the construction workers to improve their income opportunities. </w:t>
      </w:r>
    </w:p>
    <w:p w14:paraId="115091BB" w14:textId="77777777" w:rsidR="006C470B" w:rsidRPr="00C5752D" w:rsidRDefault="006C470B" w:rsidP="00191868">
      <w:pPr>
        <w:pStyle w:val="ListParagraph"/>
        <w:numPr>
          <w:ilvl w:val="0"/>
          <w:numId w:val="68"/>
        </w:numPr>
        <w:ind w:left="810" w:hanging="360"/>
        <w:jc w:val="both"/>
        <w:rPr>
          <w:rFonts w:ascii="Garamond" w:hAnsi="Garamond"/>
        </w:rPr>
      </w:pPr>
      <w:r w:rsidRPr="00C5752D">
        <w:rPr>
          <w:rFonts w:ascii="Garamond" w:hAnsi="Garamond"/>
        </w:rPr>
        <w:t xml:space="preserve">Women are more engaged and reliable in providing services in construction industries, they assist in supplying material to workers. They should be more considered. </w:t>
      </w:r>
    </w:p>
    <w:p w14:paraId="5AF35CF8" w14:textId="77777777" w:rsidR="006C470B" w:rsidRPr="00C5752D" w:rsidRDefault="006C470B" w:rsidP="00191868">
      <w:pPr>
        <w:pStyle w:val="ListParagraph"/>
        <w:numPr>
          <w:ilvl w:val="0"/>
          <w:numId w:val="68"/>
        </w:numPr>
        <w:ind w:left="810" w:hanging="360"/>
        <w:jc w:val="both"/>
        <w:rPr>
          <w:rFonts w:ascii="Garamond" w:hAnsi="Garamond"/>
        </w:rPr>
      </w:pPr>
      <w:r w:rsidRPr="00C5752D">
        <w:rPr>
          <w:rFonts w:ascii="Garamond" w:hAnsi="Garamond"/>
        </w:rPr>
        <w:t xml:space="preserve">Under Child Right Act/Child Labour 2003, </w:t>
      </w:r>
      <w:r w:rsidR="0074101D" w:rsidRPr="00C5752D">
        <w:rPr>
          <w:rFonts w:ascii="Garamond" w:hAnsi="Garamond"/>
        </w:rPr>
        <w:t>a child under the age of 18 is</w:t>
      </w:r>
      <w:r w:rsidRPr="00C5752D">
        <w:rPr>
          <w:rFonts w:ascii="Garamond" w:hAnsi="Garamond"/>
        </w:rPr>
        <w:t xml:space="preserve"> not allowed to work in a construction site.  </w:t>
      </w:r>
    </w:p>
    <w:p w14:paraId="45426C1D" w14:textId="77777777" w:rsidR="006C470B" w:rsidRPr="00C5752D" w:rsidRDefault="006C470B" w:rsidP="00191868">
      <w:pPr>
        <w:pStyle w:val="ListParagraph"/>
        <w:numPr>
          <w:ilvl w:val="0"/>
          <w:numId w:val="68"/>
        </w:numPr>
        <w:ind w:left="810" w:hanging="360"/>
        <w:jc w:val="both"/>
        <w:rPr>
          <w:rFonts w:ascii="Garamond" w:hAnsi="Garamond"/>
        </w:rPr>
      </w:pPr>
      <w:r w:rsidRPr="00C5752D">
        <w:rPr>
          <w:rFonts w:ascii="Garamond" w:hAnsi="Garamond"/>
        </w:rPr>
        <w:t xml:space="preserve">Improvement upon the healthcare access by all genders, especially women and children. It will allow rapid access to health </w:t>
      </w:r>
      <w:r w:rsidR="0074101D" w:rsidRPr="00C5752D">
        <w:rPr>
          <w:rFonts w:ascii="Garamond" w:hAnsi="Garamond"/>
        </w:rPr>
        <w:t>centers</w:t>
      </w:r>
      <w:r w:rsidRPr="00C5752D">
        <w:rPr>
          <w:rFonts w:ascii="Garamond" w:hAnsi="Garamond"/>
        </w:rPr>
        <w:t xml:space="preserve"> and thus reduce incidences of both maternal and infant mortalities.                                                                   </w:t>
      </w:r>
    </w:p>
    <w:p w14:paraId="203A5C18" w14:textId="77777777" w:rsidR="006C470B" w:rsidRPr="00A66E30" w:rsidRDefault="006C470B" w:rsidP="000C3AA4">
      <w:pPr>
        <w:jc w:val="both"/>
        <w:rPr>
          <w:b/>
          <w:bCs/>
        </w:rPr>
      </w:pPr>
      <w:r w:rsidRPr="00A66E30">
        <w:rPr>
          <w:b/>
          <w:bCs/>
          <w:u w:color="000000"/>
        </w:rPr>
        <w:t>Constraints:</w:t>
      </w:r>
    </w:p>
    <w:p w14:paraId="79EBCA19" w14:textId="77777777" w:rsidR="006C470B" w:rsidRPr="00C5752D" w:rsidRDefault="006C470B" w:rsidP="000C3AA4">
      <w:pPr>
        <w:jc w:val="both"/>
      </w:pPr>
      <w:r w:rsidRPr="00C5752D">
        <w:t xml:space="preserve">A number of issues that may confront women and children upon implementation of the project include;                     </w:t>
      </w:r>
    </w:p>
    <w:p w14:paraId="65B528ED" w14:textId="77777777" w:rsidR="006C470B" w:rsidRPr="00C5752D" w:rsidRDefault="006C470B" w:rsidP="00191868">
      <w:pPr>
        <w:pStyle w:val="ListParagraph"/>
        <w:numPr>
          <w:ilvl w:val="0"/>
          <w:numId w:val="69"/>
        </w:numPr>
        <w:ind w:left="810" w:hanging="360"/>
        <w:jc w:val="both"/>
        <w:rPr>
          <w:rFonts w:ascii="Garamond" w:hAnsi="Garamond"/>
        </w:rPr>
      </w:pPr>
      <w:r w:rsidRPr="00C5752D">
        <w:rPr>
          <w:rFonts w:ascii="Garamond" w:hAnsi="Garamond"/>
        </w:rPr>
        <w:t xml:space="preserve">The </w:t>
      </w:r>
      <w:r w:rsidR="0074101D" w:rsidRPr="00C5752D">
        <w:rPr>
          <w:rFonts w:ascii="Garamond" w:hAnsi="Garamond"/>
        </w:rPr>
        <w:t>tendency that temporary construction jobs are usually reserved for men is</w:t>
      </w:r>
      <w:r w:rsidRPr="00C5752D">
        <w:rPr>
          <w:rFonts w:ascii="Garamond" w:hAnsi="Garamond"/>
        </w:rPr>
        <w:t xml:space="preserve"> usually high on such projects.    </w:t>
      </w:r>
    </w:p>
    <w:p w14:paraId="71EFF213" w14:textId="77777777" w:rsidR="006C470B" w:rsidRPr="00C5752D" w:rsidRDefault="006C470B" w:rsidP="00191868">
      <w:pPr>
        <w:pStyle w:val="ListParagraph"/>
        <w:numPr>
          <w:ilvl w:val="0"/>
          <w:numId w:val="69"/>
        </w:numPr>
        <w:ind w:left="810" w:hanging="360"/>
        <w:jc w:val="both"/>
        <w:rPr>
          <w:rFonts w:ascii="Garamond" w:hAnsi="Garamond"/>
        </w:rPr>
      </w:pPr>
      <w:r w:rsidRPr="00C5752D">
        <w:rPr>
          <w:rFonts w:ascii="Garamond" w:hAnsi="Garamond"/>
        </w:rPr>
        <w:t xml:space="preserve">Male construction workers who come from differentiate areas usually may leave behind cases of single mothers and teenage pregnancies in the wake of such project, in some cases STDs    </w:t>
      </w:r>
    </w:p>
    <w:p w14:paraId="0A87EAF3" w14:textId="77777777" w:rsidR="00892725" w:rsidRDefault="00892725" w:rsidP="000C3AA4">
      <w:pPr>
        <w:jc w:val="both"/>
        <w:rPr>
          <w:b/>
        </w:rPr>
      </w:pPr>
    </w:p>
    <w:p w14:paraId="569AFA22" w14:textId="752794E4" w:rsidR="006C470B" w:rsidRPr="00C5752D" w:rsidRDefault="006C470B" w:rsidP="000C3AA4">
      <w:pPr>
        <w:jc w:val="both"/>
        <w:rPr>
          <w:b/>
        </w:rPr>
      </w:pPr>
      <w:r w:rsidRPr="00C5752D">
        <w:rPr>
          <w:b/>
        </w:rPr>
        <w:lastRenderedPageBreak/>
        <w:t xml:space="preserve">Implementation of </w:t>
      </w:r>
      <w:bookmarkStart w:id="278" w:name="_Toc125483635"/>
      <w:r w:rsidRPr="00C5752D">
        <w:rPr>
          <w:b/>
        </w:rPr>
        <w:t xml:space="preserve">Gender Mainstreaming: </w:t>
      </w:r>
    </w:p>
    <w:p w14:paraId="127AE191" w14:textId="77777777" w:rsidR="006C470B" w:rsidRPr="00C5752D" w:rsidRDefault="006C470B" w:rsidP="000C3AA4">
      <w:pPr>
        <w:jc w:val="both"/>
      </w:pPr>
      <w:r w:rsidRPr="00C5752D">
        <w:t xml:space="preserve">As part of the project Human Resource Management Plan, it is important that equitable opportunities are granted in terms of temporary jobs that may be availed by the project. The Waste Management Plan must include education that involves women and children as well as other vulnerable groups. STD and other Safety and other plans developed for the project must be mainstreamed for gender and inclusive. </w:t>
      </w:r>
    </w:p>
    <w:p w14:paraId="0F2C2AC8" w14:textId="77777777" w:rsidR="001D7159" w:rsidRPr="00C5752D" w:rsidRDefault="001D7159" w:rsidP="000C3AA4">
      <w:pPr>
        <w:jc w:val="both"/>
      </w:pPr>
    </w:p>
    <w:p w14:paraId="2C71E97D" w14:textId="77777777" w:rsidR="00524145" w:rsidRPr="00C5752D" w:rsidRDefault="00635688" w:rsidP="00FA0278">
      <w:pPr>
        <w:pStyle w:val="Heading3"/>
      </w:pPr>
      <w:bookmarkStart w:id="279" w:name="_Toc56988560"/>
      <w:bookmarkStart w:id="280" w:name="_Toc126925937"/>
      <w:r w:rsidRPr="00C5752D">
        <w:t>5.</w:t>
      </w:r>
      <w:r w:rsidR="00132D80" w:rsidRPr="00C5752D">
        <w:t>2</w:t>
      </w:r>
      <w:r w:rsidR="00524145" w:rsidRPr="00C5752D">
        <w:t>.1</w:t>
      </w:r>
      <w:r w:rsidR="00524145" w:rsidRPr="00C5752D">
        <w:tab/>
        <w:t>Training and Awareness Plan</w:t>
      </w:r>
      <w:bookmarkEnd w:id="276"/>
      <w:bookmarkEnd w:id="279"/>
      <w:bookmarkEnd w:id="280"/>
    </w:p>
    <w:p w14:paraId="2917280B" w14:textId="77777777" w:rsidR="00524145" w:rsidRPr="00C5752D" w:rsidRDefault="00524145" w:rsidP="00132D80">
      <w:pPr>
        <w:jc w:val="both"/>
        <w:rPr>
          <w:rFonts w:eastAsiaTheme="minorEastAsia" w:cs="Times New Roman"/>
          <w:lang w:val="en-US"/>
        </w:rPr>
      </w:pPr>
      <w:r w:rsidRPr="00C5752D">
        <w:rPr>
          <w:lang w:val="en-US"/>
        </w:rPr>
        <w:t>At the construction phase of the project, the following environmental awareness and trainings programs shall be conducted:</w:t>
      </w:r>
    </w:p>
    <w:p w14:paraId="7867FA58" w14:textId="77777777" w:rsidR="00524145" w:rsidRPr="00C5752D" w:rsidRDefault="00524145" w:rsidP="00132D80">
      <w:pPr>
        <w:jc w:val="both"/>
        <w:rPr>
          <w:rFonts w:eastAsiaTheme="minorEastAsia" w:cs="Times New Roman"/>
          <w:b/>
          <w:lang w:val="en-US"/>
        </w:rPr>
      </w:pPr>
      <w:r w:rsidRPr="00C5752D">
        <w:rPr>
          <w:b/>
          <w:lang w:val="en-US"/>
        </w:rPr>
        <w:t>Induction Training</w:t>
      </w:r>
    </w:p>
    <w:p w14:paraId="47FC05B1" w14:textId="77777777" w:rsidR="00524145" w:rsidRPr="00C5752D" w:rsidRDefault="00524145" w:rsidP="00132D80">
      <w:pPr>
        <w:jc w:val="both"/>
        <w:rPr>
          <w:lang w:val="en-US"/>
        </w:rPr>
      </w:pPr>
      <w:r w:rsidRPr="00C5752D">
        <w:rPr>
          <w:lang w:val="en-US"/>
        </w:rPr>
        <w:t>An induction training program shall be a requirement for every construction worker to be engaged in the project and shall be provided by the contractors. The training shall include:</w:t>
      </w:r>
    </w:p>
    <w:p w14:paraId="2A733DBB" w14:textId="77777777" w:rsidR="00524145" w:rsidRPr="00C5752D" w:rsidRDefault="00524145" w:rsidP="00191868">
      <w:pPr>
        <w:pStyle w:val="ListParagraph"/>
        <w:numPr>
          <w:ilvl w:val="0"/>
          <w:numId w:val="72"/>
        </w:numPr>
        <w:rPr>
          <w:rFonts w:ascii="Garamond" w:eastAsia="Symbol" w:hAnsi="Garamond" w:cs="Symbol"/>
        </w:rPr>
      </w:pPr>
      <w:r w:rsidRPr="00C5752D">
        <w:rPr>
          <w:rFonts w:ascii="Garamond" w:hAnsi="Garamond"/>
        </w:rPr>
        <w:t>The proposed tasks for new worker;</w:t>
      </w:r>
    </w:p>
    <w:p w14:paraId="2213EE06" w14:textId="77777777" w:rsidR="00524145" w:rsidRPr="00C5752D" w:rsidRDefault="00524145" w:rsidP="00191868">
      <w:pPr>
        <w:pStyle w:val="ListParagraph"/>
        <w:numPr>
          <w:ilvl w:val="0"/>
          <w:numId w:val="72"/>
        </w:numPr>
        <w:rPr>
          <w:rFonts w:ascii="Garamond" w:eastAsia="Symbol" w:hAnsi="Garamond" w:cs="Symbol"/>
        </w:rPr>
      </w:pPr>
      <w:r w:rsidRPr="00C5752D">
        <w:rPr>
          <w:rFonts w:ascii="Garamond" w:hAnsi="Garamond"/>
        </w:rPr>
        <w:t>Safe work procedures;</w:t>
      </w:r>
    </w:p>
    <w:p w14:paraId="719F33C5" w14:textId="77777777" w:rsidR="00524145" w:rsidRPr="00C5752D" w:rsidRDefault="00524145" w:rsidP="00191868">
      <w:pPr>
        <w:pStyle w:val="ListParagraph"/>
        <w:numPr>
          <w:ilvl w:val="0"/>
          <w:numId w:val="72"/>
        </w:numPr>
        <w:rPr>
          <w:rFonts w:ascii="Garamond" w:eastAsia="Symbol" w:hAnsi="Garamond" w:cs="Symbol"/>
        </w:rPr>
      </w:pPr>
      <w:r w:rsidRPr="00C5752D">
        <w:rPr>
          <w:rFonts w:ascii="Garamond" w:hAnsi="Garamond"/>
        </w:rPr>
        <w:t>Use of personal protective equipment;</w:t>
      </w:r>
    </w:p>
    <w:p w14:paraId="0391F35F" w14:textId="77777777" w:rsidR="00524145" w:rsidRPr="00C5752D" w:rsidRDefault="00524145" w:rsidP="00191868">
      <w:pPr>
        <w:pStyle w:val="ListParagraph"/>
        <w:numPr>
          <w:ilvl w:val="0"/>
          <w:numId w:val="72"/>
        </w:numPr>
        <w:rPr>
          <w:rFonts w:ascii="Garamond" w:eastAsia="Symbol" w:hAnsi="Garamond" w:cs="Symbol"/>
        </w:rPr>
      </w:pPr>
      <w:r w:rsidRPr="00C5752D">
        <w:rPr>
          <w:rFonts w:ascii="Garamond" w:hAnsi="Garamond"/>
        </w:rPr>
        <w:t>Emergency responses and warning notices;</w:t>
      </w:r>
    </w:p>
    <w:p w14:paraId="11323F15" w14:textId="77777777" w:rsidR="00524145" w:rsidRPr="00C5752D" w:rsidRDefault="00524145" w:rsidP="00191868">
      <w:pPr>
        <w:pStyle w:val="ListParagraph"/>
        <w:numPr>
          <w:ilvl w:val="0"/>
          <w:numId w:val="72"/>
        </w:numPr>
        <w:rPr>
          <w:rFonts w:ascii="Garamond" w:eastAsia="Symbol" w:hAnsi="Garamond" w:cs="Symbol"/>
        </w:rPr>
      </w:pPr>
      <w:r w:rsidRPr="00C5752D">
        <w:rPr>
          <w:rFonts w:ascii="Garamond" w:hAnsi="Garamond"/>
        </w:rPr>
        <w:t>Personal hygiene and site sanitation;</w:t>
      </w:r>
    </w:p>
    <w:p w14:paraId="4FAACB9D" w14:textId="77777777" w:rsidR="00524145" w:rsidRPr="00C5752D" w:rsidRDefault="00524145" w:rsidP="00191868">
      <w:pPr>
        <w:pStyle w:val="ListParagraph"/>
        <w:numPr>
          <w:ilvl w:val="0"/>
          <w:numId w:val="72"/>
        </w:numPr>
        <w:rPr>
          <w:rFonts w:ascii="Garamond" w:eastAsia="Symbol" w:hAnsi="Garamond" w:cs="Symbol"/>
        </w:rPr>
      </w:pPr>
      <w:r w:rsidRPr="00C5752D">
        <w:rPr>
          <w:rFonts w:ascii="Garamond" w:hAnsi="Garamond"/>
        </w:rPr>
        <w:t>Environmental protection; and</w:t>
      </w:r>
    </w:p>
    <w:p w14:paraId="66522EB5" w14:textId="77777777" w:rsidR="00524145" w:rsidRPr="00C5752D" w:rsidRDefault="00524145" w:rsidP="00191868">
      <w:pPr>
        <w:pStyle w:val="ListParagraph"/>
        <w:numPr>
          <w:ilvl w:val="0"/>
          <w:numId w:val="72"/>
        </w:numPr>
        <w:rPr>
          <w:rFonts w:ascii="Garamond" w:eastAsia="Symbol" w:hAnsi="Garamond" w:cs="Symbol"/>
        </w:rPr>
      </w:pPr>
      <w:r w:rsidRPr="00C5752D">
        <w:rPr>
          <w:rFonts w:ascii="Garamond" w:hAnsi="Garamond"/>
        </w:rPr>
        <w:t>Hazard recognition and incident reporting</w:t>
      </w:r>
      <w:r w:rsidRPr="00C5752D">
        <w:rPr>
          <w:rFonts w:ascii="Garamond" w:hAnsi="Garamond"/>
          <w:b/>
          <w:bCs/>
        </w:rPr>
        <w:t>.</w:t>
      </w:r>
    </w:p>
    <w:p w14:paraId="79D6CC70" w14:textId="77777777" w:rsidR="00524145" w:rsidRPr="00C5752D" w:rsidRDefault="00524145" w:rsidP="00132D80">
      <w:pPr>
        <w:jc w:val="both"/>
        <w:rPr>
          <w:b/>
          <w:lang w:val="en-US"/>
        </w:rPr>
      </w:pPr>
      <w:r w:rsidRPr="00C5752D">
        <w:rPr>
          <w:b/>
          <w:lang w:val="en-US"/>
        </w:rPr>
        <w:t>Weekly Safety and Environmental Forum</w:t>
      </w:r>
    </w:p>
    <w:p w14:paraId="406DDA1A" w14:textId="77777777" w:rsidR="00524145" w:rsidRPr="00C5752D" w:rsidRDefault="00524145" w:rsidP="00132D80">
      <w:pPr>
        <w:jc w:val="both"/>
        <w:rPr>
          <w:szCs w:val="24"/>
          <w:lang w:val="en-US"/>
        </w:rPr>
      </w:pPr>
      <w:r w:rsidRPr="00C5752D">
        <w:rPr>
          <w:szCs w:val="24"/>
          <w:lang w:val="en-US"/>
        </w:rPr>
        <w:t xml:space="preserve">There shall be a weekly environmental and safety awareness forum for construction workers during the construction activities at the project site. </w:t>
      </w:r>
      <w:r w:rsidR="00554282" w:rsidRPr="00C5752D">
        <w:rPr>
          <w:szCs w:val="24"/>
          <w:lang w:val="en-US"/>
        </w:rPr>
        <w:t>ACEMFS</w:t>
      </w:r>
      <w:r w:rsidRPr="00C5752D">
        <w:rPr>
          <w:szCs w:val="24"/>
          <w:lang w:val="en-US"/>
        </w:rPr>
        <w:t xml:space="preserve"> Safeguards officer / Site Project Manager   shall be responsible for coordinating these </w:t>
      </w:r>
      <w:r w:rsidR="0074101D" w:rsidRPr="00C5752D">
        <w:rPr>
          <w:szCs w:val="24"/>
          <w:lang w:val="en-US"/>
        </w:rPr>
        <w:t>meetings. At</w:t>
      </w:r>
      <w:r w:rsidRPr="00C5752D">
        <w:rPr>
          <w:szCs w:val="24"/>
          <w:lang w:val="en-US"/>
        </w:rPr>
        <w:t xml:space="preserve"> the operation phase of the project, Safeguards Officer / SPM/Contractors shall educate all its workers on environment, health, and safety issues. </w:t>
      </w:r>
      <w:bookmarkStart w:id="281" w:name="_Toc40605137"/>
      <w:bookmarkStart w:id="282" w:name="_Toc56988561"/>
    </w:p>
    <w:p w14:paraId="5154E332" w14:textId="77777777" w:rsidR="00524145" w:rsidRPr="00C5752D" w:rsidRDefault="00132D80" w:rsidP="00FA0278">
      <w:pPr>
        <w:pStyle w:val="Heading3"/>
        <w:rPr>
          <w:rFonts w:cs="Arial"/>
          <w:lang w:val="en-US"/>
        </w:rPr>
      </w:pPr>
      <w:bookmarkStart w:id="283" w:name="_Toc126925938"/>
      <w:r w:rsidRPr="00C5752D">
        <w:rPr>
          <w:lang w:val="en-US"/>
        </w:rPr>
        <w:t>5.2</w:t>
      </w:r>
      <w:r w:rsidR="00524145" w:rsidRPr="00C5752D">
        <w:rPr>
          <w:lang w:val="en-US"/>
        </w:rPr>
        <w:t>.2</w:t>
      </w:r>
      <w:r w:rsidR="00524145" w:rsidRPr="00C5752D">
        <w:rPr>
          <w:rFonts w:eastAsia="Times New Roman"/>
          <w:lang w:val="en-US"/>
        </w:rPr>
        <w:tab/>
      </w:r>
      <w:r w:rsidR="00524145" w:rsidRPr="00C5752D">
        <w:rPr>
          <w:lang w:val="en-US"/>
        </w:rPr>
        <w:t>Public Participation/ Involvement Plan</w:t>
      </w:r>
      <w:bookmarkEnd w:id="281"/>
      <w:bookmarkEnd w:id="282"/>
      <w:bookmarkEnd w:id="283"/>
    </w:p>
    <w:p w14:paraId="409CE781" w14:textId="77777777" w:rsidR="00524145" w:rsidRPr="00C5752D" w:rsidRDefault="00554282" w:rsidP="00132D80">
      <w:pPr>
        <w:jc w:val="both"/>
        <w:rPr>
          <w:szCs w:val="24"/>
          <w:lang w:val="en-US"/>
        </w:rPr>
      </w:pPr>
      <w:r w:rsidRPr="00C5752D">
        <w:rPr>
          <w:szCs w:val="24"/>
          <w:lang w:val="en-US"/>
        </w:rPr>
        <w:t>ACEMFS</w:t>
      </w:r>
      <w:r w:rsidR="00524145" w:rsidRPr="00C5752D">
        <w:rPr>
          <w:szCs w:val="24"/>
          <w:lang w:val="en-US"/>
        </w:rPr>
        <w:t xml:space="preserve"> shall welcome suggestions and information from relevant stakeholders, contractors, visitors and the general public, which shall help improve its operations in order to minimize impact on the environment and workers health and safety. The office of the </w:t>
      </w:r>
      <w:r w:rsidR="0074101D" w:rsidRPr="00C5752D">
        <w:rPr>
          <w:szCs w:val="24"/>
          <w:lang w:val="en-US"/>
        </w:rPr>
        <w:t>Safeguard</w:t>
      </w:r>
      <w:r w:rsidR="00524145" w:rsidRPr="00C5752D">
        <w:rPr>
          <w:szCs w:val="24"/>
          <w:lang w:val="en-US"/>
        </w:rPr>
        <w:t xml:space="preserve"> Officer /Site Project Manager/ shall be open to the general public for complaints and suggestions.</w:t>
      </w:r>
    </w:p>
    <w:p w14:paraId="5E6A20BE" w14:textId="77777777" w:rsidR="00524145" w:rsidRPr="00C5752D" w:rsidRDefault="00132D80" w:rsidP="00FA0278">
      <w:pPr>
        <w:pStyle w:val="Heading3"/>
        <w:rPr>
          <w:rFonts w:cs="Arial"/>
          <w:lang w:val="en-US"/>
        </w:rPr>
      </w:pPr>
      <w:bookmarkStart w:id="284" w:name="_Toc126925939"/>
      <w:r w:rsidRPr="00C5752D">
        <w:rPr>
          <w:lang w:val="en-US"/>
        </w:rPr>
        <w:t>5.2</w:t>
      </w:r>
      <w:r w:rsidR="00524145" w:rsidRPr="00C5752D">
        <w:rPr>
          <w:lang w:val="en-US"/>
        </w:rPr>
        <w:t>.3</w:t>
      </w:r>
      <w:r w:rsidR="00524145" w:rsidRPr="00C5752D">
        <w:rPr>
          <w:rFonts w:eastAsia="Times New Roman"/>
          <w:lang w:val="en-US"/>
        </w:rPr>
        <w:tab/>
      </w:r>
      <w:r w:rsidR="00524145" w:rsidRPr="00C5752D">
        <w:rPr>
          <w:lang w:val="en-US"/>
        </w:rPr>
        <w:t>Regulatory Compliance Plan</w:t>
      </w:r>
      <w:bookmarkEnd w:id="284"/>
    </w:p>
    <w:p w14:paraId="287713E8" w14:textId="77777777" w:rsidR="00132D80" w:rsidRPr="00C5752D" w:rsidRDefault="00554282" w:rsidP="00132D80">
      <w:pPr>
        <w:jc w:val="both"/>
        <w:rPr>
          <w:szCs w:val="24"/>
          <w:lang w:val="en-US"/>
        </w:rPr>
      </w:pPr>
      <w:r w:rsidRPr="00C5752D">
        <w:rPr>
          <w:szCs w:val="24"/>
          <w:lang w:val="en-US"/>
        </w:rPr>
        <w:t>ACEMFS</w:t>
      </w:r>
      <w:r w:rsidR="00524145" w:rsidRPr="00C5752D">
        <w:rPr>
          <w:szCs w:val="24"/>
          <w:lang w:val="en-US"/>
        </w:rPr>
        <w:t xml:space="preserve"> HSE Officer shall identify and develop a comprehensive checklist of every HSE- related regulation applicable to the proposed project. The specific requirements of each of the regulations, standards, or codes shall also be clearly defined in a checklist. Project-specific compliance requirements shall be interpreted and documented into a Regulatory Compliance Plan (RCP), which will be approved by </w:t>
      </w:r>
      <w:r w:rsidRPr="00C5752D">
        <w:rPr>
          <w:szCs w:val="24"/>
          <w:lang w:val="en-US"/>
        </w:rPr>
        <w:t>ACEMFS</w:t>
      </w:r>
      <w:r w:rsidR="00524145" w:rsidRPr="00C5752D">
        <w:rPr>
          <w:szCs w:val="24"/>
          <w:lang w:val="en-US"/>
        </w:rPr>
        <w:t xml:space="preserve"> and then incorporated into the detailed project design.</w:t>
      </w:r>
      <w:bookmarkStart w:id="285" w:name="_Toc40605139"/>
      <w:bookmarkStart w:id="286" w:name="_Toc56988563"/>
    </w:p>
    <w:p w14:paraId="7B4380EC" w14:textId="77777777" w:rsidR="00524145" w:rsidRPr="00C5752D" w:rsidRDefault="00132D80" w:rsidP="00FA0278">
      <w:pPr>
        <w:pStyle w:val="Heading3"/>
        <w:rPr>
          <w:rFonts w:cs="Arial"/>
          <w:lang w:val="en-US"/>
        </w:rPr>
      </w:pPr>
      <w:bookmarkStart w:id="287" w:name="_Toc126925940"/>
      <w:r w:rsidRPr="00C5752D">
        <w:rPr>
          <w:lang w:val="en-US"/>
        </w:rPr>
        <w:t>5.2</w:t>
      </w:r>
      <w:r w:rsidR="00524145" w:rsidRPr="00C5752D">
        <w:rPr>
          <w:lang w:val="en-US"/>
        </w:rPr>
        <w:t>.4</w:t>
      </w:r>
      <w:r w:rsidR="00524145" w:rsidRPr="00C5752D">
        <w:rPr>
          <w:rFonts w:eastAsia="Times New Roman"/>
          <w:lang w:val="en-US"/>
        </w:rPr>
        <w:tab/>
      </w:r>
      <w:r w:rsidR="00524145" w:rsidRPr="00C5752D">
        <w:rPr>
          <w:lang w:val="en-US"/>
        </w:rPr>
        <w:t>Project Design Guidelines</w:t>
      </w:r>
      <w:bookmarkEnd w:id="285"/>
      <w:bookmarkEnd w:id="286"/>
      <w:bookmarkEnd w:id="287"/>
    </w:p>
    <w:p w14:paraId="67B5CF2C" w14:textId="77777777" w:rsidR="00524145" w:rsidRPr="00C5752D" w:rsidRDefault="00524145" w:rsidP="00132D80">
      <w:pPr>
        <w:jc w:val="both"/>
        <w:rPr>
          <w:szCs w:val="24"/>
          <w:lang w:val="en-US"/>
        </w:rPr>
      </w:pPr>
      <w:r w:rsidRPr="00C5752D">
        <w:rPr>
          <w:szCs w:val="24"/>
          <w:lang w:val="en-US"/>
        </w:rPr>
        <w:t xml:space="preserve">The specifications to be used for the design, construction, and operations of the proposed construction of the laboratories and admin offices are based on applicable regulations, standards and codes that are in agreement with development control standards and construction / civil works practice. Applicable requirements to be </w:t>
      </w:r>
      <w:r w:rsidRPr="00C5752D">
        <w:rPr>
          <w:szCs w:val="24"/>
          <w:lang w:val="en-US"/>
        </w:rPr>
        <w:lastRenderedPageBreak/>
        <w:t>incorporated into the project design would be clearly approved with national and international project specifications and standards</w:t>
      </w:r>
      <w:bookmarkStart w:id="288" w:name="_Toc40605140"/>
      <w:bookmarkStart w:id="289" w:name="_Toc56988564"/>
      <w:r w:rsidRPr="00C5752D">
        <w:rPr>
          <w:szCs w:val="24"/>
          <w:lang w:val="en-US"/>
        </w:rPr>
        <w:t>.</w:t>
      </w:r>
    </w:p>
    <w:p w14:paraId="44D9CB7D" w14:textId="77777777" w:rsidR="00524145" w:rsidRPr="00C5752D" w:rsidRDefault="00132D80" w:rsidP="00FA0278">
      <w:pPr>
        <w:pStyle w:val="Heading3"/>
        <w:rPr>
          <w:rFonts w:cs="Arial"/>
          <w:lang w:val="en-US"/>
        </w:rPr>
      </w:pPr>
      <w:bookmarkStart w:id="290" w:name="_Toc126925941"/>
      <w:r w:rsidRPr="00C5752D">
        <w:rPr>
          <w:lang w:val="en-US"/>
        </w:rPr>
        <w:t>5.2</w:t>
      </w:r>
      <w:r w:rsidR="00524145" w:rsidRPr="00C5752D">
        <w:rPr>
          <w:lang w:val="en-US"/>
        </w:rPr>
        <w:t>.5</w:t>
      </w:r>
      <w:r w:rsidR="00524145" w:rsidRPr="00C5752D">
        <w:rPr>
          <w:rFonts w:eastAsia="Times New Roman"/>
          <w:lang w:val="en-US"/>
        </w:rPr>
        <w:tab/>
      </w:r>
      <w:r w:rsidR="00524145" w:rsidRPr="00C5752D">
        <w:rPr>
          <w:lang w:val="en-US"/>
        </w:rPr>
        <w:t>Project Execution Guidelines</w:t>
      </w:r>
      <w:bookmarkEnd w:id="288"/>
      <w:bookmarkEnd w:id="289"/>
      <w:bookmarkEnd w:id="290"/>
    </w:p>
    <w:p w14:paraId="72604197" w14:textId="77777777" w:rsidR="00524145" w:rsidRPr="00C5752D" w:rsidRDefault="00524145" w:rsidP="00132D80">
      <w:pPr>
        <w:jc w:val="both"/>
        <w:rPr>
          <w:b/>
          <w:szCs w:val="24"/>
          <w:lang w:val="en-US"/>
        </w:rPr>
      </w:pPr>
      <w:r w:rsidRPr="00C5752D">
        <w:rPr>
          <w:b/>
          <w:szCs w:val="24"/>
          <w:lang w:val="en-US"/>
        </w:rPr>
        <w:t>Vegetation Clearance</w:t>
      </w:r>
    </w:p>
    <w:p w14:paraId="71C12D1F" w14:textId="77777777" w:rsidR="00524145" w:rsidRPr="00C5752D" w:rsidRDefault="00524145" w:rsidP="00132D80">
      <w:pPr>
        <w:jc w:val="both"/>
        <w:rPr>
          <w:b/>
          <w:szCs w:val="24"/>
          <w:lang w:val="en-US"/>
        </w:rPr>
      </w:pPr>
      <w:r w:rsidRPr="00C5752D">
        <w:rPr>
          <w:szCs w:val="24"/>
          <w:lang w:val="en-US"/>
        </w:rPr>
        <w:t>All clearance works at the construction site shall be carried out within defined perimeters and only when necessary. Clearing of vegetation shall be kept to the minimum necessary to permit safe operations. Trees felled from site shall be re-</w:t>
      </w:r>
      <w:r w:rsidR="0074101D" w:rsidRPr="00C5752D">
        <w:rPr>
          <w:szCs w:val="24"/>
          <w:lang w:val="en-US"/>
        </w:rPr>
        <w:t>utilized</w:t>
      </w:r>
      <w:r w:rsidRPr="00C5752D">
        <w:rPr>
          <w:szCs w:val="24"/>
          <w:lang w:val="en-US"/>
        </w:rPr>
        <w:t xml:space="preserve"> for the benefit of the neighboring communities or as otherwise desired by </w:t>
      </w:r>
      <w:r w:rsidR="00554282" w:rsidRPr="00C5752D">
        <w:rPr>
          <w:szCs w:val="24"/>
          <w:lang w:val="en-US"/>
        </w:rPr>
        <w:t>ACEMFS</w:t>
      </w:r>
      <w:r w:rsidRPr="00C5752D">
        <w:rPr>
          <w:szCs w:val="24"/>
          <w:lang w:val="en-US"/>
        </w:rPr>
        <w:t xml:space="preserve"> in consultation with the communities. Areas cleared in excess of operational requirements shall be reinstated </w:t>
      </w:r>
      <w:r w:rsidR="0074101D" w:rsidRPr="00C5752D">
        <w:rPr>
          <w:szCs w:val="24"/>
          <w:lang w:val="en-US"/>
        </w:rPr>
        <w:t>with indigenous</w:t>
      </w:r>
      <w:r w:rsidRPr="00C5752D">
        <w:rPr>
          <w:szCs w:val="24"/>
          <w:lang w:val="en-US"/>
        </w:rPr>
        <w:t xml:space="preserve"> topsoil and vegetation. A buffer zone or green belt shall be achieved to incorporate environmental conservation practices and improved aesthetic quality at the site.</w:t>
      </w:r>
    </w:p>
    <w:p w14:paraId="1AECF46D" w14:textId="77777777" w:rsidR="00524145" w:rsidRPr="00C5752D" w:rsidRDefault="00524145" w:rsidP="00132D80">
      <w:pPr>
        <w:jc w:val="both"/>
        <w:rPr>
          <w:b/>
          <w:szCs w:val="24"/>
          <w:lang w:val="en-US"/>
        </w:rPr>
      </w:pPr>
      <w:r w:rsidRPr="00C5752D">
        <w:rPr>
          <w:b/>
          <w:szCs w:val="24"/>
          <w:lang w:val="en-US"/>
        </w:rPr>
        <w:t>Foundation Works, Sand Filling and Surfacing</w:t>
      </w:r>
    </w:p>
    <w:p w14:paraId="0F69BE4F" w14:textId="77777777" w:rsidR="00524145" w:rsidRPr="00C5752D" w:rsidRDefault="00524145" w:rsidP="00132D80">
      <w:pPr>
        <w:jc w:val="both"/>
        <w:rPr>
          <w:b/>
          <w:szCs w:val="24"/>
          <w:lang w:val="en-US"/>
        </w:rPr>
      </w:pPr>
      <w:r w:rsidRPr="00C5752D">
        <w:rPr>
          <w:szCs w:val="24"/>
          <w:lang w:val="en-US"/>
        </w:rPr>
        <w:t>Work within the construction site shall be carried out in such a manner that there is no interference with existing water courses especially the water/streams within the project community. Work shall be limited to defined operational perimeter.</w:t>
      </w:r>
    </w:p>
    <w:p w14:paraId="66B6A5D4" w14:textId="77777777" w:rsidR="00524145" w:rsidRPr="00C5752D" w:rsidRDefault="00524145" w:rsidP="00132D80">
      <w:pPr>
        <w:jc w:val="both"/>
        <w:rPr>
          <w:b/>
          <w:szCs w:val="24"/>
          <w:lang w:val="en-US"/>
        </w:rPr>
      </w:pPr>
      <w:r w:rsidRPr="00C5752D">
        <w:rPr>
          <w:szCs w:val="24"/>
          <w:lang w:val="en-US"/>
        </w:rPr>
        <w:t>If existing watercourse require to be temporarily diverted to enable the works to be carried out, approval for such diversions shall first be obtained from the relevant authorities. The diversion shall be maintained while the work is being carried out and shall be re-instated, including the removal of any obstruction to flow, as soon as practicable after the work is completed. No excavated material or debris shall be discharged into existing watercourses.</w:t>
      </w:r>
    </w:p>
    <w:p w14:paraId="08049AA6" w14:textId="77777777" w:rsidR="00524145" w:rsidRPr="00C5752D" w:rsidRDefault="00524145" w:rsidP="00132D80">
      <w:pPr>
        <w:jc w:val="both"/>
        <w:rPr>
          <w:b/>
          <w:szCs w:val="24"/>
          <w:lang w:val="en-US"/>
        </w:rPr>
      </w:pPr>
      <w:r w:rsidRPr="00C5752D">
        <w:rPr>
          <w:b/>
          <w:szCs w:val="24"/>
          <w:lang w:val="en-US"/>
        </w:rPr>
        <w:t>Use of Public Access Roads</w:t>
      </w:r>
    </w:p>
    <w:p w14:paraId="33AD839C" w14:textId="77777777" w:rsidR="00524145" w:rsidRPr="00C5752D" w:rsidRDefault="00524145" w:rsidP="00132D80">
      <w:pPr>
        <w:jc w:val="both"/>
        <w:rPr>
          <w:b/>
          <w:szCs w:val="24"/>
          <w:lang w:val="en-US"/>
        </w:rPr>
      </w:pPr>
      <w:r w:rsidRPr="00C5752D">
        <w:rPr>
          <w:szCs w:val="24"/>
          <w:lang w:val="en-US"/>
        </w:rPr>
        <w:t>All transportation, construction works shall be executed in such a manner that will ensure that interference with the use of public access roads is minimal. However, if operational safety demands the blockade of public roads, then the Site HSE and Community Security Officers after due consultation from relevant authorities, may approve such operation only when temporary traffic control and diversion arrangements have been provided. Dumping or storage of litter/debris, tools and equipment in public or private roads shall be prohibited. Contractors shall develop road-clearing strategies to ensure that public roads are kept clear, safe, passable and free of traffic.</w:t>
      </w:r>
    </w:p>
    <w:p w14:paraId="229EBF15" w14:textId="77777777" w:rsidR="00524145" w:rsidRPr="00C5752D" w:rsidRDefault="00524145" w:rsidP="00132D80">
      <w:pPr>
        <w:jc w:val="both"/>
        <w:rPr>
          <w:b/>
          <w:szCs w:val="24"/>
          <w:lang w:val="en-US"/>
        </w:rPr>
      </w:pPr>
      <w:r w:rsidRPr="00C5752D">
        <w:rPr>
          <w:b/>
          <w:szCs w:val="24"/>
          <w:lang w:val="en-US"/>
        </w:rPr>
        <w:t>Hydrological Properties and Drainage Protection</w:t>
      </w:r>
    </w:p>
    <w:p w14:paraId="3F154014" w14:textId="77777777" w:rsidR="00524145" w:rsidRPr="00C5752D" w:rsidRDefault="00554282" w:rsidP="00132D80">
      <w:pPr>
        <w:jc w:val="both"/>
        <w:rPr>
          <w:b/>
          <w:szCs w:val="24"/>
          <w:lang w:val="en-US"/>
        </w:rPr>
      </w:pPr>
      <w:r w:rsidRPr="00C5752D">
        <w:rPr>
          <w:szCs w:val="24"/>
          <w:lang w:val="en-US"/>
        </w:rPr>
        <w:t>ACEMFS</w:t>
      </w:r>
      <w:r w:rsidR="00524145" w:rsidRPr="00C5752D">
        <w:rPr>
          <w:szCs w:val="24"/>
          <w:lang w:val="en-US"/>
        </w:rPr>
        <w:t xml:space="preserve"> shall ensure that all hydrological characteristics and qualities of the area is maintained at its present status or improved on. See Annex 10.  During excavation, construction work, the contractors shall where necessarily ensure that surface water flows on land area are controlled and if necessary channeled into temporary discharge Pits. Such Pits shall be located, designed and constructed in a manner that will minimize the potential threat of erosion. Muddy water and surface runoff from work site shall be drained into suitable silt traps, bagged and disposed-off with local waste contractors for discharge. But this is unlikely as the land are not waterlogged or given to water course, moderate sand filling and surfacing of base will </w:t>
      </w:r>
      <w:r w:rsidR="0074101D" w:rsidRPr="00C5752D">
        <w:rPr>
          <w:szCs w:val="24"/>
          <w:lang w:val="en-US"/>
        </w:rPr>
        <w:t>sufficient</w:t>
      </w:r>
      <w:r w:rsidR="00524145" w:rsidRPr="00C5752D">
        <w:rPr>
          <w:szCs w:val="24"/>
          <w:lang w:val="en-US"/>
        </w:rPr>
        <w:t xml:space="preserve"> general, </w:t>
      </w:r>
      <w:r w:rsidRPr="00C5752D">
        <w:rPr>
          <w:szCs w:val="24"/>
          <w:lang w:val="en-US"/>
        </w:rPr>
        <w:t>ACEMFS</w:t>
      </w:r>
      <w:r w:rsidR="00524145" w:rsidRPr="00C5752D">
        <w:rPr>
          <w:szCs w:val="24"/>
          <w:lang w:val="en-US"/>
        </w:rPr>
        <w:t xml:space="preserve"> intends to carry out the following activities during the project execution phases:</w:t>
      </w:r>
    </w:p>
    <w:p w14:paraId="2D4802A1" w14:textId="77777777" w:rsidR="00524145" w:rsidRPr="00C5752D" w:rsidRDefault="00524145" w:rsidP="00191868">
      <w:pPr>
        <w:pStyle w:val="ListParagraph"/>
        <w:numPr>
          <w:ilvl w:val="0"/>
          <w:numId w:val="71"/>
        </w:numPr>
        <w:ind w:hanging="360"/>
        <w:jc w:val="both"/>
        <w:rPr>
          <w:rFonts w:ascii="Garamond" w:eastAsia="Symbol" w:hAnsi="Garamond" w:cs="Symbol"/>
          <w:szCs w:val="24"/>
        </w:rPr>
      </w:pPr>
      <w:r w:rsidRPr="00C5752D">
        <w:rPr>
          <w:rFonts w:ascii="Garamond" w:hAnsi="Garamond"/>
          <w:szCs w:val="24"/>
        </w:rPr>
        <w:t>Schedule project activities to avoid heavy rainfall periods to the extent that is practical;</w:t>
      </w:r>
    </w:p>
    <w:p w14:paraId="3E999947" w14:textId="77777777" w:rsidR="00524145" w:rsidRPr="00C5752D" w:rsidRDefault="00524145" w:rsidP="00191868">
      <w:pPr>
        <w:pStyle w:val="ListParagraph"/>
        <w:numPr>
          <w:ilvl w:val="0"/>
          <w:numId w:val="71"/>
        </w:numPr>
        <w:ind w:hanging="360"/>
        <w:jc w:val="both"/>
        <w:rPr>
          <w:rFonts w:ascii="Garamond" w:eastAsia="Symbol" w:hAnsi="Garamond" w:cs="Symbol"/>
          <w:szCs w:val="24"/>
        </w:rPr>
      </w:pPr>
      <w:r w:rsidRPr="00C5752D">
        <w:rPr>
          <w:rFonts w:ascii="Garamond" w:hAnsi="Garamond"/>
          <w:szCs w:val="24"/>
        </w:rPr>
        <w:t>Mulching and re-vegetation to stabilize exposed areas;</w:t>
      </w:r>
    </w:p>
    <w:p w14:paraId="259A1AE0" w14:textId="77777777" w:rsidR="00524145" w:rsidRPr="00C5752D" w:rsidRDefault="00524145" w:rsidP="00191868">
      <w:pPr>
        <w:pStyle w:val="ListParagraph"/>
        <w:numPr>
          <w:ilvl w:val="0"/>
          <w:numId w:val="71"/>
        </w:numPr>
        <w:ind w:hanging="360"/>
        <w:jc w:val="both"/>
        <w:rPr>
          <w:rFonts w:ascii="Garamond" w:eastAsia="Symbol" w:hAnsi="Garamond" w:cs="Symbol"/>
          <w:szCs w:val="24"/>
        </w:rPr>
      </w:pPr>
      <w:r w:rsidRPr="00C5752D">
        <w:rPr>
          <w:rFonts w:ascii="Garamond" w:hAnsi="Garamond"/>
          <w:szCs w:val="24"/>
        </w:rPr>
        <w:t>Design channels and ditches for post-construction flows;</w:t>
      </w:r>
    </w:p>
    <w:p w14:paraId="2405D44D" w14:textId="77777777" w:rsidR="00524145" w:rsidRPr="00C5752D" w:rsidRDefault="00524145" w:rsidP="00191868">
      <w:pPr>
        <w:pStyle w:val="ListParagraph"/>
        <w:numPr>
          <w:ilvl w:val="0"/>
          <w:numId w:val="71"/>
        </w:numPr>
        <w:ind w:hanging="360"/>
        <w:jc w:val="both"/>
        <w:rPr>
          <w:rFonts w:ascii="Garamond" w:eastAsia="Symbol" w:hAnsi="Garamond" w:cs="Symbol"/>
          <w:szCs w:val="24"/>
        </w:rPr>
      </w:pPr>
      <w:r w:rsidRPr="00C5752D">
        <w:rPr>
          <w:rFonts w:ascii="Garamond" w:hAnsi="Garamond"/>
          <w:szCs w:val="24"/>
        </w:rPr>
        <w:t xml:space="preserve">Provide adequate drainage systems to </w:t>
      </w:r>
      <w:r w:rsidR="0074101D" w:rsidRPr="00C5752D">
        <w:rPr>
          <w:rFonts w:ascii="Garamond" w:hAnsi="Garamond"/>
          <w:szCs w:val="24"/>
        </w:rPr>
        <w:t>minimize</w:t>
      </w:r>
      <w:r w:rsidRPr="00C5752D">
        <w:rPr>
          <w:rFonts w:ascii="Garamond" w:hAnsi="Garamond"/>
          <w:szCs w:val="24"/>
        </w:rPr>
        <w:t xml:space="preserve"> and control infiltration;</w:t>
      </w:r>
    </w:p>
    <w:p w14:paraId="0EAE480C" w14:textId="68B8317F" w:rsidR="00524145" w:rsidRPr="00C5752D" w:rsidRDefault="0074101D" w:rsidP="00191868">
      <w:pPr>
        <w:pStyle w:val="ListParagraph"/>
        <w:numPr>
          <w:ilvl w:val="0"/>
          <w:numId w:val="71"/>
        </w:numPr>
        <w:ind w:hanging="360"/>
        <w:jc w:val="both"/>
        <w:rPr>
          <w:rFonts w:ascii="Garamond" w:eastAsia="Symbol" w:hAnsi="Garamond" w:cs="Symbol"/>
          <w:szCs w:val="24"/>
        </w:rPr>
      </w:pPr>
      <w:r w:rsidRPr="00C5752D">
        <w:rPr>
          <w:rFonts w:ascii="Garamond" w:hAnsi="Garamond"/>
          <w:szCs w:val="24"/>
        </w:rPr>
        <w:lastRenderedPageBreak/>
        <w:t>Minimize</w:t>
      </w:r>
      <w:r w:rsidR="00524145" w:rsidRPr="00C5752D">
        <w:rPr>
          <w:rFonts w:ascii="Garamond" w:hAnsi="Garamond"/>
          <w:szCs w:val="24"/>
        </w:rPr>
        <w:t xml:space="preserve"> dust from material handling sources by using covers and/or control equipment (</w:t>
      </w:r>
      <w:r w:rsidR="00A871F7" w:rsidRPr="00C5752D">
        <w:rPr>
          <w:rFonts w:ascii="Garamond" w:hAnsi="Garamond"/>
          <w:szCs w:val="24"/>
        </w:rPr>
        <w:t>i.e.,</w:t>
      </w:r>
      <w:r w:rsidR="00524145" w:rsidRPr="00C5752D">
        <w:rPr>
          <w:rFonts w:ascii="Garamond" w:hAnsi="Garamond"/>
          <w:szCs w:val="24"/>
        </w:rPr>
        <w:t xml:space="preserve"> water suppression and bag house)</w:t>
      </w:r>
    </w:p>
    <w:p w14:paraId="4F0E9F11" w14:textId="77777777" w:rsidR="00524145" w:rsidRPr="00C5752D" w:rsidRDefault="0074101D" w:rsidP="00191868">
      <w:pPr>
        <w:pStyle w:val="ListParagraph"/>
        <w:numPr>
          <w:ilvl w:val="0"/>
          <w:numId w:val="71"/>
        </w:numPr>
        <w:ind w:hanging="360"/>
        <w:jc w:val="both"/>
        <w:rPr>
          <w:rFonts w:ascii="Garamond" w:eastAsia="Symbol" w:hAnsi="Garamond" w:cs="Symbol"/>
          <w:szCs w:val="24"/>
        </w:rPr>
      </w:pPr>
      <w:r w:rsidRPr="00C5752D">
        <w:rPr>
          <w:rFonts w:ascii="Garamond" w:hAnsi="Garamond"/>
          <w:szCs w:val="24"/>
        </w:rPr>
        <w:t>Minimize</w:t>
      </w:r>
      <w:r w:rsidR="00524145" w:rsidRPr="00C5752D">
        <w:rPr>
          <w:rFonts w:ascii="Garamond" w:hAnsi="Garamond"/>
          <w:szCs w:val="24"/>
        </w:rPr>
        <w:t xml:space="preserve"> dust from open area sources, including storage piles, by using control measures such as installing enclosures and covers, and increasing moisture content;</w:t>
      </w:r>
    </w:p>
    <w:p w14:paraId="7EF93D8B" w14:textId="77777777" w:rsidR="00524145" w:rsidRPr="00C5752D" w:rsidRDefault="00524145" w:rsidP="00191868">
      <w:pPr>
        <w:pStyle w:val="ListParagraph"/>
        <w:numPr>
          <w:ilvl w:val="0"/>
          <w:numId w:val="71"/>
        </w:numPr>
        <w:ind w:hanging="360"/>
        <w:jc w:val="both"/>
        <w:rPr>
          <w:rFonts w:ascii="Garamond" w:eastAsia="Symbol" w:hAnsi="Garamond" w:cs="Symbol"/>
          <w:szCs w:val="24"/>
        </w:rPr>
      </w:pPr>
      <w:r w:rsidRPr="00C5752D">
        <w:rPr>
          <w:rFonts w:ascii="Garamond" w:hAnsi="Garamond"/>
          <w:szCs w:val="24"/>
        </w:rPr>
        <w:t>Totally avoid open burning of solid wastes;</w:t>
      </w:r>
    </w:p>
    <w:p w14:paraId="3ABAECB1" w14:textId="77777777" w:rsidR="00524145" w:rsidRPr="00C5752D" w:rsidRDefault="00524145" w:rsidP="00191868">
      <w:pPr>
        <w:pStyle w:val="ListParagraph"/>
        <w:numPr>
          <w:ilvl w:val="0"/>
          <w:numId w:val="71"/>
        </w:numPr>
        <w:ind w:hanging="360"/>
        <w:jc w:val="both"/>
        <w:rPr>
          <w:rFonts w:ascii="Garamond" w:eastAsia="Symbol" w:hAnsi="Garamond" w:cs="Symbol"/>
          <w:szCs w:val="24"/>
        </w:rPr>
      </w:pPr>
      <w:r w:rsidRPr="00C5752D">
        <w:rPr>
          <w:rFonts w:ascii="Garamond" w:hAnsi="Garamond"/>
          <w:szCs w:val="24"/>
        </w:rPr>
        <w:t>Provide portable spill containment and cleanup equipment on site and training in the equipment deployment.</w:t>
      </w:r>
    </w:p>
    <w:p w14:paraId="30170B0F" w14:textId="77777777" w:rsidR="00524145" w:rsidRPr="00C5752D" w:rsidRDefault="00132D80" w:rsidP="00132D80">
      <w:pPr>
        <w:pStyle w:val="Heading2"/>
        <w:rPr>
          <w:rFonts w:cs="Arial"/>
          <w:lang w:val="en-US"/>
        </w:rPr>
      </w:pPr>
      <w:bookmarkStart w:id="291" w:name="_Toc56988571"/>
      <w:bookmarkStart w:id="292" w:name="_Toc126925942"/>
      <w:r w:rsidRPr="00C5752D">
        <w:rPr>
          <w:lang w:val="en-US"/>
        </w:rPr>
        <w:t>5.</w:t>
      </w:r>
      <w:r w:rsidR="00986E63" w:rsidRPr="00C5752D">
        <w:rPr>
          <w:lang w:val="en-US"/>
        </w:rPr>
        <w:t>3</w:t>
      </w:r>
      <w:r w:rsidR="00524145" w:rsidRPr="00C5752D">
        <w:rPr>
          <w:lang w:val="en-US"/>
        </w:rPr>
        <w:tab/>
        <w:t>Transmission of Communicable Diseases</w:t>
      </w:r>
      <w:bookmarkEnd w:id="292"/>
    </w:p>
    <w:p w14:paraId="7F10003C" w14:textId="77777777" w:rsidR="00CF3CE0" w:rsidRPr="00C5752D" w:rsidRDefault="00524145" w:rsidP="00CF3CE0">
      <w:pPr>
        <w:jc w:val="both"/>
        <w:rPr>
          <w:lang w:val="en-US"/>
        </w:rPr>
      </w:pPr>
      <w:r w:rsidRPr="00C5752D">
        <w:rPr>
          <w:lang w:val="en-US"/>
        </w:rPr>
        <w:t>The prevalence of HIV/AIDS and other diseases in the area could increase due to the free-flow and high influx of people particularly during the construction phase of the project. The influx of people into the project area may result in increased infections of diseases, particularly HIV/AIDS, Hepatitis and other related transmitted diseases.  During project implementation activities such as trade and employment are also likely to increase hence increased interaction consequently l</w:t>
      </w:r>
      <w:r w:rsidR="00CF3CE0" w:rsidRPr="00C5752D">
        <w:rPr>
          <w:lang w:val="en-US"/>
        </w:rPr>
        <w:t xml:space="preserve">eading to increase infections. </w:t>
      </w:r>
    </w:p>
    <w:p w14:paraId="23E5EA12" w14:textId="77777777" w:rsidR="007041B0" w:rsidRPr="00C5752D" w:rsidRDefault="007041B0" w:rsidP="007041B0">
      <w:pPr>
        <w:jc w:val="both"/>
        <w:rPr>
          <w:b/>
          <w:lang w:val="en-US"/>
        </w:rPr>
      </w:pPr>
      <w:r w:rsidRPr="00C5752D">
        <w:rPr>
          <w:b/>
          <w:lang w:val="en-US"/>
        </w:rPr>
        <w:t xml:space="preserve">Migration and Disease </w:t>
      </w:r>
    </w:p>
    <w:p w14:paraId="46517A26" w14:textId="77777777" w:rsidR="007041B0" w:rsidRPr="00C5752D" w:rsidRDefault="007041B0" w:rsidP="007041B0">
      <w:pPr>
        <w:jc w:val="both"/>
        <w:rPr>
          <w:lang w:val="en-US"/>
        </w:rPr>
      </w:pPr>
      <w:r w:rsidRPr="00C5752D">
        <w:rPr>
          <w:lang w:val="en-US"/>
        </w:rPr>
        <w:t xml:space="preserve">The population of this community is likely to increase due to influx of migrants who will seek to settle as a result of the project activities. The increase in population though minimal and insignificant, but can impact on land, accommodation and existing social amenities such as; healthcare, water supply etc. The projects team shall consult with the community regularly to encourage peaceful coexistence. </w:t>
      </w:r>
    </w:p>
    <w:p w14:paraId="3EC7D3D4" w14:textId="77777777" w:rsidR="007041B0" w:rsidRPr="00C5752D" w:rsidRDefault="007041B0" w:rsidP="007041B0">
      <w:pPr>
        <w:rPr>
          <w:b/>
        </w:rPr>
      </w:pPr>
      <w:r w:rsidRPr="00C5752D">
        <w:rPr>
          <w:b/>
        </w:rPr>
        <w:t xml:space="preserve">HIV/AIDS Component   </w:t>
      </w:r>
    </w:p>
    <w:p w14:paraId="1316458F" w14:textId="77777777" w:rsidR="007041B0" w:rsidRPr="00C5752D" w:rsidRDefault="007041B0" w:rsidP="007041B0">
      <w:pPr>
        <w:jc w:val="both"/>
      </w:pPr>
      <w:r w:rsidRPr="00C5752D">
        <w:t>It is proposed that the activities carried out involve implementation of an HIV/AIDS Awareness/Prevention Campaign. There should be a review of mid-term likely effectiveness of the approach and methods adopted in case new approaches and strategies are deemed appropriate. The activity will thus be re-oriented as necessary to achieve its full potential in lasting benefits to project affected communities by the end of the construction period. The project contractor shall work with the ACEMFS Centre.</w:t>
      </w:r>
    </w:p>
    <w:p w14:paraId="587734BF" w14:textId="77777777" w:rsidR="00524145" w:rsidRPr="00C5752D" w:rsidRDefault="007041B0" w:rsidP="007041B0">
      <w:pPr>
        <w:rPr>
          <w:lang w:val="en-US"/>
        </w:rPr>
      </w:pPr>
      <w:r w:rsidRPr="00C5752D">
        <w:rPr>
          <w:lang w:val="en-US"/>
        </w:rPr>
        <w:t>Additional guidelines developed by the ESMP to meet both national (FMEnv) and international requirement) includes;</w:t>
      </w:r>
      <w:bookmarkEnd w:id="291"/>
    </w:p>
    <w:p w14:paraId="702F6D42" w14:textId="77777777" w:rsidR="00524145" w:rsidRPr="00C5752D" w:rsidRDefault="00665011" w:rsidP="00132D80">
      <w:pPr>
        <w:pStyle w:val="Heading2"/>
      </w:pPr>
      <w:bookmarkStart w:id="293" w:name="_Toc56988572"/>
      <w:bookmarkStart w:id="294" w:name="_Toc115338541"/>
      <w:bookmarkStart w:id="295" w:name="_Toc118495239"/>
      <w:bookmarkStart w:id="296" w:name="_Toc126925943"/>
      <w:r w:rsidRPr="00C5752D">
        <w:t>5.</w:t>
      </w:r>
      <w:r w:rsidR="00986E63" w:rsidRPr="00C5752D">
        <w:t>4</w:t>
      </w:r>
      <w:r w:rsidR="00524145" w:rsidRPr="00C5752D">
        <w:tab/>
        <w:t>Environmental and Social Monitoring System</w:t>
      </w:r>
      <w:bookmarkStart w:id="297" w:name="_Hlk47341679"/>
      <w:bookmarkStart w:id="298" w:name="_Toc48223060"/>
      <w:bookmarkStart w:id="299" w:name="_Toc534702601"/>
      <w:bookmarkStart w:id="300" w:name="_Toc534699340"/>
      <w:bookmarkEnd w:id="293"/>
      <w:bookmarkEnd w:id="294"/>
      <w:bookmarkEnd w:id="295"/>
      <w:bookmarkEnd w:id="296"/>
    </w:p>
    <w:p w14:paraId="667F7010" w14:textId="77777777" w:rsidR="00524145" w:rsidRPr="00C5752D" w:rsidRDefault="00554282" w:rsidP="00132D80">
      <w:pPr>
        <w:jc w:val="both"/>
        <w:rPr>
          <w:b/>
          <w:lang w:val="en-US"/>
        </w:rPr>
      </w:pPr>
      <w:bookmarkStart w:id="301" w:name="_Toc115338542"/>
      <w:bookmarkStart w:id="302" w:name="_Toc115429903"/>
      <w:bookmarkStart w:id="303" w:name="_Toc115459942"/>
      <w:r w:rsidRPr="00C5752D">
        <w:rPr>
          <w:lang w:val="en-US"/>
        </w:rPr>
        <w:t>ACEMFS</w:t>
      </w:r>
      <w:r w:rsidR="00524145" w:rsidRPr="00C5752D">
        <w:rPr>
          <w:lang w:val="en-US"/>
        </w:rPr>
        <w:t xml:space="preserve"> has adopted a structured framework recommended by the regulatory bodies for monitoring the environmental and social consequences of its construction projects. The Environmental and social monitoring system (ESMS) is designed to guarantee compliance with regulatory requirements, encourage improved organizational environmental performance and integrate environmental and social considerations into the day-to-day activities of </w:t>
      </w:r>
      <w:r w:rsidRPr="00C5752D">
        <w:rPr>
          <w:lang w:val="en-US"/>
        </w:rPr>
        <w:t>ACEMFS</w:t>
      </w:r>
      <w:r w:rsidR="00524145" w:rsidRPr="00C5752D">
        <w:rPr>
          <w:lang w:val="en-US"/>
        </w:rPr>
        <w:t xml:space="preserve">. </w:t>
      </w:r>
      <w:bookmarkEnd w:id="297"/>
      <w:r w:rsidR="00524145" w:rsidRPr="00C5752D">
        <w:rPr>
          <w:lang w:val="en-US"/>
        </w:rPr>
        <w:t>This monitoring activity will be carried out in accordance with OP/BP Monitoring guidelines. The monitoring plan shall be tailored to the nature and scale of the project and the relative level of environmental and social risk and impacts of the project. The ESMS contains the following:</w:t>
      </w:r>
      <w:bookmarkEnd w:id="298"/>
      <w:bookmarkEnd w:id="299"/>
      <w:bookmarkEnd w:id="300"/>
      <w:bookmarkEnd w:id="301"/>
      <w:bookmarkEnd w:id="302"/>
      <w:bookmarkEnd w:id="303"/>
    </w:p>
    <w:p w14:paraId="41FB1604"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Potential Impact (against IFC performance standard);</w:t>
      </w:r>
    </w:p>
    <w:p w14:paraId="58886920"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Proposed Mitigation Measures;</w:t>
      </w:r>
    </w:p>
    <w:p w14:paraId="0435CA05"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Parameter to be monitored (How mitigation measure is to be monitored);</w:t>
      </w:r>
    </w:p>
    <w:p w14:paraId="1E93C9AE"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Number of jobs generated desegregated by gender, stage (construction/operation) and level (low skilled / high skilled).</w:t>
      </w:r>
    </w:p>
    <w:p w14:paraId="26ACE3F7"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Measurement unit;</w:t>
      </w:r>
    </w:p>
    <w:p w14:paraId="51B246B5"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Measurement range/ target level;</w:t>
      </w:r>
    </w:p>
    <w:p w14:paraId="3F4F6EA3"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Source of data;</w:t>
      </w:r>
    </w:p>
    <w:p w14:paraId="655437BB"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lastRenderedPageBreak/>
        <w:t>Timing (construction / operation);</w:t>
      </w:r>
    </w:p>
    <w:p w14:paraId="6AEAFCF0"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Frequency of monitoring (continuous/ daily/ weekly/ monthly);</w:t>
      </w:r>
    </w:p>
    <w:p w14:paraId="53F674A1"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Reporting frequency (weekly/ monthly/ annually);</w:t>
      </w:r>
    </w:p>
    <w:p w14:paraId="30E51EA1"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Location where recorded (document name and location);</w:t>
      </w:r>
    </w:p>
    <w:p w14:paraId="60D4CDAB"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Corrective action, where parameter over/ under indicated range;</w:t>
      </w:r>
    </w:p>
    <w:p w14:paraId="5EE30863"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Quality assurance and /or supporting document;</w:t>
      </w:r>
    </w:p>
    <w:p w14:paraId="46C5B40D" w14:textId="77777777" w:rsidR="00524145" w:rsidRPr="00C5752D" w:rsidRDefault="00524145" w:rsidP="00191868">
      <w:pPr>
        <w:pStyle w:val="ListParagraph"/>
        <w:numPr>
          <w:ilvl w:val="0"/>
          <w:numId w:val="73"/>
        </w:numPr>
        <w:jc w:val="both"/>
        <w:rPr>
          <w:rFonts w:ascii="Garamond" w:hAnsi="Garamond"/>
        </w:rPr>
      </w:pPr>
      <w:r w:rsidRPr="00C5752D">
        <w:rPr>
          <w:rFonts w:ascii="Garamond" w:hAnsi="Garamond"/>
        </w:rPr>
        <w:t>Responsible person.</w:t>
      </w:r>
      <w:bookmarkStart w:id="304" w:name="page297"/>
      <w:bookmarkStart w:id="305" w:name="page11"/>
      <w:bookmarkStart w:id="306" w:name="_Toc40605150"/>
      <w:bookmarkStart w:id="307" w:name="_Toc56988575"/>
      <w:bookmarkEnd w:id="304"/>
      <w:bookmarkEnd w:id="305"/>
    </w:p>
    <w:p w14:paraId="29993AC1" w14:textId="77777777" w:rsidR="00524145" w:rsidRPr="00C5752D" w:rsidRDefault="00192668" w:rsidP="00192668">
      <w:pPr>
        <w:pStyle w:val="Heading2"/>
        <w:rPr>
          <w:rFonts w:eastAsia="Times New Roman"/>
          <w:lang w:val="en-US"/>
        </w:rPr>
      </w:pPr>
      <w:bookmarkStart w:id="308" w:name="_Toc126925944"/>
      <w:r w:rsidRPr="00C5752D">
        <w:rPr>
          <w:lang w:val="en-US"/>
        </w:rPr>
        <w:t>5.</w:t>
      </w:r>
      <w:r w:rsidR="00986E63" w:rsidRPr="00C5752D">
        <w:rPr>
          <w:lang w:val="en-US"/>
        </w:rPr>
        <w:t>5</w:t>
      </w:r>
      <w:r w:rsidR="00524145" w:rsidRPr="00C5752D">
        <w:rPr>
          <w:lang w:val="en-US"/>
        </w:rPr>
        <w:tab/>
        <w:t>Decommissioning and Abandonment</w:t>
      </w:r>
      <w:bookmarkEnd w:id="306"/>
      <w:bookmarkEnd w:id="307"/>
      <w:bookmarkEnd w:id="308"/>
    </w:p>
    <w:p w14:paraId="766FC465" w14:textId="77777777" w:rsidR="00524145" w:rsidRPr="00C5752D" w:rsidRDefault="0074101D" w:rsidP="00192668">
      <w:pPr>
        <w:jc w:val="both"/>
        <w:rPr>
          <w:rFonts w:eastAsiaTheme="minorEastAsia" w:cs="Times New Roman"/>
          <w:b/>
          <w:lang w:val="en-US"/>
        </w:rPr>
      </w:pPr>
      <w:r w:rsidRPr="00C5752D">
        <w:rPr>
          <w:lang w:val="en-US"/>
        </w:rPr>
        <w:t xml:space="preserve">The design of the facilities shall take due recognition of the need to decommission the ancillary facilities at the end of their operational life. </w:t>
      </w:r>
      <w:r w:rsidR="00524145" w:rsidRPr="00C5752D">
        <w:rPr>
          <w:lang w:val="en-US"/>
        </w:rPr>
        <w:t>The abandonment plan shall take due note of the current national and international legislative requirements for decommissioning and abandonment.</w:t>
      </w:r>
    </w:p>
    <w:p w14:paraId="5B564A10" w14:textId="77777777" w:rsidR="0030139A" w:rsidRPr="00C5752D" w:rsidRDefault="00524145" w:rsidP="00551ECA">
      <w:pPr>
        <w:jc w:val="both"/>
        <w:rPr>
          <w:b/>
          <w:lang w:val="en-US"/>
        </w:rPr>
      </w:pPr>
      <w:r w:rsidRPr="00C5752D">
        <w:rPr>
          <w:b/>
          <w:lang w:val="en-US"/>
        </w:rPr>
        <w:t xml:space="preserve">Decommissioning after </w:t>
      </w:r>
      <w:r w:rsidR="00BE4DF3" w:rsidRPr="00C5752D">
        <w:rPr>
          <w:b/>
          <w:lang w:val="en-US"/>
        </w:rPr>
        <w:t>Construction Phase</w:t>
      </w:r>
    </w:p>
    <w:p w14:paraId="56519F7C" w14:textId="77777777" w:rsidR="00524145" w:rsidRPr="00C5752D" w:rsidRDefault="00524145" w:rsidP="00192668">
      <w:pPr>
        <w:jc w:val="both"/>
        <w:rPr>
          <w:rFonts w:eastAsiaTheme="minorEastAsia" w:cs="Times New Roman"/>
          <w:b/>
          <w:lang w:val="en-US"/>
        </w:rPr>
      </w:pPr>
      <w:r w:rsidRPr="00C5752D">
        <w:rPr>
          <w:lang w:val="en-US"/>
        </w:rPr>
        <w:t>Temporary structures (camp, storage yard, offices, etc.) would be installed at the construction phase to support site operations/ activities. Upon actualization of construction phase, all areas temporarily used will be cleared, cleaned and re-instated.</w:t>
      </w:r>
    </w:p>
    <w:p w14:paraId="14602B85" w14:textId="77777777" w:rsidR="00524145" w:rsidRPr="00C5752D" w:rsidRDefault="00524145" w:rsidP="00192668">
      <w:pPr>
        <w:jc w:val="both"/>
        <w:rPr>
          <w:rFonts w:eastAsiaTheme="minorEastAsia" w:cs="Times New Roman"/>
          <w:b/>
          <w:lang w:val="en-US"/>
        </w:rPr>
      </w:pPr>
      <w:r w:rsidRPr="00C5752D">
        <w:rPr>
          <w:b/>
          <w:lang w:val="en-US"/>
        </w:rPr>
        <w:t>Decommissioning after Operation Phase</w:t>
      </w:r>
    </w:p>
    <w:p w14:paraId="48724E21" w14:textId="77777777" w:rsidR="00524145" w:rsidRPr="00C5752D" w:rsidRDefault="00524145" w:rsidP="00192668">
      <w:pPr>
        <w:jc w:val="both"/>
        <w:rPr>
          <w:lang w:val="en-US"/>
        </w:rPr>
      </w:pPr>
      <w:r w:rsidRPr="00C5752D">
        <w:rPr>
          <w:lang w:val="en-US"/>
        </w:rPr>
        <w:t xml:space="preserve">The fate of the Emptied and cleaned structures and equipment are then decided by a feasibility study as part of an “Abandonment Assessment” to determine the best environmental and economic solution consistent with Nigerian requirements for decommissioning construction </w:t>
      </w:r>
      <w:r w:rsidR="0074101D" w:rsidRPr="00C5752D">
        <w:rPr>
          <w:lang w:val="en-US"/>
        </w:rPr>
        <w:t>utility</w:t>
      </w:r>
      <w:r w:rsidRPr="00C5752D">
        <w:rPr>
          <w:lang w:val="en-US"/>
        </w:rPr>
        <w:t xml:space="preserve">-based facility. </w:t>
      </w:r>
    </w:p>
    <w:p w14:paraId="77862AF3" w14:textId="0C9CF4F2" w:rsidR="00B01ED5" w:rsidRPr="00C5752D" w:rsidRDefault="0065799C" w:rsidP="00B01ED5">
      <w:pPr>
        <w:pStyle w:val="Heading2"/>
      </w:pPr>
      <w:bookmarkStart w:id="309" w:name="_Toc115473563"/>
      <w:bookmarkStart w:id="310" w:name="_Toc125483158"/>
      <w:bookmarkStart w:id="311" w:name="_Toc126925945"/>
      <w:bookmarkEnd w:id="278"/>
      <w:r w:rsidRPr="00C5752D">
        <w:t>5.</w:t>
      </w:r>
      <w:r w:rsidR="00D60DC2" w:rsidRPr="00C5752D">
        <w:t>6</w:t>
      </w:r>
      <w:r w:rsidRPr="00C5752D">
        <w:t xml:space="preserve">  </w:t>
      </w:r>
      <w:r w:rsidR="00B01ED5" w:rsidRPr="00C5752D">
        <w:t xml:space="preserve">Disclosure of </w:t>
      </w:r>
      <w:r w:rsidR="00A871F7">
        <w:t>ESMP</w:t>
      </w:r>
      <w:bookmarkEnd w:id="311"/>
      <w:r w:rsidR="00B01ED5" w:rsidRPr="00C5752D">
        <w:t xml:space="preserve">  </w:t>
      </w:r>
    </w:p>
    <w:p w14:paraId="712AA608" w14:textId="7C6DA534" w:rsidR="00B01ED5" w:rsidRPr="00C5752D" w:rsidRDefault="00B01ED5" w:rsidP="00906959">
      <w:pPr>
        <w:spacing w:line="276" w:lineRule="auto"/>
        <w:ind w:left="19"/>
        <w:jc w:val="both"/>
      </w:pPr>
      <w:r w:rsidRPr="00C5752D">
        <w:t>The World Bank (WB) requires that the ESMP is submitted for public disclosure purposes. The disclosure will take the form of in-country as well as disclosur</w:t>
      </w:r>
      <w:r w:rsidR="00906959" w:rsidRPr="00C5752D">
        <w:t>e at the info</w:t>
      </w:r>
      <w:r w:rsidR="00A871F7">
        <w:t>-</w:t>
      </w:r>
      <w:r w:rsidR="00906959" w:rsidRPr="00C5752D">
        <w:t xml:space="preserve">shop of the World </w:t>
      </w:r>
      <w:r w:rsidRPr="00C5752D">
        <w:t xml:space="preserve">Bank.   </w:t>
      </w:r>
    </w:p>
    <w:p w14:paraId="0C30878E" w14:textId="582B47A9" w:rsidR="00B01ED5" w:rsidRPr="00C5752D" w:rsidRDefault="00906959" w:rsidP="00FA0278">
      <w:pPr>
        <w:pStyle w:val="Heading3"/>
      </w:pPr>
      <w:bookmarkStart w:id="312" w:name="_Toc126925946"/>
      <w:r w:rsidRPr="00C5752D">
        <w:t>5.</w:t>
      </w:r>
      <w:r w:rsidR="00D60DC2" w:rsidRPr="00C5752D">
        <w:t>6</w:t>
      </w:r>
      <w:r w:rsidR="00B01ED5" w:rsidRPr="00C5752D">
        <w:t>.1 In-Country Disclosure Process</w:t>
      </w:r>
      <w:bookmarkEnd w:id="312"/>
      <w:r w:rsidR="00B01ED5" w:rsidRPr="00C5752D">
        <w:t xml:space="preserve">  </w:t>
      </w:r>
    </w:p>
    <w:p w14:paraId="304ACA1E" w14:textId="206A0692" w:rsidR="00C72471" w:rsidRPr="00C5752D" w:rsidRDefault="00B01ED5" w:rsidP="00551ECA">
      <w:pPr>
        <w:spacing w:line="276" w:lineRule="auto"/>
        <w:ind w:left="19"/>
        <w:jc w:val="both"/>
      </w:pPr>
      <w:r w:rsidRPr="00C5752D">
        <w:t>The ACEMFS study team spearheaded by the Safeguards Officer will submit copies of the ESMP to the World Bank for clearance. After clearance from the world bank</w:t>
      </w:r>
      <w:bookmarkEnd w:id="309"/>
      <w:bookmarkEnd w:id="310"/>
      <w:r w:rsidR="00EF48D7" w:rsidRPr="00C5752D">
        <w:t xml:space="preserve">, </w:t>
      </w:r>
      <w:r w:rsidR="00C72471" w:rsidRPr="00C5752D">
        <w:t>the ESMP will be made available to the University Library website, other public places and the Physical Planning</w:t>
      </w:r>
      <w:r w:rsidRPr="00C5752D">
        <w:t>/Works</w:t>
      </w:r>
      <w:r w:rsidR="00C25D67" w:rsidRPr="00C5752D">
        <w:t xml:space="preserve"> and Services </w:t>
      </w:r>
      <w:r w:rsidR="00C72471" w:rsidRPr="00C5752D">
        <w:t xml:space="preserve">Department of the </w:t>
      </w:r>
      <w:r w:rsidRPr="00C5752D">
        <w:t xml:space="preserve">Federal University of Technology </w:t>
      </w:r>
      <w:r w:rsidR="00A871F7" w:rsidRPr="00C5752D">
        <w:t>Minna as</w:t>
      </w:r>
      <w:r w:rsidR="00C72471" w:rsidRPr="00C5752D">
        <w:t xml:space="preserve"> part of the tender documents for contractors to bid in tendering process which will be publi</w:t>
      </w:r>
      <w:r w:rsidR="004F41ED" w:rsidRPr="00C5752D">
        <w:t xml:space="preserve">shed in a national newspaper.  </w:t>
      </w:r>
    </w:p>
    <w:p w14:paraId="26B4A47F" w14:textId="48FF47DB" w:rsidR="00B01ED5" w:rsidRPr="00C5752D" w:rsidRDefault="00C42159" w:rsidP="00FA0278">
      <w:pPr>
        <w:pStyle w:val="Heading3"/>
      </w:pPr>
      <w:bookmarkStart w:id="313" w:name="_Toc125483642"/>
      <w:bookmarkStart w:id="314" w:name="_Toc126925947"/>
      <w:r w:rsidRPr="00C5752D">
        <w:rPr>
          <w:sz w:val="26"/>
        </w:rPr>
        <w:t>5.</w:t>
      </w:r>
      <w:r w:rsidR="00D60DC2" w:rsidRPr="00C5752D">
        <w:rPr>
          <w:sz w:val="26"/>
        </w:rPr>
        <w:t>6</w:t>
      </w:r>
      <w:r w:rsidR="00B01ED5" w:rsidRPr="00C5752D">
        <w:t>.2 Info-shop</w:t>
      </w:r>
      <w:bookmarkEnd w:id="314"/>
      <w:r w:rsidR="00B01ED5" w:rsidRPr="00C5752D">
        <w:t xml:space="preserve">  </w:t>
      </w:r>
    </w:p>
    <w:p w14:paraId="20AD1155" w14:textId="775EA366" w:rsidR="0030139A" w:rsidRPr="00C5752D" w:rsidRDefault="00B01ED5" w:rsidP="00551ECA">
      <w:pPr>
        <w:spacing w:line="276" w:lineRule="auto"/>
        <w:jc w:val="both"/>
      </w:pPr>
      <w:r w:rsidRPr="00C5752D">
        <w:t>Copies of</w:t>
      </w:r>
      <w:r w:rsidR="00BE4DF3" w:rsidRPr="00C5752D">
        <w:t xml:space="preserve"> the </w:t>
      </w:r>
      <w:r w:rsidRPr="00C5752D">
        <w:t xml:space="preserve">final </w:t>
      </w:r>
      <w:r w:rsidR="00BE4DF3" w:rsidRPr="00C5752D">
        <w:t>ESMP</w:t>
      </w:r>
      <w:bookmarkEnd w:id="313"/>
      <w:r w:rsidR="00BE4DF3" w:rsidRPr="00C5752D">
        <w:t xml:space="preserve"> </w:t>
      </w:r>
      <w:r w:rsidRPr="00C5752D">
        <w:t xml:space="preserve">will be submitted in electronic form to the World Bank and the document will be disclosed at the Infoshop of the Bank.  </w:t>
      </w:r>
    </w:p>
    <w:p w14:paraId="2FDD9608" w14:textId="77777777" w:rsidR="00B01ED5" w:rsidRPr="00C5752D" w:rsidRDefault="005960B6" w:rsidP="00906959">
      <w:pPr>
        <w:spacing w:line="276" w:lineRule="auto"/>
        <w:ind w:left="19"/>
        <w:jc w:val="both"/>
      </w:pPr>
      <w:r w:rsidRPr="00C5752D">
        <w:t>Consultations, field inspections and studies helped in the identification of the project’s adverse environmental and social</w:t>
      </w:r>
      <w:r w:rsidR="00B5053B" w:rsidRPr="00C5752D">
        <w:t xml:space="preserve"> impacts. </w:t>
      </w:r>
      <w:r w:rsidR="00B01ED5" w:rsidRPr="00C5752D">
        <w:t>A monitoring programme to help detect changes arising from the predicted adverse impacts has also be</w:t>
      </w:r>
      <w:r w:rsidR="00906959" w:rsidRPr="00C5752D">
        <w:t xml:space="preserve">en presented in this ESMP. The </w:t>
      </w:r>
      <w:r w:rsidR="00B01ED5" w:rsidRPr="00C5752D">
        <w:t>recommendations outlined in the ESMP for the project will ensure a high level of health, safety, and environmental management for the proposed project</w:t>
      </w:r>
    </w:p>
    <w:p w14:paraId="1E729B2D" w14:textId="77777777" w:rsidR="00BC3105" w:rsidRPr="00C5752D" w:rsidRDefault="00BC3105" w:rsidP="00BC3105">
      <w:pPr>
        <w:jc w:val="center"/>
        <w:rPr>
          <w:b/>
          <w:bCs/>
          <w:sz w:val="28"/>
          <w:szCs w:val="28"/>
          <w:lang w:val="en-US"/>
        </w:rPr>
      </w:pPr>
    </w:p>
    <w:p w14:paraId="0021F129" w14:textId="77777777" w:rsidR="00BC3105" w:rsidRPr="00C5752D" w:rsidRDefault="00BC3105" w:rsidP="00BC3105">
      <w:pPr>
        <w:jc w:val="center"/>
        <w:rPr>
          <w:b/>
          <w:bCs/>
          <w:sz w:val="28"/>
          <w:szCs w:val="28"/>
          <w:lang w:val="en-US"/>
        </w:rPr>
      </w:pPr>
    </w:p>
    <w:p w14:paraId="2F8AD3F6" w14:textId="7BF24939" w:rsidR="00D60DC2" w:rsidRPr="00C5752D" w:rsidRDefault="00D60DC2" w:rsidP="00C30198">
      <w:pPr>
        <w:rPr>
          <w:b/>
          <w:bCs/>
          <w:sz w:val="28"/>
          <w:szCs w:val="28"/>
          <w:lang w:val="en-US"/>
        </w:rPr>
      </w:pPr>
    </w:p>
    <w:p w14:paraId="21BF819B" w14:textId="77777777" w:rsidR="00D60DC2" w:rsidRPr="00C5752D" w:rsidRDefault="00D60DC2" w:rsidP="00BC3105">
      <w:pPr>
        <w:jc w:val="center"/>
        <w:rPr>
          <w:b/>
          <w:bCs/>
          <w:sz w:val="28"/>
          <w:szCs w:val="28"/>
          <w:lang w:val="en-US"/>
        </w:rPr>
      </w:pPr>
    </w:p>
    <w:p w14:paraId="60E2662B" w14:textId="69479097" w:rsidR="00410048" w:rsidRPr="00AF5F69" w:rsidRDefault="00AF5F69" w:rsidP="00AF5F69">
      <w:pPr>
        <w:pStyle w:val="Heading1"/>
        <w:jc w:val="center"/>
        <w:rPr>
          <w:rFonts w:ascii="Garamond" w:hAnsi="Garamond"/>
          <w:sz w:val="24"/>
          <w:szCs w:val="24"/>
        </w:rPr>
      </w:pPr>
      <w:bookmarkStart w:id="315" w:name="_Toc126925948"/>
      <w:r w:rsidRPr="00AF5F69">
        <w:rPr>
          <w:rFonts w:ascii="Garamond" w:hAnsi="Garamond"/>
          <w:sz w:val="24"/>
          <w:szCs w:val="24"/>
        </w:rPr>
        <w:t>CHAPTER SIX</w:t>
      </w:r>
      <w:bookmarkEnd w:id="315"/>
    </w:p>
    <w:p w14:paraId="1B684635" w14:textId="593505FA" w:rsidR="00AF5F69" w:rsidRPr="00AF5F69" w:rsidRDefault="00AF5F69" w:rsidP="00AF5F69">
      <w:pPr>
        <w:pStyle w:val="Heading1"/>
        <w:jc w:val="center"/>
        <w:rPr>
          <w:rFonts w:ascii="Garamond" w:hAnsi="Garamond"/>
          <w:sz w:val="24"/>
          <w:szCs w:val="24"/>
        </w:rPr>
      </w:pPr>
      <w:bookmarkStart w:id="316" w:name="_Toc126925949"/>
      <w:bookmarkEnd w:id="238"/>
      <w:bookmarkEnd w:id="239"/>
      <w:r w:rsidRPr="00AF5F69">
        <w:rPr>
          <w:rFonts w:ascii="Garamond" w:hAnsi="Garamond"/>
          <w:sz w:val="24"/>
          <w:szCs w:val="24"/>
        </w:rPr>
        <w:t>GRIEVANCE REDRESS PROCESS</w:t>
      </w:r>
      <w:bookmarkEnd w:id="316"/>
    </w:p>
    <w:p w14:paraId="0CF63B9E" w14:textId="6523E297" w:rsidR="00BC3105" w:rsidRPr="00BC3105" w:rsidRDefault="003D10F8" w:rsidP="00BC3105">
      <w:pPr>
        <w:keepNext/>
        <w:keepLines/>
        <w:spacing w:before="200" w:after="0" w:line="276" w:lineRule="auto"/>
        <w:ind w:left="9"/>
        <w:jc w:val="both"/>
        <w:outlineLvl w:val="1"/>
        <w:rPr>
          <w:rFonts w:eastAsia="Times New Roman" w:cs="Times New Roman"/>
          <w:b/>
          <w:bCs/>
          <w:szCs w:val="24"/>
        </w:rPr>
      </w:pPr>
      <w:bookmarkStart w:id="317" w:name="_Toc126925950"/>
      <w:r w:rsidRPr="00C5752D">
        <w:rPr>
          <w:rFonts w:eastAsia="Times New Roman" w:cs="Times New Roman"/>
          <w:b/>
          <w:bCs/>
          <w:szCs w:val="24"/>
        </w:rPr>
        <w:t>6</w:t>
      </w:r>
      <w:r w:rsidR="00BC3105" w:rsidRPr="00BC3105">
        <w:rPr>
          <w:rFonts w:eastAsia="Times New Roman" w:cs="Times New Roman"/>
          <w:b/>
          <w:bCs/>
          <w:szCs w:val="24"/>
        </w:rPr>
        <w:t>.</w:t>
      </w:r>
      <w:r w:rsidRPr="00C5752D">
        <w:rPr>
          <w:rFonts w:eastAsia="Times New Roman" w:cs="Times New Roman"/>
          <w:b/>
          <w:bCs/>
          <w:szCs w:val="24"/>
        </w:rPr>
        <w:t>1</w:t>
      </w:r>
      <w:r w:rsidR="00BC3105" w:rsidRPr="00BC3105">
        <w:rPr>
          <w:rFonts w:eastAsia="Times New Roman" w:cs="Times New Roman"/>
          <w:b/>
          <w:bCs/>
          <w:szCs w:val="24"/>
        </w:rPr>
        <w:t xml:space="preserve"> </w:t>
      </w:r>
      <w:r w:rsidR="00AF5F69">
        <w:rPr>
          <w:rFonts w:eastAsia="Times New Roman" w:cs="Times New Roman"/>
          <w:b/>
          <w:bCs/>
          <w:szCs w:val="24"/>
        </w:rPr>
        <w:t>Introduction</w:t>
      </w:r>
      <w:bookmarkEnd w:id="317"/>
    </w:p>
    <w:p w14:paraId="5D59CC80" w14:textId="77777777" w:rsidR="00BC3105" w:rsidRPr="00BC3105" w:rsidRDefault="00BC3105" w:rsidP="00BC3105">
      <w:pPr>
        <w:spacing w:after="0" w:line="276" w:lineRule="auto"/>
        <w:ind w:left="19"/>
        <w:jc w:val="both"/>
        <w:rPr>
          <w:rFonts w:eastAsiaTheme="minorEastAsia" w:cs="Times New Roman"/>
          <w:szCs w:val="24"/>
          <w:lang w:val="en-US"/>
        </w:rPr>
      </w:pPr>
      <w:r w:rsidRPr="00BC3105">
        <w:rPr>
          <w:rFonts w:eastAsiaTheme="minorEastAsia" w:cs="Times New Roman"/>
          <w:szCs w:val="24"/>
          <w:lang w:val="en-US"/>
        </w:rPr>
        <w:t xml:space="preserve">To establish a channel to resolve grievances, it is necessary to put together a Grievance redress mechanism (GRM). A GRM is basically the institutions, instruments, methods, and processes by which a resolution to a grievance is established and provided. The consultations of project affected persons and other key stakeholders will ensure that their concerns during project implementation and would help reduce the rate of conflicts. Avenues have been created for project affected persons to express a grievance related to the proposed construction activities.  </w:t>
      </w:r>
    </w:p>
    <w:p w14:paraId="59073BDE" w14:textId="377D2698" w:rsidR="00BC3105" w:rsidRPr="00BC3105" w:rsidRDefault="00AF5F69" w:rsidP="00BC3105">
      <w:pPr>
        <w:keepNext/>
        <w:spacing w:after="0" w:line="276" w:lineRule="auto"/>
        <w:ind w:left="9"/>
        <w:jc w:val="both"/>
        <w:outlineLvl w:val="2"/>
        <w:rPr>
          <w:rFonts w:eastAsia="Times New Roman" w:cs="Times New Roman"/>
          <w:b/>
          <w:bCs/>
          <w:szCs w:val="24"/>
          <w:lang w:val="en-US"/>
        </w:rPr>
      </w:pPr>
      <w:bookmarkStart w:id="318" w:name="_Toc126925951"/>
      <w:r>
        <w:rPr>
          <w:rFonts w:eastAsia="Times New Roman" w:cs="Times New Roman"/>
          <w:b/>
          <w:bCs/>
          <w:szCs w:val="24"/>
          <w:lang w:val="en-US"/>
        </w:rPr>
        <w:t>6.1</w:t>
      </w:r>
      <w:r w:rsidR="00BC3105" w:rsidRPr="00BC3105">
        <w:rPr>
          <w:rFonts w:eastAsia="Times New Roman" w:cs="Times New Roman"/>
          <w:b/>
          <w:bCs/>
          <w:szCs w:val="24"/>
          <w:lang w:val="en-US"/>
        </w:rPr>
        <w:t>.1 Objective and Purpose of Grievance Redress Mechanism</w:t>
      </w:r>
      <w:bookmarkEnd w:id="318"/>
      <w:r w:rsidR="00BC3105" w:rsidRPr="00BC3105">
        <w:rPr>
          <w:rFonts w:eastAsia="Times New Roman" w:cs="Times New Roman"/>
          <w:b/>
          <w:bCs/>
          <w:szCs w:val="24"/>
          <w:lang w:val="en-US"/>
        </w:rPr>
        <w:t xml:space="preserve">  </w:t>
      </w:r>
    </w:p>
    <w:p w14:paraId="059086AC" w14:textId="77777777" w:rsidR="00BC3105" w:rsidRPr="00BC3105" w:rsidRDefault="00BC3105" w:rsidP="00BC3105">
      <w:pPr>
        <w:spacing w:after="0" w:line="276" w:lineRule="auto"/>
        <w:ind w:left="19"/>
        <w:jc w:val="both"/>
        <w:rPr>
          <w:rFonts w:eastAsiaTheme="minorEastAsia" w:cs="Times New Roman"/>
          <w:szCs w:val="24"/>
          <w:lang w:val="en-US"/>
        </w:rPr>
      </w:pPr>
      <w:r w:rsidRPr="00BC3105">
        <w:rPr>
          <w:rFonts w:eastAsiaTheme="minorEastAsia" w:cs="Times New Roman"/>
          <w:szCs w:val="24"/>
          <w:lang w:val="en-US"/>
        </w:rPr>
        <w:t xml:space="preserve">The objective of the GRM is to provide a procedure which will be used to address and resolve grievance or complaints from affected persons promptly, and fairly in a manner that is acceptable to all parties. It is intended to provide an alternative form of dispute resolution to avoid or minimize litigation.  </w:t>
      </w:r>
    </w:p>
    <w:p w14:paraId="148B31DB" w14:textId="0157ACF3" w:rsidR="00BC3105" w:rsidRPr="00BC3105" w:rsidRDefault="00AF5F69" w:rsidP="00BC3105">
      <w:pPr>
        <w:keepNext/>
        <w:spacing w:before="240" w:after="0" w:line="276" w:lineRule="auto"/>
        <w:ind w:left="9"/>
        <w:jc w:val="both"/>
        <w:outlineLvl w:val="2"/>
        <w:rPr>
          <w:rFonts w:eastAsia="Times New Roman" w:cs="Times New Roman"/>
          <w:b/>
          <w:bCs/>
          <w:szCs w:val="24"/>
          <w:lang w:val="en-US"/>
        </w:rPr>
      </w:pPr>
      <w:bookmarkStart w:id="319" w:name="_Toc126925952"/>
      <w:r>
        <w:rPr>
          <w:rFonts w:eastAsia="Times New Roman" w:cs="Times New Roman"/>
          <w:b/>
          <w:bCs/>
          <w:szCs w:val="24"/>
          <w:lang w:val="en-US"/>
        </w:rPr>
        <w:t>6.1</w:t>
      </w:r>
      <w:r w:rsidR="00BC3105" w:rsidRPr="00BC3105">
        <w:rPr>
          <w:rFonts w:eastAsia="Times New Roman" w:cs="Times New Roman"/>
          <w:b/>
          <w:bCs/>
          <w:szCs w:val="24"/>
          <w:lang w:val="en-US"/>
        </w:rPr>
        <w:t>.2 Potential Grievances/Disputes</w:t>
      </w:r>
      <w:bookmarkEnd w:id="319"/>
      <w:r w:rsidR="00BC3105" w:rsidRPr="00BC3105">
        <w:rPr>
          <w:rFonts w:eastAsia="Times New Roman" w:cs="Times New Roman"/>
          <w:b/>
          <w:bCs/>
          <w:szCs w:val="24"/>
          <w:lang w:val="en-US"/>
        </w:rPr>
        <w:t xml:space="preserve">  </w:t>
      </w:r>
    </w:p>
    <w:p w14:paraId="3B0448F8" w14:textId="77777777" w:rsidR="00BC3105" w:rsidRPr="00BC3105" w:rsidRDefault="00BC3105" w:rsidP="00BC3105">
      <w:pPr>
        <w:spacing w:after="52" w:line="276" w:lineRule="auto"/>
        <w:ind w:left="19"/>
        <w:jc w:val="both"/>
        <w:rPr>
          <w:rFonts w:eastAsiaTheme="minorEastAsia" w:cs="Times New Roman"/>
          <w:szCs w:val="24"/>
          <w:lang w:val="en-US"/>
        </w:rPr>
      </w:pPr>
      <w:r w:rsidRPr="00BC3105">
        <w:rPr>
          <w:rFonts w:eastAsiaTheme="minorEastAsia" w:cs="Times New Roman"/>
          <w:szCs w:val="24"/>
          <w:lang w:val="en-US"/>
        </w:rPr>
        <w:t xml:space="preserve">Potential issues of grievances and disputes envisaged during the project implementation are expected to be related to the following:  </w:t>
      </w:r>
    </w:p>
    <w:p w14:paraId="2E702497" w14:textId="77777777" w:rsidR="00BC3105" w:rsidRPr="00BC3105" w:rsidRDefault="00BC3105" w:rsidP="00191868">
      <w:pPr>
        <w:numPr>
          <w:ilvl w:val="0"/>
          <w:numId w:val="15"/>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Disruption of traffic flow along the East West Road  </w:t>
      </w:r>
    </w:p>
    <w:p w14:paraId="1F388E2C" w14:textId="77777777" w:rsidR="00BC3105" w:rsidRPr="00BC3105" w:rsidRDefault="00BC3105" w:rsidP="00191868">
      <w:pPr>
        <w:numPr>
          <w:ilvl w:val="0"/>
          <w:numId w:val="15"/>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Noise generation  </w:t>
      </w:r>
    </w:p>
    <w:p w14:paraId="57B2F53D" w14:textId="77777777" w:rsidR="00BC3105" w:rsidRPr="00BC3105" w:rsidRDefault="00BC3105" w:rsidP="00191868">
      <w:pPr>
        <w:numPr>
          <w:ilvl w:val="0"/>
          <w:numId w:val="15"/>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Dust dispersal  </w:t>
      </w:r>
    </w:p>
    <w:p w14:paraId="07771B67" w14:textId="77777777" w:rsidR="00BC3105" w:rsidRPr="00BC3105" w:rsidRDefault="00BC3105" w:rsidP="00191868">
      <w:pPr>
        <w:numPr>
          <w:ilvl w:val="0"/>
          <w:numId w:val="15"/>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Poor housekeeping at project site  </w:t>
      </w:r>
    </w:p>
    <w:p w14:paraId="7F62E3A7" w14:textId="77777777" w:rsidR="00BC3105" w:rsidRPr="00BC3105" w:rsidRDefault="00BC3105" w:rsidP="00191868">
      <w:pPr>
        <w:numPr>
          <w:ilvl w:val="0"/>
          <w:numId w:val="15"/>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Improper behavior by artisans towards members within the university environment.  </w:t>
      </w:r>
    </w:p>
    <w:p w14:paraId="0FC48870" w14:textId="77777777" w:rsidR="00BC3105" w:rsidRPr="00BC3105" w:rsidRDefault="00BC3105" w:rsidP="00BC3105">
      <w:pPr>
        <w:spacing w:after="0" w:line="276" w:lineRule="auto"/>
        <w:ind w:left="751"/>
        <w:jc w:val="both"/>
        <w:rPr>
          <w:rFonts w:eastAsiaTheme="minorEastAsia" w:cs="Times New Roman"/>
          <w:szCs w:val="24"/>
          <w:lang w:val="en-US"/>
        </w:rPr>
      </w:pPr>
    </w:p>
    <w:p w14:paraId="01B2F374" w14:textId="6CF73CCF" w:rsidR="00BC3105" w:rsidRPr="00BC3105" w:rsidRDefault="00AF5F69" w:rsidP="00BC3105">
      <w:pPr>
        <w:keepNext/>
        <w:spacing w:after="0" w:line="276" w:lineRule="auto"/>
        <w:ind w:left="9"/>
        <w:jc w:val="both"/>
        <w:outlineLvl w:val="2"/>
        <w:rPr>
          <w:rFonts w:eastAsia="Times New Roman" w:cs="Times New Roman"/>
          <w:b/>
          <w:bCs/>
          <w:szCs w:val="24"/>
          <w:lang w:val="en-US"/>
        </w:rPr>
      </w:pPr>
      <w:bookmarkStart w:id="320" w:name="_Toc126925953"/>
      <w:r>
        <w:rPr>
          <w:rFonts w:eastAsia="Times New Roman" w:cs="Times New Roman"/>
          <w:b/>
          <w:bCs/>
          <w:szCs w:val="24"/>
          <w:lang w:val="en-US"/>
        </w:rPr>
        <w:t>6.1.</w:t>
      </w:r>
      <w:r w:rsidR="00BC3105" w:rsidRPr="00BC3105">
        <w:rPr>
          <w:rFonts w:eastAsia="Times New Roman" w:cs="Times New Roman"/>
          <w:b/>
          <w:bCs/>
          <w:szCs w:val="24"/>
          <w:lang w:val="en-US"/>
        </w:rPr>
        <w:t>3 Redress Mechanism</w:t>
      </w:r>
      <w:bookmarkEnd w:id="320"/>
      <w:r w:rsidR="00BC3105" w:rsidRPr="00BC3105">
        <w:rPr>
          <w:rFonts w:eastAsia="Times New Roman" w:cs="Times New Roman"/>
          <w:b/>
          <w:bCs/>
          <w:szCs w:val="24"/>
          <w:lang w:val="en-US"/>
        </w:rPr>
        <w:t xml:space="preserve">  </w:t>
      </w:r>
    </w:p>
    <w:p w14:paraId="4932568C" w14:textId="77777777" w:rsidR="00BC3105" w:rsidRPr="00BC3105" w:rsidRDefault="00BC3105" w:rsidP="00BC3105">
      <w:pPr>
        <w:spacing w:after="0" w:line="276" w:lineRule="auto"/>
        <w:ind w:left="19"/>
        <w:jc w:val="both"/>
        <w:rPr>
          <w:rFonts w:eastAsiaTheme="minorEastAsia" w:cs="Times New Roman"/>
          <w:szCs w:val="24"/>
          <w:lang w:val="en-US"/>
        </w:rPr>
      </w:pPr>
      <w:r w:rsidRPr="00BC3105">
        <w:rPr>
          <w:rFonts w:eastAsiaTheme="minorEastAsia" w:cs="Times New Roman"/>
          <w:szCs w:val="24"/>
          <w:lang w:val="en-US"/>
        </w:rPr>
        <w:t xml:space="preserve">The general steps of grievance process comprise:  </w:t>
      </w:r>
    </w:p>
    <w:p w14:paraId="2B2F158D" w14:textId="77777777" w:rsidR="00BC3105" w:rsidRPr="00BC3105" w:rsidRDefault="00BC3105" w:rsidP="00191868">
      <w:pPr>
        <w:numPr>
          <w:ilvl w:val="0"/>
          <w:numId w:val="16"/>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Registration of complaints.  </w:t>
      </w:r>
    </w:p>
    <w:p w14:paraId="485A80CA" w14:textId="77777777" w:rsidR="00BC3105" w:rsidRPr="00BC3105" w:rsidRDefault="00BC3105" w:rsidP="00191868">
      <w:pPr>
        <w:numPr>
          <w:ilvl w:val="0"/>
          <w:numId w:val="16"/>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Screening/sorting of the grievance</w:t>
      </w:r>
    </w:p>
    <w:p w14:paraId="530B928F" w14:textId="77777777" w:rsidR="00BC3105" w:rsidRPr="00BC3105" w:rsidRDefault="00BC3105" w:rsidP="00191868">
      <w:pPr>
        <w:numPr>
          <w:ilvl w:val="0"/>
          <w:numId w:val="16"/>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Determining and implementing the redress action.  </w:t>
      </w:r>
    </w:p>
    <w:p w14:paraId="7E02553B" w14:textId="77777777" w:rsidR="00BC3105" w:rsidRPr="00BC3105" w:rsidRDefault="00BC3105" w:rsidP="00191868">
      <w:pPr>
        <w:numPr>
          <w:ilvl w:val="0"/>
          <w:numId w:val="105"/>
        </w:numPr>
        <w:spacing w:after="0" w:line="276" w:lineRule="auto"/>
        <w:contextualSpacing/>
        <w:jc w:val="both"/>
        <w:rPr>
          <w:rFonts w:eastAsiaTheme="minorEastAsia" w:cs="Times New Roman"/>
          <w:szCs w:val="24"/>
          <w:lang w:val="en-US"/>
        </w:rPr>
      </w:pPr>
      <w:r w:rsidRPr="00BC3105">
        <w:rPr>
          <w:rFonts w:eastAsiaTheme="minorEastAsia" w:cs="Times New Roman"/>
          <w:szCs w:val="24"/>
          <w:lang w:val="en-US"/>
        </w:rPr>
        <w:t xml:space="preserve">Verifying the redress action.  </w:t>
      </w:r>
    </w:p>
    <w:p w14:paraId="3A8CBE1B" w14:textId="77777777" w:rsidR="00BC3105" w:rsidRPr="00BC3105" w:rsidRDefault="00BC3105" w:rsidP="00191868">
      <w:pPr>
        <w:numPr>
          <w:ilvl w:val="0"/>
          <w:numId w:val="16"/>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Monitoring and Evaluation. </w:t>
      </w:r>
    </w:p>
    <w:p w14:paraId="4465ED72" w14:textId="77777777" w:rsidR="00BC3105" w:rsidRPr="00BC3105" w:rsidRDefault="00BC3105" w:rsidP="00191868">
      <w:pPr>
        <w:numPr>
          <w:ilvl w:val="0"/>
          <w:numId w:val="16"/>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Achieving of Grievance Resolution Documents </w:t>
      </w:r>
    </w:p>
    <w:p w14:paraId="15530DE0" w14:textId="77777777" w:rsidR="00BC3105" w:rsidRPr="00BC3105" w:rsidRDefault="00BC3105" w:rsidP="00BC3105">
      <w:pPr>
        <w:spacing w:after="0" w:line="276" w:lineRule="auto"/>
        <w:ind w:left="751"/>
        <w:jc w:val="both"/>
        <w:rPr>
          <w:rFonts w:eastAsiaTheme="minorEastAsia" w:cs="Times New Roman"/>
          <w:szCs w:val="24"/>
          <w:lang w:val="en-US"/>
        </w:rPr>
      </w:pPr>
    </w:p>
    <w:p w14:paraId="2E480D96" w14:textId="77777777" w:rsidR="00BC3105" w:rsidRPr="00BC3105" w:rsidRDefault="00BC3105" w:rsidP="00BC3105">
      <w:pPr>
        <w:pBdr>
          <w:bottom w:val="single" w:sz="4" w:space="1" w:color="auto"/>
        </w:pBdr>
        <w:spacing w:after="0"/>
        <w:rPr>
          <w:rFonts w:eastAsiaTheme="minorEastAsia" w:cs="Times New Roman"/>
          <w:b/>
          <w:bCs/>
          <w:szCs w:val="24"/>
          <w:lang w:val="en-US"/>
        </w:rPr>
      </w:pPr>
      <w:r w:rsidRPr="00BC3105">
        <w:rPr>
          <w:rFonts w:eastAsiaTheme="minorEastAsia" w:cs="Times New Roman"/>
          <w:b/>
          <w:bCs/>
          <w:szCs w:val="24"/>
          <w:lang w:val="en-US"/>
        </w:rPr>
        <w:t>Grievance Dedicated Phone Lines</w:t>
      </w:r>
    </w:p>
    <w:p w14:paraId="1D3E0AB6" w14:textId="57484B36" w:rsidR="00BC3105" w:rsidRPr="00BC3105" w:rsidRDefault="00BC3105" w:rsidP="00191868">
      <w:pPr>
        <w:numPr>
          <w:ilvl w:val="0"/>
          <w:numId w:val="106"/>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 xml:space="preserve">Dedicated GRM phone numbers will be provided by the SPIU to stakeholders (The </w:t>
      </w:r>
      <w:r w:rsidR="00247CAD" w:rsidRPr="00C5752D">
        <w:rPr>
          <w:rFonts w:eastAsiaTheme="minorEastAsia" w:cs="Times New Roman"/>
          <w:szCs w:val="24"/>
          <w:lang w:val="en-US"/>
        </w:rPr>
        <w:t>ACEMFS</w:t>
      </w:r>
      <w:r w:rsidRPr="00BC3105">
        <w:rPr>
          <w:rFonts w:eastAsiaTheme="minorEastAsia" w:cs="Times New Roman"/>
          <w:szCs w:val="24"/>
          <w:lang w:val="en-US"/>
        </w:rPr>
        <w:t xml:space="preserve"> dedicated lines for grievances are: </w:t>
      </w:r>
      <w:bookmarkStart w:id="321" w:name="_Hlk112744586"/>
      <w:r w:rsidRPr="00BC3105">
        <w:rPr>
          <w:rFonts w:eastAsiaTheme="minorEastAsia" w:cs="Times New Roman"/>
          <w:b/>
          <w:bCs/>
          <w:szCs w:val="24"/>
          <w:lang w:val="en-US"/>
        </w:rPr>
        <w:t>080337001988; 0</w:t>
      </w:r>
      <w:bookmarkEnd w:id="321"/>
      <w:r w:rsidRPr="00BC3105">
        <w:rPr>
          <w:rFonts w:eastAsiaTheme="minorEastAsia" w:cs="Times New Roman"/>
          <w:b/>
          <w:bCs/>
          <w:szCs w:val="24"/>
          <w:lang w:val="en-US"/>
        </w:rPr>
        <w:t>7068798264</w:t>
      </w:r>
      <w:r w:rsidRPr="00BC3105">
        <w:rPr>
          <w:rFonts w:eastAsiaTheme="minorEastAsia" w:cs="Times New Roman"/>
          <w:szCs w:val="24"/>
          <w:lang w:val="en-US"/>
        </w:rPr>
        <w:t xml:space="preserve">. </w:t>
      </w:r>
      <w:r w:rsidRPr="00BC3105">
        <w:rPr>
          <w:rFonts w:eastAsiaTheme="minorEastAsia" w:cs="Times New Roman"/>
          <w:i/>
          <w:iCs/>
          <w:szCs w:val="24"/>
          <w:lang w:val="en-US"/>
        </w:rPr>
        <w:t>These lines are not tollfree</w:t>
      </w:r>
      <w:r w:rsidRPr="00BC3105">
        <w:rPr>
          <w:rFonts w:eastAsiaTheme="minorEastAsia" w:cs="Times New Roman"/>
          <w:szCs w:val="24"/>
          <w:lang w:val="en-US"/>
        </w:rPr>
        <w:t xml:space="preserve">: </w:t>
      </w:r>
      <w:r w:rsidRPr="00BC3105">
        <w:rPr>
          <w:rFonts w:eastAsiaTheme="minorEastAsia" w:cs="Times New Roman"/>
          <w:i/>
          <w:iCs/>
          <w:szCs w:val="24"/>
          <w:lang w:val="en-US"/>
        </w:rPr>
        <w:t>it is recommended that the project upgrades them to toll-free lines</w:t>
      </w:r>
      <w:r w:rsidRPr="00BC3105">
        <w:rPr>
          <w:rFonts w:eastAsiaTheme="minorEastAsia" w:cs="Times New Roman"/>
          <w:szCs w:val="24"/>
          <w:lang w:val="en-US"/>
        </w:rPr>
        <w:t>).</w:t>
      </w:r>
    </w:p>
    <w:p w14:paraId="702DAC13" w14:textId="77777777" w:rsidR="00BC3105" w:rsidRPr="00BC3105" w:rsidRDefault="00BC3105" w:rsidP="00191868">
      <w:pPr>
        <w:numPr>
          <w:ilvl w:val="0"/>
          <w:numId w:val="106"/>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 xml:space="preserve">This number will be provided on the project signpost and the complaint box for easy access of stakeholders </w:t>
      </w:r>
    </w:p>
    <w:p w14:paraId="232F4B71" w14:textId="77777777" w:rsidR="00BC3105" w:rsidRPr="00BC3105" w:rsidRDefault="00BC3105" w:rsidP="00191868">
      <w:pPr>
        <w:numPr>
          <w:ilvl w:val="0"/>
          <w:numId w:val="106"/>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All complaints received on the phone will be recorded in the grievance logbook</w:t>
      </w:r>
    </w:p>
    <w:p w14:paraId="686DEF50" w14:textId="4DFBA09D" w:rsidR="00BC3105" w:rsidRPr="00BC3105" w:rsidRDefault="00247CAD" w:rsidP="00191868">
      <w:pPr>
        <w:numPr>
          <w:ilvl w:val="0"/>
          <w:numId w:val="106"/>
        </w:numPr>
        <w:spacing w:after="0" w:line="240" w:lineRule="auto"/>
        <w:contextualSpacing/>
        <w:jc w:val="both"/>
        <w:rPr>
          <w:rFonts w:eastAsiaTheme="minorEastAsia" w:cs="Times New Roman"/>
          <w:szCs w:val="24"/>
          <w:lang w:val="en-US"/>
        </w:rPr>
      </w:pPr>
      <w:r w:rsidRPr="00C5752D">
        <w:rPr>
          <w:rFonts w:eastAsiaTheme="minorEastAsia" w:cs="Times New Roman"/>
          <w:szCs w:val="24"/>
          <w:lang w:val="en-US"/>
        </w:rPr>
        <w:t>ACEMFS</w:t>
      </w:r>
      <w:r w:rsidR="00BC3105" w:rsidRPr="00BC3105">
        <w:rPr>
          <w:rFonts w:eastAsiaTheme="minorEastAsia" w:cs="Times New Roman"/>
          <w:szCs w:val="24"/>
          <w:lang w:val="en-US"/>
        </w:rPr>
        <w:t xml:space="preserve"> to </w:t>
      </w:r>
      <w:r w:rsidR="00A871F7" w:rsidRPr="00BC3105">
        <w:rPr>
          <w:rFonts w:eastAsiaTheme="minorEastAsia" w:cs="Times New Roman"/>
          <w:szCs w:val="24"/>
          <w:lang w:val="en-US"/>
        </w:rPr>
        <w:t>sensitize</w:t>
      </w:r>
      <w:r w:rsidR="00BC3105" w:rsidRPr="00BC3105">
        <w:rPr>
          <w:rFonts w:eastAsiaTheme="minorEastAsia" w:cs="Times New Roman"/>
          <w:szCs w:val="24"/>
          <w:lang w:val="en-US"/>
        </w:rPr>
        <w:t xml:space="preserve"> student, staff and community members on the phone numbers</w:t>
      </w:r>
    </w:p>
    <w:p w14:paraId="5C82B1EB" w14:textId="134AB729" w:rsidR="00BC3105" w:rsidRPr="00BC3105" w:rsidRDefault="00BC3105" w:rsidP="00191868">
      <w:pPr>
        <w:numPr>
          <w:ilvl w:val="0"/>
          <w:numId w:val="106"/>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 xml:space="preserve">The cost of maintaining the phone lines will be borne by the </w:t>
      </w:r>
      <w:r w:rsidR="00247CAD" w:rsidRPr="00C5752D">
        <w:rPr>
          <w:rFonts w:eastAsiaTheme="minorEastAsia" w:cs="Times New Roman"/>
          <w:szCs w:val="24"/>
          <w:lang w:val="en-US"/>
        </w:rPr>
        <w:t>ACEMFS</w:t>
      </w:r>
      <w:r w:rsidRPr="00BC3105">
        <w:rPr>
          <w:rFonts w:eastAsiaTheme="minorEastAsia" w:cs="Times New Roman"/>
          <w:szCs w:val="24"/>
          <w:lang w:val="en-US"/>
        </w:rPr>
        <w:t xml:space="preserve"> Project</w:t>
      </w:r>
    </w:p>
    <w:p w14:paraId="1CF066C1" w14:textId="23C47C0C" w:rsidR="00BC3105" w:rsidRDefault="00BC3105" w:rsidP="00BC3105">
      <w:pPr>
        <w:ind w:left="720"/>
        <w:contextualSpacing/>
        <w:jc w:val="both"/>
        <w:rPr>
          <w:rFonts w:eastAsiaTheme="minorEastAsia" w:cs="Times New Roman"/>
          <w:szCs w:val="24"/>
          <w:lang w:val="en-US"/>
        </w:rPr>
      </w:pPr>
    </w:p>
    <w:p w14:paraId="43D79A4C" w14:textId="41472974" w:rsidR="009545F2" w:rsidRDefault="009545F2" w:rsidP="00BC3105">
      <w:pPr>
        <w:ind w:left="720"/>
        <w:contextualSpacing/>
        <w:jc w:val="both"/>
        <w:rPr>
          <w:rFonts w:eastAsiaTheme="minorEastAsia" w:cs="Times New Roman"/>
          <w:szCs w:val="24"/>
          <w:lang w:val="en-US"/>
        </w:rPr>
      </w:pPr>
    </w:p>
    <w:p w14:paraId="620E2ACB" w14:textId="77777777" w:rsidR="009545F2" w:rsidRPr="00BC3105" w:rsidRDefault="009545F2" w:rsidP="00BC3105">
      <w:pPr>
        <w:ind w:left="720"/>
        <w:contextualSpacing/>
        <w:jc w:val="both"/>
        <w:rPr>
          <w:rFonts w:eastAsiaTheme="minorEastAsia" w:cs="Times New Roman"/>
          <w:szCs w:val="24"/>
          <w:lang w:val="en-US"/>
        </w:rPr>
      </w:pPr>
    </w:p>
    <w:p w14:paraId="4DA2C08C" w14:textId="77777777" w:rsidR="00BC3105" w:rsidRPr="00BC3105" w:rsidRDefault="00BC3105" w:rsidP="00BC3105">
      <w:pPr>
        <w:pBdr>
          <w:bottom w:val="single" w:sz="4" w:space="1" w:color="auto"/>
        </w:pBdr>
        <w:spacing w:after="0"/>
        <w:rPr>
          <w:rFonts w:eastAsiaTheme="minorEastAsia" w:cs="Times New Roman"/>
          <w:b/>
          <w:bCs/>
          <w:szCs w:val="24"/>
          <w:lang w:val="en-US"/>
        </w:rPr>
      </w:pPr>
      <w:r w:rsidRPr="00BC3105">
        <w:rPr>
          <w:rFonts w:eastAsiaTheme="minorEastAsia" w:cs="Times New Roman"/>
          <w:b/>
          <w:bCs/>
          <w:szCs w:val="24"/>
          <w:lang w:val="en-US"/>
        </w:rPr>
        <w:t>Meetings/consultations/Focus Group Discussions (FGDs)/Oral reports</w:t>
      </w:r>
    </w:p>
    <w:p w14:paraId="77C18ACE" w14:textId="77777777" w:rsidR="00BC3105" w:rsidRPr="00BC3105" w:rsidRDefault="00BC3105" w:rsidP="00191868">
      <w:pPr>
        <w:numPr>
          <w:ilvl w:val="0"/>
          <w:numId w:val="107"/>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Complaints and suggestions could be received during on-site project progress meetings, focal group discussions, community meetings or other forms of oral receipt etc.</w:t>
      </w:r>
    </w:p>
    <w:p w14:paraId="56F6F9C5" w14:textId="3E7835FC" w:rsidR="00BC3105" w:rsidRPr="00BC3105" w:rsidRDefault="00BC3105" w:rsidP="00191868">
      <w:pPr>
        <w:numPr>
          <w:ilvl w:val="0"/>
          <w:numId w:val="107"/>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 xml:space="preserve">This complaints from such meetings will be </w:t>
      </w:r>
      <w:r w:rsidR="00A871F7" w:rsidRPr="00BC3105">
        <w:rPr>
          <w:rFonts w:eastAsiaTheme="minorEastAsia" w:cs="Times New Roman"/>
          <w:szCs w:val="24"/>
          <w:lang w:val="en-US"/>
        </w:rPr>
        <w:t>channeled</w:t>
      </w:r>
      <w:r w:rsidRPr="00BC3105">
        <w:rPr>
          <w:rFonts w:eastAsiaTheme="minorEastAsia" w:cs="Times New Roman"/>
          <w:szCs w:val="24"/>
          <w:lang w:val="en-US"/>
        </w:rPr>
        <w:t xml:space="preserve"> to the GRC and documented </w:t>
      </w:r>
    </w:p>
    <w:p w14:paraId="5BD8DAFF" w14:textId="77777777" w:rsidR="00BC3105" w:rsidRPr="00BC3105" w:rsidRDefault="00BC3105" w:rsidP="00191868">
      <w:pPr>
        <w:numPr>
          <w:ilvl w:val="0"/>
          <w:numId w:val="107"/>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This will also follow the complaints resolution process</w:t>
      </w:r>
    </w:p>
    <w:p w14:paraId="29566013" w14:textId="77777777" w:rsidR="00BC3105" w:rsidRPr="00BC3105" w:rsidRDefault="00BC3105" w:rsidP="00BC3105">
      <w:pPr>
        <w:pBdr>
          <w:bottom w:val="single" w:sz="4" w:space="1" w:color="auto"/>
        </w:pBdr>
        <w:spacing w:after="0" w:line="240" w:lineRule="auto"/>
        <w:rPr>
          <w:rFonts w:eastAsiaTheme="minorEastAsia" w:cs="Times New Roman"/>
          <w:b/>
          <w:bCs/>
          <w:szCs w:val="24"/>
          <w:lang w:val="en-US"/>
        </w:rPr>
      </w:pPr>
      <w:r w:rsidRPr="00BC3105">
        <w:rPr>
          <w:rFonts w:eastAsiaTheme="minorEastAsia" w:cs="Times New Roman"/>
          <w:b/>
          <w:bCs/>
          <w:szCs w:val="24"/>
          <w:lang w:val="en-US"/>
        </w:rPr>
        <w:t>Grievance Redress Committees</w:t>
      </w:r>
    </w:p>
    <w:p w14:paraId="71B080E8" w14:textId="77777777" w:rsidR="00BC3105" w:rsidRPr="00BC3105" w:rsidRDefault="00BC3105" w:rsidP="00191868">
      <w:pPr>
        <w:numPr>
          <w:ilvl w:val="0"/>
          <w:numId w:val="108"/>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Complaints/suggestions can be received through Grievance Redress Committees (GRCs)</w:t>
      </w:r>
    </w:p>
    <w:p w14:paraId="1B4E337A" w14:textId="77777777" w:rsidR="00BC3105" w:rsidRPr="00BC3105" w:rsidRDefault="00BC3105" w:rsidP="00191868">
      <w:pPr>
        <w:numPr>
          <w:ilvl w:val="0"/>
          <w:numId w:val="108"/>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GRCs will be set up at the project level, the Management level and the governing council</w:t>
      </w:r>
    </w:p>
    <w:p w14:paraId="22199814" w14:textId="77777777" w:rsidR="00BC3105" w:rsidRPr="00BC3105" w:rsidRDefault="00BC3105" w:rsidP="00191868">
      <w:pPr>
        <w:numPr>
          <w:ilvl w:val="0"/>
          <w:numId w:val="108"/>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Members of the communities would be sensitized on the GRM use, process and procedure.</w:t>
      </w:r>
    </w:p>
    <w:p w14:paraId="4AEBF90D" w14:textId="77777777" w:rsidR="00BC3105" w:rsidRPr="00BC3105" w:rsidRDefault="00BC3105" w:rsidP="00191868">
      <w:pPr>
        <w:numPr>
          <w:ilvl w:val="0"/>
          <w:numId w:val="108"/>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Stakeholders can channel their concerns through any member of the GRC, who will in-turn inform the committee for proper recording and subsequent action</w:t>
      </w:r>
    </w:p>
    <w:p w14:paraId="59BE53FE" w14:textId="5C0B44BB" w:rsidR="00BC3105" w:rsidRPr="00BC3105" w:rsidRDefault="00BC3105" w:rsidP="00BC3105">
      <w:pPr>
        <w:keepNext/>
        <w:keepLines/>
        <w:spacing w:before="200" w:after="0" w:line="240" w:lineRule="auto"/>
        <w:outlineLvl w:val="3"/>
        <w:rPr>
          <w:rFonts w:eastAsia="Times New Roman" w:cs="Times New Roman"/>
          <w:b/>
          <w:bCs/>
          <w:sz w:val="22"/>
          <w:szCs w:val="24"/>
          <w:lang w:val="en-US"/>
        </w:rPr>
      </w:pPr>
      <w:r w:rsidRPr="00BC3105">
        <w:rPr>
          <w:rFonts w:eastAsia="Times New Roman" w:cs="Times New Roman"/>
          <w:b/>
          <w:bCs/>
          <w:sz w:val="22"/>
          <w:szCs w:val="24"/>
          <w:lang w:val="en-US"/>
        </w:rPr>
        <w:t xml:space="preserve">Table </w:t>
      </w:r>
      <w:r w:rsidR="009545F2">
        <w:rPr>
          <w:rFonts w:eastAsia="Times New Roman" w:cs="Times New Roman"/>
          <w:b/>
          <w:bCs/>
          <w:sz w:val="22"/>
          <w:szCs w:val="24"/>
          <w:lang w:val="en-US"/>
        </w:rPr>
        <w:t>6.1</w:t>
      </w:r>
      <w:r w:rsidRPr="00BC3105">
        <w:rPr>
          <w:rFonts w:eastAsia="Times New Roman" w:cs="Times New Roman"/>
          <w:b/>
          <w:bCs/>
          <w:sz w:val="22"/>
          <w:szCs w:val="24"/>
          <w:lang w:val="en-US"/>
        </w:rPr>
        <w:t>: Grievance Redress Committee Members</w:t>
      </w:r>
    </w:p>
    <w:tbl>
      <w:tblPr>
        <w:tblStyle w:val="TableGrid"/>
        <w:tblW w:w="10031" w:type="dxa"/>
        <w:tblLook w:val="04A0" w:firstRow="1" w:lastRow="0" w:firstColumn="1" w:lastColumn="0" w:noHBand="0" w:noVBand="1"/>
      </w:tblPr>
      <w:tblGrid>
        <w:gridCol w:w="1618"/>
        <w:gridCol w:w="3893"/>
        <w:gridCol w:w="4520"/>
      </w:tblGrid>
      <w:tr w:rsidR="00BC3105" w:rsidRPr="00BC3105" w14:paraId="499A99FB" w14:textId="77777777" w:rsidTr="00A67E50">
        <w:tc>
          <w:tcPr>
            <w:tcW w:w="1384" w:type="dxa"/>
            <w:shd w:val="clear" w:color="auto" w:fill="F2DBDB" w:themeFill="accent2" w:themeFillTint="33"/>
          </w:tcPr>
          <w:p w14:paraId="75A9232B" w14:textId="77777777" w:rsidR="00BC3105" w:rsidRPr="00BC3105" w:rsidRDefault="00BC3105" w:rsidP="00BC3105">
            <w:pPr>
              <w:spacing w:after="0" w:line="240" w:lineRule="auto"/>
              <w:rPr>
                <w:rFonts w:eastAsia="Calibri" w:cs="Arial"/>
                <w:b/>
                <w:bCs/>
                <w:szCs w:val="24"/>
                <w:lang w:val="en-US"/>
              </w:rPr>
            </w:pPr>
            <w:r w:rsidRPr="00BC3105">
              <w:rPr>
                <w:rFonts w:eastAsia="Calibri" w:cs="Arial"/>
                <w:b/>
                <w:bCs/>
                <w:szCs w:val="24"/>
                <w:lang w:val="en-US"/>
              </w:rPr>
              <w:t>Committee Level</w:t>
            </w:r>
          </w:p>
        </w:tc>
        <w:tc>
          <w:tcPr>
            <w:tcW w:w="3998" w:type="dxa"/>
            <w:shd w:val="clear" w:color="auto" w:fill="F2DBDB" w:themeFill="accent2" w:themeFillTint="33"/>
          </w:tcPr>
          <w:p w14:paraId="74B71809" w14:textId="77777777" w:rsidR="00BC3105" w:rsidRPr="00BC3105" w:rsidRDefault="00BC3105" w:rsidP="00BC3105">
            <w:pPr>
              <w:spacing w:after="0" w:line="240" w:lineRule="auto"/>
              <w:rPr>
                <w:rFonts w:eastAsia="Calibri" w:cs="Arial"/>
                <w:b/>
                <w:bCs/>
                <w:szCs w:val="24"/>
                <w:lang w:val="en-US"/>
              </w:rPr>
            </w:pPr>
            <w:r w:rsidRPr="00BC3105">
              <w:rPr>
                <w:rFonts w:eastAsia="Calibri" w:cs="Arial"/>
                <w:b/>
                <w:bCs/>
                <w:szCs w:val="24"/>
                <w:lang w:val="en-US"/>
              </w:rPr>
              <w:t>Members</w:t>
            </w:r>
          </w:p>
        </w:tc>
        <w:tc>
          <w:tcPr>
            <w:tcW w:w="4649" w:type="dxa"/>
            <w:shd w:val="clear" w:color="auto" w:fill="F2DBDB" w:themeFill="accent2" w:themeFillTint="33"/>
          </w:tcPr>
          <w:p w14:paraId="2F22155F" w14:textId="77777777" w:rsidR="00BC3105" w:rsidRPr="00BC3105" w:rsidRDefault="00BC3105" w:rsidP="00BC3105">
            <w:pPr>
              <w:spacing w:after="0" w:line="240" w:lineRule="auto"/>
              <w:rPr>
                <w:rFonts w:eastAsia="Calibri" w:cs="Arial"/>
                <w:b/>
                <w:bCs/>
                <w:szCs w:val="24"/>
                <w:lang w:val="en-US"/>
              </w:rPr>
            </w:pPr>
            <w:r w:rsidRPr="00BC3105">
              <w:rPr>
                <w:rFonts w:eastAsia="Calibri" w:cs="Arial"/>
                <w:b/>
                <w:bCs/>
                <w:szCs w:val="24"/>
                <w:lang w:val="en-US"/>
              </w:rPr>
              <w:t>Function</w:t>
            </w:r>
          </w:p>
        </w:tc>
      </w:tr>
      <w:tr w:rsidR="00BC3105" w:rsidRPr="00BC3105" w14:paraId="1A977F27" w14:textId="77777777" w:rsidTr="00A67E50">
        <w:tc>
          <w:tcPr>
            <w:tcW w:w="1384" w:type="dxa"/>
          </w:tcPr>
          <w:p w14:paraId="4B11FC10" w14:textId="77777777" w:rsidR="00BC3105" w:rsidRPr="00BC3105" w:rsidRDefault="00BC3105" w:rsidP="00BC3105">
            <w:pPr>
              <w:spacing w:after="0" w:line="240" w:lineRule="auto"/>
              <w:rPr>
                <w:rFonts w:eastAsia="Calibri" w:cs="Arial"/>
                <w:szCs w:val="24"/>
                <w:lang w:val="en-US"/>
              </w:rPr>
            </w:pPr>
            <w:r w:rsidRPr="00BC3105">
              <w:rPr>
                <w:rFonts w:eastAsia="Calibri" w:cs="Arial"/>
                <w:szCs w:val="24"/>
                <w:lang w:val="en-US"/>
              </w:rPr>
              <w:t>1</w:t>
            </w:r>
            <w:r w:rsidRPr="00BC3105">
              <w:rPr>
                <w:rFonts w:eastAsia="Calibri" w:cs="Arial"/>
                <w:szCs w:val="24"/>
                <w:vertAlign w:val="superscript"/>
                <w:lang w:val="en-US"/>
              </w:rPr>
              <w:t>st</w:t>
            </w:r>
            <w:r w:rsidRPr="00BC3105">
              <w:rPr>
                <w:rFonts w:eastAsia="Calibri" w:cs="Arial"/>
                <w:szCs w:val="24"/>
                <w:lang w:val="en-US"/>
              </w:rPr>
              <w:t xml:space="preserve"> Level – Project Level GRC</w:t>
            </w:r>
          </w:p>
        </w:tc>
        <w:tc>
          <w:tcPr>
            <w:tcW w:w="3998" w:type="dxa"/>
          </w:tcPr>
          <w:p w14:paraId="0BFFCF67" w14:textId="16A83F97" w:rsidR="00BC3105" w:rsidRPr="00BC3105" w:rsidRDefault="00247CAD" w:rsidP="00191868">
            <w:pPr>
              <w:numPr>
                <w:ilvl w:val="0"/>
                <w:numId w:val="109"/>
              </w:numPr>
              <w:spacing w:after="0" w:line="240" w:lineRule="auto"/>
              <w:contextualSpacing/>
              <w:jc w:val="both"/>
              <w:rPr>
                <w:rFonts w:eastAsia="Calibri" w:cs="Arial"/>
                <w:szCs w:val="24"/>
                <w:lang w:val="en-US"/>
              </w:rPr>
            </w:pPr>
            <w:r w:rsidRPr="00C5752D">
              <w:rPr>
                <w:rFonts w:eastAsia="Calibri" w:cs="Arial"/>
                <w:szCs w:val="24"/>
                <w:lang w:val="en-US" w:eastAsia="zh-CN"/>
              </w:rPr>
              <w:t>ACEMFS</w:t>
            </w:r>
            <w:r w:rsidR="00BC3105" w:rsidRPr="00BC3105">
              <w:rPr>
                <w:rFonts w:eastAsia="Calibri" w:cs="Arial"/>
                <w:szCs w:val="24"/>
                <w:lang w:val="en-US" w:eastAsia="zh-CN"/>
              </w:rPr>
              <w:t xml:space="preserve"> Centre Coordinator </w:t>
            </w:r>
            <w:r w:rsidR="00BC3105" w:rsidRPr="00BC3105">
              <w:rPr>
                <w:rFonts w:eastAsia="Calibri" w:cs="Arial"/>
                <w:szCs w:val="24"/>
                <w:lang w:val="en-US"/>
              </w:rPr>
              <w:t>- Chairperson</w:t>
            </w:r>
          </w:p>
          <w:p w14:paraId="6FC450DF" w14:textId="374B6652" w:rsidR="00BC3105" w:rsidRPr="00BC3105" w:rsidRDefault="00247CAD" w:rsidP="00191868">
            <w:pPr>
              <w:numPr>
                <w:ilvl w:val="0"/>
                <w:numId w:val="109"/>
              </w:numPr>
              <w:spacing w:after="0" w:line="240" w:lineRule="auto"/>
              <w:contextualSpacing/>
              <w:jc w:val="both"/>
              <w:rPr>
                <w:rFonts w:eastAsia="Calibri" w:cs="Arial"/>
                <w:szCs w:val="24"/>
                <w:lang w:val="en-US"/>
              </w:rPr>
            </w:pPr>
            <w:r w:rsidRPr="00C5752D">
              <w:rPr>
                <w:rFonts w:eastAsia="Calibri" w:cs="Arial"/>
                <w:szCs w:val="24"/>
                <w:lang w:val="en-US"/>
              </w:rPr>
              <w:t>ACEMFS</w:t>
            </w:r>
            <w:r w:rsidR="00BC3105" w:rsidRPr="00BC3105">
              <w:rPr>
                <w:rFonts w:eastAsia="Calibri" w:cs="Arial"/>
                <w:szCs w:val="24"/>
                <w:lang w:val="en-US"/>
              </w:rPr>
              <w:t xml:space="preserve"> E&amp;S Officer</w:t>
            </w:r>
          </w:p>
          <w:p w14:paraId="595F6C87" w14:textId="77777777" w:rsidR="00BC3105" w:rsidRPr="00BC3105" w:rsidRDefault="00BC3105" w:rsidP="00191868">
            <w:pPr>
              <w:numPr>
                <w:ilvl w:val="0"/>
                <w:numId w:val="109"/>
              </w:numPr>
              <w:spacing w:after="0" w:line="240" w:lineRule="auto"/>
              <w:contextualSpacing/>
              <w:jc w:val="both"/>
              <w:rPr>
                <w:rFonts w:eastAsia="Calibri" w:cs="Arial"/>
                <w:szCs w:val="24"/>
                <w:lang w:val="en-US"/>
              </w:rPr>
            </w:pPr>
            <w:r w:rsidRPr="00BC3105">
              <w:rPr>
                <w:rFonts w:eastAsia="Calibri" w:cs="Arial"/>
                <w:szCs w:val="24"/>
                <w:lang w:val="en-US"/>
              </w:rPr>
              <w:t>Director, DPPW&amp;S</w:t>
            </w:r>
          </w:p>
          <w:p w14:paraId="3CD35813" w14:textId="58F78D54" w:rsidR="00BC3105" w:rsidRPr="00BC3105" w:rsidRDefault="00BC3105" w:rsidP="00191868">
            <w:pPr>
              <w:numPr>
                <w:ilvl w:val="0"/>
                <w:numId w:val="109"/>
              </w:numPr>
              <w:spacing w:after="0" w:line="240" w:lineRule="auto"/>
              <w:contextualSpacing/>
              <w:jc w:val="both"/>
              <w:rPr>
                <w:rFonts w:eastAsia="Calibri" w:cs="Arial"/>
                <w:szCs w:val="24"/>
                <w:lang w:val="en-US"/>
              </w:rPr>
            </w:pPr>
            <w:r w:rsidRPr="00BC3105">
              <w:rPr>
                <w:rFonts w:eastAsia="Calibri" w:cs="Arial"/>
                <w:szCs w:val="24"/>
                <w:lang w:val="en-US"/>
              </w:rPr>
              <w:t xml:space="preserve">Director, DLSS (Counsellor &amp; Gender Officer, </w:t>
            </w:r>
            <w:r w:rsidR="00247CAD" w:rsidRPr="00C5752D">
              <w:rPr>
                <w:rFonts w:eastAsia="Calibri" w:cs="Arial"/>
                <w:szCs w:val="24"/>
                <w:lang w:val="en-US"/>
              </w:rPr>
              <w:t>ACEMFS</w:t>
            </w:r>
            <w:r w:rsidRPr="00BC3105">
              <w:rPr>
                <w:rFonts w:eastAsia="Calibri" w:cs="Arial"/>
                <w:szCs w:val="24"/>
                <w:lang w:val="en-US"/>
              </w:rPr>
              <w:t>)</w:t>
            </w:r>
          </w:p>
          <w:p w14:paraId="12E6B35C" w14:textId="0C60235C" w:rsidR="00BC3105" w:rsidRPr="00BC3105" w:rsidRDefault="00247CAD" w:rsidP="00191868">
            <w:pPr>
              <w:numPr>
                <w:ilvl w:val="0"/>
                <w:numId w:val="109"/>
              </w:numPr>
              <w:spacing w:after="0" w:line="240" w:lineRule="auto"/>
              <w:contextualSpacing/>
              <w:jc w:val="both"/>
              <w:rPr>
                <w:rFonts w:eastAsia="Calibri" w:cs="Arial"/>
                <w:szCs w:val="24"/>
                <w:lang w:val="en-US"/>
              </w:rPr>
            </w:pPr>
            <w:r w:rsidRPr="00C5752D">
              <w:rPr>
                <w:rFonts w:eastAsia="Calibri" w:cs="Arial"/>
                <w:szCs w:val="24"/>
                <w:lang w:val="en-US"/>
              </w:rPr>
              <w:t>ACEMFS</w:t>
            </w:r>
            <w:r w:rsidR="00BC3105" w:rsidRPr="00BC3105">
              <w:rPr>
                <w:rFonts w:eastAsia="Calibri" w:cs="Arial"/>
                <w:szCs w:val="24"/>
                <w:lang w:val="en-US"/>
              </w:rPr>
              <w:t xml:space="preserve"> M&amp;E Officer</w:t>
            </w:r>
          </w:p>
          <w:p w14:paraId="377B9DD3" w14:textId="77777777" w:rsidR="00BC3105" w:rsidRPr="00BC3105" w:rsidRDefault="00BC3105" w:rsidP="00BC3105">
            <w:pPr>
              <w:spacing w:after="0" w:line="240" w:lineRule="auto"/>
              <w:rPr>
                <w:rFonts w:eastAsia="Calibri" w:cs="Arial"/>
                <w:szCs w:val="24"/>
                <w:lang w:val="en-US" w:eastAsia="zh-CN"/>
              </w:rPr>
            </w:pPr>
            <w:r w:rsidRPr="00BC3105">
              <w:rPr>
                <w:rFonts w:eastAsia="Calibri" w:cs="Arial"/>
                <w:szCs w:val="24"/>
                <w:lang w:val="en-US" w:eastAsia="zh-CN"/>
              </w:rPr>
              <w:t>Adhoc members may be called in to serve on the committee depending on the case:</w:t>
            </w:r>
          </w:p>
          <w:p w14:paraId="1C62737B" w14:textId="77777777" w:rsidR="00BC3105" w:rsidRPr="00BC3105" w:rsidRDefault="00BC3105" w:rsidP="00191868">
            <w:pPr>
              <w:numPr>
                <w:ilvl w:val="0"/>
                <w:numId w:val="110"/>
              </w:numPr>
              <w:spacing w:after="0" w:line="240" w:lineRule="auto"/>
              <w:contextualSpacing/>
              <w:rPr>
                <w:rFonts w:eastAsia="Calibri" w:cs="Arial"/>
                <w:szCs w:val="24"/>
                <w:lang w:val="en-US"/>
              </w:rPr>
            </w:pPr>
            <w:r w:rsidRPr="00BC3105">
              <w:rPr>
                <w:rFonts w:eastAsia="Calibri" w:cs="Arial"/>
                <w:szCs w:val="24"/>
                <w:lang w:val="en-US"/>
              </w:rPr>
              <w:t>Risk Mitigation Officer (RMO)</w:t>
            </w:r>
          </w:p>
          <w:p w14:paraId="07F508A2" w14:textId="32DBD575" w:rsidR="00BC3105" w:rsidRPr="00BC3105" w:rsidRDefault="00BC3105" w:rsidP="00191868">
            <w:pPr>
              <w:numPr>
                <w:ilvl w:val="0"/>
                <w:numId w:val="110"/>
              </w:numPr>
              <w:spacing w:after="0" w:line="240" w:lineRule="auto"/>
              <w:contextualSpacing/>
              <w:rPr>
                <w:rFonts w:eastAsia="Calibri" w:cs="Arial"/>
                <w:szCs w:val="24"/>
                <w:lang w:val="en-US"/>
              </w:rPr>
            </w:pPr>
            <w:r w:rsidRPr="00BC3105">
              <w:rPr>
                <w:rFonts w:eastAsia="Calibri" w:cs="Arial"/>
                <w:szCs w:val="24"/>
                <w:lang w:val="en-US"/>
              </w:rPr>
              <w:t xml:space="preserve">Student Representative – </w:t>
            </w:r>
            <w:r w:rsidR="00247CAD" w:rsidRPr="00C5752D">
              <w:rPr>
                <w:rFonts w:eastAsia="Calibri" w:cs="Arial"/>
                <w:szCs w:val="24"/>
                <w:lang w:val="en-US"/>
              </w:rPr>
              <w:t>ACEMFS</w:t>
            </w:r>
            <w:r w:rsidRPr="00BC3105">
              <w:rPr>
                <w:rFonts w:eastAsia="Calibri" w:cs="Arial"/>
                <w:szCs w:val="24"/>
                <w:lang w:val="en-US"/>
              </w:rPr>
              <w:t xml:space="preserve"> </w:t>
            </w:r>
          </w:p>
        </w:tc>
        <w:tc>
          <w:tcPr>
            <w:tcW w:w="4649" w:type="dxa"/>
          </w:tcPr>
          <w:p w14:paraId="5E58E53F" w14:textId="77777777" w:rsidR="00BC3105" w:rsidRPr="00BC3105" w:rsidRDefault="00BC3105" w:rsidP="00191868">
            <w:pPr>
              <w:numPr>
                <w:ilvl w:val="0"/>
                <w:numId w:val="111"/>
              </w:numPr>
              <w:spacing w:after="0" w:line="240" w:lineRule="auto"/>
              <w:contextualSpacing/>
              <w:jc w:val="both"/>
              <w:rPr>
                <w:rFonts w:eastAsia="Calibri" w:cs="Arial"/>
                <w:szCs w:val="24"/>
                <w:lang w:val="en-US"/>
              </w:rPr>
            </w:pPr>
            <w:r w:rsidRPr="00BC3105">
              <w:rPr>
                <w:rFonts w:eastAsia="Calibri" w:cs="Arial"/>
                <w:szCs w:val="24"/>
                <w:lang w:val="en-US"/>
              </w:rPr>
              <w:t>Receive, investigate and resolve complaints related to the project. (With the exception of GBV related complaints which will follow a different path as stated in section 5.3 below, due to the sensitive nature of such cases)</w:t>
            </w:r>
          </w:p>
          <w:p w14:paraId="135F9D26" w14:textId="77777777" w:rsidR="00BC3105" w:rsidRPr="00BC3105" w:rsidRDefault="00BC3105" w:rsidP="00BC3105">
            <w:pPr>
              <w:spacing w:after="0" w:line="240" w:lineRule="auto"/>
              <w:rPr>
                <w:rFonts w:eastAsia="Calibri" w:cs="Arial"/>
                <w:szCs w:val="24"/>
                <w:lang w:val="en-US"/>
              </w:rPr>
            </w:pPr>
          </w:p>
          <w:p w14:paraId="561C6690" w14:textId="77777777" w:rsidR="00BC3105" w:rsidRPr="00BC3105" w:rsidRDefault="00BC3105" w:rsidP="00191868">
            <w:pPr>
              <w:numPr>
                <w:ilvl w:val="0"/>
                <w:numId w:val="111"/>
              </w:numPr>
              <w:spacing w:after="0" w:line="240" w:lineRule="auto"/>
              <w:contextualSpacing/>
              <w:jc w:val="both"/>
              <w:rPr>
                <w:rFonts w:eastAsia="Calibri" w:cs="Arial"/>
                <w:szCs w:val="24"/>
                <w:lang w:val="en-US"/>
              </w:rPr>
            </w:pPr>
            <w:r w:rsidRPr="00BC3105">
              <w:rPr>
                <w:rFonts w:eastAsia="Calibri" w:cs="Arial"/>
                <w:szCs w:val="24"/>
                <w:lang w:val="en-US"/>
              </w:rPr>
              <w:t xml:space="preserve">Unresolved complaints at this level will be channeled to the Management level GRC </w:t>
            </w:r>
          </w:p>
        </w:tc>
      </w:tr>
      <w:tr w:rsidR="00BC3105" w:rsidRPr="00BC3105" w14:paraId="47CC2414" w14:textId="77777777" w:rsidTr="00A67E50">
        <w:tc>
          <w:tcPr>
            <w:tcW w:w="1384" w:type="dxa"/>
          </w:tcPr>
          <w:p w14:paraId="40F5B0AB" w14:textId="77777777" w:rsidR="00BC3105" w:rsidRPr="00BC3105" w:rsidRDefault="00BC3105" w:rsidP="00BC3105">
            <w:pPr>
              <w:spacing w:after="0" w:line="240" w:lineRule="auto"/>
              <w:rPr>
                <w:rFonts w:eastAsia="Calibri" w:cs="Arial"/>
                <w:szCs w:val="24"/>
                <w:lang w:val="en-US"/>
              </w:rPr>
            </w:pPr>
            <w:r w:rsidRPr="00BC3105">
              <w:rPr>
                <w:rFonts w:eastAsia="Calibri" w:cs="Arial"/>
                <w:szCs w:val="24"/>
                <w:lang w:val="en-US"/>
              </w:rPr>
              <w:t>2</w:t>
            </w:r>
            <w:r w:rsidRPr="00BC3105">
              <w:rPr>
                <w:rFonts w:eastAsia="Calibri" w:cs="Arial"/>
                <w:szCs w:val="24"/>
                <w:vertAlign w:val="superscript"/>
                <w:lang w:val="en-US"/>
              </w:rPr>
              <w:t>nd</w:t>
            </w:r>
            <w:r w:rsidRPr="00BC3105">
              <w:rPr>
                <w:rFonts w:eastAsia="Calibri" w:cs="Arial"/>
                <w:szCs w:val="24"/>
                <w:lang w:val="en-US"/>
              </w:rPr>
              <w:t xml:space="preserve"> Level–Management Level GRC</w:t>
            </w:r>
          </w:p>
        </w:tc>
        <w:tc>
          <w:tcPr>
            <w:tcW w:w="3998" w:type="dxa"/>
          </w:tcPr>
          <w:p w14:paraId="2C875E1F" w14:textId="498406C5" w:rsidR="00BC3105" w:rsidRPr="00BC3105" w:rsidRDefault="00BC3105" w:rsidP="00191868">
            <w:pPr>
              <w:numPr>
                <w:ilvl w:val="0"/>
                <w:numId w:val="112"/>
              </w:numPr>
              <w:spacing w:after="0" w:line="240" w:lineRule="auto"/>
              <w:contextualSpacing/>
              <w:jc w:val="both"/>
              <w:rPr>
                <w:rFonts w:eastAsia="Calibri" w:cs="Arial"/>
                <w:szCs w:val="24"/>
                <w:lang w:val="en-US"/>
              </w:rPr>
            </w:pPr>
            <w:r w:rsidRPr="00BC3105">
              <w:rPr>
                <w:rFonts w:eastAsia="Calibri" w:cs="Arial"/>
                <w:szCs w:val="24"/>
                <w:lang w:val="en-US"/>
              </w:rPr>
              <w:t xml:space="preserve">Vice Chancellor, </w:t>
            </w:r>
            <w:r w:rsidR="00B65C34" w:rsidRPr="00C5752D">
              <w:rPr>
                <w:rFonts w:eastAsia="Calibri" w:cs="Arial"/>
                <w:szCs w:val="24"/>
                <w:lang w:val="en-US"/>
              </w:rPr>
              <w:t>FUT M</w:t>
            </w:r>
            <w:r w:rsidR="002C7163">
              <w:rPr>
                <w:rFonts w:eastAsia="Calibri" w:cs="Arial"/>
                <w:szCs w:val="24"/>
                <w:lang w:val="en-US"/>
              </w:rPr>
              <w:t>inna</w:t>
            </w:r>
            <w:r w:rsidRPr="00BC3105">
              <w:rPr>
                <w:rFonts w:eastAsia="Calibri" w:cs="Arial"/>
                <w:szCs w:val="24"/>
                <w:lang w:val="en-US"/>
              </w:rPr>
              <w:t xml:space="preserve"> (Chairperson)</w:t>
            </w:r>
          </w:p>
          <w:p w14:paraId="6032A879" w14:textId="77777777" w:rsidR="00BC3105" w:rsidRPr="00BC3105" w:rsidRDefault="00BC3105" w:rsidP="00191868">
            <w:pPr>
              <w:numPr>
                <w:ilvl w:val="0"/>
                <w:numId w:val="112"/>
              </w:numPr>
              <w:spacing w:after="0" w:line="240" w:lineRule="auto"/>
              <w:contextualSpacing/>
              <w:jc w:val="both"/>
              <w:rPr>
                <w:rFonts w:eastAsia="Calibri" w:cs="Arial"/>
                <w:szCs w:val="24"/>
                <w:lang w:val="en-US"/>
              </w:rPr>
            </w:pPr>
            <w:r w:rsidRPr="00BC3105">
              <w:rPr>
                <w:rFonts w:eastAsia="Calibri" w:cs="Arial"/>
                <w:szCs w:val="24"/>
                <w:lang w:val="en-US"/>
              </w:rPr>
              <w:t>Deputy Vice Chancellors</w:t>
            </w:r>
          </w:p>
          <w:p w14:paraId="1276024D" w14:textId="1C1DC911" w:rsidR="00BC3105" w:rsidRPr="00BC3105" w:rsidRDefault="00BC3105" w:rsidP="00191868">
            <w:pPr>
              <w:numPr>
                <w:ilvl w:val="0"/>
                <w:numId w:val="112"/>
              </w:numPr>
              <w:spacing w:after="0" w:line="240" w:lineRule="auto"/>
              <w:contextualSpacing/>
              <w:jc w:val="both"/>
              <w:rPr>
                <w:rFonts w:eastAsia="Calibri" w:cs="Arial"/>
                <w:szCs w:val="24"/>
                <w:lang w:val="en-US"/>
              </w:rPr>
            </w:pPr>
            <w:r w:rsidRPr="00BC3105">
              <w:rPr>
                <w:rFonts w:eastAsia="Calibri" w:cs="Arial"/>
                <w:szCs w:val="24"/>
                <w:lang w:val="en-US"/>
              </w:rPr>
              <w:t xml:space="preserve">Centre Coordinator, </w:t>
            </w:r>
            <w:r w:rsidR="00247CAD" w:rsidRPr="00C5752D">
              <w:rPr>
                <w:rFonts w:eastAsia="Calibri" w:cs="Arial"/>
                <w:szCs w:val="24"/>
                <w:lang w:val="en-US"/>
              </w:rPr>
              <w:t>ACEMFS</w:t>
            </w:r>
          </w:p>
          <w:p w14:paraId="5442FD5E" w14:textId="77777777" w:rsidR="00BC3105" w:rsidRPr="00BC3105" w:rsidRDefault="00BC3105" w:rsidP="00191868">
            <w:pPr>
              <w:numPr>
                <w:ilvl w:val="0"/>
                <w:numId w:val="112"/>
              </w:numPr>
              <w:spacing w:after="0" w:line="240" w:lineRule="auto"/>
              <w:contextualSpacing/>
              <w:jc w:val="both"/>
              <w:rPr>
                <w:rFonts w:eastAsia="Calibri" w:cs="Arial"/>
                <w:szCs w:val="24"/>
                <w:lang w:val="en-US"/>
              </w:rPr>
            </w:pPr>
            <w:r w:rsidRPr="00BC3105">
              <w:rPr>
                <w:rFonts w:eastAsia="Calibri" w:cs="Arial"/>
                <w:szCs w:val="24"/>
                <w:lang w:val="en-US"/>
              </w:rPr>
              <w:t>Management Team Directors</w:t>
            </w:r>
          </w:p>
          <w:p w14:paraId="28FEDE3C" w14:textId="77777777" w:rsidR="00BC3105" w:rsidRPr="00BC3105" w:rsidRDefault="00BC3105" w:rsidP="00191868">
            <w:pPr>
              <w:numPr>
                <w:ilvl w:val="0"/>
                <w:numId w:val="112"/>
              </w:numPr>
              <w:spacing w:after="0" w:line="240" w:lineRule="auto"/>
              <w:contextualSpacing/>
              <w:jc w:val="both"/>
              <w:rPr>
                <w:rFonts w:eastAsia="Calibri" w:cs="Arial"/>
                <w:szCs w:val="24"/>
                <w:lang w:val="en-US"/>
              </w:rPr>
            </w:pPr>
            <w:r w:rsidRPr="00BC3105">
              <w:rPr>
                <w:rFonts w:eastAsia="Calibri" w:cs="Arial"/>
                <w:szCs w:val="24"/>
                <w:lang w:val="en-US"/>
              </w:rPr>
              <w:t>Technical Professionals (DPPW&amp;S)</w:t>
            </w:r>
          </w:p>
        </w:tc>
        <w:tc>
          <w:tcPr>
            <w:tcW w:w="4649" w:type="dxa"/>
          </w:tcPr>
          <w:p w14:paraId="54A06A87" w14:textId="77777777" w:rsidR="00BC3105" w:rsidRPr="00BC3105" w:rsidRDefault="00BC3105" w:rsidP="00191868">
            <w:pPr>
              <w:numPr>
                <w:ilvl w:val="0"/>
                <w:numId w:val="113"/>
              </w:numPr>
              <w:spacing w:after="0" w:line="240" w:lineRule="auto"/>
              <w:contextualSpacing/>
              <w:jc w:val="both"/>
              <w:rPr>
                <w:rFonts w:eastAsia="Calibri" w:cs="Arial"/>
                <w:szCs w:val="24"/>
                <w:lang w:val="en-US"/>
              </w:rPr>
            </w:pPr>
            <w:r w:rsidRPr="00BC3105">
              <w:rPr>
                <w:rFonts w:eastAsia="Calibri" w:cs="Arial"/>
                <w:szCs w:val="24"/>
                <w:lang w:val="en-US"/>
              </w:rPr>
              <w:t>Receive, investigate and resolve outstanding complaints from the project level GRC</w:t>
            </w:r>
          </w:p>
          <w:p w14:paraId="2923A8DE" w14:textId="77777777" w:rsidR="00BC3105" w:rsidRPr="00BC3105" w:rsidRDefault="00BC3105" w:rsidP="00191868">
            <w:pPr>
              <w:numPr>
                <w:ilvl w:val="0"/>
                <w:numId w:val="113"/>
              </w:numPr>
              <w:spacing w:after="0" w:line="240" w:lineRule="auto"/>
              <w:contextualSpacing/>
              <w:jc w:val="both"/>
              <w:rPr>
                <w:rFonts w:eastAsia="Calibri" w:cs="Arial"/>
                <w:szCs w:val="24"/>
                <w:lang w:val="en-US"/>
              </w:rPr>
            </w:pPr>
            <w:r w:rsidRPr="00BC3105">
              <w:rPr>
                <w:rFonts w:eastAsia="Calibri" w:cs="Arial"/>
                <w:szCs w:val="24"/>
                <w:lang w:val="en-US"/>
              </w:rPr>
              <w:t>Directly receive, investigate and resolve complaints related to the project</w:t>
            </w:r>
          </w:p>
          <w:p w14:paraId="58120EBC" w14:textId="77777777" w:rsidR="00BC3105" w:rsidRPr="00BC3105" w:rsidRDefault="00BC3105" w:rsidP="00191868">
            <w:pPr>
              <w:numPr>
                <w:ilvl w:val="0"/>
                <w:numId w:val="113"/>
              </w:numPr>
              <w:spacing w:after="0" w:line="240" w:lineRule="auto"/>
              <w:contextualSpacing/>
              <w:jc w:val="both"/>
              <w:rPr>
                <w:rFonts w:eastAsia="Calibri" w:cs="Arial"/>
                <w:szCs w:val="24"/>
                <w:lang w:val="en-US"/>
              </w:rPr>
            </w:pPr>
            <w:r w:rsidRPr="00BC3105">
              <w:rPr>
                <w:rFonts w:eastAsia="Calibri" w:cs="Arial"/>
                <w:szCs w:val="24"/>
                <w:lang w:val="en-US"/>
              </w:rPr>
              <w:t>Unresolved complaints at this level will be channeled to the Governing Council</w:t>
            </w:r>
          </w:p>
        </w:tc>
      </w:tr>
      <w:tr w:rsidR="00BC3105" w:rsidRPr="00BC3105" w14:paraId="01B11851" w14:textId="77777777" w:rsidTr="00A67E50">
        <w:tc>
          <w:tcPr>
            <w:tcW w:w="1384" w:type="dxa"/>
          </w:tcPr>
          <w:p w14:paraId="7D90EEAD" w14:textId="77777777" w:rsidR="00BC3105" w:rsidRPr="00BC3105" w:rsidRDefault="00BC3105" w:rsidP="00BC3105">
            <w:pPr>
              <w:spacing w:after="0" w:line="240" w:lineRule="auto"/>
              <w:rPr>
                <w:rFonts w:eastAsia="Calibri" w:cs="Arial"/>
                <w:szCs w:val="24"/>
                <w:lang w:val="en-US"/>
              </w:rPr>
            </w:pPr>
            <w:r w:rsidRPr="00BC3105">
              <w:rPr>
                <w:rFonts w:eastAsia="Calibri" w:cs="Arial"/>
                <w:szCs w:val="24"/>
                <w:lang w:val="en-US"/>
              </w:rPr>
              <w:t>3</w:t>
            </w:r>
            <w:r w:rsidRPr="00BC3105">
              <w:rPr>
                <w:rFonts w:eastAsia="Calibri" w:cs="Arial"/>
                <w:szCs w:val="24"/>
                <w:vertAlign w:val="superscript"/>
                <w:lang w:val="en-US"/>
              </w:rPr>
              <w:t>rd</w:t>
            </w:r>
            <w:r w:rsidRPr="00BC3105">
              <w:rPr>
                <w:rFonts w:eastAsia="Calibri" w:cs="Arial"/>
                <w:szCs w:val="24"/>
                <w:lang w:val="en-US"/>
              </w:rPr>
              <w:t xml:space="preserve"> Level – Governing Council</w:t>
            </w:r>
          </w:p>
        </w:tc>
        <w:tc>
          <w:tcPr>
            <w:tcW w:w="3998" w:type="dxa"/>
          </w:tcPr>
          <w:p w14:paraId="3C2153C4" w14:textId="77777777" w:rsidR="00BC3105" w:rsidRPr="00BC3105" w:rsidRDefault="00BC3105" w:rsidP="00BC3105">
            <w:pPr>
              <w:spacing w:after="0" w:line="240" w:lineRule="auto"/>
              <w:rPr>
                <w:rFonts w:eastAsia="Calibri" w:cs="Arial"/>
                <w:szCs w:val="24"/>
                <w:lang w:val="en-US"/>
              </w:rPr>
            </w:pPr>
            <w:r w:rsidRPr="00BC3105">
              <w:rPr>
                <w:rFonts w:eastAsia="Calibri" w:cs="Arial"/>
                <w:szCs w:val="24"/>
                <w:lang w:val="en-US"/>
              </w:rPr>
              <w:t>In line with existing protocol</w:t>
            </w:r>
          </w:p>
        </w:tc>
        <w:tc>
          <w:tcPr>
            <w:tcW w:w="4649" w:type="dxa"/>
          </w:tcPr>
          <w:p w14:paraId="659755DA" w14:textId="082D2452" w:rsidR="00BC3105" w:rsidRPr="00BC3105" w:rsidRDefault="00BC3105" w:rsidP="00191868">
            <w:pPr>
              <w:numPr>
                <w:ilvl w:val="0"/>
                <w:numId w:val="114"/>
              </w:numPr>
              <w:spacing w:after="0" w:line="240" w:lineRule="auto"/>
              <w:ind w:left="360"/>
              <w:contextualSpacing/>
              <w:jc w:val="both"/>
              <w:rPr>
                <w:rFonts w:eastAsia="Calibri" w:cs="Arial"/>
                <w:szCs w:val="24"/>
                <w:lang w:val="en-US"/>
              </w:rPr>
            </w:pPr>
            <w:r w:rsidRPr="00BC3105">
              <w:rPr>
                <w:rFonts w:eastAsia="Calibri" w:cs="Arial"/>
                <w:szCs w:val="24"/>
                <w:lang w:val="en-US"/>
              </w:rPr>
              <w:t xml:space="preserve">The highest level of grievance redress related to the project, within </w:t>
            </w:r>
            <w:r w:rsidR="00B65C34" w:rsidRPr="00C5752D">
              <w:rPr>
                <w:rFonts w:eastAsia="Calibri" w:cs="Arial"/>
                <w:szCs w:val="24"/>
                <w:lang w:val="en-US"/>
              </w:rPr>
              <w:t>FUT M</w:t>
            </w:r>
            <w:r w:rsidR="002C7163">
              <w:rPr>
                <w:rFonts w:eastAsia="Calibri" w:cs="Arial"/>
                <w:szCs w:val="24"/>
                <w:lang w:val="en-US"/>
              </w:rPr>
              <w:t>inna</w:t>
            </w:r>
          </w:p>
          <w:p w14:paraId="79C56941" w14:textId="77777777" w:rsidR="00BC3105" w:rsidRPr="00BC3105" w:rsidRDefault="00BC3105" w:rsidP="00191868">
            <w:pPr>
              <w:numPr>
                <w:ilvl w:val="0"/>
                <w:numId w:val="114"/>
              </w:numPr>
              <w:spacing w:after="0" w:line="240" w:lineRule="auto"/>
              <w:ind w:left="360"/>
              <w:contextualSpacing/>
              <w:jc w:val="both"/>
              <w:rPr>
                <w:rFonts w:eastAsia="Calibri" w:cs="Arial"/>
                <w:szCs w:val="24"/>
                <w:lang w:val="en-US"/>
              </w:rPr>
            </w:pPr>
            <w:r w:rsidRPr="00BC3105">
              <w:rPr>
                <w:rFonts w:eastAsia="Calibri" w:cs="Arial"/>
                <w:szCs w:val="24"/>
                <w:lang w:val="en-US"/>
              </w:rPr>
              <w:t>Where grievances remain unresolved, the complainant is advised of their right to seek judicial redress.</w:t>
            </w:r>
          </w:p>
          <w:p w14:paraId="2563D362" w14:textId="77777777" w:rsidR="00BC3105" w:rsidRPr="00BC3105" w:rsidRDefault="00BC3105" w:rsidP="00191868">
            <w:pPr>
              <w:numPr>
                <w:ilvl w:val="0"/>
                <w:numId w:val="114"/>
              </w:numPr>
              <w:spacing w:after="0" w:line="240" w:lineRule="auto"/>
              <w:ind w:left="360"/>
              <w:contextualSpacing/>
              <w:jc w:val="both"/>
              <w:rPr>
                <w:rFonts w:eastAsia="Calibri" w:cs="Arial"/>
                <w:szCs w:val="24"/>
                <w:lang w:val="en-US"/>
              </w:rPr>
            </w:pPr>
            <w:r w:rsidRPr="00BC3105">
              <w:rPr>
                <w:rFonts w:eastAsia="Calibri" w:cs="Arial"/>
                <w:szCs w:val="24"/>
                <w:lang w:val="en-US"/>
              </w:rPr>
              <w:t>In this instance, the Centre coordinator will inform the World Bank officially including all steps taken to resolve the issue</w:t>
            </w:r>
          </w:p>
        </w:tc>
      </w:tr>
      <w:tr w:rsidR="00BC3105" w:rsidRPr="00BC3105" w14:paraId="583DB76D" w14:textId="77777777" w:rsidTr="00A67E50">
        <w:tc>
          <w:tcPr>
            <w:tcW w:w="1384" w:type="dxa"/>
            <w:shd w:val="clear" w:color="auto" w:fill="B6DDE8" w:themeFill="accent5" w:themeFillTint="66"/>
          </w:tcPr>
          <w:p w14:paraId="01FE9A5F" w14:textId="77777777" w:rsidR="00BC3105" w:rsidRPr="00BC3105" w:rsidRDefault="00BC3105" w:rsidP="00BC3105">
            <w:pPr>
              <w:spacing w:after="0" w:line="240" w:lineRule="auto"/>
              <w:rPr>
                <w:rFonts w:eastAsia="Calibri" w:cs="Arial"/>
                <w:szCs w:val="24"/>
                <w:lang w:val="en-US"/>
              </w:rPr>
            </w:pPr>
            <w:r w:rsidRPr="00BC3105">
              <w:rPr>
                <w:rFonts w:eastAsia="Calibri" w:cs="Arial"/>
                <w:szCs w:val="24"/>
                <w:lang w:val="en-US"/>
              </w:rPr>
              <w:t xml:space="preserve">Judiciary </w:t>
            </w:r>
          </w:p>
        </w:tc>
        <w:tc>
          <w:tcPr>
            <w:tcW w:w="3998" w:type="dxa"/>
            <w:shd w:val="clear" w:color="auto" w:fill="B6DDE8" w:themeFill="accent5" w:themeFillTint="66"/>
          </w:tcPr>
          <w:p w14:paraId="1F74D1CF" w14:textId="77777777" w:rsidR="00BC3105" w:rsidRPr="00BC3105" w:rsidRDefault="00BC3105" w:rsidP="00BC3105">
            <w:pPr>
              <w:spacing w:after="0" w:line="240" w:lineRule="auto"/>
              <w:rPr>
                <w:rFonts w:eastAsia="Calibri" w:cs="Arial"/>
                <w:szCs w:val="24"/>
                <w:lang w:val="en-US"/>
              </w:rPr>
            </w:pPr>
            <w:r w:rsidRPr="00BC3105">
              <w:rPr>
                <w:rFonts w:eastAsia="Calibri" w:cs="Arial"/>
                <w:szCs w:val="24"/>
                <w:lang w:val="en-US"/>
              </w:rPr>
              <w:t xml:space="preserve">State Judiciary </w:t>
            </w:r>
          </w:p>
        </w:tc>
        <w:tc>
          <w:tcPr>
            <w:tcW w:w="4649" w:type="dxa"/>
            <w:shd w:val="clear" w:color="auto" w:fill="B6DDE8" w:themeFill="accent5" w:themeFillTint="66"/>
          </w:tcPr>
          <w:p w14:paraId="5FA1AB83" w14:textId="77777777" w:rsidR="00BC3105" w:rsidRPr="00BC3105" w:rsidRDefault="00BC3105" w:rsidP="00BC3105">
            <w:pPr>
              <w:spacing w:after="0" w:line="240" w:lineRule="auto"/>
              <w:rPr>
                <w:rFonts w:eastAsia="Calibri" w:cs="Arial"/>
                <w:szCs w:val="24"/>
                <w:lang w:val="en-US"/>
              </w:rPr>
            </w:pPr>
            <w:r w:rsidRPr="00BC3105">
              <w:rPr>
                <w:rFonts w:eastAsia="Calibri" w:cs="Arial"/>
                <w:szCs w:val="24"/>
                <w:lang w:val="en-US"/>
              </w:rPr>
              <w:t>Act on the case</w:t>
            </w:r>
          </w:p>
        </w:tc>
      </w:tr>
    </w:tbl>
    <w:p w14:paraId="52B2AD95" w14:textId="77777777" w:rsidR="00BC3105" w:rsidRPr="00BC3105" w:rsidRDefault="00BC3105" w:rsidP="00BC3105">
      <w:pPr>
        <w:spacing w:after="0" w:line="240" w:lineRule="auto"/>
        <w:rPr>
          <w:rFonts w:eastAsiaTheme="minorEastAsia" w:cs="Times New Roman"/>
          <w:szCs w:val="24"/>
          <w:lang w:val="en-US"/>
        </w:rPr>
      </w:pPr>
    </w:p>
    <w:p w14:paraId="2BBA16EE" w14:textId="17B7B06D" w:rsidR="00BC3105" w:rsidRPr="00BC3105" w:rsidRDefault="009545F2" w:rsidP="00BC3105">
      <w:pPr>
        <w:keepNext/>
        <w:keepLines/>
        <w:spacing w:before="200" w:after="0" w:line="240" w:lineRule="auto"/>
        <w:outlineLvl w:val="1"/>
        <w:rPr>
          <w:rFonts w:eastAsia="Times New Roman" w:cs="Times New Roman"/>
          <w:b/>
          <w:bCs/>
          <w:szCs w:val="24"/>
        </w:rPr>
      </w:pPr>
      <w:bookmarkStart w:id="322" w:name="_Toc115473530"/>
      <w:bookmarkStart w:id="323" w:name="_Toc125483639"/>
      <w:bookmarkStart w:id="324" w:name="_Toc126925954"/>
      <w:r>
        <w:rPr>
          <w:rFonts w:eastAsia="Times New Roman" w:cs="Times New Roman"/>
          <w:b/>
          <w:bCs/>
          <w:szCs w:val="24"/>
        </w:rPr>
        <w:lastRenderedPageBreak/>
        <w:t>6.2</w:t>
      </w:r>
      <w:r w:rsidR="00BC3105" w:rsidRPr="00BC3105">
        <w:rPr>
          <w:rFonts w:eastAsia="Times New Roman" w:cs="Times New Roman"/>
          <w:b/>
          <w:bCs/>
          <w:szCs w:val="24"/>
        </w:rPr>
        <w:t xml:space="preserve"> Processing and Resolution of Grievances</w:t>
      </w:r>
      <w:bookmarkEnd w:id="322"/>
      <w:bookmarkEnd w:id="323"/>
      <w:bookmarkEnd w:id="324"/>
      <w:r w:rsidR="00BC3105" w:rsidRPr="00BC3105">
        <w:rPr>
          <w:rFonts w:eastAsia="Times New Roman" w:cs="Times New Roman"/>
          <w:b/>
          <w:bCs/>
          <w:szCs w:val="24"/>
        </w:rPr>
        <w:t xml:space="preserve"> </w:t>
      </w:r>
    </w:p>
    <w:p w14:paraId="1D0E6E39" w14:textId="77777777" w:rsidR="00BC3105" w:rsidRPr="00BC3105" w:rsidRDefault="00BC3105" w:rsidP="00BC3105">
      <w:pPr>
        <w:spacing w:after="0" w:line="240" w:lineRule="auto"/>
        <w:rPr>
          <w:rFonts w:eastAsiaTheme="minorEastAsia" w:cs="Times New Roman"/>
          <w:szCs w:val="24"/>
          <w:lang w:val="en-US"/>
        </w:rPr>
      </w:pPr>
      <w:r w:rsidRPr="00BC3105">
        <w:rPr>
          <w:rFonts w:eastAsiaTheme="minorEastAsia" w:cs="Times New Roman"/>
          <w:szCs w:val="24"/>
          <w:lang w:val="en-US"/>
        </w:rPr>
        <w:t>The grievances from the stakeholders or their representatives may be communicated through the designated channels (complaints boxes, designated phone numbers, online complaint forms, direct complaints lodged with any member, complaints raised at progress review meetings/FGDs/public consultations etc., anonymous complaints amongst others). All grievances communicated in any of these mediums will be recognized and recorded by the GRCs as and when it is expressed.</w:t>
      </w:r>
    </w:p>
    <w:p w14:paraId="4DA7384E" w14:textId="77777777" w:rsidR="00BC3105" w:rsidRPr="00BC3105" w:rsidRDefault="00BC3105" w:rsidP="00BC3105">
      <w:pPr>
        <w:pBdr>
          <w:bottom w:val="single" w:sz="4" w:space="1" w:color="auto"/>
        </w:pBdr>
        <w:spacing w:after="0"/>
        <w:rPr>
          <w:rFonts w:eastAsiaTheme="minorEastAsia" w:cs="Times New Roman"/>
          <w:b/>
          <w:bCs/>
          <w:szCs w:val="24"/>
          <w:lang w:val="en-US"/>
        </w:rPr>
      </w:pPr>
      <w:r w:rsidRPr="00BC3105">
        <w:rPr>
          <w:rFonts w:eastAsiaTheme="minorEastAsia" w:cs="Times New Roman"/>
          <w:b/>
          <w:bCs/>
          <w:szCs w:val="24"/>
          <w:lang w:val="en-US"/>
        </w:rPr>
        <w:t>Grievance Logbook/Database</w:t>
      </w:r>
    </w:p>
    <w:p w14:paraId="2327D9A3" w14:textId="77777777" w:rsidR="00BC3105" w:rsidRPr="00BC3105" w:rsidRDefault="00BC3105" w:rsidP="00BC3105">
      <w:pPr>
        <w:spacing w:after="0"/>
        <w:rPr>
          <w:rFonts w:eastAsiaTheme="minorEastAsia" w:cs="Times New Roman"/>
          <w:szCs w:val="24"/>
          <w:lang w:val="en-US"/>
        </w:rPr>
      </w:pPr>
      <w:r w:rsidRPr="00BC3105">
        <w:rPr>
          <w:rFonts w:eastAsiaTheme="minorEastAsia" w:cs="Times New Roman"/>
          <w:szCs w:val="24"/>
          <w:lang w:val="en-US"/>
        </w:rPr>
        <w:t>All project related grievances will be logged in the grievance logbook/database.</w:t>
      </w:r>
    </w:p>
    <w:p w14:paraId="4AD4F8C3" w14:textId="77777777" w:rsidR="00BC3105" w:rsidRPr="00BC3105" w:rsidRDefault="00BC3105" w:rsidP="00191868">
      <w:pPr>
        <w:numPr>
          <w:ilvl w:val="0"/>
          <w:numId w:val="115"/>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The grievance logbook will be maintained by the GRCs at the project level</w:t>
      </w:r>
    </w:p>
    <w:p w14:paraId="675833AB" w14:textId="77777777" w:rsidR="00BC3105" w:rsidRPr="00BC3105" w:rsidRDefault="00BC3105" w:rsidP="00191868">
      <w:pPr>
        <w:numPr>
          <w:ilvl w:val="0"/>
          <w:numId w:val="115"/>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 xml:space="preserve">This will be used to record grievances and how they are resolved </w:t>
      </w:r>
    </w:p>
    <w:p w14:paraId="3DC3175D" w14:textId="77777777" w:rsidR="00BC3105" w:rsidRPr="00BC3105" w:rsidRDefault="00BC3105" w:rsidP="00191868">
      <w:pPr>
        <w:numPr>
          <w:ilvl w:val="0"/>
          <w:numId w:val="115"/>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 xml:space="preserve">The project will provide the logbook for the project GRC </w:t>
      </w:r>
    </w:p>
    <w:p w14:paraId="00642860" w14:textId="77777777" w:rsidR="00BC3105" w:rsidRPr="00BC3105" w:rsidRDefault="00BC3105" w:rsidP="00191868">
      <w:pPr>
        <w:numPr>
          <w:ilvl w:val="0"/>
          <w:numId w:val="115"/>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The logbook will be kept by the GRC secretary/GRM officer at each level</w:t>
      </w:r>
    </w:p>
    <w:p w14:paraId="1D6D9955" w14:textId="77777777" w:rsidR="00BC3105" w:rsidRPr="00BC3105" w:rsidRDefault="00BC3105" w:rsidP="00191868">
      <w:pPr>
        <w:numPr>
          <w:ilvl w:val="0"/>
          <w:numId w:val="115"/>
        </w:numPr>
        <w:spacing w:after="0" w:line="240" w:lineRule="auto"/>
        <w:contextualSpacing/>
        <w:jc w:val="both"/>
        <w:rPr>
          <w:rFonts w:eastAsiaTheme="minorEastAsia" w:cs="Times New Roman"/>
          <w:szCs w:val="24"/>
          <w:lang w:val="en-US"/>
        </w:rPr>
      </w:pPr>
      <w:r w:rsidRPr="00BC3105">
        <w:rPr>
          <w:rFonts w:eastAsiaTheme="minorEastAsia" w:cs="Times New Roman"/>
          <w:szCs w:val="24"/>
          <w:lang w:val="en-US"/>
        </w:rPr>
        <w:t xml:space="preserve">A separate GRM log would be available for recording GBV related issues. The log will contain minimum information and be manned by the Guidance Counsellor at the project level and kept in a confidential manner. </w:t>
      </w:r>
    </w:p>
    <w:p w14:paraId="10A01D09" w14:textId="31811FC5" w:rsidR="00BC3105" w:rsidRPr="00BC3105" w:rsidRDefault="00BC3105" w:rsidP="00BC3105">
      <w:pPr>
        <w:keepNext/>
        <w:keepLines/>
        <w:spacing w:before="200" w:after="0" w:line="240" w:lineRule="auto"/>
        <w:outlineLvl w:val="3"/>
        <w:rPr>
          <w:rFonts w:eastAsia="Times New Roman" w:cs="Times New Roman"/>
          <w:b/>
          <w:bCs/>
          <w:sz w:val="22"/>
          <w:szCs w:val="24"/>
          <w:lang w:val="en-US"/>
        </w:rPr>
      </w:pPr>
      <w:bookmarkStart w:id="325" w:name="_Toc125483152"/>
      <w:r w:rsidRPr="00BC3105">
        <w:rPr>
          <w:rFonts w:eastAsia="Times New Roman" w:cs="Times New Roman"/>
          <w:b/>
          <w:bCs/>
          <w:sz w:val="22"/>
          <w:szCs w:val="24"/>
          <w:lang w:val="en-US"/>
        </w:rPr>
        <w:t xml:space="preserve">Table </w:t>
      </w:r>
      <w:r w:rsidR="009545F2">
        <w:rPr>
          <w:rFonts w:eastAsia="Times New Roman" w:cs="Times New Roman"/>
          <w:b/>
          <w:bCs/>
          <w:sz w:val="22"/>
          <w:szCs w:val="24"/>
          <w:lang w:val="en-US"/>
        </w:rPr>
        <w:t>6.2</w:t>
      </w:r>
      <w:r w:rsidRPr="00BC3105">
        <w:rPr>
          <w:rFonts w:eastAsia="Times New Roman" w:cs="Times New Roman"/>
          <w:b/>
          <w:bCs/>
          <w:sz w:val="22"/>
          <w:szCs w:val="24"/>
          <w:lang w:val="en-US"/>
        </w:rPr>
        <w:t>:   Logbook Format</w:t>
      </w:r>
      <w:bookmarkEnd w:id="325"/>
      <w:r w:rsidRPr="00BC3105">
        <w:rPr>
          <w:rFonts w:eastAsia="Times New Roman" w:cs="Times New Roman"/>
          <w:b/>
          <w:bCs/>
          <w:sz w:val="22"/>
          <w:szCs w:val="24"/>
          <w:lang w:val="en-US"/>
        </w:rPr>
        <w:t xml:space="preserve"> </w:t>
      </w:r>
    </w:p>
    <w:tbl>
      <w:tblPr>
        <w:tblW w:w="5906" w:type="pct"/>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3"/>
        <w:gridCol w:w="644"/>
        <w:gridCol w:w="1062"/>
        <w:gridCol w:w="1250"/>
        <w:gridCol w:w="1401"/>
        <w:gridCol w:w="1061"/>
        <w:gridCol w:w="1489"/>
        <w:gridCol w:w="1179"/>
        <w:gridCol w:w="1131"/>
        <w:gridCol w:w="1241"/>
        <w:gridCol w:w="1102"/>
      </w:tblGrid>
      <w:tr w:rsidR="00BC3105" w:rsidRPr="00BC3105" w14:paraId="31118781" w14:textId="77777777" w:rsidTr="00A67E50">
        <w:tc>
          <w:tcPr>
            <w:tcW w:w="164" w:type="pct"/>
            <w:shd w:val="clear" w:color="auto" w:fill="E2EFD9"/>
          </w:tcPr>
          <w:p w14:paraId="6986AB3F" w14:textId="77777777" w:rsidR="00BC3105" w:rsidRPr="00BC3105" w:rsidRDefault="00BC3105" w:rsidP="00BC3105">
            <w:pPr>
              <w:spacing w:after="0" w:line="240" w:lineRule="auto"/>
              <w:ind w:left="360" w:hanging="360"/>
              <w:jc w:val="both"/>
              <w:rPr>
                <w:rFonts w:eastAsiaTheme="minorEastAsia" w:cs="Arial"/>
                <w:sz w:val="16"/>
                <w:szCs w:val="16"/>
                <w:lang w:val="en-US"/>
              </w:rPr>
            </w:pPr>
            <w:r w:rsidRPr="00BC3105">
              <w:rPr>
                <w:rFonts w:eastAsiaTheme="minorEastAsia" w:cs="Arial"/>
                <w:sz w:val="16"/>
                <w:szCs w:val="16"/>
                <w:lang w:val="en-US"/>
              </w:rPr>
              <w:t>N</w:t>
            </w:r>
          </w:p>
        </w:tc>
        <w:tc>
          <w:tcPr>
            <w:tcW w:w="269" w:type="pct"/>
            <w:shd w:val="clear" w:color="auto" w:fill="E2EFD9"/>
          </w:tcPr>
          <w:p w14:paraId="6E648CF1" w14:textId="77777777" w:rsidR="00BC3105" w:rsidRPr="00BC3105" w:rsidRDefault="00BC3105" w:rsidP="00BC3105">
            <w:pPr>
              <w:spacing w:after="0" w:line="240" w:lineRule="auto"/>
              <w:jc w:val="both"/>
              <w:rPr>
                <w:rFonts w:eastAsiaTheme="minorEastAsia" w:cs="Arial"/>
                <w:sz w:val="16"/>
                <w:szCs w:val="16"/>
                <w:lang w:val="en-US"/>
              </w:rPr>
            </w:pPr>
            <w:r w:rsidRPr="00BC3105">
              <w:rPr>
                <w:rFonts w:eastAsiaTheme="minorEastAsia" w:cs="Arial"/>
                <w:sz w:val="16"/>
                <w:szCs w:val="16"/>
                <w:lang w:val="en-US"/>
              </w:rPr>
              <w:t>Date &amp; Time</w:t>
            </w:r>
          </w:p>
        </w:tc>
        <w:tc>
          <w:tcPr>
            <w:tcW w:w="444" w:type="pct"/>
            <w:shd w:val="clear" w:color="auto" w:fill="E2EFD9"/>
          </w:tcPr>
          <w:p w14:paraId="227FD976" w14:textId="77777777" w:rsidR="00BC3105" w:rsidRPr="00BC3105" w:rsidRDefault="00BC3105" w:rsidP="00BC3105">
            <w:pPr>
              <w:spacing w:after="0" w:line="240" w:lineRule="auto"/>
              <w:jc w:val="both"/>
              <w:rPr>
                <w:rFonts w:eastAsiaTheme="minorEastAsia" w:cs="Arial"/>
                <w:sz w:val="16"/>
                <w:szCs w:val="16"/>
                <w:lang w:val="en-US"/>
              </w:rPr>
            </w:pPr>
            <w:r w:rsidRPr="00BC3105">
              <w:rPr>
                <w:rFonts w:eastAsiaTheme="minorEastAsia" w:cs="Arial"/>
                <w:sz w:val="16"/>
                <w:szCs w:val="16"/>
                <w:lang w:val="en-US"/>
              </w:rPr>
              <w:t>Grievance No.</w:t>
            </w:r>
          </w:p>
        </w:tc>
        <w:tc>
          <w:tcPr>
            <w:tcW w:w="523" w:type="pct"/>
            <w:shd w:val="clear" w:color="auto" w:fill="E2EFD9"/>
          </w:tcPr>
          <w:p w14:paraId="1DC64A87" w14:textId="77777777" w:rsidR="00BC3105" w:rsidRPr="00BC3105" w:rsidRDefault="00BC3105" w:rsidP="00BC3105">
            <w:pPr>
              <w:spacing w:after="0" w:line="240" w:lineRule="auto"/>
              <w:rPr>
                <w:rFonts w:eastAsiaTheme="minorEastAsia" w:cs="Arial"/>
                <w:sz w:val="16"/>
                <w:szCs w:val="16"/>
                <w:lang w:val="en-US"/>
              </w:rPr>
            </w:pPr>
            <w:r w:rsidRPr="00BC3105">
              <w:rPr>
                <w:rFonts w:eastAsiaTheme="minorEastAsia" w:cs="Arial"/>
                <w:sz w:val="16"/>
                <w:szCs w:val="16"/>
                <w:lang w:val="en-US"/>
              </w:rPr>
              <w:t>Name of Complainant</w:t>
            </w:r>
          </w:p>
        </w:tc>
        <w:tc>
          <w:tcPr>
            <w:tcW w:w="586" w:type="pct"/>
            <w:shd w:val="clear" w:color="auto" w:fill="E2EFD9"/>
          </w:tcPr>
          <w:p w14:paraId="5B25DB88" w14:textId="77777777" w:rsidR="00BC3105" w:rsidRPr="00BC3105" w:rsidRDefault="00BC3105" w:rsidP="00BC3105">
            <w:pPr>
              <w:spacing w:after="0" w:line="240" w:lineRule="auto"/>
              <w:rPr>
                <w:rFonts w:eastAsiaTheme="minorEastAsia" w:cs="Arial"/>
                <w:sz w:val="16"/>
                <w:szCs w:val="16"/>
                <w:lang w:val="en-US"/>
              </w:rPr>
            </w:pPr>
            <w:r w:rsidRPr="00BC3105">
              <w:rPr>
                <w:rFonts w:eastAsiaTheme="minorEastAsia" w:cs="Arial"/>
                <w:sz w:val="16"/>
                <w:szCs w:val="16"/>
                <w:lang w:val="en-US"/>
              </w:rPr>
              <w:t>Department/</w:t>
            </w:r>
          </w:p>
          <w:p w14:paraId="5663DCFA" w14:textId="77777777" w:rsidR="00BC3105" w:rsidRPr="00BC3105" w:rsidRDefault="00BC3105" w:rsidP="00BC3105">
            <w:pPr>
              <w:spacing w:after="0" w:line="240" w:lineRule="auto"/>
              <w:rPr>
                <w:rFonts w:eastAsiaTheme="minorEastAsia" w:cs="Arial"/>
                <w:sz w:val="16"/>
                <w:szCs w:val="16"/>
                <w:lang w:val="en-US"/>
              </w:rPr>
            </w:pPr>
            <w:r w:rsidRPr="00BC3105">
              <w:rPr>
                <w:rFonts w:eastAsiaTheme="minorEastAsia" w:cs="Arial"/>
                <w:sz w:val="16"/>
                <w:szCs w:val="16"/>
                <w:lang w:val="en-US"/>
              </w:rPr>
              <w:t xml:space="preserve">Designation </w:t>
            </w:r>
          </w:p>
        </w:tc>
        <w:tc>
          <w:tcPr>
            <w:tcW w:w="444" w:type="pct"/>
            <w:shd w:val="clear" w:color="auto" w:fill="E2EFD9"/>
          </w:tcPr>
          <w:p w14:paraId="5021443A" w14:textId="77777777" w:rsidR="00BC3105" w:rsidRPr="00BC3105" w:rsidRDefault="00BC3105" w:rsidP="00BC3105">
            <w:pPr>
              <w:spacing w:after="0" w:line="240" w:lineRule="auto"/>
              <w:rPr>
                <w:rFonts w:eastAsiaTheme="minorEastAsia" w:cs="Arial"/>
                <w:sz w:val="16"/>
                <w:szCs w:val="16"/>
                <w:lang w:val="en-US"/>
              </w:rPr>
            </w:pPr>
            <w:r w:rsidRPr="00BC3105">
              <w:rPr>
                <w:rFonts w:eastAsiaTheme="minorEastAsia" w:cs="Arial"/>
                <w:sz w:val="16"/>
                <w:szCs w:val="16"/>
                <w:lang w:val="en-US"/>
              </w:rPr>
              <w:t>Name of Recording Officer</w:t>
            </w:r>
          </w:p>
        </w:tc>
        <w:tc>
          <w:tcPr>
            <w:tcW w:w="623" w:type="pct"/>
            <w:shd w:val="clear" w:color="auto" w:fill="E2EFD9"/>
          </w:tcPr>
          <w:p w14:paraId="27434402" w14:textId="77777777" w:rsidR="00BC3105" w:rsidRPr="00BC3105" w:rsidRDefault="00BC3105" w:rsidP="00BC3105">
            <w:pPr>
              <w:spacing w:after="0" w:line="240" w:lineRule="auto"/>
              <w:ind w:left="360" w:hanging="360"/>
              <w:jc w:val="both"/>
              <w:rPr>
                <w:rFonts w:eastAsiaTheme="minorEastAsia" w:cs="Arial"/>
                <w:sz w:val="16"/>
                <w:szCs w:val="16"/>
                <w:lang w:val="en-US"/>
              </w:rPr>
            </w:pPr>
            <w:r w:rsidRPr="00BC3105">
              <w:rPr>
                <w:rFonts w:eastAsiaTheme="minorEastAsia" w:cs="Arial"/>
                <w:sz w:val="16"/>
                <w:szCs w:val="16"/>
                <w:lang w:val="en-US"/>
              </w:rPr>
              <w:t>Medium of</w:t>
            </w:r>
          </w:p>
          <w:p w14:paraId="5A94B985" w14:textId="77777777" w:rsidR="00BC3105" w:rsidRPr="00BC3105" w:rsidRDefault="00BC3105" w:rsidP="00BC3105">
            <w:pPr>
              <w:spacing w:after="0" w:line="240" w:lineRule="auto"/>
              <w:ind w:left="360" w:hanging="360"/>
              <w:jc w:val="both"/>
              <w:rPr>
                <w:rFonts w:eastAsiaTheme="minorEastAsia" w:cs="Arial"/>
                <w:sz w:val="16"/>
                <w:szCs w:val="16"/>
                <w:lang w:val="en-US"/>
              </w:rPr>
            </w:pPr>
            <w:r w:rsidRPr="00BC3105">
              <w:rPr>
                <w:rFonts w:eastAsiaTheme="minorEastAsia" w:cs="Arial"/>
                <w:sz w:val="16"/>
                <w:szCs w:val="16"/>
                <w:lang w:val="en-US"/>
              </w:rPr>
              <w:t>Communication</w:t>
            </w:r>
          </w:p>
        </w:tc>
        <w:tc>
          <w:tcPr>
            <w:tcW w:w="493" w:type="pct"/>
            <w:shd w:val="clear" w:color="auto" w:fill="E2EFD9"/>
          </w:tcPr>
          <w:p w14:paraId="169E1762" w14:textId="77777777" w:rsidR="00BC3105" w:rsidRPr="00BC3105" w:rsidRDefault="00BC3105" w:rsidP="00BC3105">
            <w:pPr>
              <w:spacing w:after="0" w:line="240" w:lineRule="auto"/>
              <w:jc w:val="both"/>
              <w:rPr>
                <w:rFonts w:eastAsiaTheme="minorEastAsia" w:cs="Arial"/>
                <w:sz w:val="16"/>
                <w:szCs w:val="16"/>
                <w:lang w:val="en-US"/>
              </w:rPr>
            </w:pPr>
            <w:r w:rsidRPr="00BC3105">
              <w:rPr>
                <w:rFonts w:eastAsiaTheme="minorEastAsia" w:cs="Arial"/>
                <w:sz w:val="16"/>
                <w:szCs w:val="16"/>
                <w:lang w:val="en-US"/>
              </w:rPr>
              <w:t>Details of Grievance</w:t>
            </w:r>
          </w:p>
        </w:tc>
        <w:tc>
          <w:tcPr>
            <w:tcW w:w="473" w:type="pct"/>
            <w:shd w:val="clear" w:color="auto" w:fill="E2EFD9"/>
          </w:tcPr>
          <w:p w14:paraId="49F3CBF0" w14:textId="77777777" w:rsidR="00BC3105" w:rsidRPr="00BC3105" w:rsidRDefault="00BC3105" w:rsidP="00BC3105">
            <w:pPr>
              <w:spacing w:after="0" w:line="240" w:lineRule="auto"/>
              <w:ind w:left="32"/>
              <w:rPr>
                <w:rFonts w:eastAsiaTheme="minorEastAsia" w:cs="Arial"/>
                <w:sz w:val="16"/>
                <w:szCs w:val="16"/>
                <w:lang w:val="en-US"/>
              </w:rPr>
            </w:pPr>
            <w:r w:rsidRPr="00BC3105">
              <w:rPr>
                <w:rFonts w:eastAsiaTheme="minorEastAsia" w:cs="Arial"/>
                <w:sz w:val="16"/>
                <w:szCs w:val="16"/>
                <w:lang w:val="en-US"/>
              </w:rPr>
              <w:t>Action Taken and Date</w:t>
            </w:r>
          </w:p>
        </w:tc>
        <w:tc>
          <w:tcPr>
            <w:tcW w:w="519" w:type="pct"/>
            <w:shd w:val="clear" w:color="auto" w:fill="E2EFD9"/>
          </w:tcPr>
          <w:p w14:paraId="28E39F04" w14:textId="77777777" w:rsidR="00BC3105" w:rsidRPr="00BC3105" w:rsidRDefault="00BC3105" w:rsidP="00BC3105">
            <w:pPr>
              <w:spacing w:after="0" w:line="240" w:lineRule="auto"/>
              <w:ind w:left="360" w:hanging="360"/>
              <w:jc w:val="both"/>
              <w:rPr>
                <w:rFonts w:eastAsiaTheme="minorEastAsia" w:cs="Arial"/>
                <w:sz w:val="16"/>
                <w:szCs w:val="16"/>
                <w:lang w:val="en-US"/>
              </w:rPr>
            </w:pPr>
            <w:r w:rsidRPr="00BC3105">
              <w:rPr>
                <w:rFonts w:eastAsiaTheme="minorEastAsia" w:cs="Arial"/>
                <w:sz w:val="16"/>
                <w:szCs w:val="16"/>
                <w:lang w:val="en-US"/>
              </w:rPr>
              <w:t>Status*</w:t>
            </w:r>
          </w:p>
        </w:tc>
        <w:tc>
          <w:tcPr>
            <w:tcW w:w="461" w:type="pct"/>
            <w:shd w:val="clear" w:color="auto" w:fill="E2EFD9"/>
          </w:tcPr>
          <w:p w14:paraId="3F58145A" w14:textId="77777777" w:rsidR="00BC3105" w:rsidRPr="00BC3105" w:rsidRDefault="00BC3105" w:rsidP="00BC3105">
            <w:pPr>
              <w:spacing w:after="0" w:line="240" w:lineRule="auto"/>
              <w:ind w:left="360" w:hanging="360"/>
              <w:jc w:val="both"/>
              <w:rPr>
                <w:rFonts w:eastAsiaTheme="minorEastAsia" w:cs="Arial"/>
                <w:sz w:val="16"/>
                <w:szCs w:val="16"/>
                <w:lang w:val="en-US"/>
              </w:rPr>
            </w:pPr>
            <w:r w:rsidRPr="00BC3105">
              <w:rPr>
                <w:rFonts w:eastAsiaTheme="minorEastAsia" w:cs="Arial"/>
                <w:sz w:val="16"/>
                <w:szCs w:val="16"/>
                <w:lang w:val="en-US"/>
              </w:rPr>
              <w:t>Remarks**</w:t>
            </w:r>
          </w:p>
        </w:tc>
      </w:tr>
      <w:tr w:rsidR="00BC3105" w:rsidRPr="00BC3105" w14:paraId="6CCD762B" w14:textId="77777777" w:rsidTr="00A67E50">
        <w:tc>
          <w:tcPr>
            <w:tcW w:w="164" w:type="pct"/>
            <w:shd w:val="clear" w:color="auto" w:fill="auto"/>
          </w:tcPr>
          <w:p w14:paraId="08882C4B" w14:textId="77777777" w:rsidR="00BC3105" w:rsidRPr="00BC3105" w:rsidRDefault="00BC3105" w:rsidP="00BC3105">
            <w:pPr>
              <w:spacing w:after="0" w:line="240" w:lineRule="auto"/>
              <w:ind w:left="360" w:hanging="360"/>
              <w:jc w:val="both"/>
              <w:rPr>
                <w:rFonts w:eastAsiaTheme="minorEastAsia" w:cs="Arial"/>
                <w:sz w:val="16"/>
                <w:szCs w:val="16"/>
                <w:lang w:val="en-US"/>
              </w:rPr>
            </w:pPr>
            <w:r w:rsidRPr="00BC3105">
              <w:rPr>
                <w:rFonts w:eastAsiaTheme="minorEastAsia" w:cs="Arial"/>
                <w:sz w:val="16"/>
                <w:szCs w:val="16"/>
                <w:lang w:val="en-US"/>
              </w:rPr>
              <w:t>1.</w:t>
            </w:r>
          </w:p>
        </w:tc>
        <w:tc>
          <w:tcPr>
            <w:tcW w:w="269" w:type="pct"/>
            <w:shd w:val="clear" w:color="auto" w:fill="auto"/>
          </w:tcPr>
          <w:p w14:paraId="6B17F736"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44" w:type="pct"/>
            <w:shd w:val="clear" w:color="auto" w:fill="auto"/>
          </w:tcPr>
          <w:p w14:paraId="1173B4C7"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523" w:type="pct"/>
            <w:shd w:val="clear" w:color="auto" w:fill="auto"/>
          </w:tcPr>
          <w:p w14:paraId="1EEAE7F9"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586" w:type="pct"/>
            <w:shd w:val="clear" w:color="auto" w:fill="auto"/>
          </w:tcPr>
          <w:p w14:paraId="34D1FF58"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44" w:type="pct"/>
          </w:tcPr>
          <w:p w14:paraId="773D9C2C"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623" w:type="pct"/>
            <w:shd w:val="clear" w:color="auto" w:fill="auto"/>
          </w:tcPr>
          <w:p w14:paraId="119D2F96"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93" w:type="pct"/>
            <w:shd w:val="clear" w:color="auto" w:fill="auto"/>
          </w:tcPr>
          <w:p w14:paraId="56373AAC"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73" w:type="pct"/>
            <w:shd w:val="clear" w:color="auto" w:fill="auto"/>
          </w:tcPr>
          <w:p w14:paraId="1FD2C6A2"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519" w:type="pct"/>
            <w:shd w:val="clear" w:color="auto" w:fill="auto"/>
          </w:tcPr>
          <w:p w14:paraId="741AE8C6"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61" w:type="pct"/>
            <w:shd w:val="clear" w:color="auto" w:fill="auto"/>
          </w:tcPr>
          <w:p w14:paraId="4760EF69"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r>
      <w:tr w:rsidR="00BC3105" w:rsidRPr="00BC3105" w14:paraId="15331273" w14:textId="77777777" w:rsidTr="00A67E50">
        <w:tc>
          <w:tcPr>
            <w:tcW w:w="164" w:type="pct"/>
            <w:shd w:val="clear" w:color="auto" w:fill="auto"/>
          </w:tcPr>
          <w:p w14:paraId="213B4676" w14:textId="77777777" w:rsidR="00BC3105" w:rsidRPr="00BC3105" w:rsidRDefault="00BC3105" w:rsidP="00BC3105">
            <w:pPr>
              <w:spacing w:after="0" w:line="240" w:lineRule="auto"/>
              <w:ind w:left="360" w:hanging="360"/>
              <w:jc w:val="both"/>
              <w:rPr>
                <w:rFonts w:eastAsiaTheme="minorEastAsia" w:cs="Arial"/>
                <w:sz w:val="16"/>
                <w:szCs w:val="16"/>
                <w:lang w:val="en-US"/>
              </w:rPr>
            </w:pPr>
            <w:r w:rsidRPr="00BC3105">
              <w:rPr>
                <w:rFonts w:eastAsiaTheme="minorEastAsia" w:cs="Arial"/>
                <w:sz w:val="16"/>
                <w:szCs w:val="16"/>
                <w:lang w:val="en-US"/>
              </w:rPr>
              <w:t>2.</w:t>
            </w:r>
          </w:p>
        </w:tc>
        <w:tc>
          <w:tcPr>
            <w:tcW w:w="269" w:type="pct"/>
            <w:shd w:val="clear" w:color="auto" w:fill="auto"/>
          </w:tcPr>
          <w:p w14:paraId="7A0AD3A3"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44" w:type="pct"/>
            <w:shd w:val="clear" w:color="auto" w:fill="auto"/>
          </w:tcPr>
          <w:p w14:paraId="0C660BF4"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523" w:type="pct"/>
            <w:shd w:val="clear" w:color="auto" w:fill="auto"/>
          </w:tcPr>
          <w:p w14:paraId="41E54D4F"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586" w:type="pct"/>
            <w:shd w:val="clear" w:color="auto" w:fill="auto"/>
          </w:tcPr>
          <w:p w14:paraId="14D395FC"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44" w:type="pct"/>
          </w:tcPr>
          <w:p w14:paraId="142DA690"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623" w:type="pct"/>
            <w:shd w:val="clear" w:color="auto" w:fill="auto"/>
          </w:tcPr>
          <w:p w14:paraId="365B96C3"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93" w:type="pct"/>
            <w:shd w:val="clear" w:color="auto" w:fill="auto"/>
          </w:tcPr>
          <w:p w14:paraId="72B3965F"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73" w:type="pct"/>
            <w:shd w:val="clear" w:color="auto" w:fill="auto"/>
          </w:tcPr>
          <w:p w14:paraId="6E9CAB0D"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519" w:type="pct"/>
            <w:shd w:val="clear" w:color="auto" w:fill="auto"/>
          </w:tcPr>
          <w:p w14:paraId="0B5B0B56"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61" w:type="pct"/>
            <w:shd w:val="clear" w:color="auto" w:fill="auto"/>
          </w:tcPr>
          <w:p w14:paraId="3ECE8E3A"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r>
      <w:tr w:rsidR="00BC3105" w:rsidRPr="00BC3105" w14:paraId="05EA6C78" w14:textId="77777777" w:rsidTr="00A67E50">
        <w:tc>
          <w:tcPr>
            <w:tcW w:w="164" w:type="pct"/>
            <w:shd w:val="clear" w:color="auto" w:fill="auto"/>
          </w:tcPr>
          <w:p w14:paraId="63579546" w14:textId="77777777" w:rsidR="00BC3105" w:rsidRPr="00BC3105" w:rsidRDefault="00BC3105" w:rsidP="00BC3105">
            <w:pPr>
              <w:spacing w:after="0" w:line="240" w:lineRule="auto"/>
              <w:ind w:left="360" w:hanging="360"/>
              <w:jc w:val="both"/>
              <w:rPr>
                <w:rFonts w:eastAsiaTheme="minorEastAsia" w:cs="Arial"/>
                <w:sz w:val="16"/>
                <w:szCs w:val="16"/>
                <w:lang w:val="en-US"/>
              </w:rPr>
            </w:pPr>
            <w:r w:rsidRPr="00BC3105">
              <w:rPr>
                <w:rFonts w:eastAsiaTheme="minorEastAsia" w:cs="Arial"/>
                <w:sz w:val="16"/>
                <w:szCs w:val="16"/>
                <w:lang w:val="en-US"/>
              </w:rPr>
              <w:t>3.</w:t>
            </w:r>
          </w:p>
        </w:tc>
        <w:tc>
          <w:tcPr>
            <w:tcW w:w="269" w:type="pct"/>
            <w:shd w:val="clear" w:color="auto" w:fill="auto"/>
          </w:tcPr>
          <w:p w14:paraId="320693EB"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44" w:type="pct"/>
            <w:shd w:val="clear" w:color="auto" w:fill="auto"/>
          </w:tcPr>
          <w:p w14:paraId="41657104"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523" w:type="pct"/>
            <w:shd w:val="clear" w:color="auto" w:fill="auto"/>
          </w:tcPr>
          <w:p w14:paraId="6BAD8DB4"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586" w:type="pct"/>
            <w:shd w:val="clear" w:color="auto" w:fill="auto"/>
          </w:tcPr>
          <w:p w14:paraId="7C2217C4"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44" w:type="pct"/>
          </w:tcPr>
          <w:p w14:paraId="42F6B144"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623" w:type="pct"/>
            <w:shd w:val="clear" w:color="auto" w:fill="auto"/>
          </w:tcPr>
          <w:p w14:paraId="0CFB494F"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93" w:type="pct"/>
            <w:shd w:val="clear" w:color="auto" w:fill="auto"/>
          </w:tcPr>
          <w:p w14:paraId="1F3819BE"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73" w:type="pct"/>
            <w:shd w:val="clear" w:color="auto" w:fill="auto"/>
          </w:tcPr>
          <w:p w14:paraId="464050C9"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519" w:type="pct"/>
            <w:shd w:val="clear" w:color="auto" w:fill="auto"/>
          </w:tcPr>
          <w:p w14:paraId="2C6802CA"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c>
          <w:tcPr>
            <w:tcW w:w="461" w:type="pct"/>
            <w:shd w:val="clear" w:color="auto" w:fill="auto"/>
          </w:tcPr>
          <w:p w14:paraId="2D3FDC12" w14:textId="77777777" w:rsidR="00BC3105" w:rsidRPr="00BC3105" w:rsidRDefault="00BC3105" w:rsidP="00BC3105">
            <w:pPr>
              <w:spacing w:after="0" w:line="240" w:lineRule="auto"/>
              <w:ind w:left="360" w:hanging="360"/>
              <w:jc w:val="both"/>
              <w:rPr>
                <w:rFonts w:eastAsiaTheme="minorEastAsia" w:cs="Arial"/>
                <w:sz w:val="16"/>
                <w:szCs w:val="16"/>
                <w:lang w:val="en-US"/>
              </w:rPr>
            </w:pPr>
          </w:p>
        </w:tc>
      </w:tr>
    </w:tbl>
    <w:p w14:paraId="0D4FE77A" w14:textId="77777777" w:rsidR="00BC3105" w:rsidRPr="00BC3105" w:rsidRDefault="00BC3105" w:rsidP="00BC3105">
      <w:pPr>
        <w:spacing w:after="0"/>
        <w:rPr>
          <w:rFonts w:eastAsiaTheme="minorEastAsia" w:cs="Times New Roman"/>
          <w:sz w:val="20"/>
          <w:szCs w:val="20"/>
          <w:lang w:val="en-US"/>
        </w:rPr>
      </w:pPr>
      <w:r w:rsidRPr="00BC3105">
        <w:rPr>
          <w:rFonts w:eastAsiaTheme="minorEastAsia" w:cs="Times New Roman"/>
          <w:b/>
          <w:bCs/>
          <w:sz w:val="20"/>
          <w:szCs w:val="20"/>
          <w:lang w:val="en-US"/>
        </w:rPr>
        <w:t>* Status</w:t>
      </w:r>
      <w:r w:rsidRPr="00BC3105">
        <w:rPr>
          <w:rFonts w:eastAsiaTheme="minorEastAsia" w:cs="Times New Roman"/>
          <w:sz w:val="20"/>
          <w:szCs w:val="20"/>
          <w:lang w:val="en-US"/>
        </w:rPr>
        <w:t xml:space="preserve"> – Open/Closed/Referred </w:t>
      </w:r>
    </w:p>
    <w:p w14:paraId="4D6FE96B" w14:textId="77777777" w:rsidR="00BC3105" w:rsidRPr="00BC3105" w:rsidRDefault="00BC3105" w:rsidP="00BC3105">
      <w:pPr>
        <w:spacing w:after="0"/>
        <w:rPr>
          <w:rFonts w:eastAsiaTheme="minorEastAsia" w:cs="Times New Roman"/>
          <w:sz w:val="20"/>
          <w:szCs w:val="20"/>
          <w:lang w:val="en-US"/>
        </w:rPr>
      </w:pPr>
      <w:r w:rsidRPr="00BC3105">
        <w:rPr>
          <w:rFonts w:eastAsiaTheme="minorEastAsia" w:cs="Times New Roman"/>
          <w:b/>
          <w:bCs/>
          <w:sz w:val="20"/>
          <w:szCs w:val="20"/>
          <w:lang w:val="en-US"/>
        </w:rPr>
        <w:t>**Remarks</w:t>
      </w:r>
      <w:r w:rsidRPr="00BC3105">
        <w:rPr>
          <w:rFonts w:eastAsiaTheme="minorEastAsia" w:cs="Times New Roman"/>
          <w:sz w:val="20"/>
          <w:szCs w:val="20"/>
          <w:lang w:val="en-US"/>
        </w:rPr>
        <w:t xml:space="preserve"> – provide a summary feedback and any strategy the project has put in place to prevent   re-occurrence of such complaint</w:t>
      </w:r>
    </w:p>
    <w:p w14:paraId="595A8D41" w14:textId="77777777" w:rsidR="00BC3105" w:rsidRPr="00BC3105" w:rsidRDefault="00BC3105" w:rsidP="00BC3105">
      <w:pPr>
        <w:spacing w:after="0"/>
        <w:rPr>
          <w:rFonts w:eastAsiaTheme="minorEastAsia" w:cs="Times New Roman"/>
          <w:sz w:val="20"/>
          <w:szCs w:val="20"/>
          <w:lang w:val="en-US"/>
        </w:rPr>
      </w:pPr>
    </w:p>
    <w:p w14:paraId="01E9D939" w14:textId="77777777" w:rsidR="00BC3105" w:rsidRPr="00BC3105" w:rsidRDefault="00BC3105" w:rsidP="00BC3105">
      <w:pPr>
        <w:spacing w:after="0"/>
        <w:rPr>
          <w:rFonts w:eastAsiaTheme="minorEastAsia" w:cs="Times New Roman"/>
          <w:szCs w:val="24"/>
          <w:lang w:val="en-US"/>
        </w:rPr>
      </w:pPr>
      <w:r w:rsidRPr="00BC3105">
        <w:rPr>
          <w:rFonts w:eastAsiaTheme="minorEastAsia" w:cs="Times New Roman"/>
          <w:szCs w:val="24"/>
          <w:lang w:val="en-US"/>
        </w:rPr>
        <w:t>The principal steps in grievance processing and resolution are stated in table 21 below</w:t>
      </w:r>
    </w:p>
    <w:p w14:paraId="033F14AF" w14:textId="6C5498F7" w:rsidR="00BC3105" w:rsidRPr="00BC3105" w:rsidRDefault="00BC3105" w:rsidP="00BC3105">
      <w:pPr>
        <w:keepNext/>
        <w:keepLines/>
        <w:spacing w:before="200" w:after="0" w:line="240" w:lineRule="auto"/>
        <w:outlineLvl w:val="3"/>
        <w:rPr>
          <w:rFonts w:eastAsia="Times New Roman" w:cs="Times New Roman"/>
          <w:b/>
          <w:bCs/>
          <w:i/>
          <w:iCs/>
          <w:sz w:val="22"/>
          <w:szCs w:val="24"/>
          <w:lang w:val="en-US"/>
        </w:rPr>
      </w:pPr>
      <w:bookmarkStart w:id="326" w:name="_Toc115473567"/>
      <w:bookmarkStart w:id="327" w:name="_Toc125483153"/>
      <w:r w:rsidRPr="00BC3105">
        <w:rPr>
          <w:rFonts w:eastAsia="Times New Roman" w:cs="Times New Roman"/>
          <w:b/>
          <w:bCs/>
          <w:i/>
          <w:iCs/>
          <w:sz w:val="22"/>
          <w:szCs w:val="24"/>
          <w:lang w:val="en-US"/>
        </w:rPr>
        <w:t xml:space="preserve">Table </w:t>
      </w:r>
      <w:r w:rsidR="009545F2">
        <w:rPr>
          <w:rFonts w:eastAsia="Times New Roman" w:cs="Times New Roman"/>
          <w:b/>
          <w:bCs/>
          <w:i/>
          <w:iCs/>
          <w:sz w:val="22"/>
          <w:szCs w:val="24"/>
          <w:lang w:val="en-US"/>
        </w:rPr>
        <w:t>6.3</w:t>
      </w:r>
      <w:r w:rsidRPr="00BC3105">
        <w:rPr>
          <w:rFonts w:eastAsia="Times New Roman" w:cs="Times New Roman"/>
          <w:b/>
          <w:bCs/>
          <w:i/>
          <w:iCs/>
          <w:sz w:val="22"/>
          <w:szCs w:val="24"/>
          <w:lang w:val="en-US"/>
        </w:rPr>
        <w:t>: Steps in Handling Grievances</w:t>
      </w:r>
      <w:bookmarkEnd w:id="326"/>
      <w:bookmarkEnd w:id="327"/>
    </w:p>
    <w:tbl>
      <w:tblPr>
        <w:tblW w:w="9748" w:type="dxa"/>
        <w:tblBorders>
          <w:top w:val="single" w:sz="18" w:space="0" w:color="0070C0"/>
          <w:bottom w:val="single" w:sz="18" w:space="0" w:color="0070C0"/>
          <w:insideH w:val="single" w:sz="18" w:space="0" w:color="0070C0"/>
          <w:insideV w:val="single" w:sz="6" w:space="0" w:color="0070C0"/>
        </w:tblBorders>
        <w:shd w:val="clear" w:color="auto" w:fill="FFFFFF"/>
        <w:tblLayout w:type="fixed"/>
        <w:tblLook w:val="04A0" w:firstRow="1" w:lastRow="0" w:firstColumn="1" w:lastColumn="0" w:noHBand="0" w:noVBand="1"/>
      </w:tblPr>
      <w:tblGrid>
        <w:gridCol w:w="650"/>
        <w:gridCol w:w="4278"/>
        <w:gridCol w:w="2410"/>
        <w:gridCol w:w="2410"/>
      </w:tblGrid>
      <w:tr w:rsidR="00BC3105" w:rsidRPr="00BC3105" w14:paraId="4968AB07" w14:textId="77777777" w:rsidTr="00A67E50">
        <w:trPr>
          <w:trHeight w:val="270"/>
        </w:trPr>
        <w:tc>
          <w:tcPr>
            <w:tcW w:w="650" w:type="dxa"/>
            <w:shd w:val="clear" w:color="auto" w:fill="FFFFFF"/>
          </w:tcPr>
          <w:p w14:paraId="2609412A" w14:textId="77777777" w:rsidR="00BC3105" w:rsidRPr="00BC3105" w:rsidRDefault="00BC3105" w:rsidP="00BC3105">
            <w:pPr>
              <w:widowControl w:val="0"/>
              <w:spacing w:after="0" w:line="240" w:lineRule="auto"/>
              <w:rPr>
                <w:rFonts w:eastAsiaTheme="minorEastAsia" w:cs="Arial"/>
                <w:b/>
                <w:bCs/>
                <w:szCs w:val="24"/>
                <w:lang w:val="en-US"/>
              </w:rPr>
            </w:pPr>
            <w:r w:rsidRPr="00BC3105">
              <w:rPr>
                <w:rFonts w:eastAsiaTheme="minorEastAsia" w:cs="Arial"/>
                <w:b/>
                <w:bCs/>
                <w:szCs w:val="24"/>
                <w:lang w:val="en-US"/>
              </w:rPr>
              <w:t>N</w:t>
            </w:r>
          </w:p>
        </w:tc>
        <w:tc>
          <w:tcPr>
            <w:tcW w:w="4278" w:type="dxa"/>
            <w:shd w:val="clear" w:color="auto" w:fill="FFFFFF"/>
          </w:tcPr>
          <w:p w14:paraId="4C15AC96" w14:textId="77777777" w:rsidR="00BC3105" w:rsidRPr="00BC3105" w:rsidRDefault="00BC3105" w:rsidP="00BC3105">
            <w:pPr>
              <w:widowControl w:val="0"/>
              <w:tabs>
                <w:tab w:val="left" w:pos="360"/>
              </w:tabs>
              <w:spacing w:after="0" w:line="240" w:lineRule="auto"/>
              <w:rPr>
                <w:rFonts w:eastAsiaTheme="minorEastAsia" w:cs="Arial"/>
                <w:b/>
                <w:bCs/>
                <w:szCs w:val="24"/>
                <w:lang w:val="en-US"/>
              </w:rPr>
            </w:pPr>
            <w:r w:rsidRPr="00BC3105">
              <w:rPr>
                <w:rFonts w:eastAsiaTheme="minorEastAsia" w:cs="Arial"/>
                <w:b/>
                <w:bCs/>
                <w:szCs w:val="24"/>
                <w:lang w:val="en-US"/>
              </w:rPr>
              <w:t>Steps</w:t>
            </w:r>
          </w:p>
        </w:tc>
        <w:tc>
          <w:tcPr>
            <w:tcW w:w="2410" w:type="dxa"/>
            <w:shd w:val="clear" w:color="auto" w:fill="FFFFFF"/>
          </w:tcPr>
          <w:p w14:paraId="768AE1DD" w14:textId="77777777" w:rsidR="00BC3105" w:rsidRPr="00BC3105" w:rsidRDefault="00BC3105" w:rsidP="00BC3105">
            <w:pPr>
              <w:widowControl w:val="0"/>
              <w:tabs>
                <w:tab w:val="left" w:pos="360"/>
              </w:tabs>
              <w:spacing w:after="0" w:line="240" w:lineRule="auto"/>
              <w:rPr>
                <w:rFonts w:eastAsiaTheme="minorEastAsia" w:cs="Arial"/>
                <w:b/>
                <w:bCs/>
                <w:szCs w:val="24"/>
                <w:lang w:val="en-US"/>
              </w:rPr>
            </w:pPr>
            <w:r w:rsidRPr="00BC3105">
              <w:rPr>
                <w:rFonts w:eastAsiaTheme="minorEastAsia" w:cs="Arial"/>
                <w:b/>
                <w:bCs/>
                <w:szCs w:val="24"/>
                <w:lang w:val="en-US"/>
              </w:rPr>
              <w:t>Responsibility</w:t>
            </w:r>
          </w:p>
        </w:tc>
        <w:tc>
          <w:tcPr>
            <w:tcW w:w="2410" w:type="dxa"/>
            <w:shd w:val="clear" w:color="auto" w:fill="FFFFFF"/>
          </w:tcPr>
          <w:p w14:paraId="4907C04A" w14:textId="77777777" w:rsidR="00BC3105" w:rsidRPr="00BC3105" w:rsidRDefault="00BC3105" w:rsidP="00BC3105">
            <w:pPr>
              <w:widowControl w:val="0"/>
              <w:tabs>
                <w:tab w:val="left" w:pos="360"/>
              </w:tabs>
              <w:spacing w:after="0" w:line="240" w:lineRule="auto"/>
              <w:rPr>
                <w:rFonts w:eastAsiaTheme="minorEastAsia" w:cs="Arial"/>
                <w:b/>
                <w:bCs/>
                <w:szCs w:val="24"/>
                <w:lang w:val="en-US"/>
              </w:rPr>
            </w:pPr>
            <w:r w:rsidRPr="00BC3105">
              <w:rPr>
                <w:rFonts w:eastAsiaTheme="minorEastAsia" w:cs="Arial"/>
                <w:b/>
                <w:bCs/>
                <w:szCs w:val="24"/>
                <w:lang w:val="en-US"/>
              </w:rPr>
              <w:t xml:space="preserve">Timeline </w:t>
            </w:r>
          </w:p>
        </w:tc>
      </w:tr>
      <w:tr w:rsidR="00BC3105" w:rsidRPr="00BC3105" w14:paraId="4D718F62" w14:textId="77777777" w:rsidTr="00A67E50">
        <w:trPr>
          <w:trHeight w:val="270"/>
        </w:trPr>
        <w:tc>
          <w:tcPr>
            <w:tcW w:w="650" w:type="dxa"/>
            <w:shd w:val="clear" w:color="auto" w:fill="FFFFFF"/>
          </w:tcPr>
          <w:p w14:paraId="4F7604B5" w14:textId="77777777" w:rsidR="00BC3105" w:rsidRPr="00BC3105" w:rsidRDefault="00BC3105" w:rsidP="00BC3105">
            <w:pPr>
              <w:widowControl w:val="0"/>
              <w:spacing w:after="0" w:line="240" w:lineRule="auto"/>
              <w:rPr>
                <w:rFonts w:eastAsiaTheme="minorEastAsia" w:cs="Arial"/>
                <w:szCs w:val="24"/>
                <w:lang w:val="en-US"/>
              </w:rPr>
            </w:pPr>
            <w:r w:rsidRPr="00BC3105">
              <w:rPr>
                <w:rFonts w:eastAsiaTheme="minorEastAsia" w:cs="Arial"/>
                <w:szCs w:val="24"/>
                <w:lang w:val="en-US"/>
              </w:rPr>
              <w:t>1</w:t>
            </w:r>
          </w:p>
        </w:tc>
        <w:tc>
          <w:tcPr>
            <w:tcW w:w="4278" w:type="dxa"/>
            <w:shd w:val="clear" w:color="auto" w:fill="FFFFFF"/>
          </w:tcPr>
          <w:p w14:paraId="7D9F736F"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Receipt of the grievance and acknowledgement to the complainant</w:t>
            </w:r>
          </w:p>
        </w:tc>
        <w:tc>
          <w:tcPr>
            <w:tcW w:w="2410" w:type="dxa"/>
            <w:shd w:val="clear" w:color="auto" w:fill="FFFFFF"/>
          </w:tcPr>
          <w:p w14:paraId="691C67CD"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Environmental and Safeguard Officer (ESO)</w:t>
            </w:r>
          </w:p>
        </w:tc>
        <w:tc>
          <w:tcPr>
            <w:tcW w:w="2410" w:type="dxa"/>
            <w:shd w:val="clear" w:color="auto" w:fill="FFFFFF"/>
          </w:tcPr>
          <w:p w14:paraId="01C714B2"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1 day</w:t>
            </w:r>
          </w:p>
        </w:tc>
      </w:tr>
      <w:tr w:rsidR="00BC3105" w:rsidRPr="00BC3105" w14:paraId="5671237F" w14:textId="77777777" w:rsidTr="00A67E50">
        <w:trPr>
          <w:trHeight w:val="437"/>
        </w:trPr>
        <w:tc>
          <w:tcPr>
            <w:tcW w:w="650" w:type="dxa"/>
            <w:shd w:val="clear" w:color="auto" w:fill="FFFFFF"/>
          </w:tcPr>
          <w:p w14:paraId="18968E94" w14:textId="77777777" w:rsidR="00BC3105" w:rsidRPr="00BC3105" w:rsidRDefault="00BC3105" w:rsidP="00BC3105">
            <w:pPr>
              <w:widowControl w:val="0"/>
              <w:tabs>
                <w:tab w:val="left" w:pos="360"/>
              </w:tabs>
              <w:spacing w:after="0" w:line="240" w:lineRule="auto"/>
              <w:ind w:left="360" w:hanging="360"/>
              <w:rPr>
                <w:rFonts w:eastAsiaTheme="minorEastAsia" w:cs="Arial"/>
                <w:szCs w:val="24"/>
                <w:lang w:val="en-US"/>
              </w:rPr>
            </w:pPr>
            <w:r w:rsidRPr="00BC3105">
              <w:rPr>
                <w:rFonts w:eastAsiaTheme="minorEastAsia" w:cs="Arial"/>
                <w:szCs w:val="24"/>
                <w:lang w:val="en-US"/>
              </w:rPr>
              <w:t>2</w:t>
            </w:r>
          </w:p>
        </w:tc>
        <w:tc>
          <w:tcPr>
            <w:tcW w:w="4278" w:type="dxa"/>
            <w:shd w:val="clear" w:color="auto" w:fill="FFFFFF"/>
          </w:tcPr>
          <w:p w14:paraId="62E8846D"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Entry of the complaint into the grievance database/ logbook</w:t>
            </w:r>
          </w:p>
        </w:tc>
        <w:tc>
          <w:tcPr>
            <w:tcW w:w="2410" w:type="dxa"/>
            <w:shd w:val="clear" w:color="auto" w:fill="FFFFFF"/>
          </w:tcPr>
          <w:p w14:paraId="0D2D4070"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ESO</w:t>
            </w:r>
          </w:p>
        </w:tc>
        <w:tc>
          <w:tcPr>
            <w:tcW w:w="2410" w:type="dxa"/>
            <w:shd w:val="clear" w:color="auto" w:fill="FFFFFF"/>
          </w:tcPr>
          <w:p w14:paraId="1C0DBF50"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1 day</w:t>
            </w:r>
          </w:p>
        </w:tc>
      </w:tr>
      <w:tr w:rsidR="00BC3105" w:rsidRPr="00BC3105" w14:paraId="7D460ED5" w14:textId="77777777" w:rsidTr="00A67E50">
        <w:trPr>
          <w:trHeight w:val="522"/>
        </w:trPr>
        <w:tc>
          <w:tcPr>
            <w:tcW w:w="650" w:type="dxa"/>
            <w:shd w:val="clear" w:color="auto" w:fill="FFFFFF"/>
          </w:tcPr>
          <w:p w14:paraId="4D6BAB42" w14:textId="77777777" w:rsidR="00BC3105" w:rsidRPr="00BC3105" w:rsidRDefault="00BC3105" w:rsidP="00BC3105">
            <w:pPr>
              <w:widowControl w:val="0"/>
              <w:tabs>
                <w:tab w:val="left" w:pos="360"/>
              </w:tabs>
              <w:spacing w:after="0" w:line="240" w:lineRule="auto"/>
              <w:ind w:left="360" w:hanging="360"/>
              <w:rPr>
                <w:rFonts w:eastAsiaTheme="minorEastAsia" w:cs="Arial"/>
                <w:szCs w:val="24"/>
                <w:lang w:val="en-US"/>
              </w:rPr>
            </w:pPr>
            <w:r w:rsidRPr="00BC3105">
              <w:rPr>
                <w:rFonts w:eastAsiaTheme="minorEastAsia" w:cs="Arial"/>
                <w:szCs w:val="24"/>
                <w:lang w:val="en-US"/>
              </w:rPr>
              <w:t>3</w:t>
            </w:r>
          </w:p>
        </w:tc>
        <w:tc>
          <w:tcPr>
            <w:tcW w:w="4278" w:type="dxa"/>
            <w:shd w:val="clear" w:color="auto" w:fill="FFFFFF"/>
          </w:tcPr>
          <w:p w14:paraId="3695E0F0" w14:textId="77777777" w:rsidR="00BC3105" w:rsidRPr="00BC3105" w:rsidRDefault="00BC3105" w:rsidP="00BC3105">
            <w:pPr>
              <w:widowControl w:val="0"/>
              <w:spacing w:after="0" w:line="240" w:lineRule="auto"/>
              <w:rPr>
                <w:rFonts w:eastAsiaTheme="minorEastAsia" w:cs="Arial"/>
                <w:szCs w:val="24"/>
                <w:lang w:val="en-US"/>
              </w:rPr>
            </w:pPr>
            <w:r w:rsidRPr="00BC3105">
              <w:rPr>
                <w:rFonts w:eastAsiaTheme="minorEastAsia" w:cs="Arial"/>
                <w:szCs w:val="24"/>
                <w:lang w:val="en-US"/>
              </w:rPr>
              <w:t>Preliminary assessment of grievance to ascertain whether it is project related. Where it is not project-related, the complainant should be duly informed and advised on the appropriate authority to report to. This is updated in the logbook and closed</w:t>
            </w:r>
          </w:p>
        </w:tc>
        <w:tc>
          <w:tcPr>
            <w:tcW w:w="2410" w:type="dxa"/>
            <w:shd w:val="clear" w:color="auto" w:fill="FFFFFF"/>
          </w:tcPr>
          <w:p w14:paraId="2EE3287C" w14:textId="77777777" w:rsidR="00BC3105" w:rsidRPr="00BC3105" w:rsidRDefault="00BC3105" w:rsidP="00BC3105">
            <w:pPr>
              <w:widowControl w:val="0"/>
              <w:spacing w:after="0" w:line="240" w:lineRule="auto"/>
              <w:rPr>
                <w:rFonts w:eastAsiaTheme="minorEastAsia" w:cs="Arial"/>
                <w:szCs w:val="24"/>
                <w:lang w:val="en-US"/>
              </w:rPr>
            </w:pPr>
            <w:r w:rsidRPr="00BC3105">
              <w:rPr>
                <w:rFonts w:eastAsiaTheme="minorEastAsia" w:cs="Arial"/>
                <w:szCs w:val="24"/>
                <w:lang w:val="en-US"/>
              </w:rPr>
              <w:t>ESO</w:t>
            </w:r>
          </w:p>
        </w:tc>
        <w:tc>
          <w:tcPr>
            <w:tcW w:w="2410" w:type="dxa"/>
            <w:shd w:val="clear" w:color="auto" w:fill="FFFFFF"/>
          </w:tcPr>
          <w:p w14:paraId="5B94F9F5" w14:textId="77777777" w:rsidR="00BC3105" w:rsidRPr="00BC3105" w:rsidRDefault="00BC3105" w:rsidP="00BC3105">
            <w:pPr>
              <w:widowControl w:val="0"/>
              <w:spacing w:after="0" w:line="240" w:lineRule="auto"/>
              <w:rPr>
                <w:rFonts w:eastAsiaTheme="minorEastAsia" w:cs="Arial"/>
                <w:szCs w:val="24"/>
                <w:lang w:val="en-US"/>
              </w:rPr>
            </w:pPr>
            <w:r w:rsidRPr="00BC3105">
              <w:rPr>
                <w:rFonts w:eastAsiaTheme="minorEastAsia" w:cs="Arial"/>
                <w:szCs w:val="24"/>
                <w:lang w:val="en-US"/>
              </w:rPr>
              <w:t>2 days</w:t>
            </w:r>
          </w:p>
        </w:tc>
      </w:tr>
      <w:tr w:rsidR="00BC3105" w:rsidRPr="00BC3105" w14:paraId="0AD1FB3B" w14:textId="77777777" w:rsidTr="00A67E50">
        <w:trPr>
          <w:trHeight w:val="522"/>
        </w:trPr>
        <w:tc>
          <w:tcPr>
            <w:tcW w:w="650" w:type="dxa"/>
            <w:shd w:val="clear" w:color="auto" w:fill="FFFFFF"/>
          </w:tcPr>
          <w:p w14:paraId="03B3F1A0" w14:textId="77777777" w:rsidR="00BC3105" w:rsidRPr="00BC3105" w:rsidRDefault="00BC3105" w:rsidP="00BC3105">
            <w:pPr>
              <w:widowControl w:val="0"/>
              <w:tabs>
                <w:tab w:val="left" w:pos="360"/>
              </w:tabs>
              <w:spacing w:after="0" w:line="240" w:lineRule="auto"/>
              <w:ind w:left="360" w:hanging="360"/>
              <w:rPr>
                <w:rFonts w:eastAsiaTheme="minorEastAsia" w:cs="Arial"/>
                <w:szCs w:val="24"/>
                <w:lang w:val="en-US"/>
              </w:rPr>
            </w:pPr>
            <w:r w:rsidRPr="00BC3105">
              <w:rPr>
                <w:rFonts w:eastAsiaTheme="minorEastAsia" w:cs="Arial"/>
                <w:szCs w:val="24"/>
                <w:lang w:val="en-US"/>
              </w:rPr>
              <w:t>4</w:t>
            </w:r>
          </w:p>
        </w:tc>
        <w:tc>
          <w:tcPr>
            <w:tcW w:w="4278" w:type="dxa"/>
            <w:shd w:val="clear" w:color="auto" w:fill="FFFFFF"/>
          </w:tcPr>
          <w:p w14:paraId="29493E80" w14:textId="77777777" w:rsidR="00BC3105" w:rsidRPr="00BC3105" w:rsidRDefault="00BC3105" w:rsidP="00BC3105">
            <w:pPr>
              <w:widowControl w:val="0"/>
              <w:spacing w:after="0" w:line="240" w:lineRule="auto"/>
              <w:rPr>
                <w:rFonts w:eastAsiaTheme="minorEastAsia" w:cs="Arial"/>
                <w:szCs w:val="24"/>
                <w:lang w:val="en-US"/>
              </w:rPr>
            </w:pPr>
            <w:r w:rsidRPr="00BC3105">
              <w:rPr>
                <w:rFonts w:eastAsiaTheme="minorEastAsia" w:cs="Arial"/>
                <w:szCs w:val="24"/>
                <w:lang w:val="en-US"/>
              </w:rPr>
              <w:t xml:space="preserve">Convene project level committee meeting to investigate the grievance </w:t>
            </w:r>
          </w:p>
        </w:tc>
        <w:tc>
          <w:tcPr>
            <w:tcW w:w="2410" w:type="dxa"/>
            <w:shd w:val="clear" w:color="auto" w:fill="FFFFFF"/>
          </w:tcPr>
          <w:p w14:paraId="79EF70E4" w14:textId="77777777" w:rsidR="00BC3105" w:rsidRPr="00BC3105" w:rsidRDefault="00BC3105" w:rsidP="00BC3105">
            <w:pPr>
              <w:widowControl w:val="0"/>
              <w:spacing w:after="0" w:line="240" w:lineRule="auto"/>
              <w:rPr>
                <w:rFonts w:eastAsiaTheme="minorEastAsia" w:cs="Arial"/>
                <w:szCs w:val="24"/>
                <w:lang w:val="en-US"/>
              </w:rPr>
            </w:pPr>
            <w:r w:rsidRPr="00BC3105">
              <w:rPr>
                <w:rFonts w:eastAsiaTheme="minorEastAsia" w:cs="Arial"/>
                <w:szCs w:val="24"/>
                <w:lang w:val="en-US"/>
              </w:rPr>
              <w:t>Centre Coordinator/ ESO</w:t>
            </w:r>
          </w:p>
        </w:tc>
        <w:tc>
          <w:tcPr>
            <w:tcW w:w="2410" w:type="dxa"/>
            <w:shd w:val="clear" w:color="auto" w:fill="FFFFFF"/>
          </w:tcPr>
          <w:p w14:paraId="71CAC41A" w14:textId="77777777" w:rsidR="00BC3105" w:rsidRPr="00BC3105" w:rsidRDefault="00BC3105" w:rsidP="00BC3105">
            <w:pPr>
              <w:widowControl w:val="0"/>
              <w:spacing w:after="0" w:line="240" w:lineRule="auto"/>
              <w:rPr>
                <w:rFonts w:eastAsiaTheme="minorEastAsia" w:cs="Arial"/>
                <w:szCs w:val="24"/>
                <w:lang w:val="en-US"/>
              </w:rPr>
            </w:pPr>
            <w:r w:rsidRPr="00BC3105">
              <w:rPr>
                <w:rFonts w:eastAsiaTheme="minorEastAsia" w:cs="Arial"/>
                <w:szCs w:val="24"/>
                <w:lang w:val="en-US"/>
              </w:rPr>
              <w:t>2 days</w:t>
            </w:r>
          </w:p>
        </w:tc>
      </w:tr>
      <w:tr w:rsidR="00BC3105" w:rsidRPr="00BC3105" w14:paraId="75FD36E8" w14:textId="77777777" w:rsidTr="00A67E50">
        <w:trPr>
          <w:trHeight w:val="558"/>
        </w:trPr>
        <w:tc>
          <w:tcPr>
            <w:tcW w:w="650" w:type="dxa"/>
            <w:shd w:val="clear" w:color="auto" w:fill="FFFFFF"/>
          </w:tcPr>
          <w:p w14:paraId="349FBB8F" w14:textId="77777777" w:rsidR="00BC3105" w:rsidRPr="00BC3105" w:rsidRDefault="00BC3105" w:rsidP="00BC3105">
            <w:pPr>
              <w:widowControl w:val="0"/>
              <w:tabs>
                <w:tab w:val="left" w:pos="360"/>
              </w:tabs>
              <w:spacing w:after="0" w:line="240" w:lineRule="auto"/>
              <w:ind w:left="360" w:hanging="360"/>
              <w:rPr>
                <w:rFonts w:eastAsiaTheme="minorEastAsia" w:cs="Arial"/>
                <w:szCs w:val="24"/>
                <w:lang w:val="en-US"/>
              </w:rPr>
            </w:pPr>
            <w:r w:rsidRPr="00BC3105">
              <w:rPr>
                <w:rFonts w:eastAsiaTheme="minorEastAsia" w:cs="Arial"/>
                <w:szCs w:val="24"/>
                <w:lang w:val="en-US"/>
              </w:rPr>
              <w:t>5</w:t>
            </w:r>
          </w:p>
        </w:tc>
        <w:tc>
          <w:tcPr>
            <w:tcW w:w="4278" w:type="dxa"/>
            <w:shd w:val="clear" w:color="auto" w:fill="FFFFFF"/>
          </w:tcPr>
          <w:p w14:paraId="6EEB2E78"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 xml:space="preserve">Agree on a resolution strategy, timeline, costs in conjunction with all parties involved </w:t>
            </w:r>
          </w:p>
        </w:tc>
        <w:tc>
          <w:tcPr>
            <w:tcW w:w="2410" w:type="dxa"/>
            <w:shd w:val="clear" w:color="auto" w:fill="FFFFFF"/>
          </w:tcPr>
          <w:p w14:paraId="4F62A369"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 xml:space="preserve">Complainant/ GRC/Accused </w:t>
            </w:r>
          </w:p>
        </w:tc>
        <w:tc>
          <w:tcPr>
            <w:tcW w:w="2410" w:type="dxa"/>
            <w:shd w:val="clear" w:color="auto" w:fill="FFFFFF"/>
          </w:tcPr>
          <w:p w14:paraId="1623C9B1"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 xml:space="preserve">2 – 5 days </w:t>
            </w:r>
          </w:p>
        </w:tc>
      </w:tr>
      <w:tr w:rsidR="00BC3105" w:rsidRPr="00BC3105" w14:paraId="16861644" w14:textId="77777777" w:rsidTr="00A67E50">
        <w:trPr>
          <w:trHeight w:val="297"/>
        </w:trPr>
        <w:tc>
          <w:tcPr>
            <w:tcW w:w="650" w:type="dxa"/>
            <w:shd w:val="clear" w:color="auto" w:fill="FFFFFF"/>
          </w:tcPr>
          <w:p w14:paraId="0E30578C" w14:textId="77777777" w:rsidR="00BC3105" w:rsidRPr="00BC3105" w:rsidRDefault="00BC3105" w:rsidP="00BC3105">
            <w:pPr>
              <w:widowControl w:val="0"/>
              <w:tabs>
                <w:tab w:val="left" w:pos="360"/>
              </w:tabs>
              <w:spacing w:after="0" w:line="240" w:lineRule="auto"/>
              <w:ind w:left="360" w:hanging="360"/>
              <w:rPr>
                <w:rFonts w:eastAsiaTheme="minorEastAsia" w:cs="Arial"/>
                <w:szCs w:val="24"/>
                <w:lang w:val="en-US"/>
              </w:rPr>
            </w:pPr>
            <w:r w:rsidRPr="00BC3105">
              <w:rPr>
                <w:rFonts w:eastAsiaTheme="minorEastAsia" w:cs="Arial"/>
                <w:szCs w:val="24"/>
                <w:lang w:val="en-US"/>
              </w:rPr>
              <w:t>6</w:t>
            </w:r>
          </w:p>
        </w:tc>
        <w:tc>
          <w:tcPr>
            <w:tcW w:w="4278" w:type="dxa"/>
            <w:shd w:val="clear" w:color="auto" w:fill="FFFFFF"/>
          </w:tcPr>
          <w:p w14:paraId="6F9B53AC"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 xml:space="preserve">Response letter and register in the database/logbook if the solution is accepted, resolution (including any </w:t>
            </w:r>
            <w:r w:rsidRPr="00BC3105">
              <w:rPr>
                <w:rFonts w:eastAsiaTheme="minorEastAsia" w:cs="Arial"/>
                <w:szCs w:val="24"/>
                <w:lang w:val="en-US"/>
              </w:rPr>
              <w:lastRenderedPageBreak/>
              <w:t xml:space="preserve">payments) and close the case. Monitor implementation of resolution </w:t>
            </w:r>
          </w:p>
        </w:tc>
        <w:tc>
          <w:tcPr>
            <w:tcW w:w="2410" w:type="dxa"/>
            <w:shd w:val="clear" w:color="auto" w:fill="FFFFFF"/>
          </w:tcPr>
          <w:p w14:paraId="34E5E811"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lastRenderedPageBreak/>
              <w:t xml:space="preserve">ESO </w:t>
            </w:r>
          </w:p>
        </w:tc>
        <w:tc>
          <w:tcPr>
            <w:tcW w:w="2410" w:type="dxa"/>
            <w:shd w:val="clear" w:color="auto" w:fill="FFFFFF"/>
          </w:tcPr>
          <w:p w14:paraId="7304B44E"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1 - 2 weeks</w:t>
            </w:r>
          </w:p>
        </w:tc>
      </w:tr>
      <w:tr w:rsidR="00BC3105" w:rsidRPr="00BC3105" w14:paraId="3CD2E238" w14:textId="77777777" w:rsidTr="00A67E50">
        <w:trPr>
          <w:trHeight w:val="173"/>
        </w:trPr>
        <w:tc>
          <w:tcPr>
            <w:tcW w:w="650" w:type="dxa"/>
            <w:shd w:val="clear" w:color="auto" w:fill="FFFFFF"/>
          </w:tcPr>
          <w:p w14:paraId="3110E0FB" w14:textId="77777777" w:rsidR="00BC3105" w:rsidRPr="00BC3105" w:rsidRDefault="00BC3105" w:rsidP="00BC3105">
            <w:pPr>
              <w:widowControl w:val="0"/>
              <w:tabs>
                <w:tab w:val="left" w:pos="360"/>
              </w:tabs>
              <w:spacing w:after="0" w:line="240" w:lineRule="auto"/>
              <w:ind w:left="360" w:hanging="360"/>
              <w:rPr>
                <w:rFonts w:eastAsiaTheme="minorEastAsia" w:cs="Arial"/>
                <w:szCs w:val="24"/>
                <w:lang w:val="en-US"/>
              </w:rPr>
            </w:pPr>
            <w:r w:rsidRPr="00BC3105">
              <w:rPr>
                <w:rFonts w:eastAsiaTheme="minorEastAsia" w:cs="Arial"/>
                <w:szCs w:val="24"/>
                <w:lang w:val="en-US"/>
              </w:rPr>
              <w:t>7</w:t>
            </w:r>
          </w:p>
        </w:tc>
        <w:tc>
          <w:tcPr>
            <w:tcW w:w="4278" w:type="dxa"/>
            <w:shd w:val="clear" w:color="auto" w:fill="FFFFFF"/>
          </w:tcPr>
          <w:p w14:paraId="6F93D273"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If the resolution is not accepted by any/both parties, it is referred to the Higher-Level Committee for resolution</w:t>
            </w:r>
          </w:p>
        </w:tc>
        <w:tc>
          <w:tcPr>
            <w:tcW w:w="2410" w:type="dxa"/>
            <w:shd w:val="clear" w:color="auto" w:fill="FFFFFF"/>
          </w:tcPr>
          <w:p w14:paraId="14FD7ABE"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Centre Coordinator/ Vice Chancellor/ Governing Council</w:t>
            </w:r>
          </w:p>
        </w:tc>
        <w:tc>
          <w:tcPr>
            <w:tcW w:w="2410" w:type="dxa"/>
            <w:shd w:val="clear" w:color="auto" w:fill="FFFFFF"/>
          </w:tcPr>
          <w:p w14:paraId="5B5A9354"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2-4 weeks after registration of grievance</w:t>
            </w:r>
          </w:p>
        </w:tc>
      </w:tr>
      <w:tr w:rsidR="00BC3105" w:rsidRPr="00BC3105" w14:paraId="013349CD" w14:textId="77777777" w:rsidTr="00A67E50">
        <w:trPr>
          <w:trHeight w:val="945"/>
        </w:trPr>
        <w:tc>
          <w:tcPr>
            <w:tcW w:w="650" w:type="dxa"/>
            <w:shd w:val="clear" w:color="auto" w:fill="FFFFFF"/>
          </w:tcPr>
          <w:p w14:paraId="013D5CFB" w14:textId="77777777" w:rsidR="00BC3105" w:rsidRPr="00BC3105" w:rsidRDefault="00BC3105" w:rsidP="00BC3105">
            <w:pPr>
              <w:widowControl w:val="0"/>
              <w:spacing w:after="0" w:line="240" w:lineRule="auto"/>
              <w:rPr>
                <w:rFonts w:eastAsiaTheme="minorEastAsia" w:cs="Arial"/>
                <w:szCs w:val="24"/>
                <w:lang w:val="en-US"/>
              </w:rPr>
            </w:pPr>
            <w:r w:rsidRPr="00BC3105">
              <w:rPr>
                <w:rFonts w:eastAsiaTheme="minorEastAsia" w:cs="Arial"/>
                <w:szCs w:val="24"/>
                <w:lang w:val="en-US"/>
              </w:rPr>
              <w:t>8</w:t>
            </w:r>
          </w:p>
        </w:tc>
        <w:tc>
          <w:tcPr>
            <w:tcW w:w="4278" w:type="dxa"/>
            <w:shd w:val="clear" w:color="auto" w:fill="FFFFFF"/>
          </w:tcPr>
          <w:p w14:paraId="2A24CC79"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Resort to judicial measures</w:t>
            </w:r>
          </w:p>
        </w:tc>
        <w:tc>
          <w:tcPr>
            <w:tcW w:w="2410" w:type="dxa"/>
            <w:shd w:val="clear" w:color="auto" w:fill="FFFFFF"/>
          </w:tcPr>
          <w:p w14:paraId="60C4F5C7"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 xml:space="preserve">State Judiciary </w:t>
            </w:r>
          </w:p>
        </w:tc>
        <w:tc>
          <w:tcPr>
            <w:tcW w:w="2410" w:type="dxa"/>
            <w:shd w:val="clear" w:color="auto" w:fill="FFFFFF"/>
          </w:tcPr>
          <w:p w14:paraId="7F15C4FE" w14:textId="77777777" w:rsidR="00BC3105" w:rsidRPr="00BC3105" w:rsidRDefault="00BC3105" w:rsidP="00BC3105">
            <w:pPr>
              <w:widowControl w:val="0"/>
              <w:tabs>
                <w:tab w:val="left" w:pos="360"/>
              </w:tabs>
              <w:spacing w:after="0" w:line="240" w:lineRule="auto"/>
              <w:rPr>
                <w:rFonts w:eastAsiaTheme="minorEastAsia" w:cs="Arial"/>
                <w:szCs w:val="24"/>
                <w:lang w:val="en-US"/>
              </w:rPr>
            </w:pPr>
            <w:r w:rsidRPr="00BC3105">
              <w:rPr>
                <w:rFonts w:eastAsiaTheme="minorEastAsia" w:cs="Arial"/>
                <w:szCs w:val="24"/>
                <w:lang w:val="en-US"/>
              </w:rPr>
              <w:t>At any stage in the process though complainant would be persuaded to exercise patience until thorough utilization of this mediation path</w:t>
            </w:r>
          </w:p>
        </w:tc>
      </w:tr>
    </w:tbl>
    <w:p w14:paraId="27A2E4F6" w14:textId="77777777" w:rsidR="00BC3105" w:rsidRPr="00BC3105" w:rsidRDefault="00BC3105" w:rsidP="00BC3105">
      <w:pPr>
        <w:spacing w:after="0"/>
        <w:rPr>
          <w:rFonts w:eastAsiaTheme="minorEastAsia" w:cs="Times New Roman"/>
          <w:szCs w:val="24"/>
          <w:lang w:val="en-US"/>
        </w:rPr>
      </w:pPr>
    </w:p>
    <w:p w14:paraId="2F3680A5" w14:textId="77777777" w:rsidR="00BC3105" w:rsidRPr="00BC3105" w:rsidRDefault="00BC3105" w:rsidP="00191868">
      <w:pPr>
        <w:numPr>
          <w:ilvl w:val="0"/>
          <w:numId w:val="116"/>
        </w:numPr>
        <w:spacing w:after="0" w:line="240" w:lineRule="auto"/>
        <w:contextualSpacing/>
        <w:jc w:val="both"/>
        <w:rPr>
          <w:rFonts w:eastAsiaTheme="minorEastAsia" w:cs="Times New Roman"/>
          <w:b/>
          <w:bCs/>
          <w:i/>
          <w:iCs/>
          <w:szCs w:val="24"/>
          <w:lang w:val="en-US"/>
        </w:rPr>
      </w:pPr>
      <w:r w:rsidRPr="00BC3105">
        <w:rPr>
          <w:rFonts w:eastAsiaTheme="minorEastAsia" w:cs="Times New Roman"/>
          <w:b/>
          <w:bCs/>
          <w:i/>
          <w:iCs/>
          <w:szCs w:val="24"/>
          <w:lang w:val="en-US"/>
        </w:rPr>
        <w:t>Where grievances remain unresolved, the complainant is advised of their right to seek judicial redress.</w:t>
      </w:r>
    </w:p>
    <w:p w14:paraId="58F1FFA9" w14:textId="77777777" w:rsidR="00BC3105" w:rsidRPr="00BC3105" w:rsidRDefault="00BC3105" w:rsidP="00191868">
      <w:pPr>
        <w:numPr>
          <w:ilvl w:val="0"/>
          <w:numId w:val="116"/>
        </w:numPr>
        <w:spacing w:after="0" w:line="240" w:lineRule="auto"/>
        <w:contextualSpacing/>
        <w:jc w:val="both"/>
        <w:rPr>
          <w:rFonts w:eastAsiaTheme="minorEastAsia" w:cs="Times New Roman"/>
          <w:b/>
          <w:bCs/>
          <w:i/>
          <w:iCs/>
          <w:szCs w:val="24"/>
          <w:lang w:val="en-US"/>
        </w:rPr>
      </w:pPr>
      <w:r w:rsidRPr="00BC3105">
        <w:rPr>
          <w:rFonts w:eastAsiaTheme="minorEastAsia" w:cs="Times New Roman"/>
          <w:b/>
          <w:bCs/>
          <w:i/>
          <w:iCs/>
          <w:szCs w:val="24"/>
          <w:lang w:val="en-US"/>
        </w:rPr>
        <w:t>In this instance, the Centre coordinator will inform the World Bank officially including all steps taken to resolve the issue</w:t>
      </w:r>
    </w:p>
    <w:p w14:paraId="2BBE3DF3" w14:textId="77777777" w:rsidR="009545F2" w:rsidRDefault="009545F2" w:rsidP="009545F2">
      <w:pPr>
        <w:rPr>
          <w:b/>
          <w:bCs/>
        </w:rPr>
      </w:pPr>
    </w:p>
    <w:p w14:paraId="56E9E40D" w14:textId="53DBA10C" w:rsidR="00BC3105" w:rsidRPr="009545F2" w:rsidRDefault="00BC3105" w:rsidP="009545F2">
      <w:pPr>
        <w:rPr>
          <w:b/>
          <w:bCs/>
        </w:rPr>
      </w:pPr>
      <w:r w:rsidRPr="009545F2">
        <w:rPr>
          <w:b/>
          <w:bCs/>
        </w:rPr>
        <w:t xml:space="preserve">Registration of Complaints  </w:t>
      </w:r>
    </w:p>
    <w:p w14:paraId="65DEAD39" w14:textId="0DD6F49C" w:rsidR="00BC3105" w:rsidRPr="00BC3105" w:rsidRDefault="00BC3105" w:rsidP="00074FA7">
      <w:pPr>
        <w:pStyle w:val="Default"/>
      </w:pPr>
      <w:r w:rsidRPr="00BC3105">
        <w:t xml:space="preserve">Complaints can be logged verbally or in writing or phone call to the </w:t>
      </w:r>
      <w:r w:rsidR="00247CAD" w:rsidRPr="00C5752D">
        <w:t>ACEMFS</w:t>
      </w:r>
      <w:r w:rsidRPr="00BC3105">
        <w:t xml:space="preserve"> project coordinator at the </w:t>
      </w:r>
      <w:r w:rsidR="00247CAD" w:rsidRPr="00C5752D">
        <w:t>FUT</w:t>
      </w:r>
      <w:r w:rsidRPr="00BC3105">
        <w:t xml:space="preserve"> Main Campus. The elected consultant for the project i.e., Physical Planning </w:t>
      </w:r>
      <w:r w:rsidR="004D75FE">
        <w:t xml:space="preserve">Development Unit </w:t>
      </w:r>
      <w:r w:rsidRPr="00BC3105">
        <w:t xml:space="preserve">can also receive complaints. The </w:t>
      </w:r>
      <w:r w:rsidR="00247CAD" w:rsidRPr="00C5752D">
        <w:t>ACEMFS</w:t>
      </w:r>
      <w:r w:rsidRPr="00BC3105">
        <w:t xml:space="preserve"> Project Manager will inform the team leader for the grievance redress committee within 24 hours on any complaint lodged.  </w:t>
      </w:r>
    </w:p>
    <w:p w14:paraId="2AA85021" w14:textId="77777777" w:rsidR="00BC3105" w:rsidRPr="00BC3105" w:rsidRDefault="00BC3105" w:rsidP="00BC3105">
      <w:pPr>
        <w:spacing w:after="0" w:line="276" w:lineRule="auto"/>
        <w:jc w:val="both"/>
        <w:rPr>
          <w:rFonts w:eastAsiaTheme="minorEastAsia" w:cs="Times New Roman"/>
          <w:szCs w:val="24"/>
          <w:lang w:val="en-US"/>
        </w:rPr>
      </w:pPr>
      <w:r w:rsidRPr="00BC3105">
        <w:rPr>
          <w:rFonts w:eastAsiaTheme="minorEastAsia" w:cs="Times New Roman"/>
          <w:b/>
          <w:szCs w:val="24"/>
          <w:lang w:val="en-US"/>
        </w:rPr>
        <w:t xml:space="preserve"> </w:t>
      </w:r>
    </w:p>
    <w:p w14:paraId="1616D576" w14:textId="41996566" w:rsidR="00BC3105" w:rsidRPr="009545F2" w:rsidRDefault="00BC3105" w:rsidP="009545F2">
      <w:pPr>
        <w:rPr>
          <w:b/>
          <w:bCs/>
        </w:rPr>
      </w:pPr>
      <w:r w:rsidRPr="009545F2">
        <w:rPr>
          <w:b/>
          <w:bCs/>
        </w:rPr>
        <w:t xml:space="preserve">Determining and Implementing the Redress Action  </w:t>
      </w:r>
    </w:p>
    <w:p w14:paraId="0507D0AF" w14:textId="77777777" w:rsidR="00BC3105" w:rsidRPr="00BC3105" w:rsidRDefault="00BC3105" w:rsidP="00BC3105">
      <w:pPr>
        <w:spacing w:after="0" w:line="276" w:lineRule="auto"/>
        <w:ind w:left="19"/>
        <w:jc w:val="both"/>
        <w:rPr>
          <w:rFonts w:eastAsiaTheme="minorEastAsia" w:cs="Times New Roman"/>
          <w:szCs w:val="24"/>
          <w:lang w:val="en-US"/>
        </w:rPr>
      </w:pPr>
      <w:r w:rsidRPr="00BC3105">
        <w:rPr>
          <w:rFonts w:eastAsiaTheme="minorEastAsia" w:cs="Times New Roman"/>
          <w:szCs w:val="24"/>
          <w:lang w:val="en-US"/>
        </w:rPr>
        <w:t xml:space="preserve">When a grievance/dispute is recorded as per above-mentioned registration procedures, the dedicated redress team will be called into action, and mediation meetings will be organized with the interested parties. Minutes of meetings will be recorded. The grievance issue will be resolved within 5 working days of receipt of complaints. </w:t>
      </w:r>
      <w:r w:rsidRPr="00BC3105">
        <w:rPr>
          <w:rFonts w:eastAsiaTheme="minorEastAsia" w:cs="Times New Roman"/>
          <w:b/>
          <w:szCs w:val="24"/>
          <w:lang w:val="en-US"/>
        </w:rPr>
        <w:t xml:space="preserve"> </w:t>
      </w:r>
      <w:r w:rsidRPr="00BC3105">
        <w:rPr>
          <w:rFonts w:eastAsiaTheme="minorEastAsia" w:cs="Times New Roman"/>
          <w:szCs w:val="24"/>
          <w:lang w:val="en-US"/>
        </w:rPr>
        <w:t xml:space="preserve"> </w:t>
      </w:r>
    </w:p>
    <w:p w14:paraId="17DD81A0" w14:textId="77777777" w:rsidR="00BC3105" w:rsidRPr="00BC3105" w:rsidRDefault="00BC3105" w:rsidP="00BC3105">
      <w:pPr>
        <w:spacing w:after="0" w:line="276" w:lineRule="auto"/>
        <w:ind w:left="19"/>
        <w:jc w:val="both"/>
        <w:rPr>
          <w:rFonts w:eastAsiaTheme="minorEastAsia" w:cs="Times New Roman"/>
          <w:szCs w:val="24"/>
          <w:lang w:val="en-US"/>
        </w:rPr>
      </w:pPr>
    </w:p>
    <w:p w14:paraId="27C28582" w14:textId="6ECBB11B" w:rsidR="00BC3105" w:rsidRPr="009545F2" w:rsidRDefault="00BC3105" w:rsidP="009545F2">
      <w:pPr>
        <w:rPr>
          <w:b/>
          <w:bCs/>
        </w:rPr>
      </w:pPr>
      <w:r w:rsidRPr="009545F2">
        <w:rPr>
          <w:b/>
          <w:bCs/>
        </w:rPr>
        <w:t xml:space="preserve">Verifying the Redress Action  </w:t>
      </w:r>
    </w:p>
    <w:p w14:paraId="6C889069" w14:textId="77777777" w:rsidR="00BC3105" w:rsidRPr="00BC3105" w:rsidRDefault="00BC3105" w:rsidP="00BC3105">
      <w:pPr>
        <w:spacing w:after="0" w:line="276" w:lineRule="auto"/>
        <w:ind w:left="19"/>
        <w:jc w:val="both"/>
        <w:rPr>
          <w:rFonts w:eastAsiaTheme="minorEastAsia" w:cs="Times New Roman"/>
          <w:szCs w:val="24"/>
          <w:lang w:val="en-US"/>
        </w:rPr>
      </w:pPr>
      <w:r w:rsidRPr="00BC3105">
        <w:rPr>
          <w:rFonts w:eastAsiaTheme="minorEastAsia" w:cs="Times New Roman"/>
          <w:szCs w:val="24"/>
          <w:lang w:val="en-US"/>
        </w:rPr>
        <w:t xml:space="preserve">The grievance redress team will visit the affected property or get in touch with the complainant to confirm that the redress action is carried out. If the complaint is not satisfied with the outcome of the redress action, additional steps will be taken to reach an amicable agreement.  </w:t>
      </w:r>
    </w:p>
    <w:p w14:paraId="0D9632D7" w14:textId="6242CCCF" w:rsidR="00A5571F" w:rsidRPr="00C30198" w:rsidRDefault="00BC3105" w:rsidP="00C30198">
      <w:pPr>
        <w:spacing w:after="252" w:line="276" w:lineRule="auto"/>
        <w:ind w:left="19"/>
        <w:jc w:val="both"/>
        <w:rPr>
          <w:rFonts w:eastAsiaTheme="minorEastAsia" w:cs="Times New Roman"/>
          <w:szCs w:val="24"/>
          <w:lang w:val="en-US"/>
        </w:rPr>
      </w:pPr>
      <w:r w:rsidRPr="00BC3105">
        <w:rPr>
          <w:rFonts w:eastAsiaTheme="minorEastAsia" w:cs="Times New Roman"/>
          <w:szCs w:val="24"/>
          <w:lang w:val="en-US"/>
        </w:rPr>
        <w:t xml:space="preserve">Verification will be completed within 5 days of the execution of the redress action.  </w:t>
      </w:r>
    </w:p>
    <w:p w14:paraId="2DEAF2E5" w14:textId="3D29F484" w:rsidR="00BC3105" w:rsidRPr="009545F2" w:rsidRDefault="00BC3105" w:rsidP="009545F2">
      <w:pPr>
        <w:rPr>
          <w:b/>
          <w:bCs/>
        </w:rPr>
      </w:pPr>
      <w:r w:rsidRPr="009545F2">
        <w:rPr>
          <w:b/>
          <w:bCs/>
        </w:rPr>
        <w:t xml:space="preserve">Monitoring and Evaluation  </w:t>
      </w:r>
    </w:p>
    <w:p w14:paraId="29751734" w14:textId="77777777" w:rsidR="00BC3105" w:rsidRPr="00BC3105" w:rsidRDefault="00BC3105" w:rsidP="00BC3105">
      <w:pPr>
        <w:spacing w:after="0" w:line="276" w:lineRule="auto"/>
        <w:ind w:left="19"/>
        <w:jc w:val="both"/>
        <w:rPr>
          <w:rFonts w:eastAsiaTheme="minorEastAsia" w:cs="Times New Roman"/>
          <w:szCs w:val="24"/>
          <w:lang w:val="en-US"/>
        </w:rPr>
      </w:pPr>
      <w:r w:rsidRPr="00BC3105">
        <w:rPr>
          <w:rFonts w:eastAsiaTheme="minorEastAsia" w:cs="Times New Roman"/>
          <w:szCs w:val="24"/>
          <w:lang w:val="en-US"/>
        </w:rPr>
        <w:t>The monitoring and evaluation team will monitor the activities of the Grievance Redress Team to ensure that complaints and grievances lodged are followed-up and resolved amicably as much as possible.</w:t>
      </w:r>
    </w:p>
    <w:p w14:paraId="0C0801D5" w14:textId="28F27D79" w:rsidR="00BC3105" w:rsidRPr="00BC3105" w:rsidRDefault="009545F2" w:rsidP="00BC3105">
      <w:pPr>
        <w:keepNext/>
        <w:keepLines/>
        <w:spacing w:before="200" w:after="0" w:line="276" w:lineRule="auto"/>
        <w:ind w:left="9"/>
        <w:jc w:val="both"/>
        <w:outlineLvl w:val="1"/>
        <w:rPr>
          <w:rFonts w:eastAsia="Times New Roman" w:cs="Times New Roman"/>
          <w:b/>
          <w:bCs/>
          <w:szCs w:val="24"/>
        </w:rPr>
      </w:pPr>
      <w:bookmarkStart w:id="328" w:name="_Toc126925955"/>
      <w:r>
        <w:rPr>
          <w:rFonts w:eastAsia="Times New Roman" w:cs="Times New Roman"/>
          <w:b/>
          <w:bCs/>
          <w:szCs w:val="24"/>
        </w:rPr>
        <w:t>6.3</w:t>
      </w:r>
      <w:r w:rsidR="00BC3105" w:rsidRPr="00BC3105">
        <w:rPr>
          <w:rFonts w:eastAsia="Times New Roman" w:cs="Times New Roman"/>
          <w:b/>
          <w:bCs/>
          <w:szCs w:val="24"/>
        </w:rPr>
        <w:t xml:space="preserve"> Functions of the Grievance Redress Team/Committee</w:t>
      </w:r>
      <w:bookmarkEnd w:id="328"/>
      <w:r w:rsidR="00BC3105" w:rsidRPr="00BC3105">
        <w:rPr>
          <w:rFonts w:eastAsia="Times New Roman" w:cs="Times New Roman"/>
          <w:b/>
          <w:bCs/>
          <w:szCs w:val="24"/>
        </w:rPr>
        <w:t xml:space="preserve">  </w:t>
      </w:r>
    </w:p>
    <w:p w14:paraId="2A3AF6FC" w14:textId="77777777" w:rsidR="00BC3105" w:rsidRPr="00BC3105" w:rsidRDefault="00BC3105" w:rsidP="00191868">
      <w:pPr>
        <w:numPr>
          <w:ilvl w:val="0"/>
          <w:numId w:val="17"/>
        </w:numPr>
        <w:spacing w:after="44"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Resolving of grievances, disputes, complaints, and conflicts from project affected persons.  </w:t>
      </w:r>
    </w:p>
    <w:p w14:paraId="3321FAA3" w14:textId="77777777" w:rsidR="00BC3105" w:rsidRPr="00BC3105" w:rsidRDefault="00BC3105" w:rsidP="00191868">
      <w:pPr>
        <w:numPr>
          <w:ilvl w:val="0"/>
          <w:numId w:val="17"/>
        </w:numPr>
        <w:spacing w:after="0" w:line="276" w:lineRule="auto"/>
        <w:ind w:hanging="396"/>
        <w:jc w:val="both"/>
        <w:rPr>
          <w:rFonts w:eastAsiaTheme="minorEastAsia" w:cs="Times New Roman"/>
          <w:szCs w:val="24"/>
          <w:lang w:val="en-US"/>
        </w:rPr>
      </w:pPr>
      <w:r w:rsidRPr="00BC3105">
        <w:rPr>
          <w:rFonts w:eastAsiaTheme="minorEastAsia" w:cs="Times New Roman"/>
          <w:szCs w:val="24"/>
          <w:lang w:val="en-US"/>
        </w:rPr>
        <w:t xml:space="preserve">Aid the Safeguards Officer in the smooth implementation of the ESMP.  </w:t>
      </w:r>
    </w:p>
    <w:p w14:paraId="4246134C" w14:textId="378B9E25" w:rsidR="009545F2" w:rsidRPr="00C30198" w:rsidRDefault="00BC3105" w:rsidP="00C30198">
      <w:pPr>
        <w:numPr>
          <w:ilvl w:val="0"/>
          <w:numId w:val="17"/>
        </w:numPr>
        <w:spacing w:after="4" w:line="276" w:lineRule="auto"/>
        <w:ind w:hanging="396"/>
        <w:jc w:val="both"/>
        <w:rPr>
          <w:rFonts w:eastAsiaTheme="minorEastAsia" w:cs="Times New Roman"/>
          <w:szCs w:val="24"/>
          <w:lang w:val="en-US"/>
        </w:rPr>
      </w:pPr>
      <w:r w:rsidRPr="00BC3105">
        <w:rPr>
          <w:rFonts w:eastAsiaTheme="minorEastAsia" w:cs="Times New Roman"/>
          <w:szCs w:val="24"/>
          <w:lang w:val="en-US"/>
        </w:rPr>
        <w:lastRenderedPageBreak/>
        <w:t xml:space="preserve">Ensure that concerns of affected stakeholders and suggestions are incorporated and implemented during the construction phase.  </w:t>
      </w:r>
    </w:p>
    <w:p w14:paraId="20BA2BDC" w14:textId="77777777" w:rsidR="009545F2" w:rsidRPr="00BC3105" w:rsidRDefault="009545F2" w:rsidP="00BC3105">
      <w:pPr>
        <w:spacing w:after="0" w:line="276" w:lineRule="auto"/>
        <w:ind w:left="751"/>
        <w:jc w:val="both"/>
        <w:rPr>
          <w:rFonts w:eastAsiaTheme="minorEastAsia" w:cs="Times New Roman"/>
          <w:szCs w:val="24"/>
          <w:lang w:val="en-US"/>
        </w:rPr>
      </w:pPr>
    </w:p>
    <w:p w14:paraId="17DA5A82" w14:textId="77777777" w:rsidR="00BC3105" w:rsidRPr="009545F2" w:rsidRDefault="00BC3105" w:rsidP="009545F2">
      <w:pPr>
        <w:rPr>
          <w:b/>
          <w:bCs/>
        </w:rPr>
      </w:pPr>
      <w:bookmarkStart w:id="329" w:name="_Toc125483641"/>
      <w:r w:rsidRPr="009545F2">
        <w:rPr>
          <w:b/>
          <w:bCs/>
        </w:rPr>
        <w:t>Capacity Building Plan</w:t>
      </w:r>
      <w:bookmarkEnd w:id="329"/>
    </w:p>
    <w:p w14:paraId="2ECEF5D5" w14:textId="7FF99263" w:rsidR="00BC3105" w:rsidRPr="00BC3105" w:rsidRDefault="00BC3105" w:rsidP="00BC3105">
      <w:pPr>
        <w:spacing w:after="0" w:line="276" w:lineRule="auto"/>
        <w:jc w:val="both"/>
        <w:rPr>
          <w:rFonts w:eastAsiaTheme="minorEastAsia" w:cs="Times New Roman"/>
          <w:szCs w:val="24"/>
          <w:lang w:val="en-US"/>
        </w:rPr>
      </w:pPr>
      <w:r w:rsidRPr="00BC3105">
        <w:rPr>
          <w:rFonts w:eastAsiaTheme="minorEastAsia" w:cs="Times New Roman"/>
          <w:szCs w:val="24"/>
          <w:lang w:val="en-US"/>
        </w:rPr>
        <w:t xml:space="preserve">For effective implementation of the ESMP, however, the Project team/PIU will undergo specific trainings on ESMP implementation, GRM, GBV in order to enhance its capacity in Environmental Assessment (EA), Implementation and Monitoring. Training is essential for ensuring that the ESMP provisions are implemented efficiently and effectively. The </w:t>
      </w:r>
      <w:r w:rsidR="00247CAD" w:rsidRPr="00C5752D">
        <w:rPr>
          <w:rFonts w:eastAsiaTheme="minorEastAsia" w:cs="Times New Roman"/>
          <w:szCs w:val="24"/>
          <w:lang w:val="en-US"/>
        </w:rPr>
        <w:t>ACEMFS</w:t>
      </w:r>
      <w:r w:rsidRPr="00BC3105">
        <w:rPr>
          <w:rFonts w:eastAsiaTheme="minorEastAsia" w:cs="Times New Roman"/>
          <w:szCs w:val="24"/>
          <w:lang w:val="en-US"/>
        </w:rPr>
        <w:t xml:space="preserve"> Project shall therefore ensure that all persons who have assigned roles in the implementation of the ESMP are competent with appropriate education, skills, training or experience.  </w:t>
      </w:r>
    </w:p>
    <w:p w14:paraId="54B9C697" w14:textId="77777777" w:rsidR="00BC3105" w:rsidRPr="00BC3105" w:rsidRDefault="00BC3105" w:rsidP="00BC3105">
      <w:pPr>
        <w:spacing w:after="0" w:line="276" w:lineRule="auto"/>
        <w:jc w:val="both"/>
        <w:rPr>
          <w:rFonts w:eastAsiaTheme="minorEastAsia" w:cs="Times New Roman"/>
          <w:szCs w:val="24"/>
          <w:lang w:val="en-US"/>
        </w:rPr>
      </w:pPr>
    </w:p>
    <w:p w14:paraId="7604835E" w14:textId="77777777" w:rsidR="00BC3105" w:rsidRPr="00BC3105" w:rsidRDefault="00BC3105" w:rsidP="00BC3105">
      <w:pPr>
        <w:spacing w:after="0" w:line="276" w:lineRule="auto"/>
        <w:jc w:val="both"/>
        <w:rPr>
          <w:rFonts w:eastAsiaTheme="minorEastAsia" w:cs="Times New Roman"/>
          <w:szCs w:val="24"/>
          <w:lang w:val="en-US"/>
        </w:rPr>
      </w:pPr>
      <w:r w:rsidRPr="00BC3105">
        <w:rPr>
          <w:rFonts w:eastAsiaTheme="minorEastAsia" w:cs="Times New Roman"/>
          <w:szCs w:val="24"/>
          <w:lang w:val="en-US"/>
        </w:rPr>
        <w:t xml:space="preserve">Based on the assessment of the institutional capacities of the different agencies that will be involved in the implementation of the ESMP, the following areas of capacity building have been identified and recommended. The proposed training program, course content and estimated costs for the proposed project are shown in Table 5.2 below. </w:t>
      </w:r>
    </w:p>
    <w:p w14:paraId="2630984C" w14:textId="77777777" w:rsidR="00BC3105" w:rsidRPr="00BC3105" w:rsidRDefault="00BC3105" w:rsidP="00BC3105">
      <w:pPr>
        <w:spacing w:after="0" w:line="276" w:lineRule="auto"/>
        <w:jc w:val="both"/>
        <w:rPr>
          <w:rFonts w:eastAsiaTheme="minorEastAsia" w:cs="Times New Roman"/>
          <w:szCs w:val="24"/>
          <w:lang w:val="en-US"/>
        </w:rPr>
      </w:pPr>
    </w:p>
    <w:p w14:paraId="314F6BDC" w14:textId="1A20C4DD" w:rsidR="00BC3105" w:rsidRPr="00BC3105" w:rsidRDefault="00BC3105" w:rsidP="00BC3105">
      <w:pPr>
        <w:keepNext/>
        <w:keepLines/>
        <w:spacing w:before="200" w:after="0" w:line="240" w:lineRule="auto"/>
        <w:outlineLvl w:val="3"/>
        <w:rPr>
          <w:rFonts w:eastAsia="Times New Roman" w:cs="Times New Roman"/>
          <w:b/>
          <w:bCs/>
          <w:sz w:val="22"/>
          <w:szCs w:val="24"/>
          <w:lang w:val="en-US"/>
        </w:rPr>
      </w:pPr>
      <w:r w:rsidRPr="00BC3105">
        <w:rPr>
          <w:rFonts w:eastAsia="Times New Roman" w:cs="Times New Roman"/>
          <w:b/>
          <w:bCs/>
          <w:sz w:val="22"/>
          <w:szCs w:val="24"/>
          <w:lang w:val="en-US"/>
        </w:rPr>
        <w:t xml:space="preserve">Table </w:t>
      </w:r>
      <w:r w:rsidR="009545F2">
        <w:rPr>
          <w:rFonts w:eastAsia="Times New Roman" w:cs="Times New Roman"/>
          <w:b/>
          <w:bCs/>
          <w:sz w:val="22"/>
          <w:szCs w:val="24"/>
          <w:lang w:val="en-US"/>
        </w:rPr>
        <w:t>6.4</w:t>
      </w:r>
      <w:r w:rsidRPr="00BC3105">
        <w:rPr>
          <w:rFonts w:eastAsia="Times New Roman" w:cs="Times New Roman"/>
          <w:b/>
          <w:bCs/>
          <w:sz w:val="22"/>
          <w:szCs w:val="24"/>
          <w:lang w:val="en-US"/>
        </w:rPr>
        <w:t>: Capacity Building Content</w:t>
      </w:r>
    </w:p>
    <w:tbl>
      <w:tblPr>
        <w:tblStyle w:val="TableGrid"/>
        <w:tblW w:w="5000" w:type="pct"/>
        <w:tblLook w:val="04A0" w:firstRow="1" w:lastRow="0" w:firstColumn="1" w:lastColumn="0" w:noHBand="0" w:noVBand="1"/>
      </w:tblPr>
      <w:tblGrid>
        <w:gridCol w:w="661"/>
        <w:gridCol w:w="2830"/>
        <w:gridCol w:w="1421"/>
        <w:gridCol w:w="1104"/>
        <w:gridCol w:w="1352"/>
        <w:gridCol w:w="1589"/>
        <w:gridCol w:w="1162"/>
      </w:tblGrid>
      <w:tr w:rsidR="00BC3105" w:rsidRPr="00BC3105" w14:paraId="12F113D5" w14:textId="77777777" w:rsidTr="0058744B">
        <w:trPr>
          <w:tblHeader/>
        </w:trPr>
        <w:tc>
          <w:tcPr>
            <w:tcW w:w="253" w:type="pct"/>
            <w:shd w:val="clear" w:color="auto" w:fill="F2DBDB" w:themeFill="accent2" w:themeFillTint="33"/>
          </w:tcPr>
          <w:p w14:paraId="4EE99F01" w14:textId="77777777" w:rsidR="00BC3105" w:rsidRPr="00BC3105" w:rsidRDefault="00BC3105" w:rsidP="00BC3105">
            <w:pPr>
              <w:spacing w:after="0" w:line="240" w:lineRule="auto"/>
              <w:rPr>
                <w:rFonts w:eastAsia="Calibri" w:cs="Times New Roman"/>
                <w:b/>
                <w:bCs/>
                <w:sz w:val="18"/>
                <w:szCs w:val="18"/>
                <w:lang w:val="en-US"/>
              </w:rPr>
            </w:pPr>
            <w:r w:rsidRPr="00BC3105">
              <w:rPr>
                <w:rFonts w:eastAsia="Calibri" w:cs="Times New Roman"/>
                <w:b/>
                <w:bCs/>
                <w:sz w:val="18"/>
                <w:szCs w:val="18"/>
                <w:lang w:val="en-US"/>
              </w:rPr>
              <w:t>No</w:t>
            </w:r>
          </w:p>
        </w:tc>
        <w:tc>
          <w:tcPr>
            <w:tcW w:w="1416" w:type="pct"/>
            <w:shd w:val="clear" w:color="auto" w:fill="F2DBDB" w:themeFill="accent2" w:themeFillTint="33"/>
          </w:tcPr>
          <w:p w14:paraId="7385B929" w14:textId="77777777" w:rsidR="00BC3105" w:rsidRPr="00BC3105" w:rsidRDefault="00BC3105" w:rsidP="00BC3105">
            <w:pPr>
              <w:spacing w:after="0" w:line="240" w:lineRule="auto"/>
              <w:rPr>
                <w:rFonts w:eastAsia="Calibri" w:cs="Times New Roman"/>
                <w:b/>
                <w:bCs/>
                <w:sz w:val="18"/>
                <w:szCs w:val="18"/>
                <w:lang w:val="en-US"/>
              </w:rPr>
            </w:pPr>
            <w:r w:rsidRPr="00BC3105">
              <w:rPr>
                <w:rFonts w:eastAsia="Calibri" w:cs="Times New Roman"/>
                <w:b/>
                <w:bCs/>
                <w:sz w:val="18"/>
                <w:szCs w:val="18"/>
                <w:lang w:val="en-US"/>
              </w:rPr>
              <w:t>Training Modules</w:t>
            </w:r>
          </w:p>
        </w:tc>
        <w:tc>
          <w:tcPr>
            <w:tcW w:w="720" w:type="pct"/>
            <w:shd w:val="clear" w:color="auto" w:fill="F2DBDB" w:themeFill="accent2" w:themeFillTint="33"/>
          </w:tcPr>
          <w:p w14:paraId="6C1D44E4" w14:textId="77777777" w:rsidR="00BC3105" w:rsidRPr="00BC3105" w:rsidRDefault="00BC3105" w:rsidP="00BC3105">
            <w:pPr>
              <w:spacing w:after="0" w:line="240" w:lineRule="auto"/>
              <w:rPr>
                <w:rFonts w:eastAsia="Calibri" w:cs="Times New Roman"/>
                <w:b/>
                <w:bCs/>
                <w:sz w:val="18"/>
                <w:szCs w:val="18"/>
                <w:lang w:val="en-US"/>
              </w:rPr>
            </w:pPr>
            <w:r w:rsidRPr="00BC3105">
              <w:rPr>
                <w:rFonts w:eastAsia="Calibri" w:cs="Times New Roman"/>
                <w:b/>
                <w:bCs/>
                <w:sz w:val="18"/>
                <w:szCs w:val="18"/>
                <w:lang w:val="en-US"/>
              </w:rPr>
              <w:t>Participants</w:t>
            </w:r>
          </w:p>
        </w:tc>
        <w:tc>
          <w:tcPr>
            <w:tcW w:w="530" w:type="pct"/>
            <w:shd w:val="clear" w:color="auto" w:fill="F2DBDB" w:themeFill="accent2" w:themeFillTint="33"/>
          </w:tcPr>
          <w:p w14:paraId="39E8C75B" w14:textId="77777777" w:rsidR="00BC3105" w:rsidRPr="00BC3105" w:rsidRDefault="00BC3105" w:rsidP="00BC3105">
            <w:pPr>
              <w:spacing w:after="0" w:line="240" w:lineRule="auto"/>
              <w:rPr>
                <w:rFonts w:eastAsia="Calibri" w:cs="Times New Roman"/>
                <w:b/>
                <w:bCs/>
                <w:sz w:val="18"/>
                <w:szCs w:val="18"/>
                <w:lang w:val="en-US"/>
              </w:rPr>
            </w:pPr>
            <w:r w:rsidRPr="00BC3105">
              <w:rPr>
                <w:rFonts w:eastAsia="Calibri" w:cs="Times New Roman"/>
                <w:b/>
                <w:bCs/>
                <w:sz w:val="18"/>
                <w:szCs w:val="18"/>
                <w:lang w:val="en-US"/>
              </w:rPr>
              <w:t>Duration</w:t>
            </w:r>
          </w:p>
        </w:tc>
        <w:tc>
          <w:tcPr>
            <w:tcW w:w="686" w:type="pct"/>
            <w:shd w:val="clear" w:color="auto" w:fill="F2DBDB" w:themeFill="accent2" w:themeFillTint="33"/>
          </w:tcPr>
          <w:p w14:paraId="3234B085" w14:textId="77777777" w:rsidR="00BC3105" w:rsidRPr="00BC3105" w:rsidRDefault="00BC3105" w:rsidP="00BC3105">
            <w:pPr>
              <w:spacing w:after="0" w:line="240" w:lineRule="auto"/>
              <w:rPr>
                <w:rFonts w:eastAsia="Calibri" w:cs="Times New Roman"/>
                <w:b/>
                <w:bCs/>
                <w:sz w:val="18"/>
                <w:szCs w:val="18"/>
                <w:lang w:val="en-US"/>
              </w:rPr>
            </w:pPr>
            <w:r w:rsidRPr="00BC3105">
              <w:rPr>
                <w:rFonts w:eastAsia="Calibri" w:cs="Times New Roman"/>
                <w:b/>
                <w:bCs/>
                <w:sz w:val="18"/>
                <w:szCs w:val="18"/>
                <w:lang w:val="en-US"/>
              </w:rPr>
              <w:t>When</w:t>
            </w:r>
          </w:p>
        </w:tc>
        <w:tc>
          <w:tcPr>
            <w:tcW w:w="803" w:type="pct"/>
            <w:shd w:val="clear" w:color="auto" w:fill="F2DBDB" w:themeFill="accent2" w:themeFillTint="33"/>
          </w:tcPr>
          <w:p w14:paraId="2A64BC94" w14:textId="77777777" w:rsidR="00BC3105" w:rsidRPr="00BC3105" w:rsidRDefault="00BC3105" w:rsidP="00BC3105">
            <w:pPr>
              <w:spacing w:after="0" w:line="240" w:lineRule="auto"/>
              <w:rPr>
                <w:rFonts w:eastAsia="Calibri" w:cs="Times New Roman"/>
                <w:b/>
                <w:bCs/>
                <w:sz w:val="18"/>
                <w:szCs w:val="18"/>
                <w:lang w:val="en-US"/>
              </w:rPr>
            </w:pPr>
            <w:r w:rsidRPr="00BC3105">
              <w:rPr>
                <w:rFonts w:eastAsia="Calibri" w:cs="Times New Roman"/>
                <w:b/>
                <w:bCs/>
                <w:sz w:val="18"/>
                <w:szCs w:val="18"/>
                <w:lang w:val="en-US"/>
              </w:rPr>
              <w:t>Training Responsibility</w:t>
            </w:r>
          </w:p>
        </w:tc>
        <w:tc>
          <w:tcPr>
            <w:tcW w:w="592" w:type="pct"/>
            <w:shd w:val="clear" w:color="auto" w:fill="F2DBDB" w:themeFill="accent2" w:themeFillTint="33"/>
          </w:tcPr>
          <w:p w14:paraId="75A34092" w14:textId="77777777" w:rsidR="00BC3105" w:rsidRPr="00BC3105" w:rsidRDefault="00BC3105" w:rsidP="00BC3105">
            <w:pPr>
              <w:spacing w:after="0" w:line="240" w:lineRule="auto"/>
              <w:rPr>
                <w:rFonts w:eastAsia="Calibri" w:cs="Times New Roman"/>
                <w:b/>
                <w:bCs/>
                <w:sz w:val="18"/>
                <w:szCs w:val="18"/>
                <w:lang w:val="en-US"/>
              </w:rPr>
            </w:pPr>
            <w:r w:rsidRPr="00BC3105">
              <w:rPr>
                <w:rFonts w:eastAsia="Calibri" w:cs="Times New Roman"/>
                <w:b/>
                <w:bCs/>
                <w:sz w:val="18"/>
                <w:szCs w:val="18"/>
                <w:lang w:val="en-US"/>
              </w:rPr>
              <w:t>Cost (N)</w:t>
            </w:r>
          </w:p>
        </w:tc>
      </w:tr>
      <w:tr w:rsidR="00BC3105" w:rsidRPr="00BC3105" w14:paraId="2A008B2B" w14:textId="77777777" w:rsidTr="00A67E50">
        <w:tc>
          <w:tcPr>
            <w:tcW w:w="253" w:type="pct"/>
          </w:tcPr>
          <w:p w14:paraId="45929058"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1.</w:t>
            </w:r>
          </w:p>
        </w:tc>
        <w:tc>
          <w:tcPr>
            <w:tcW w:w="1416" w:type="pct"/>
          </w:tcPr>
          <w:p w14:paraId="22B86220" w14:textId="77777777" w:rsidR="00BC3105" w:rsidRPr="00BC3105" w:rsidRDefault="00BC3105" w:rsidP="00BC3105">
            <w:pPr>
              <w:spacing w:after="0" w:line="240" w:lineRule="auto"/>
              <w:ind w:left="-24"/>
              <w:rPr>
                <w:rFonts w:eastAsia="Calibri" w:cs="Times New Roman"/>
                <w:sz w:val="18"/>
                <w:szCs w:val="18"/>
                <w:lang w:val="en-US"/>
              </w:rPr>
            </w:pPr>
            <w:r w:rsidRPr="00BC3105">
              <w:rPr>
                <w:rFonts w:eastAsia="Calibri" w:cs="Times New Roman"/>
                <w:sz w:val="18"/>
                <w:szCs w:val="18"/>
                <w:lang w:val="en-US"/>
              </w:rPr>
              <w:t>ESHS Guidelines, ESMP mitigation measures and procedures for implementation and monitoring Management</w:t>
            </w:r>
          </w:p>
          <w:p w14:paraId="16993D85" w14:textId="77777777" w:rsidR="00BC3105" w:rsidRPr="00BC3105" w:rsidRDefault="00BC3105" w:rsidP="00BC3105">
            <w:pPr>
              <w:spacing w:after="0" w:line="240" w:lineRule="auto"/>
              <w:ind w:left="-24"/>
              <w:rPr>
                <w:rFonts w:eastAsia="Calibri" w:cs="Times New Roman"/>
                <w:sz w:val="18"/>
                <w:szCs w:val="18"/>
                <w:lang w:val="en-US"/>
              </w:rPr>
            </w:pPr>
          </w:p>
          <w:p w14:paraId="0FD9CD45" w14:textId="77777777" w:rsidR="00BC3105" w:rsidRPr="00BC3105" w:rsidRDefault="00BC3105" w:rsidP="00BC3105">
            <w:pPr>
              <w:spacing w:after="0" w:line="240" w:lineRule="auto"/>
              <w:ind w:left="-24"/>
              <w:rPr>
                <w:rFonts w:eastAsia="Calibri" w:cs="Times New Roman"/>
                <w:sz w:val="18"/>
                <w:szCs w:val="18"/>
                <w:lang w:val="en-US"/>
              </w:rPr>
            </w:pPr>
            <w:r w:rsidRPr="00BC3105">
              <w:rPr>
                <w:rFonts w:eastAsia="Calibri" w:cs="Times New Roman"/>
                <w:sz w:val="18"/>
                <w:szCs w:val="18"/>
                <w:lang w:val="en-US"/>
              </w:rPr>
              <w:t>GRM Implementation</w:t>
            </w:r>
          </w:p>
        </w:tc>
        <w:tc>
          <w:tcPr>
            <w:tcW w:w="720" w:type="pct"/>
          </w:tcPr>
          <w:p w14:paraId="31A47B27" w14:textId="7F1DFFC6" w:rsidR="00BC3105" w:rsidRPr="00BC3105" w:rsidRDefault="00BC3105" w:rsidP="00BC3105">
            <w:pPr>
              <w:spacing w:after="0" w:line="240" w:lineRule="auto"/>
              <w:ind w:left="-75"/>
              <w:rPr>
                <w:rFonts w:eastAsia="Calibri" w:cs="Times New Roman"/>
                <w:sz w:val="18"/>
                <w:szCs w:val="18"/>
                <w:lang w:val="en-US"/>
              </w:rPr>
            </w:pPr>
            <w:r w:rsidRPr="00BC3105">
              <w:rPr>
                <w:rFonts w:eastAsia="Calibri" w:cs="Times New Roman"/>
                <w:sz w:val="18"/>
                <w:szCs w:val="18"/>
                <w:lang w:val="en-US"/>
              </w:rPr>
              <w:t xml:space="preserve">CC – </w:t>
            </w:r>
            <w:r w:rsidR="00247CAD" w:rsidRPr="00C5752D">
              <w:rPr>
                <w:rFonts w:eastAsia="Calibri" w:cs="Times New Roman"/>
                <w:sz w:val="18"/>
                <w:szCs w:val="18"/>
                <w:lang w:val="en-US"/>
              </w:rPr>
              <w:t>ACEMFS</w:t>
            </w:r>
            <w:r w:rsidRPr="00BC3105">
              <w:rPr>
                <w:rFonts w:eastAsia="Calibri" w:cs="Times New Roman"/>
                <w:sz w:val="18"/>
                <w:szCs w:val="18"/>
                <w:lang w:val="en-US"/>
              </w:rPr>
              <w:t xml:space="preserve">, E&amp;S Team of </w:t>
            </w:r>
            <w:r w:rsidR="00247CAD" w:rsidRPr="00C5752D">
              <w:rPr>
                <w:rFonts w:eastAsia="Calibri" w:cs="Times New Roman"/>
                <w:sz w:val="18"/>
                <w:szCs w:val="18"/>
                <w:lang w:val="en-US"/>
              </w:rPr>
              <w:t>ACEMFS</w:t>
            </w:r>
            <w:r w:rsidRPr="00BC3105">
              <w:rPr>
                <w:rFonts w:eastAsia="Calibri" w:cs="Times New Roman"/>
                <w:sz w:val="18"/>
                <w:szCs w:val="18"/>
                <w:lang w:val="en-US"/>
              </w:rPr>
              <w:t>, and Procurement</w:t>
            </w:r>
          </w:p>
        </w:tc>
        <w:tc>
          <w:tcPr>
            <w:tcW w:w="530" w:type="pct"/>
          </w:tcPr>
          <w:p w14:paraId="0E154BA8"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1 days</w:t>
            </w:r>
          </w:p>
        </w:tc>
        <w:tc>
          <w:tcPr>
            <w:tcW w:w="686" w:type="pct"/>
          </w:tcPr>
          <w:p w14:paraId="62042041" w14:textId="77777777" w:rsidR="00BC3105" w:rsidRPr="00BC3105" w:rsidRDefault="00BC3105" w:rsidP="00BC3105">
            <w:pPr>
              <w:spacing w:after="0" w:line="240" w:lineRule="auto"/>
              <w:ind w:left="0"/>
              <w:rPr>
                <w:rFonts w:eastAsia="Calibri" w:cs="Times New Roman"/>
                <w:sz w:val="18"/>
                <w:szCs w:val="18"/>
                <w:lang w:val="en-US"/>
              </w:rPr>
            </w:pPr>
            <w:r w:rsidRPr="00BC3105">
              <w:rPr>
                <w:rFonts w:eastAsia="Calibri" w:cs="Times New Roman"/>
                <w:sz w:val="18"/>
                <w:szCs w:val="18"/>
                <w:lang w:val="en-US"/>
              </w:rPr>
              <w:t>During project preparatory stage</w:t>
            </w:r>
          </w:p>
        </w:tc>
        <w:tc>
          <w:tcPr>
            <w:tcW w:w="803" w:type="pct"/>
          </w:tcPr>
          <w:p w14:paraId="53564E9B"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Technical Consultant</w:t>
            </w:r>
          </w:p>
        </w:tc>
        <w:tc>
          <w:tcPr>
            <w:tcW w:w="592" w:type="pct"/>
          </w:tcPr>
          <w:p w14:paraId="311266DA" w14:textId="77777777" w:rsidR="00BC3105" w:rsidRPr="00BC3105" w:rsidRDefault="00BC3105" w:rsidP="00BC3105">
            <w:pPr>
              <w:spacing w:after="0" w:line="240" w:lineRule="auto"/>
              <w:ind w:left="-58"/>
              <w:jc w:val="center"/>
              <w:rPr>
                <w:rFonts w:eastAsia="Calibri" w:cs="Times New Roman"/>
                <w:sz w:val="18"/>
                <w:szCs w:val="18"/>
                <w:lang w:val="en-US"/>
              </w:rPr>
            </w:pPr>
            <w:r w:rsidRPr="00BC3105">
              <w:rPr>
                <w:rFonts w:eastAsia="Calibri" w:cs="Times New Roman"/>
                <w:sz w:val="18"/>
                <w:szCs w:val="18"/>
                <w:lang w:val="en-US"/>
              </w:rPr>
              <w:t>200,000</w:t>
            </w:r>
          </w:p>
        </w:tc>
      </w:tr>
      <w:tr w:rsidR="00BC3105" w:rsidRPr="00BC3105" w14:paraId="6BAF9A26" w14:textId="77777777" w:rsidTr="00A67E50">
        <w:trPr>
          <w:trHeight w:val="586"/>
        </w:trPr>
        <w:tc>
          <w:tcPr>
            <w:tcW w:w="253" w:type="pct"/>
          </w:tcPr>
          <w:p w14:paraId="71E7BF85"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2</w:t>
            </w:r>
          </w:p>
        </w:tc>
        <w:tc>
          <w:tcPr>
            <w:tcW w:w="1416" w:type="pct"/>
          </w:tcPr>
          <w:p w14:paraId="62AB356B" w14:textId="77777777" w:rsidR="00BC3105" w:rsidRPr="00BC3105" w:rsidRDefault="00BC3105" w:rsidP="00BC3105">
            <w:pPr>
              <w:spacing w:after="0" w:line="240" w:lineRule="auto"/>
              <w:ind w:left="-24"/>
              <w:rPr>
                <w:rFonts w:eastAsia="Calibri" w:cs="Times New Roman"/>
                <w:sz w:val="18"/>
                <w:szCs w:val="18"/>
                <w:lang w:val="en-US"/>
              </w:rPr>
            </w:pPr>
            <w:r w:rsidRPr="00BC3105">
              <w:rPr>
                <w:rFonts w:eastAsia="Calibri" w:cs="Times New Roman"/>
                <w:sz w:val="18"/>
                <w:szCs w:val="18"/>
                <w:lang w:val="en-US"/>
              </w:rPr>
              <w:t>GBV Action Plan, Referral pathways, Mitigating GBV risks in line with the WB-GPN</w:t>
            </w:r>
          </w:p>
        </w:tc>
        <w:tc>
          <w:tcPr>
            <w:tcW w:w="720" w:type="pct"/>
          </w:tcPr>
          <w:p w14:paraId="5D2D3D7C" w14:textId="358C4CB5" w:rsidR="00BC3105" w:rsidRPr="00BC3105" w:rsidRDefault="00BC3105" w:rsidP="00BC3105">
            <w:pPr>
              <w:spacing w:after="0" w:line="240" w:lineRule="auto"/>
              <w:ind w:left="-75"/>
              <w:rPr>
                <w:rFonts w:eastAsia="Calibri" w:cs="Times New Roman"/>
                <w:sz w:val="18"/>
                <w:szCs w:val="18"/>
                <w:lang w:val="en-US"/>
              </w:rPr>
            </w:pPr>
            <w:r w:rsidRPr="00BC3105">
              <w:rPr>
                <w:rFonts w:eastAsia="Calibri" w:cs="Times New Roman"/>
                <w:sz w:val="18"/>
                <w:szCs w:val="18"/>
                <w:lang w:val="en-US"/>
              </w:rPr>
              <w:t xml:space="preserve">CC – </w:t>
            </w:r>
            <w:r w:rsidR="00247CAD" w:rsidRPr="00C5752D">
              <w:rPr>
                <w:rFonts w:eastAsia="Calibri" w:cs="Times New Roman"/>
                <w:sz w:val="18"/>
                <w:szCs w:val="18"/>
                <w:lang w:val="en-US"/>
              </w:rPr>
              <w:t>ACEMFS</w:t>
            </w:r>
            <w:r w:rsidRPr="00BC3105">
              <w:rPr>
                <w:rFonts w:eastAsia="Calibri" w:cs="Times New Roman"/>
                <w:sz w:val="18"/>
                <w:szCs w:val="18"/>
                <w:lang w:val="en-US"/>
              </w:rPr>
              <w:t xml:space="preserve">, E&amp;S Team of </w:t>
            </w:r>
            <w:r w:rsidR="00247CAD" w:rsidRPr="00C5752D">
              <w:rPr>
                <w:rFonts w:eastAsia="Calibri" w:cs="Times New Roman"/>
                <w:sz w:val="18"/>
                <w:szCs w:val="18"/>
                <w:lang w:val="en-US"/>
              </w:rPr>
              <w:t>ACEMFS</w:t>
            </w:r>
            <w:r w:rsidRPr="00BC3105">
              <w:rPr>
                <w:rFonts w:eastAsia="Calibri" w:cs="Times New Roman"/>
                <w:sz w:val="18"/>
                <w:szCs w:val="18"/>
                <w:lang w:val="en-US"/>
              </w:rPr>
              <w:t xml:space="preserve">, </w:t>
            </w:r>
          </w:p>
        </w:tc>
        <w:tc>
          <w:tcPr>
            <w:tcW w:w="530" w:type="pct"/>
          </w:tcPr>
          <w:p w14:paraId="2B9CA24D"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½ day</w:t>
            </w:r>
          </w:p>
        </w:tc>
        <w:tc>
          <w:tcPr>
            <w:tcW w:w="686" w:type="pct"/>
          </w:tcPr>
          <w:p w14:paraId="330B3F29" w14:textId="77777777" w:rsidR="00BC3105" w:rsidRPr="00BC3105" w:rsidRDefault="00BC3105" w:rsidP="00BC3105">
            <w:pPr>
              <w:spacing w:after="0" w:line="240" w:lineRule="auto"/>
              <w:ind w:left="0"/>
              <w:rPr>
                <w:rFonts w:eastAsia="Calibri" w:cs="Times New Roman"/>
                <w:sz w:val="18"/>
                <w:szCs w:val="18"/>
                <w:lang w:val="en-US"/>
              </w:rPr>
            </w:pPr>
            <w:r w:rsidRPr="00BC3105">
              <w:rPr>
                <w:rFonts w:eastAsia="Calibri" w:cs="Times New Roman"/>
                <w:sz w:val="18"/>
                <w:szCs w:val="18"/>
                <w:lang w:val="en-US"/>
              </w:rPr>
              <w:t>During project preparatory stage</w:t>
            </w:r>
          </w:p>
        </w:tc>
        <w:tc>
          <w:tcPr>
            <w:tcW w:w="803" w:type="pct"/>
          </w:tcPr>
          <w:p w14:paraId="5182E3E8"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GBV Experts/ World Bank</w:t>
            </w:r>
          </w:p>
        </w:tc>
        <w:tc>
          <w:tcPr>
            <w:tcW w:w="592" w:type="pct"/>
          </w:tcPr>
          <w:p w14:paraId="256E1738" w14:textId="4868AF66" w:rsidR="00BC3105" w:rsidRPr="00BC3105" w:rsidRDefault="0058744B" w:rsidP="00BC3105">
            <w:pPr>
              <w:spacing w:after="0" w:line="240" w:lineRule="auto"/>
              <w:ind w:left="-58"/>
              <w:jc w:val="center"/>
              <w:rPr>
                <w:rFonts w:eastAsia="Calibri" w:cs="Times New Roman"/>
                <w:sz w:val="18"/>
                <w:szCs w:val="18"/>
                <w:lang w:val="en-US"/>
              </w:rPr>
            </w:pPr>
            <w:r>
              <w:rPr>
                <w:rFonts w:eastAsia="Calibri" w:cs="Times New Roman"/>
                <w:sz w:val="18"/>
                <w:szCs w:val="18"/>
                <w:lang w:val="en-US"/>
              </w:rPr>
              <w:t>2</w:t>
            </w:r>
            <w:r w:rsidR="00BC3105" w:rsidRPr="00BC3105">
              <w:rPr>
                <w:rFonts w:eastAsia="Calibri" w:cs="Times New Roman"/>
                <w:sz w:val="18"/>
                <w:szCs w:val="18"/>
                <w:lang w:val="en-US"/>
              </w:rPr>
              <w:t>00,000</w:t>
            </w:r>
          </w:p>
          <w:p w14:paraId="0B7D9451" w14:textId="77777777" w:rsidR="00BC3105" w:rsidRPr="00BC3105" w:rsidRDefault="00BC3105" w:rsidP="00BC3105">
            <w:pPr>
              <w:spacing w:after="0" w:line="240" w:lineRule="auto"/>
              <w:ind w:left="0"/>
              <w:jc w:val="center"/>
              <w:rPr>
                <w:rFonts w:eastAsia="Calibri" w:cs="Times New Roman"/>
                <w:sz w:val="18"/>
                <w:szCs w:val="18"/>
                <w:lang w:val="en-US"/>
              </w:rPr>
            </w:pPr>
          </w:p>
        </w:tc>
      </w:tr>
      <w:tr w:rsidR="00BC3105" w:rsidRPr="00BC3105" w14:paraId="349103DF" w14:textId="77777777" w:rsidTr="00A67E50">
        <w:tc>
          <w:tcPr>
            <w:tcW w:w="253" w:type="pct"/>
          </w:tcPr>
          <w:p w14:paraId="4AB9A2E2"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3.</w:t>
            </w:r>
          </w:p>
        </w:tc>
        <w:tc>
          <w:tcPr>
            <w:tcW w:w="1416" w:type="pct"/>
          </w:tcPr>
          <w:p w14:paraId="4EAA9456" w14:textId="77777777" w:rsidR="00BC3105" w:rsidRPr="00BC3105" w:rsidRDefault="00BC3105" w:rsidP="00BC3105">
            <w:pPr>
              <w:spacing w:after="0" w:line="240" w:lineRule="auto"/>
              <w:ind w:left="-24"/>
              <w:rPr>
                <w:rFonts w:eastAsia="Calibri" w:cs="Times New Roman"/>
                <w:sz w:val="18"/>
                <w:szCs w:val="18"/>
                <w:lang w:val="en-US"/>
              </w:rPr>
            </w:pPr>
            <w:r w:rsidRPr="00BC3105">
              <w:rPr>
                <w:rFonts w:eastAsia="Calibri" w:cs="Times New Roman"/>
                <w:sz w:val="18"/>
                <w:szCs w:val="18"/>
                <w:lang w:val="en-US"/>
              </w:rPr>
              <w:t>Construction HSE</w:t>
            </w:r>
          </w:p>
          <w:p w14:paraId="01099817" w14:textId="77777777" w:rsidR="00BC3105" w:rsidRPr="00BC3105" w:rsidRDefault="00BC3105" w:rsidP="00BC3105">
            <w:pPr>
              <w:spacing w:after="0" w:line="240" w:lineRule="auto"/>
              <w:ind w:left="-24"/>
              <w:rPr>
                <w:rFonts w:eastAsia="Calibri" w:cs="Times New Roman"/>
                <w:sz w:val="18"/>
                <w:szCs w:val="18"/>
                <w:lang w:val="en-US"/>
              </w:rPr>
            </w:pPr>
            <w:bookmarkStart w:id="330" w:name="_Hlk36517501"/>
            <w:r w:rsidRPr="00BC3105">
              <w:rPr>
                <w:rFonts w:eastAsia="Calibri" w:cs="Times New Roman"/>
                <w:sz w:val="18"/>
                <w:szCs w:val="18"/>
                <w:lang w:val="en-US"/>
              </w:rPr>
              <w:t xml:space="preserve">Overview of Health and Safety Hazards in Construction </w:t>
            </w:r>
          </w:p>
          <w:p w14:paraId="681C4C98" w14:textId="77777777" w:rsidR="00BC3105" w:rsidRPr="00BC3105" w:rsidRDefault="00BC3105" w:rsidP="00BC3105">
            <w:pPr>
              <w:spacing w:after="0" w:line="240" w:lineRule="auto"/>
              <w:ind w:left="-24"/>
              <w:rPr>
                <w:rFonts w:eastAsia="Calibri" w:cs="Times New Roman"/>
                <w:sz w:val="18"/>
                <w:szCs w:val="18"/>
                <w:lang w:val="en-US"/>
              </w:rPr>
            </w:pPr>
            <w:r w:rsidRPr="00BC3105">
              <w:rPr>
                <w:rFonts w:eastAsia="Calibri" w:cs="Times New Roman"/>
                <w:sz w:val="18"/>
                <w:szCs w:val="18"/>
                <w:lang w:val="en-US"/>
              </w:rPr>
              <w:t>Incidents: Causation, Investigation &amp; Reporting</w:t>
            </w:r>
          </w:p>
          <w:p w14:paraId="20B363CD" w14:textId="77777777" w:rsidR="00BC3105" w:rsidRPr="00BC3105" w:rsidRDefault="00BC3105" w:rsidP="00BC3105">
            <w:pPr>
              <w:spacing w:after="0" w:line="240" w:lineRule="auto"/>
              <w:ind w:left="-24"/>
              <w:rPr>
                <w:rFonts w:eastAsia="Calibri" w:cs="Times New Roman"/>
                <w:sz w:val="18"/>
                <w:szCs w:val="18"/>
                <w:lang w:val="en-US"/>
              </w:rPr>
            </w:pPr>
            <w:r w:rsidRPr="00BC3105">
              <w:rPr>
                <w:rFonts w:eastAsia="Calibri" w:cs="Times New Roman"/>
                <w:sz w:val="18"/>
                <w:szCs w:val="18"/>
                <w:lang w:val="en-US"/>
              </w:rPr>
              <w:t>Site Specific OHS</w:t>
            </w:r>
          </w:p>
          <w:p w14:paraId="1D0862BA" w14:textId="77777777" w:rsidR="00BC3105" w:rsidRPr="00BC3105" w:rsidRDefault="00BC3105" w:rsidP="00BC3105">
            <w:pPr>
              <w:spacing w:after="0" w:line="240" w:lineRule="auto"/>
              <w:ind w:left="-24"/>
              <w:rPr>
                <w:rFonts w:eastAsia="Calibri" w:cs="Times New Roman"/>
                <w:sz w:val="18"/>
                <w:szCs w:val="18"/>
                <w:lang w:val="en-US"/>
              </w:rPr>
            </w:pPr>
            <w:r w:rsidRPr="00BC3105">
              <w:rPr>
                <w:rFonts w:eastAsia="Calibri" w:cs="Times New Roman"/>
                <w:sz w:val="18"/>
                <w:szCs w:val="18"/>
                <w:lang w:val="en-US"/>
              </w:rPr>
              <w:t xml:space="preserve">Construction Site Inspection </w:t>
            </w:r>
          </w:p>
          <w:p w14:paraId="65C03656" w14:textId="77777777" w:rsidR="00BC3105" w:rsidRPr="00BC3105" w:rsidRDefault="00BC3105" w:rsidP="00BC3105">
            <w:pPr>
              <w:spacing w:after="0" w:line="240" w:lineRule="auto"/>
              <w:ind w:left="-24"/>
              <w:rPr>
                <w:rFonts w:eastAsia="Calibri" w:cs="Times New Roman"/>
                <w:sz w:val="18"/>
                <w:szCs w:val="18"/>
                <w:lang w:val="en-US"/>
              </w:rPr>
            </w:pPr>
            <w:r w:rsidRPr="00BC3105">
              <w:rPr>
                <w:rFonts w:eastAsia="Calibri" w:cs="Times New Roman"/>
                <w:sz w:val="18"/>
                <w:szCs w:val="18"/>
                <w:lang w:val="en-US"/>
              </w:rPr>
              <w:t>Personal Protective Equipment</w:t>
            </w:r>
            <w:bookmarkEnd w:id="330"/>
          </w:p>
        </w:tc>
        <w:tc>
          <w:tcPr>
            <w:tcW w:w="720" w:type="pct"/>
          </w:tcPr>
          <w:p w14:paraId="19F166FF" w14:textId="77777777" w:rsidR="00BC3105" w:rsidRPr="00BC3105" w:rsidRDefault="00BC3105" w:rsidP="00BC3105">
            <w:pPr>
              <w:spacing w:after="0" w:line="240" w:lineRule="auto"/>
              <w:ind w:left="-75"/>
              <w:rPr>
                <w:rFonts w:eastAsia="Calibri" w:cs="Times New Roman"/>
                <w:sz w:val="18"/>
                <w:szCs w:val="18"/>
                <w:lang w:val="en-US"/>
              </w:rPr>
            </w:pPr>
            <w:r w:rsidRPr="00BC3105">
              <w:rPr>
                <w:rFonts w:eastAsia="Calibri" w:cs="Times New Roman"/>
                <w:sz w:val="18"/>
                <w:szCs w:val="18"/>
                <w:lang w:val="en-US"/>
              </w:rPr>
              <w:t>Contractors and their personnel</w:t>
            </w:r>
          </w:p>
        </w:tc>
        <w:tc>
          <w:tcPr>
            <w:tcW w:w="530" w:type="pct"/>
          </w:tcPr>
          <w:p w14:paraId="5D0911BD"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½ day</w:t>
            </w:r>
          </w:p>
        </w:tc>
        <w:tc>
          <w:tcPr>
            <w:tcW w:w="686" w:type="pct"/>
          </w:tcPr>
          <w:p w14:paraId="3FFA55FA" w14:textId="77777777" w:rsidR="00BC3105" w:rsidRPr="00BC3105" w:rsidRDefault="00BC3105" w:rsidP="00BC3105">
            <w:pPr>
              <w:spacing w:after="0" w:line="240" w:lineRule="auto"/>
              <w:ind w:left="0"/>
              <w:rPr>
                <w:rFonts w:eastAsia="Calibri" w:cs="Times New Roman"/>
                <w:sz w:val="18"/>
                <w:szCs w:val="18"/>
                <w:lang w:val="en-US"/>
              </w:rPr>
            </w:pPr>
            <w:r w:rsidRPr="00BC3105">
              <w:rPr>
                <w:rFonts w:eastAsia="Calibri" w:cs="Times New Roman"/>
                <w:sz w:val="18"/>
                <w:szCs w:val="18"/>
                <w:lang w:val="en-US"/>
              </w:rPr>
              <w:t>During project preparatory stage</w:t>
            </w:r>
          </w:p>
          <w:p w14:paraId="01C13B41" w14:textId="77777777" w:rsidR="00BC3105" w:rsidRPr="00BC3105" w:rsidRDefault="00BC3105" w:rsidP="00BC3105">
            <w:pPr>
              <w:spacing w:after="0" w:line="240" w:lineRule="auto"/>
              <w:ind w:left="0"/>
              <w:rPr>
                <w:rFonts w:eastAsia="Calibri" w:cs="Times New Roman"/>
                <w:sz w:val="18"/>
                <w:szCs w:val="18"/>
                <w:lang w:val="en-US"/>
              </w:rPr>
            </w:pPr>
          </w:p>
          <w:p w14:paraId="6D0AE183" w14:textId="77777777" w:rsidR="00BC3105" w:rsidRPr="00BC3105" w:rsidRDefault="00BC3105" w:rsidP="00BC3105">
            <w:pPr>
              <w:spacing w:after="0" w:line="240" w:lineRule="auto"/>
              <w:ind w:left="0"/>
              <w:rPr>
                <w:rFonts w:eastAsia="Calibri" w:cs="Times New Roman"/>
                <w:sz w:val="18"/>
                <w:szCs w:val="18"/>
                <w:lang w:val="en-US"/>
              </w:rPr>
            </w:pPr>
          </w:p>
        </w:tc>
        <w:tc>
          <w:tcPr>
            <w:tcW w:w="803" w:type="pct"/>
          </w:tcPr>
          <w:p w14:paraId="557A4192"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Certified OHS Consultant</w:t>
            </w:r>
          </w:p>
          <w:p w14:paraId="4E326CDC" w14:textId="77777777" w:rsidR="00BC3105" w:rsidRPr="00BC3105" w:rsidRDefault="00BC3105" w:rsidP="00BC3105">
            <w:pPr>
              <w:spacing w:after="0" w:line="240" w:lineRule="auto"/>
              <w:rPr>
                <w:rFonts w:eastAsia="Calibri" w:cs="Times New Roman"/>
                <w:sz w:val="18"/>
                <w:szCs w:val="18"/>
                <w:lang w:val="en-US"/>
              </w:rPr>
            </w:pPr>
          </w:p>
          <w:p w14:paraId="7F870032" w14:textId="77777777" w:rsidR="00BC3105" w:rsidRPr="00BC3105" w:rsidRDefault="00BC3105" w:rsidP="00BC3105">
            <w:pPr>
              <w:spacing w:after="0" w:line="240" w:lineRule="auto"/>
              <w:rPr>
                <w:rFonts w:eastAsia="Calibri" w:cs="Times New Roman"/>
                <w:sz w:val="18"/>
                <w:szCs w:val="18"/>
                <w:lang w:val="en-US"/>
              </w:rPr>
            </w:pPr>
          </w:p>
          <w:p w14:paraId="791F7AEB" w14:textId="77777777" w:rsidR="00BC3105" w:rsidRPr="00BC3105" w:rsidRDefault="00BC3105" w:rsidP="00BC3105">
            <w:pPr>
              <w:spacing w:after="0" w:line="240" w:lineRule="auto"/>
              <w:rPr>
                <w:rFonts w:eastAsia="Calibri" w:cs="Times New Roman"/>
                <w:sz w:val="18"/>
                <w:szCs w:val="18"/>
                <w:lang w:val="en-US"/>
              </w:rPr>
            </w:pPr>
          </w:p>
          <w:p w14:paraId="47BB73D8" w14:textId="77777777" w:rsidR="00BC3105" w:rsidRPr="00BC3105" w:rsidRDefault="00BC3105" w:rsidP="00BC3105">
            <w:pPr>
              <w:spacing w:after="0" w:line="240" w:lineRule="auto"/>
              <w:rPr>
                <w:rFonts w:eastAsia="Calibri" w:cs="Times New Roman"/>
                <w:sz w:val="18"/>
                <w:szCs w:val="18"/>
                <w:lang w:val="en-US"/>
              </w:rPr>
            </w:pPr>
          </w:p>
        </w:tc>
        <w:tc>
          <w:tcPr>
            <w:tcW w:w="592" w:type="pct"/>
          </w:tcPr>
          <w:p w14:paraId="7D5803A6" w14:textId="77777777" w:rsidR="00BC3105" w:rsidRPr="00BC3105" w:rsidRDefault="00BC3105" w:rsidP="00BC3105">
            <w:pPr>
              <w:spacing w:after="0" w:line="240" w:lineRule="auto"/>
              <w:ind w:left="-58"/>
              <w:rPr>
                <w:rFonts w:eastAsia="Calibri" w:cs="Times New Roman"/>
                <w:sz w:val="18"/>
                <w:szCs w:val="18"/>
                <w:lang w:val="en-US"/>
              </w:rPr>
            </w:pPr>
            <w:r w:rsidRPr="00BC3105">
              <w:rPr>
                <w:rFonts w:eastAsia="Calibri" w:cs="Times New Roman"/>
                <w:sz w:val="18"/>
                <w:szCs w:val="18"/>
                <w:lang w:val="en-US"/>
              </w:rPr>
              <w:t>Part of OHS costs in the ESMP Matrix table</w:t>
            </w:r>
          </w:p>
        </w:tc>
      </w:tr>
      <w:tr w:rsidR="00BC3105" w:rsidRPr="00BC3105" w14:paraId="0861D186" w14:textId="77777777" w:rsidTr="00A67E50">
        <w:tc>
          <w:tcPr>
            <w:tcW w:w="253" w:type="pct"/>
          </w:tcPr>
          <w:p w14:paraId="3A4E528F"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 xml:space="preserve">4. </w:t>
            </w:r>
          </w:p>
        </w:tc>
        <w:tc>
          <w:tcPr>
            <w:tcW w:w="1416" w:type="pct"/>
          </w:tcPr>
          <w:p w14:paraId="69C21BE7" w14:textId="77777777" w:rsidR="00BC3105" w:rsidRPr="00BC3105" w:rsidRDefault="00BC3105" w:rsidP="00BC3105">
            <w:pPr>
              <w:spacing w:after="0" w:line="240" w:lineRule="auto"/>
              <w:ind w:left="-24"/>
              <w:rPr>
                <w:rFonts w:eastAsia="Calibri" w:cs="Times New Roman"/>
                <w:sz w:val="18"/>
                <w:szCs w:val="18"/>
                <w:lang w:val="en-US"/>
              </w:rPr>
            </w:pPr>
            <w:r w:rsidRPr="00BC3105">
              <w:rPr>
                <w:rFonts w:eastAsia="Calibri" w:cs="Times New Roman"/>
                <w:sz w:val="18"/>
                <w:szCs w:val="18"/>
                <w:lang w:val="en-US"/>
              </w:rPr>
              <w:t>Training on Code of Conduct, Labour influx, OHS, C-ESMP, GRM, GBV-GRM, stakeholder engagement</w:t>
            </w:r>
          </w:p>
        </w:tc>
        <w:tc>
          <w:tcPr>
            <w:tcW w:w="720" w:type="pct"/>
          </w:tcPr>
          <w:p w14:paraId="56B55298" w14:textId="77777777" w:rsidR="00BC3105" w:rsidRPr="00BC3105" w:rsidRDefault="00BC3105" w:rsidP="00BC3105">
            <w:pPr>
              <w:spacing w:after="0" w:line="240" w:lineRule="auto"/>
              <w:ind w:left="-75"/>
              <w:rPr>
                <w:rFonts w:eastAsia="Calibri" w:cs="Times New Roman"/>
                <w:sz w:val="18"/>
                <w:szCs w:val="18"/>
                <w:lang w:val="en-US"/>
              </w:rPr>
            </w:pPr>
            <w:r w:rsidRPr="00BC3105">
              <w:rPr>
                <w:rFonts w:eastAsia="Calibri" w:cs="Times New Roman"/>
                <w:sz w:val="18"/>
                <w:szCs w:val="18"/>
                <w:lang w:val="en-US"/>
              </w:rPr>
              <w:t>Contractors and their workers</w:t>
            </w:r>
          </w:p>
        </w:tc>
        <w:tc>
          <w:tcPr>
            <w:tcW w:w="530" w:type="pct"/>
          </w:tcPr>
          <w:p w14:paraId="052E7DB8"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½ day</w:t>
            </w:r>
          </w:p>
        </w:tc>
        <w:tc>
          <w:tcPr>
            <w:tcW w:w="686" w:type="pct"/>
          </w:tcPr>
          <w:p w14:paraId="6399AFEB" w14:textId="77777777" w:rsidR="00BC3105" w:rsidRPr="00BC3105" w:rsidRDefault="00BC3105" w:rsidP="00BC3105">
            <w:pPr>
              <w:spacing w:after="0" w:line="240" w:lineRule="auto"/>
              <w:ind w:left="0"/>
              <w:rPr>
                <w:rFonts w:eastAsia="Calibri" w:cs="Times New Roman"/>
                <w:sz w:val="18"/>
                <w:szCs w:val="18"/>
                <w:lang w:val="en-US"/>
              </w:rPr>
            </w:pPr>
            <w:r w:rsidRPr="00BC3105">
              <w:rPr>
                <w:rFonts w:eastAsia="Calibri" w:cs="Times New Roman"/>
                <w:sz w:val="18"/>
                <w:szCs w:val="18"/>
                <w:lang w:val="en-US"/>
              </w:rPr>
              <w:t>During project preparatory stage</w:t>
            </w:r>
          </w:p>
        </w:tc>
        <w:tc>
          <w:tcPr>
            <w:tcW w:w="803" w:type="pct"/>
          </w:tcPr>
          <w:p w14:paraId="19FEAD6E"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Technical Consultant</w:t>
            </w:r>
          </w:p>
          <w:p w14:paraId="5A500D61" w14:textId="77777777" w:rsidR="00BC3105" w:rsidRPr="00BC3105" w:rsidRDefault="00BC3105" w:rsidP="00BC3105">
            <w:pPr>
              <w:spacing w:after="0" w:line="240" w:lineRule="auto"/>
              <w:rPr>
                <w:rFonts w:eastAsia="Calibri" w:cs="Times New Roman"/>
                <w:sz w:val="18"/>
                <w:szCs w:val="18"/>
                <w:lang w:val="en-US"/>
              </w:rPr>
            </w:pPr>
          </w:p>
          <w:p w14:paraId="4C1E39D3" w14:textId="77777777" w:rsidR="00BC3105" w:rsidRPr="00BC3105" w:rsidRDefault="00BC3105" w:rsidP="00BC3105">
            <w:pPr>
              <w:spacing w:after="0" w:line="240" w:lineRule="auto"/>
              <w:rPr>
                <w:rFonts w:eastAsia="Calibri" w:cs="Times New Roman"/>
                <w:sz w:val="18"/>
                <w:szCs w:val="18"/>
                <w:lang w:val="en-US"/>
              </w:rPr>
            </w:pPr>
          </w:p>
          <w:p w14:paraId="3E9D2998" w14:textId="77777777" w:rsidR="00BC3105" w:rsidRPr="00BC3105" w:rsidRDefault="00BC3105" w:rsidP="00BC3105">
            <w:pPr>
              <w:spacing w:after="0" w:line="240" w:lineRule="auto"/>
              <w:rPr>
                <w:rFonts w:eastAsia="Calibri" w:cs="Times New Roman"/>
                <w:sz w:val="18"/>
                <w:szCs w:val="18"/>
                <w:lang w:val="en-US"/>
              </w:rPr>
            </w:pPr>
          </w:p>
          <w:p w14:paraId="2E51932C"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 xml:space="preserve">Contractor </w:t>
            </w:r>
          </w:p>
        </w:tc>
        <w:tc>
          <w:tcPr>
            <w:tcW w:w="592" w:type="pct"/>
          </w:tcPr>
          <w:p w14:paraId="0A87C87E" w14:textId="77777777" w:rsidR="00BC3105" w:rsidRPr="00BC3105" w:rsidRDefault="00BC3105" w:rsidP="00BC3105">
            <w:pPr>
              <w:spacing w:after="0" w:line="240" w:lineRule="auto"/>
              <w:ind w:left="-58"/>
              <w:rPr>
                <w:rFonts w:eastAsia="Calibri" w:cs="Times New Roman"/>
                <w:sz w:val="18"/>
                <w:szCs w:val="18"/>
                <w:lang w:val="en-US"/>
              </w:rPr>
            </w:pPr>
            <w:r w:rsidRPr="00BC3105">
              <w:rPr>
                <w:rFonts w:eastAsia="Calibri" w:cs="Times New Roman"/>
                <w:sz w:val="18"/>
                <w:szCs w:val="18"/>
                <w:lang w:val="en-US"/>
              </w:rPr>
              <w:t>Part of OHS cost in the ESMP Matrix table</w:t>
            </w:r>
          </w:p>
          <w:p w14:paraId="16234485" w14:textId="77777777" w:rsidR="00BC3105" w:rsidRPr="00BC3105" w:rsidRDefault="00BC3105" w:rsidP="00BC3105">
            <w:pPr>
              <w:spacing w:after="0" w:line="240" w:lineRule="auto"/>
              <w:ind w:left="-58"/>
              <w:rPr>
                <w:rFonts w:eastAsia="Calibri" w:cs="Times New Roman"/>
                <w:sz w:val="18"/>
                <w:szCs w:val="18"/>
                <w:lang w:val="en-US"/>
              </w:rPr>
            </w:pPr>
          </w:p>
          <w:p w14:paraId="62086560" w14:textId="77777777" w:rsidR="00BC3105" w:rsidRPr="00BC3105" w:rsidRDefault="00BC3105" w:rsidP="00BC3105">
            <w:pPr>
              <w:spacing w:after="0" w:line="240" w:lineRule="auto"/>
              <w:ind w:left="-58"/>
              <w:rPr>
                <w:rFonts w:eastAsia="Calibri" w:cs="Times New Roman"/>
                <w:sz w:val="18"/>
                <w:szCs w:val="18"/>
                <w:lang w:val="en-US"/>
              </w:rPr>
            </w:pPr>
          </w:p>
          <w:p w14:paraId="77260384" w14:textId="77777777" w:rsidR="00BC3105" w:rsidRPr="00BC3105" w:rsidRDefault="00BC3105" w:rsidP="00BC3105">
            <w:pPr>
              <w:spacing w:after="0" w:line="240" w:lineRule="auto"/>
              <w:ind w:left="-58"/>
              <w:rPr>
                <w:rFonts w:eastAsia="Calibri" w:cs="Times New Roman"/>
                <w:sz w:val="18"/>
                <w:szCs w:val="18"/>
                <w:lang w:val="en-US"/>
              </w:rPr>
            </w:pPr>
          </w:p>
        </w:tc>
      </w:tr>
      <w:tr w:rsidR="00BC3105" w:rsidRPr="00BC3105" w14:paraId="5939927B" w14:textId="77777777" w:rsidTr="00A67E50">
        <w:tc>
          <w:tcPr>
            <w:tcW w:w="253" w:type="pct"/>
          </w:tcPr>
          <w:p w14:paraId="2BAFAAD1"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5.</w:t>
            </w:r>
          </w:p>
        </w:tc>
        <w:tc>
          <w:tcPr>
            <w:tcW w:w="1416" w:type="pct"/>
          </w:tcPr>
          <w:p w14:paraId="0D38E30E" w14:textId="77777777" w:rsidR="00BC3105" w:rsidRPr="00BC3105" w:rsidRDefault="00BC3105" w:rsidP="00BC3105">
            <w:pPr>
              <w:spacing w:after="0" w:line="240" w:lineRule="auto"/>
              <w:ind w:left="-24"/>
              <w:rPr>
                <w:rFonts w:eastAsia="Calibri" w:cs="Times New Roman"/>
                <w:sz w:val="18"/>
                <w:szCs w:val="18"/>
                <w:lang w:val="en-US"/>
              </w:rPr>
            </w:pPr>
            <w:r w:rsidRPr="00BC3105">
              <w:rPr>
                <w:rFonts w:eastAsia="Calibri" w:cs="Times New Roman"/>
                <w:sz w:val="18"/>
                <w:szCs w:val="18"/>
                <w:lang w:val="en-US"/>
              </w:rPr>
              <w:t xml:space="preserve">Training of Contractor Drivers, provision of required FRSC standards, Use of substance prohibition etc.  </w:t>
            </w:r>
          </w:p>
        </w:tc>
        <w:tc>
          <w:tcPr>
            <w:tcW w:w="720" w:type="pct"/>
          </w:tcPr>
          <w:p w14:paraId="5A6B3C5E" w14:textId="77777777" w:rsidR="00BC3105" w:rsidRPr="00BC3105" w:rsidRDefault="00BC3105" w:rsidP="00BC3105">
            <w:pPr>
              <w:spacing w:after="0" w:line="240" w:lineRule="auto"/>
              <w:ind w:left="-75"/>
              <w:rPr>
                <w:rFonts w:eastAsia="Calibri" w:cs="Times New Roman"/>
                <w:sz w:val="18"/>
                <w:szCs w:val="18"/>
                <w:lang w:val="en-US"/>
              </w:rPr>
            </w:pPr>
            <w:r w:rsidRPr="00BC3105">
              <w:rPr>
                <w:rFonts w:eastAsia="Calibri" w:cs="Times New Roman"/>
                <w:sz w:val="18"/>
                <w:szCs w:val="18"/>
                <w:lang w:val="en-US"/>
              </w:rPr>
              <w:t xml:space="preserve">Contractor drivers, HSE officers </w:t>
            </w:r>
          </w:p>
        </w:tc>
        <w:tc>
          <w:tcPr>
            <w:tcW w:w="530" w:type="pct"/>
          </w:tcPr>
          <w:p w14:paraId="5EF7C966"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1 day</w:t>
            </w:r>
          </w:p>
        </w:tc>
        <w:tc>
          <w:tcPr>
            <w:tcW w:w="686" w:type="pct"/>
          </w:tcPr>
          <w:p w14:paraId="62F6336E" w14:textId="77777777" w:rsidR="00BC3105" w:rsidRPr="00BC3105" w:rsidRDefault="00BC3105" w:rsidP="00BC3105">
            <w:pPr>
              <w:spacing w:after="0" w:line="240" w:lineRule="auto"/>
              <w:ind w:left="0"/>
              <w:rPr>
                <w:rFonts w:eastAsia="Calibri" w:cs="Times New Roman"/>
                <w:sz w:val="18"/>
                <w:szCs w:val="18"/>
                <w:lang w:val="en-US"/>
              </w:rPr>
            </w:pPr>
            <w:r w:rsidRPr="00BC3105">
              <w:rPr>
                <w:rFonts w:eastAsia="Calibri" w:cs="Times New Roman"/>
                <w:sz w:val="18"/>
                <w:szCs w:val="18"/>
                <w:lang w:val="en-US"/>
              </w:rPr>
              <w:t>1 day during pre-construction.</w:t>
            </w:r>
          </w:p>
          <w:p w14:paraId="1A1FF9F3" w14:textId="77777777" w:rsidR="00BC3105" w:rsidRPr="00BC3105" w:rsidRDefault="00BC3105" w:rsidP="00BC3105">
            <w:pPr>
              <w:spacing w:after="0" w:line="240" w:lineRule="auto"/>
              <w:ind w:left="0"/>
              <w:rPr>
                <w:rFonts w:eastAsia="Calibri" w:cs="Times New Roman"/>
                <w:sz w:val="18"/>
                <w:szCs w:val="18"/>
                <w:lang w:val="en-US"/>
              </w:rPr>
            </w:pPr>
            <w:r w:rsidRPr="00BC3105">
              <w:rPr>
                <w:rFonts w:eastAsia="Calibri" w:cs="Times New Roman"/>
                <w:sz w:val="18"/>
                <w:szCs w:val="18"/>
                <w:lang w:val="en-US"/>
              </w:rPr>
              <w:t>1 day during construction phase</w:t>
            </w:r>
          </w:p>
        </w:tc>
        <w:tc>
          <w:tcPr>
            <w:tcW w:w="803" w:type="pct"/>
          </w:tcPr>
          <w:p w14:paraId="57C4A3D6" w14:textId="77777777" w:rsidR="00BC3105" w:rsidRPr="00BC3105" w:rsidRDefault="00BC3105" w:rsidP="00BC3105">
            <w:pPr>
              <w:spacing w:after="0" w:line="240" w:lineRule="auto"/>
              <w:rPr>
                <w:rFonts w:eastAsia="Calibri" w:cs="Times New Roman"/>
                <w:sz w:val="18"/>
                <w:szCs w:val="18"/>
                <w:lang w:val="en-US"/>
              </w:rPr>
            </w:pPr>
            <w:r w:rsidRPr="00BC3105">
              <w:rPr>
                <w:rFonts w:eastAsia="Calibri" w:cs="Times New Roman"/>
                <w:sz w:val="18"/>
                <w:szCs w:val="18"/>
                <w:lang w:val="en-US"/>
              </w:rPr>
              <w:t>FRSC</w:t>
            </w:r>
          </w:p>
        </w:tc>
        <w:tc>
          <w:tcPr>
            <w:tcW w:w="592" w:type="pct"/>
          </w:tcPr>
          <w:p w14:paraId="2DCE2A4D" w14:textId="77777777" w:rsidR="00BC3105" w:rsidRPr="00BC3105" w:rsidRDefault="00BC3105" w:rsidP="00BC3105">
            <w:pPr>
              <w:spacing w:after="0" w:line="240" w:lineRule="auto"/>
              <w:ind w:left="-58"/>
              <w:jc w:val="center"/>
              <w:rPr>
                <w:rFonts w:eastAsia="Calibri" w:cs="Times New Roman"/>
                <w:sz w:val="18"/>
                <w:szCs w:val="18"/>
                <w:lang w:val="en-US"/>
              </w:rPr>
            </w:pPr>
            <w:r w:rsidRPr="00BC3105">
              <w:rPr>
                <w:rFonts w:eastAsia="Calibri" w:cs="Times New Roman"/>
                <w:sz w:val="18"/>
                <w:szCs w:val="18"/>
                <w:lang w:val="en-US"/>
              </w:rPr>
              <w:t>200,000</w:t>
            </w:r>
          </w:p>
        </w:tc>
      </w:tr>
      <w:tr w:rsidR="00BC3105" w:rsidRPr="00BC3105" w14:paraId="355F245A" w14:textId="77777777" w:rsidTr="00A67E50">
        <w:tc>
          <w:tcPr>
            <w:tcW w:w="4408" w:type="pct"/>
            <w:gridSpan w:val="6"/>
          </w:tcPr>
          <w:p w14:paraId="10B54F9B" w14:textId="77777777" w:rsidR="00BC3105" w:rsidRPr="00BC3105" w:rsidRDefault="00BC3105" w:rsidP="00BC3105">
            <w:pPr>
              <w:spacing w:after="0" w:line="240" w:lineRule="auto"/>
              <w:rPr>
                <w:rFonts w:eastAsia="Calibri" w:cs="Times New Roman"/>
                <w:b/>
                <w:bCs/>
                <w:sz w:val="18"/>
                <w:szCs w:val="18"/>
                <w:lang w:val="en-US"/>
              </w:rPr>
            </w:pPr>
            <w:r w:rsidRPr="00BC3105">
              <w:rPr>
                <w:rFonts w:eastAsia="Calibri" w:cs="Times New Roman"/>
                <w:b/>
                <w:bCs/>
                <w:sz w:val="18"/>
                <w:szCs w:val="18"/>
                <w:lang w:val="en-US"/>
              </w:rPr>
              <w:t xml:space="preserve">Total </w:t>
            </w:r>
          </w:p>
        </w:tc>
        <w:tc>
          <w:tcPr>
            <w:tcW w:w="592" w:type="pct"/>
          </w:tcPr>
          <w:p w14:paraId="16BB9566" w14:textId="58B20303" w:rsidR="00BC3105" w:rsidRPr="00BC3105" w:rsidRDefault="0058744B" w:rsidP="00BC3105">
            <w:pPr>
              <w:spacing w:after="0" w:line="240" w:lineRule="auto"/>
              <w:rPr>
                <w:rFonts w:eastAsia="Calibri" w:cs="Times New Roman"/>
                <w:b/>
                <w:bCs/>
                <w:sz w:val="18"/>
                <w:szCs w:val="18"/>
                <w:lang w:val="en-US"/>
              </w:rPr>
            </w:pPr>
            <w:r>
              <w:rPr>
                <w:rFonts w:eastAsia="Calibri" w:cs="Times New Roman"/>
                <w:b/>
                <w:bCs/>
                <w:sz w:val="18"/>
                <w:szCs w:val="18"/>
                <w:lang w:val="en-US"/>
              </w:rPr>
              <w:t>6</w:t>
            </w:r>
            <w:r w:rsidR="00BC3105" w:rsidRPr="00BC3105">
              <w:rPr>
                <w:rFonts w:eastAsia="Calibri" w:cs="Times New Roman"/>
                <w:b/>
                <w:bCs/>
                <w:sz w:val="18"/>
                <w:szCs w:val="18"/>
                <w:lang w:val="en-US"/>
              </w:rPr>
              <w:t>00,000</w:t>
            </w:r>
          </w:p>
        </w:tc>
      </w:tr>
    </w:tbl>
    <w:p w14:paraId="1E025050" w14:textId="369E6B09" w:rsidR="00BC3105" w:rsidRPr="00BC3105" w:rsidRDefault="00BC3105" w:rsidP="00BC3105">
      <w:pPr>
        <w:spacing w:after="0" w:line="240" w:lineRule="auto"/>
        <w:rPr>
          <w:rFonts w:eastAsiaTheme="minorEastAsia" w:cs="Times New Roman"/>
          <w:sz w:val="20"/>
          <w:szCs w:val="20"/>
          <w:lang w:val="en-US"/>
        </w:rPr>
      </w:pPr>
      <w:r w:rsidRPr="00BC3105">
        <w:rPr>
          <w:rFonts w:eastAsiaTheme="minorEastAsia" w:cs="Times New Roman"/>
          <w:sz w:val="20"/>
          <w:szCs w:val="20"/>
          <w:lang w:val="en-US"/>
        </w:rPr>
        <w:t xml:space="preserve">* In addition to the trainings, it is recommended that the </w:t>
      </w:r>
      <w:r w:rsidR="00247CAD" w:rsidRPr="00C5752D">
        <w:rPr>
          <w:rFonts w:eastAsiaTheme="minorEastAsia" w:cs="Times New Roman"/>
          <w:sz w:val="20"/>
          <w:szCs w:val="20"/>
          <w:lang w:val="en-US"/>
        </w:rPr>
        <w:t>ACEMFS</w:t>
      </w:r>
      <w:r w:rsidRPr="00BC3105">
        <w:rPr>
          <w:rFonts w:eastAsiaTheme="minorEastAsia" w:cs="Times New Roman"/>
          <w:sz w:val="20"/>
          <w:szCs w:val="20"/>
          <w:lang w:val="en-US"/>
        </w:rPr>
        <w:t xml:space="preserve"> Project E&amp;S officers be supported by time-based technical assistant for 6 months.</w:t>
      </w:r>
    </w:p>
    <w:p w14:paraId="0809B150" w14:textId="762CFFB0" w:rsidR="00BC3105" w:rsidRPr="00BC3105" w:rsidRDefault="00BC3105" w:rsidP="009545F2">
      <w:pPr>
        <w:spacing w:after="0" w:line="240" w:lineRule="auto"/>
        <w:rPr>
          <w:rFonts w:eastAsiaTheme="minorEastAsia" w:cs="Times New Roman"/>
          <w:sz w:val="20"/>
          <w:szCs w:val="20"/>
          <w:lang w:val="en-US"/>
        </w:rPr>
      </w:pPr>
      <w:r w:rsidRPr="00BC3105">
        <w:rPr>
          <w:rFonts w:eastAsiaTheme="minorEastAsia" w:cs="Times New Roman"/>
          <w:sz w:val="20"/>
          <w:szCs w:val="20"/>
          <w:lang w:val="en-US"/>
        </w:rPr>
        <w:t xml:space="preserve"> </w:t>
      </w:r>
    </w:p>
    <w:p w14:paraId="3E93549F" w14:textId="77777777" w:rsidR="00C30198" w:rsidRDefault="00C30198" w:rsidP="00BC3105">
      <w:pPr>
        <w:spacing w:after="0" w:line="276" w:lineRule="auto"/>
        <w:jc w:val="both"/>
        <w:rPr>
          <w:rFonts w:eastAsiaTheme="minorEastAsia" w:cs="Times New Roman"/>
          <w:b/>
          <w:szCs w:val="24"/>
          <w:lang w:val="en-US"/>
        </w:rPr>
      </w:pPr>
    </w:p>
    <w:p w14:paraId="7ADE94BD" w14:textId="77777777" w:rsidR="00C30198" w:rsidRDefault="00C30198" w:rsidP="00BC3105">
      <w:pPr>
        <w:spacing w:after="0" w:line="276" w:lineRule="auto"/>
        <w:jc w:val="both"/>
        <w:rPr>
          <w:rFonts w:eastAsiaTheme="minorEastAsia" w:cs="Times New Roman"/>
          <w:b/>
          <w:szCs w:val="24"/>
          <w:lang w:val="en-US"/>
        </w:rPr>
      </w:pPr>
    </w:p>
    <w:p w14:paraId="76E3F465" w14:textId="35222B29" w:rsidR="00BC3105" w:rsidRPr="00BC3105" w:rsidRDefault="009545F2" w:rsidP="00BC3105">
      <w:pPr>
        <w:spacing w:after="0" w:line="276" w:lineRule="auto"/>
        <w:jc w:val="both"/>
        <w:rPr>
          <w:rFonts w:eastAsiaTheme="minorEastAsia" w:cs="Times New Roman"/>
          <w:b/>
          <w:szCs w:val="24"/>
          <w:lang w:val="en-US"/>
        </w:rPr>
      </w:pPr>
      <w:r>
        <w:rPr>
          <w:rFonts w:eastAsiaTheme="minorEastAsia" w:cs="Times New Roman"/>
          <w:b/>
          <w:szCs w:val="24"/>
          <w:lang w:val="en-US"/>
        </w:rPr>
        <w:lastRenderedPageBreak/>
        <w:t>6.4</w:t>
      </w:r>
      <w:r w:rsidR="00BC3105" w:rsidRPr="00BC3105">
        <w:rPr>
          <w:rFonts w:eastAsiaTheme="minorEastAsia" w:cs="Times New Roman"/>
          <w:b/>
          <w:szCs w:val="24"/>
          <w:lang w:val="en-US"/>
        </w:rPr>
        <w:t xml:space="preserve"> Disclosure of ESMP </w:t>
      </w:r>
    </w:p>
    <w:p w14:paraId="2223B896" w14:textId="4C81D116" w:rsidR="00BC3105" w:rsidRPr="00BC3105" w:rsidRDefault="00BC3105" w:rsidP="00BC3105">
      <w:pPr>
        <w:spacing w:after="0" w:line="276" w:lineRule="auto"/>
        <w:jc w:val="both"/>
        <w:rPr>
          <w:rFonts w:eastAsiaTheme="minorEastAsia" w:cs="Times New Roman"/>
          <w:szCs w:val="24"/>
          <w:lang w:val="en-US"/>
        </w:rPr>
      </w:pPr>
      <w:r w:rsidRPr="00BC3105">
        <w:rPr>
          <w:rFonts w:eastAsia="Times New Roman" w:cs="Times New Roman"/>
          <w:bCs/>
          <w:szCs w:val="24"/>
        </w:rPr>
        <w:t>After the ESMP review and clearance by the World Bank, the ESMP shall be disclosed in line with the Nigerian EIA laws. This will include a formal registration of the ESMP with the FMEnv and receipt of guidelines for the disclosure from them. The Environmental Officer at the Project level is required to coordinate the disclosure process</w:t>
      </w:r>
      <w:r w:rsidRPr="00BC3105">
        <w:rPr>
          <w:rFonts w:eastAsiaTheme="minorEastAsia" w:cs="Times New Roman"/>
          <w:szCs w:val="24"/>
          <w:lang w:val="en-US"/>
        </w:rPr>
        <w:t xml:space="preserve">. Upon disclosure in the national dailies, </w:t>
      </w:r>
      <w:r w:rsidRPr="00BC3105">
        <w:rPr>
          <w:rFonts w:eastAsia="Times New Roman" w:cs="Times New Roman"/>
          <w:szCs w:val="24"/>
        </w:rPr>
        <w:t>the ESMP will be made available to the University Library website, other public places and the Physical Plannin</w:t>
      </w:r>
      <w:r w:rsidR="00CE2BB5">
        <w:rPr>
          <w:rFonts w:eastAsia="Times New Roman" w:cs="Times New Roman"/>
          <w:szCs w:val="24"/>
        </w:rPr>
        <w:t xml:space="preserve">g and </w:t>
      </w:r>
      <w:r w:rsidR="00716B70">
        <w:rPr>
          <w:rFonts w:eastAsia="Times New Roman" w:cs="Times New Roman"/>
          <w:szCs w:val="24"/>
        </w:rPr>
        <w:t>D</w:t>
      </w:r>
      <w:r w:rsidR="00CE2BB5">
        <w:rPr>
          <w:rFonts w:eastAsia="Times New Roman" w:cs="Times New Roman"/>
          <w:szCs w:val="24"/>
        </w:rPr>
        <w:t>evelo</w:t>
      </w:r>
      <w:r w:rsidR="00716B70">
        <w:rPr>
          <w:rFonts w:eastAsia="Times New Roman" w:cs="Times New Roman"/>
          <w:szCs w:val="24"/>
        </w:rPr>
        <w:t>pment Unit (PPDU)</w:t>
      </w:r>
      <w:r w:rsidRPr="00BC3105">
        <w:rPr>
          <w:rFonts w:eastAsia="Times New Roman" w:cs="Times New Roman"/>
          <w:szCs w:val="24"/>
        </w:rPr>
        <w:t xml:space="preserve"> of the</w:t>
      </w:r>
      <w:r w:rsidR="00716B70">
        <w:rPr>
          <w:rFonts w:eastAsia="Times New Roman" w:cs="Times New Roman"/>
          <w:szCs w:val="24"/>
        </w:rPr>
        <w:t xml:space="preserve"> University</w:t>
      </w:r>
      <w:r w:rsidRPr="00BC3105">
        <w:rPr>
          <w:rFonts w:eastAsia="Times New Roman" w:cs="Times New Roman"/>
          <w:szCs w:val="24"/>
        </w:rPr>
        <w:t xml:space="preserve"> as part of the tender documents for contractors to bid in tendering process which will be published in a national newspaper.</w:t>
      </w:r>
      <w:r w:rsidRPr="00BC3105">
        <w:rPr>
          <w:rFonts w:eastAsia="Times New Roman" w:cs="Times New Roman"/>
          <w:b/>
          <w:bCs/>
          <w:szCs w:val="24"/>
        </w:rPr>
        <w:t xml:space="preserve">  </w:t>
      </w:r>
    </w:p>
    <w:p w14:paraId="4F6D0990" w14:textId="77777777" w:rsidR="00BC3105" w:rsidRPr="00BC3105" w:rsidRDefault="00BC3105" w:rsidP="00BC3105">
      <w:pPr>
        <w:spacing w:after="0" w:line="276" w:lineRule="auto"/>
        <w:ind w:left="19"/>
        <w:jc w:val="both"/>
        <w:rPr>
          <w:rFonts w:eastAsiaTheme="minorEastAsia" w:cs="Times New Roman"/>
          <w:szCs w:val="24"/>
          <w:lang w:val="en-US"/>
        </w:rPr>
      </w:pPr>
    </w:p>
    <w:p w14:paraId="2514C68F" w14:textId="5A921487" w:rsidR="00BC3105" w:rsidRPr="00BC3105" w:rsidRDefault="009545F2" w:rsidP="00BC3105">
      <w:pPr>
        <w:keepNext/>
        <w:keepLines/>
        <w:spacing w:before="200" w:after="0" w:line="276" w:lineRule="auto"/>
        <w:outlineLvl w:val="1"/>
        <w:rPr>
          <w:rFonts w:eastAsia="Times New Roman" w:cs="Times New Roman"/>
          <w:b/>
          <w:bCs/>
          <w:szCs w:val="24"/>
        </w:rPr>
      </w:pPr>
      <w:bookmarkStart w:id="331" w:name="_Toc126925956"/>
      <w:r>
        <w:rPr>
          <w:rFonts w:eastAsia="Times New Roman" w:cs="Times New Roman"/>
          <w:b/>
          <w:bCs/>
          <w:szCs w:val="24"/>
        </w:rPr>
        <w:t>6.5</w:t>
      </w:r>
      <w:r w:rsidR="00BC3105" w:rsidRPr="00BC3105">
        <w:rPr>
          <w:rFonts w:eastAsia="Times New Roman" w:cs="Times New Roman"/>
          <w:b/>
          <w:bCs/>
          <w:szCs w:val="24"/>
        </w:rPr>
        <w:t xml:space="preserve"> Estimated Costs to Implement the ESMP</w:t>
      </w:r>
      <w:bookmarkEnd w:id="331"/>
      <w:r w:rsidR="00BC3105" w:rsidRPr="00BC3105">
        <w:rPr>
          <w:rFonts w:eastAsia="Times New Roman" w:cs="Times New Roman"/>
          <w:b/>
          <w:bCs/>
          <w:szCs w:val="24"/>
        </w:rPr>
        <w:t xml:space="preserve"> </w:t>
      </w:r>
    </w:p>
    <w:p w14:paraId="29122F59" w14:textId="0663F0E5" w:rsidR="00BC3105" w:rsidRPr="00BC3105" w:rsidRDefault="00BC3105" w:rsidP="00BC3105">
      <w:pPr>
        <w:spacing w:after="0" w:line="240" w:lineRule="auto"/>
        <w:rPr>
          <w:rFonts w:eastAsiaTheme="minorEastAsia" w:cs="Arial"/>
          <w:szCs w:val="20"/>
          <w:lang w:val="en-US"/>
        </w:rPr>
      </w:pPr>
      <w:r w:rsidRPr="00BC3105">
        <w:rPr>
          <w:rFonts w:eastAsiaTheme="minorEastAsia" w:cs="Times New Roman"/>
          <w:szCs w:val="20"/>
          <w:lang w:val="en-US"/>
        </w:rPr>
        <w:t xml:space="preserve">The summary of the cost for the implementation of the ESMP is presented in the Table 5.3 below. The total costs of the ESMP including costs for mitigation and monitoring and capacity building is estimated as: </w:t>
      </w:r>
      <w:bookmarkStart w:id="332" w:name="_Hlk109824572"/>
      <w:r w:rsidR="00DA5C75">
        <w:rPr>
          <w:rFonts w:eastAsiaTheme="minorEastAsia" w:cs="Times New Roman"/>
          <w:szCs w:val="20"/>
          <w:lang w:val="en-US"/>
        </w:rPr>
        <w:t>Twelve</w:t>
      </w:r>
      <w:r w:rsidRPr="00BC3105">
        <w:rPr>
          <w:rFonts w:eastAsiaTheme="minorEastAsia" w:cs="Times New Roman"/>
          <w:szCs w:val="20"/>
          <w:lang w:val="en-US"/>
        </w:rPr>
        <w:t xml:space="preserve"> Million, </w:t>
      </w:r>
      <w:r w:rsidR="00DA5C75">
        <w:rPr>
          <w:rFonts w:eastAsiaTheme="minorEastAsia" w:cs="Times New Roman"/>
          <w:szCs w:val="20"/>
          <w:lang w:val="en-US"/>
        </w:rPr>
        <w:t>One</w:t>
      </w:r>
      <w:r w:rsidRPr="00BC3105">
        <w:rPr>
          <w:rFonts w:eastAsiaTheme="minorEastAsia" w:cs="Times New Roman"/>
          <w:szCs w:val="20"/>
          <w:lang w:val="en-US"/>
        </w:rPr>
        <w:t xml:space="preserve"> Hundred and </w:t>
      </w:r>
      <w:r w:rsidR="00DA5C75">
        <w:rPr>
          <w:rFonts w:eastAsiaTheme="minorEastAsia" w:cs="Times New Roman"/>
          <w:szCs w:val="20"/>
          <w:lang w:val="en-US"/>
        </w:rPr>
        <w:t>Forty</w:t>
      </w:r>
      <w:r w:rsidR="00FB2E71" w:rsidRPr="00C5752D">
        <w:rPr>
          <w:rFonts w:eastAsiaTheme="minorEastAsia" w:cs="Times New Roman"/>
          <w:szCs w:val="20"/>
          <w:lang w:val="en-US"/>
        </w:rPr>
        <w:t>-</w:t>
      </w:r>
      <w:r w:rsidR="00DA5C75">
        <w:rPr>
          <w:rFonts w:eastAsiaTheme="minorEastAsia" w:cs="Times New Roman"/>
          <w:szCs w:val="20"/>
          <w:lang w:val="en-US"/>
        </w:rPr>
        <w:t>Eight</w:t>
      </w:r>
      <w:r w:rsidR="00FB2E71" w:rsidRPr="00C5752D">
        <w:rPr>
          <w:rFonts w:eastAsiaTheme="minorEastAsia" w:cs="Times New Roman"/>
          <w:szCs w:val="20"/>
          <w:lang w:val="en-US"/>
        </w:rPr>
        <w:t xml:space="preserve"> </w:t>
      </w:r>
      <w:r w:rsidRPr="00BC3105">
        <w:rPr>
          <w:rFonts w:eastAsiaTheme="minorEastAsia" w:cs="Times New Roman"/>
          <w:szCs w:val="20"/>
          <w:lang w:val="en-US"/>
        </w:rPr>
        <w:t>Thousand</w:t>
      </w:r>
      <w:r w:rsidR="00FB2E71" w:rsidRPr="00C5752D">
        <w:rPr>
          <w:rFonts w:eastAsiaTheme="minorEastAsia" w:cs="Times New Roman"/>
          <w:szCs w:val="20"/>
          <w:lang w:val="en-US"/>
        </w:rPr>
        <w:t>, Four Hundred</w:t>
      </w:r>
      <w:r w:rsidRPr="00BC3105">
        <w:rPr>
          <w:rFonts w:eastAsiaTheme="minorEastAsia" w:cs="Times New Roman"/>
          <w:szCs w:val="20"/>
          <w:lang w:val="en-US"/>
        </w:rPr>
        <w:t xml:space="preserve"> Naira (</w:t>
      </w:r>
      <w:r w:rsidRPr="00BC3105">
        <w:rPr>
          <w:rFonts w:ascii="Times New Roman" w:eastAsiaTheme="minorEastAsia" w:hAnsi="Times New Roman" w:cs="Times New Roman"/>
          <w:szCs w:val="20"/>
          <w:lang w:val="en-US"/>
        </w:rPr>
        <w:t>₦</w:t>
      </w:r>
      <w:r w:rsidRPr="00BC3105">
        <w:rPr>
          <w:rFonts w:eastAsiaTheme="minorEastAsia" w:cs="Calibri"/>
          <w:color w:val="000000"/>
          <w:sz w:val="22"/>
          <w:lang w:val="en-US"/>
        </w:rPr>
        <w:t>1</w:t>
      </w:r>
      <w:r w:rsidR="00DA5C75">
        <w:rPr>
          <w:rFonts w:eastAsiaTheme="minorEastAsia" w:cs="Calibri"/>
          <w:color w:val="000000"/>
          <w:sz w:val="22"/>
          <w:lang w:val="en-US"/>
        </w:rPr>
        <w:t>2</w:t>
      </w:r>
      <w:r w:rsidRPr="00BC3105">
        <w:rPr>
          <w:rFonts w:eastAsiaTheme="minorEastAsia" w:cs="Calibri"/>
          <w:color w:val="000000"/>
          <w:sz w:val="22"/>
          <w:lang w:val="en-US"/>
        </w:rPr>
        <w:t>,</w:t>
      </w:r>
      <w:r w:rsidR="00DA5C75">
        <w:rPr>
          <w:rFonts w:eastAsiaTheme="minorEastAsia" w:cs="Calibri"/>
          <w:color w:val="000000"/>
          <w:sz w:val="22"/>
          <w:lang w:val="en-US"/>
        </w:rPr>
        <w:t>148</w:t>
      </w:r>
      <w:r w:rsidRPr="00BC3105">
        <w:rPr>
          <w:rFonts w:eastAsiaTheme="minorEastAsia" w:cs="Calibri"/>
          <w:color w:val="000000"/>
          <w:sz w:val="22"/>
          <w:lang w:val="en-US"/>
        </w:rPr>
        <w:t>,</w:t>
      </w:r>
      <w:r w:rsidR="00F204B6" w:rsidRPr="00C5752D">
        <w:rPr>
          <w:rFonts w:eastAsiaTheme="minorEastAsia" w:cs="Calibri"/>
          <w:color w:val="000000"/>
          <w:sz w:val="22"/>
          <w:lang w:val="en-US"/>
        </w:rPr>
        <w:t>4</w:t>
      </w:r>
      <w:r w:rsidRPr="00BC3105">
        <w:rPr>
          <w:rFonts w:eastAsiaTheme="minorEastAsia" w:cs="Calibri"/>
          <w:color w:val="000000"/>
          <w:sz w:val="22"/>
          <w:lang w:val="en-US"/>
        </w:rPr>
        <w:t>00.00.00</w:t>
      </w:r>
      <w:r w:rsidRPr="00BC3105">
        <w:rPr>
          <w:rFonts w:eastAsiaTheme="minorEastAsia" w:cs="Arial"/>
          <w:szCs w:val="20"/>
          <w:lang w:val="en-US"/>
        </w:rPr>
        <w:t>)</w:t>
      </w:r>
      <w:bookmarkEnd w:id="332"/>
      <w:r w:rsidRPr="00BC3105">
        <w:rPr>
          <w:rFonts w:eastAsiaTheme="minorEastAsia" w:cs="Arial"/>
          <w:szCs w:val="20"/>
          <w:lang w:val="en-US"/>
        </w:rPr>
        <w:t xml:space="preserve"> only.</w:t>
      </w:r>
    </w:p>
    <w:p w14:paraId="39AF232D" w14:textId="21C79A7D" w:rsidR="00BC3105" w:rsidRPr="00BC3105" w:rsidRDefault="00BC3105" w:rsidP="00BC3105">
      <w:pPr>
        <w:keepNext/>
        <w:keepLines/>
        <w:spacing w:before="200" w:after="0" w:line="240" w:lineRule="auto"/>
        <w:outlineLvl w:val="3"/>
        <w:rPr>
          <w:rFonts w:eastAsia="Times New Roman" w:cs="Times New Roman"/>
          <w:b/>
          <w:bCs/>
          <w:sz w:val="22"/>
          <w:szCs w:val="24"/>
          <w:lang w:val="en-US"/>
        </w:rPr>
      </w:pPr>
      <w:bookmarkStart w:id="333" w:name="_Toc115473565"/>
      <w:bookmarkStart w:id="334" w:name="_Toc125483159"/>
      <w:r w:rsidRPr="00BC3105">
        <w:rPr>
          <w:rFonts w:eastAsia="Times New Roman" w:cs="Times New Roman"/>
          <w:b/>
          <w:bCs/>
          <w:sz w:val="22"/>
          <w:szCs w:val="24"/>
          <w:lang w:val="en-US"/>
        </w:rPr>
        <w:t xml:space="preserve">Table </w:t>
      </w:r>
      <w:r w:rsidR="009545F2">
        <w:rPr>
          <w:rFonts w:eastAsia="Times New Roman" w:cs="Times New Roman"/>
          <w:b/>
          <w:bCs/>
          <w:sz w:val="22"/>
          <w:szCs w:val="24"/>
          <w:lang w:val="en-US"/>
        </w:rPr>
        <w:t>6.5</w:t>
      </w:r>
      <w:r w:rsidRPr="00BC3105">
        <w:rPr>
          <w:rFonts w:eastAsia="Times New Roman" w:cs="Times New Roman"/>
          <w:b/>
          <w:bCs/>
          <w:sz w:val="22"/>
          <w:szCs w:val="24"/>
          <w:lang w:val="en-US"/>
        </w:rPr>
        <w:t xml:space="preserve"> Summary of ESMP Implementation Budget</w:t>
      </w:r>
      <w:bookmarkEnd w:id="333"/>
      <w:bookmarkEnd w:id="334"/>
    </w:p>
    <w:p w14:paraId="0A8E18FE" w14:textId="77777777" w:rsidR="00F204B6" w:rsidRPr="00C5752D" w:rsidRDefault="00F204B6" w:rsidP="00F204B6">
      <w:pPr>
        <w:pStyle w:val="BodyText"/>
        <w:rPr>
          <w:color w:val="FF0000"/>
        </w:rPr>
      </w:pPr>
      <w:r w:rsidRPr="00C5752D">
        <w:t>The estimated cost of implementing the ESMP shown below</w:t>
      </w:r>
    </w:p>
    <w:tbl>
      <w:tblPr>
        <w:tblW w:w="7464" w:type="dxa"/>
        <w:tblInd w:w="1" w:type="dxa"/>
        <w:tblCellMar>
          <w:top w:w="8" w:type="dxa"/>
          <w:left w:w="104" w:type="dxa"/>
          <w:right w:w="115" w:type="dxa"/>
        </w:tblCellMar>
        <w:tblLook w:val="04A0" w:firstRow="1" w:lastRow="0" w:firstColumn="1" w:lastColumn="0" w:noHBand="0" w:noVBand="1"/>
      </w:tblPr>
      <w:tblGrid>
        <w:gridCol w:w="1798"/>
        <w:gridCol w:w="3961"/>
        <w:gridCol w:w="1705"/>
      </w:tblGrid>
      <w:tr w:rsidR="00F204B6" w:rsidRPr="00C5752D" w14:paraId="39559CC6" w14:textId="77777777" w:rsidTr="00A67E50">
        <w:trPr>
          <w:trHeight w:val="715"/>
        </w:trPr>
        <w:tc>
          <w:tcPr>
            <w:tcW w:w="1798" w:type="dxa"/>
            <w:tcBorders>
              <w:top w:val="single" w:sz="4" w:space="0" w:color="000000"/>
              <w:left w:val="single" w:sz="4" w:space="0" w:color="000000"/>
              <w:bottom w:val="single" w:sz="4" w:space="0" w:color="000000"/>
              <w:right w:val="single" w:sz="4" w:space="0" w:color="000000"/>
            </w:tcBorders>
            <w:shd w:val="clear" w:color="auto" w:fill="F2DBDB" w:themeFill="accent2" w:themeFillTint="33"/>
            <w:vAlign w:val="center"/>
          </w:tcPr>
          <w:p w14:paraId="086182F2" w14:textId="77777777" w:rsidR="00F204B6" w:rsidRPr="00C5752D" w:rsidRDefault="00F204B6" w:rsidP="00A67E50">
            <w:r w:rsidRPr="00C5752D">
              <w:t xml:space="preserve">Item </w:t>
            </w:r>
          </w:p>
        </w:tc>
        <w:tc>
          <w:tcPr>
            <w:tcW w:w="3961" w:type="dxa"/>
            <w:tcBorders>
              <w:top w:val="single" w:sz="4" w:space="0" w:color="000000"/>
              <w:left w:val="single" w:sz="4" w:space="0" w:color="000000"/>
              <w:bottom w:val="single" w:sz="4" w:space="0" w:color="000000"/>
              <w:right w:val="single" w:sz="4" w:space="0" w:color="000000"/>
            </w:tcBorders>
            <w:shd w:val="clear" w:color="auto" w:fill="F2DBDB" w:themeFill="accent2" w:themeFillTint="33"/>
            <w:vAlign w:val="center"/>
          </w:tcPr>
          <w:p w14:paraId="1FE93A02" w14:textId="77777777" w:rsidR="00F204B6" w:rsidRPr="00C5752D" w:rsidRDefault="00F204B6" w:rsidP="00A67E50">
            <w:r w:rsidRPr="00C5752D">
              <w:t xml:space="preserve">Responsibility </w:t>
            </w:r>
          </w:p>
        </w:tc>
        <w:tc>
          <w:tcPr>
            <w:tcW w:w="1705" w:type="dxa"/>
            <w:tcBorders>
              <w:top w:val="single" w:sz="4" w:space="0" w:color="000000"/>
              <w:left w:val="single" w:sz="4" w:space="0" w:color="000000"/>
              <w:bottom w:val="single" w:sz="4" w:space="0" w:color="000000"/>
              <w:right w:val="single" w:sz="4" w:space="0" w:color="000000"/>
            </w:tcBorders>
            <w:shd w:val="clear" w:color="auto" w:fill="F2DBDB" w:themeFill="accent2" w:themeFillTint="33"/>
          </w:tcPr>
          <w:p w14:paraId="51632C20" w14:textId="77777777" w:rsidR="00F204B6" w:rsidRPr="00C5752D" w:rsidRDefault="00F204B6" w:rsidP="00A67E50">
            <w:r w:rsidRPr="00C5752D">
              <w:t xml:space="preserve">Cost Estimate </w:t>
            </w:r>
          </w:p>
          <w:p w14:paraId="64A0B9D0" w14:textId="77777777" w:rsidR="00F204B6" w:rsidRPr="00C5752D" w:rsidRDefault="00F204B6" w:rsidP="00A67E50">
            <w:r w:rsidRPr="00C5752D">
              <w:t xml:space="preserve">In </w:t>
            </w:r>
          </w:p>
          <w:p w14:paraId="050559E0" w14:textId="77777777" w:rsidR="00F204B6" w:rsidRPr="00C5752D" w:rsidRDefault="00F204B6" w:rsidP="00A67E50">
            <w:r w:rsidRPr="00C5752D">
              <w:t xml:space="preserve">(N) </w:t>
            </w:r>
          </w:p>
        </w:tc>
      </w:tr>
      <w:tr w:rsidR="00F204B6" w:rsidRPr="00C5752D" w14:paraId="7ADE6F10" w14:textId="77777777" w:rsidTr="00A67E50">
        <w:trPr>
          <w:trHeight w:val="218"/>
        </w:trPr>
        <w:tc>
          <w:tcPr>
            <w:tcW w:w="1798" w:type="dxa"/>
            <w:tcBorders>
              <w:top w:val="single" w:sz="4" w:space="0" w:color="000000"/>
              <w:left w:val="single" w:sz="4" w:space="0" w:color="000000"/>
              <w:bottom w:val="single" w:sz="4" w:space="0" w:color="000000"/>
              <w:right w:val="single" w:sz="4" w:space="0" w:color="000000"/>
            </w:tcBorders>
          </w:tcPr>
          <w:p w14:paraId="246C2CD3" w14:textId="77777777" w:rsidR="00F204B6" w:rsidRPr="00C5752D" w:rsidRDefault="00F204B6" w:rsidP="00A67E50">
            <w:r w:rsidRPr="00C5752D">
              <w:t xml:space="preserve">Mitigation </w:t>
            </w:r>
          </w:p>
        </w:tc>
        <w:tc>
          <w:tcPr>
            <w:tcW w:w="3961" w:type="dxa"/>
            <w:tcBorders>
              <w:top w:val="single" w:sz="4" w:space="0" w:color="000000"/>
              <w:left w:val="single" w:sz="4" w:space="0" w:color="000000"/>
              <w:bottom w:val="single" w:sz="4" w:space="0" w:color="000000"/>
              <w:right w:val="single" w:sz="4" w:space="0" w:color="000000"/>
            </w:tcBorders>
          </w:tcPr>
          <w:p w14:paraId="65006CC6" w14:textId="703AD616" w:rsidR="00F204B6" w:rsidRPr="00C5752D" w:rsidRDefault="00F204B6" w:rsidP="00A67E50">
            <w:r w:rsidRPr="00C5752D">
              <w:t>Contractor</w:t>
            </w:r>
          </w:p>
        </w:tc>
        <w:tc>
          <w:tcPr>
            <w:tcW w:w="1705" w:type="dxa"/>
            <w:tcBorders>
              <w:top w:val="single" w:sz="4" w:space="0" w:color="000000"/>
              <w:left w:val="single" w:sz="4" w:space="0" w:color="000000"/>
              <w:bottom w:val="single" w:sz="4" w:space="0" w:color="000000"/>
              <w:right w:val="single" w:sz="4" w:space="0" w:color="000000"/>
            </w:tcBorders>
          </w:tcPr>
          <w:p w14:paraId="5C59C4C4" w14:textId="5186F9A2" w:rsidR="00F204B6" w:rsidRPr="00C5752D" w:rsidRDefault="00F204B6" w:rsidP="00A67E50">
            <w:r w:rsidRPr="00C5752D">
              <w:t>3,</w:t>
            </w:r>
            <w:r w:rsidR="00DA5C75">
              <w:t>4</w:t>
            </w:r>
            <w:r w:rsidRPr="00C5752D">
              <w:t>60,000</w:t>
            </w:r>
            <w:r w:rsidR="00571D50">
              <w:t>.00</w:t>
            </w:r>
          </w:p>
        </w:tc>
      </w:tr>
      <w:tr w:rsidR="00660BFC" w:rsidRPr="00C5752D" w14:paraId="5CFC15B7" w14:textId="77777777" w:rsidTr="00A67E50">
        <w:trPr>
          <w:trHeight w:val="218"/>
        </w:trPr>
        <w:tc>
          <w:tcPr>
            <w:tcW w:w="1798" w:type="dxa"/>
            <w:tcBorders>
              <w:top w:val="single" w:sz="4" w:space="0" w:color="000000"/>
              <w:left w:val="single" w:sz="4" w:space="0" w:color="000000"/>
              <w:bottom w:val="single" w:sz="4" w:space="0" w:color="000000"/>
              <w:right w:val="single" w:sz="4" w:space="0" w:color="000000"/>
            </w:tcBorders>
          </w:tcPr>
          <w:p w14:paraId="379FD60A" w14:textId="0017529C" w:rsidR="00660BFC" w:rsidRPr="00C5752D" w:rsidRDefault="00571D50" w:rsidP="00A67E50">
            <w:r>
              <w:t xml:space="preserve">Mitigation </w:t>
            </w:r>
          </w:p>
        </w:tc>
        <w:tc>
          <w:tcPr>
            <w:tcW w:w="3961" w:type="dxa"/>
            <w:tcBorders>
              <w:top w:val="single" w:sz="4" w:space="0" w:color="000000"/>
              <w:left w:val="single" w:sz="4" w:space="0" w:color="000000"/>
              <w:bottom w:val="single" w:sz="4" w:space="0" w:color="000000"/>
              <w:right w:val="single" w:sz="4" w:space="0" w:color="000000"/>
            </w:tcBorders>
          </w:tcPr>
          <w:p w14:paraId="09E310BB" w14:textId="7CBBC89F" w:rsidR="00660BFC" w:rsidRPr="00C5752D" w:rsidRDefault="00571D50" w:rsidP="00A67E50">
            <w:r>
              <w:t>PIU</w:t>
            </w:r>
          </w:p>
        </w:tc>
        <w:tc>
          <w:tcPr>
            <w:tcW w:w="1705" w:type="dxa"/>
            <w:tcBorders>
              <w:top w:val="single" w:sz="4" w:space="0" w:color="000000"/>
              <w:left w:val="single" w:sz="4" w:space="0" w:color="000000"/>
              <w:bottom w:val="single" w:sz="4" w:space="0" w:color="000000"/>
              <w:right w:val="single" w:sz="4" w:space="0" w:color="000000"/>
            </w:tcBorders>
          </w:tcPr>
          <w:p w14:paraId="67059A44" w14:textId="3387B510" w:rsidR="00660BFC" w:rsidRPr="00C5752D" w:rsidRDefault="00571D50" w:rsidP="00A67E50">
            <w:r>
              <w:t>2,400,000.00</w:t>
            </w:r>
          </w:p>
        </w:tc>
      </w:tr>
      <w:tr w:rsidR="00F204B6" w:rsidRPr="00C5752D" w14:paraId="3DE7E288" w14:textId="77777777" w:rsidTr="00A67E50">
        <w:trPr>
          <w:trHeight w:val="218"/>
        </w:trPr>
        <w:tc>
          <w:tcPr>
            <w:tcW w:w="1798" w:type="dxa"/>
            <w:tcBorders>
              <w:top w:val="single" w:sz="4" w:space="0" w:color="000000"/>
              <w:left w:val="single" w:sz="4" w:space="0" w:color="000000"/>
              <w:bottom w:val="single" w:sz="4" w:space="0" w:color="000000"/>
              <w:right w:val="single" w:sz="4" w:space="0" w:color="000000"/>
            </w:tcBorders>
          </w:tcPr>
          <w:p w14:paraId="4257AD2D" w14:textId="77777777" w:rsidR="00F204B6" w:rsidRPr="00C5752D" w:rsidRDefault="00F204B6" w:rsidP="00A67E50">
            <w:r w:rsidRPr="00C5752D">
              <w:t xml:space="preserve">Monitoring </w:t>
            </w:r>
          </w:p>
        </w:tc>
        <w:tc>
          <w:tcPr>
            <w:tcW w:w="3961" w:type="dxa"/>
            <w:tcBorders>
              <w:top w:val="single" w:sz="4" w:space="0" w:color="000000"/>
              <w:left w:val="single" w:sz="4" w:space="0" w:color="000000"/>
              <w:bottom w:val="single" w:sz="4" w:space="0" w:color="000000"/>
              <w:right w:val="single" w:sz="4" w:space="0" w:color="000000"/>
            </w:tcBorders>
          </w:tcPr>
          <w:p w14:paraId="389B74A2" w14:textId="77777777" w:rsidR="00F204B6" w:rsidRPr="00C5752D" w:rsidRDefault="00F204B6" w:rsidP="00A67E50">
            <w:r w:rsidRPr="00C5752D">
              <w:t xml:space="preserve">PIU, PPDU, MDA’s </w:t>
            </w:r>
          </w:p>
        </w:tc>
        <w:tc>
          <w:tcPr>
            <w:tcW w:w="1705" w:type="dxa"/>
            <w:tcBorders>
              <w:top w:val="single" w:sz="4" w:space="0" w:color="000000"/>
              <w:left w:val="single" w:sz="4" w:space="0" w:color="000000"/>
              <w:bottom w:val="single" w:sz="4" w:space="0" w:color="000000"/>
              <w:right w:val="single" w:sz="4" w:space="0" w:color="000000"/>
            </w:tcBorders>
          </w:tcPr>
          <w:p w14:paraId="3ED64A29" w14:textId="42849BE8" w:rsidR="00F204B6" w:rsidRPr="00C5752D" w:rsidRDefault="00DA5C75" w:rsidP="00A67E50">
            <w:r>
              <w:t>91</w:t>
            </w:r>
            <w:r w:rsidR="00F204B6" w:rsidRPr="00C5752D">
              <w:t>0,000</w:t>
            </w:r>
            <w:r w:rsidR="00571D50">
              <w:t>.00</w:t>
            </w:r>
          </w:p>
        </w:tc>
      </w:tr>
      <w:tr w:rsidR="00F204B6" w:rsidRPr="00C5752D" w14:paraId="2AA29D0A" w14:textId="77777777" w:rsidTr="00A67E50">
        <w:trPr>
          <w:trHeight w:val="216"/>
        </w:trPr>
        <w:tc>
          <w:tcPr>
            <w:tcW w:w="1798" w:type="dxa"/>
            <w:tcBorders>
              <w:top w:val="single" w:sz="4" w:space="0" w:color="000000"/>
              <w:left w:val="single" w:sz="4" w:space="0" w:color="000000"/>
              <w:bottom w:val="single" w:sz="4" w:space="0" w:color="000000"/>
              <w:right w:val="single" w:sz="4" w:space="0" w:color="000000"/>
            </w:tcBorders>
          </w:tcPr>
          <w:p w14:paraId="03EA5ADE" w14:textId="77777777" w:rsidR="00F204B6" w:rsidRPr="00C5752D" w:rsidRDefault="00F204B6" w:rsidP="00A67E50">
            <w:r w:rsidRPr="00C5752D">
              <w:t xml:space="preserve">Capacity Building </w:t>
            </w:r>
          </w:p>
        </w:tc>
        <w:tc>
          <w:tcPr>
            <w:tcW w:w="3961" w:type="dxa"/>
            <w:tcBorders>
              <w:top w:val="single" w:sz="4" w:space="0" w:color="000000"/>
              <w:left w:val="single" w:sz="4" w:space="0" w:color="000000"/>
              <w:bottom w:val="single" w:sz="4" w:space="0" w:color="000000"/>
              <w:right w:val="single" w:sz="4" w:space="0" w:color="000000"/>
            </w:tcBorders>
          </w:tcPr>
          <w:p w14:paraId="50ACB9DC" w14:textId="77777777" w:rsidR="00F204B6" w:rsidRPr="00C5752D" w:rsidRDefault="00F204B6" w:rsidP="00A67E50">
            <w:r w:rsidRPr="00C5752D">
              <w:t xml:space="preserve"> PIU, PPDU, Contractor</w:t>
            </w:r>
          </w:p>
        </w:tc>
        <w:tc>
          <w:tcPr>
            <w:tcW w:w="1705" w:type="dxa"/>
            <w:tcBorders>
              <w:top w:val="single" w:sz="4" w:space="0" w:color="000000"/>
              <w:left w:val="single" w:sz="4" w:space="0" w:color="000000"/>
              <w:bottom w:val="single" w:sz="4" w:space="0" w:color="000000"/>
              <w:right w:val="single" w:sz="4" w:space="0" w:color="000000"/>
            </w:tcBorders>
          </w:tcPr>
          <w:p w14:paraId="0D630424" w14:textId="421D4DC6" w:rsidR="00F204B6" w:rsidRPr="00C5752D" w:rsidRDefault="0058744B" w:rsidP="00A67E50">
            <w:r>
              <w:t>6</w:t>
            </w:r>
            <w:r w:rsidR="00F204B6" w:rsidRPr="00C5752D">
              <w:t>00,000</w:t>
            </w:r>
            <w:r w:rsidR="00571D50">
              <w:t>.00</w:t>
            </w:r>
          </w:p>
        </w:tc>
      </w:tr>
      <w:tr w:rsidR="00F204B6" w:rsidRPr="00C5752D" w14:paraId="308F45CF" w14:textId="77777777" w:rsidTr="00A67E50">
        <w:trPr>
          <w:trHeight w:val="218"/>
        </w:trPr>
        <w:tc>
          <w:tcPr>
            <w:tcW w:w="1798" w:type="dxa"/>
            <w:tcBorders>
              <w:top w:val="single" w:sz="4" w:space="0" w:color="000000"/>
              <w:left w:val="single" w:sz="4" w:space="0" w:color="000000"/>
              <w:bottom w:val="single" w:sz="4" w:space="0" w:color="000000"/>
              <w:right w:val="single" w:sz="4" w:space="0" w:color="000000"/>
            </w:tcBorders>
          </w:tcPr>
          <w:p w14:paraId="3B6F58CF" w14:textId="77777777" w:rsidR="00F204B6" w:rsidRPr="00C5752D" w:rsidRDefault="00F204B6" w:rsidP="00A67E50">
            <w:r w:rsidRPr="00C5752D">
              <w:t>Disclosure costs</w:t>
            </w:r>
          </w:p>
        </w:tc>
        <w:tc>
          <w:tcPr>
            <w:tcW w:w="3961" w:type="dxa"/>
            <w:tcBorders>
              <w:top w:val="single" w:sz="4" w:space="0" w:color="000000"/>
              <w:left w:val="single" w:sz="4" w:space="0" w:color="000000"/>
              <w:bottom w:val="single" w:sz="4" w:space="0" w:color="000000"/>
              <w:right w:val="single" w:sz="4" w:space="0" w:color="000000"/>
            </w:tcBorders>
          </w:tcPr>
          <w:p w14:paraId="39AEBE50" w14:textId="77777777" w:rsidR="00F204B6" w:rsidRPr="00C5752D" w:rsidRDefault="00F204B6" w:rsidP="00A67E50">
            <w:r w:rsidRPr="00C5752D">
              <w:t>PIU</w:t>
            </w:r>
          </w:p>
        </w:tc>
        <w:tc>
          <w:tcPr>
            <w:tcW w:w="1705" w:type="dxa"/>
            <w:tcBorders>
              <w:top w:val="single" w:sz="4" w:space="0" w:color="000000"/>
              <w:left w:val="single" w:sz="4" w:space="0" w:color="000000"/>
              <w:bottom w:val="single" w:sz="4" w:space="0" w:color="000000"/>
              <w:right w:val="single" w:sz="4" w:space="0" w:color="000000"/>
            </w:tcBorders>
          </w:tcPr>
          <w:p w14:paraId="7FC7D6FB" w14:textId="77777777" w:rsidR="00F204B6" w:rsidRPr="00C5752D" w:rsidRDefault="00F204B6" w:rsidP="00A67E50">
            <w:r w:rsidRPr="00C5752D">
              <w:t>3,674,000</w:t>
            </w:r>
          </w:p>
        </w:tc>
      </w:tr>
      <w:tr w:rsidR="00F204B6" w:rsidRPr="00C5752D" w14:paraId="675CC574" w14:textId="77777777" w:rsidTr="00A67E50">
        <w:trPr>
          <w:trHeight w:val="218"/>
        </w:trPr>
        <w:tc>
          <w:tcPr>
            <w:tcW w:w="1798" w:type="dxa"/>
            <w:tcBorders>
              <w:top w:val="single" w:sz="4" w:space="0" w:color="000000"/>
              <w:left w:val="single" w:sz="4" w:space="0" w:color="000000"/>
              <w:bottom w:val="single" w:sz="4" w:space="0" w:color="000000"/>
              <w:right w:val="single" w:sz="4" w:space="0" w:color="000000"/>
            </w:tcBorders>
          </w:tcPr>
          <w:p w14:paraId="0375DBF6" w14:textId="77777777" w:rsidR="00F204B6" w:rsidRPr="00C5752D" w:rsidRDefault="00F204B6" w:rsidP="00A67E50">
            <w:r w:rsidRPr="00C5752D">
              <w:t xml:space="preserve">Sub- Total </w:t>
            </w:r>
          </w:p>
        </w:tc>
        <w:tc>
          <w:tcPr>
            <w:tcW w:w="3961" w:type="dxa"/>
            <w:tcBorders>
              <w:top w:val="single" w:sz="4" w:space="0" w:color="000000"/>
              <w:left w:val="single" w:sz="4" w:space="0" w:color="000000"/>
              <w:bottom w:val="single" w:sz="4" w:space="0" w:color="000000"/>
              <w:right w:val="single" w:sz="4" w:space="0" w:color="000000"/>
            </w:tcBorders>
          </w:tcPr>
          <w:p w14:paraId="5B8423F6" w14:textId="77777777" w:rsidR="00F204B6" w:rsidRPr="00C5752D" w:rsidRDefault="00F204B6" w:rsidP="00A67E50"/>
        </w:tc>
        <w:tc>
          <w:tcPr>
            <w:tcW w:w="1705" w:type="dxa"/>
            <w:tcBorders>
              <w:top w:val="single" w:sz="4" w:space="0" w:color="000000"/>
              <w:left w:val="single" w:sz="4" w:space="0" w:color="000000"/>
              <w:bottom w:val="single" w:sz="4" w:space="0" w:color="000000"/>
              <w:right w:val="single" w:sz="4" w:space="0" w:color="000000"/>
            </w:tcBorders>
          </w:tcPr>
          <w:p w14:paraId="77648C06" w14:textId="331FCBA0" w:rsidR="00F204B6" w:rsidRPr="00C5752D" w:rsidRDefault="00F204B6" w:rsidP="00A67E50">
            <w:r w:rsidRPr="00C5752D">
              <w:t>1</w:t>
            </w:r>
            <w:r w:rsidR="00DA5C75">
              <w:t>1</w:t>
            </w:r>
            <w:r w:rsidRPr="00C5752D">
              <w:t>,</w:t>
            </w:r>
            <w:r w:rsidR="00DA5C75">
              <w:t>04</w:t>
            </w:r>
            <w:r w:rsidRPr="00C5752D">
              <w:t>4,000</w:t>
            </w:r>
          </w:p>
        </w:tc>
      </w:tr>
      <w:tr w:rsidR="00F204B6" w:rsidRPr="00C5752D" w14:paraId="124CAC94" w14:textId="77777777" w:rsidTr="00A67E50">
        <w:trPr>
          <w:trHeight w:val="216"/>
        </w:trPr>
        <w:tc>
          <w:tcPr>
            <w:tcW w:w="1798" w:type="dxa"/>
            <w:tcBorders>
              <w:top w:val="single" w:sz="4" w:space="0" w:color="000000"/>
              <w:left w:val="single" w:sz="4" w:space="0" w:color="000000"/>
              <w:bottom w:val="single" w:sz="4" w:space="0" w:color="000000"/>
              <w:right w:val="single" w:sz="4" w:space="0" w:color="000000"/>
            </w:tcBorders>
          </w:tcPr>
          <w:p w14:paraId="6D0FD5F8" w14:textId="77777777" w:rsidR="00F204B6" w:rsidRPr="00C5752D" w:rsidRDefault="00F204B6" w:rsidP="00A67E50">
            <w:r w:rsidRPr="00C5752D">
              <w:t xml:space="preserve">Contingency  </w:t>
            </w:r>
          </w:p>
        </w:tc>
        <w:tc>
          <w:tcPr>
            <w:tcW w:w="3961" w:type="dxa"/>
            <w:tcBorders>
              <w:top w:val="single" w:sz="4" w:space="0" w:color="000000"/>
              <w:left w:val="single" w:sz="4" w:space="0" w:color="000000"/>
              <w:bottom w:val="single" w:sz="4" w:space="0" w:color="000000"/>
              <w:right w:val="single" w:sz="4" w:space="0" w:color="000000"/>
            </w:tcBorders>
          </w:tcPr>
          <w:p w14:paraId="13907B57" w14:textId="77777777" w:rsidR="00F204B6" w:rsidRPr="00C5752D" w:rsidRDefault="00F204B6" w:rsidP="00A67E50">
            <w:r w:rsidRPr="00C5752D">
              <w:t xml:space="preserve">10% of Sub- Total </w:t>
            </w:r>
          </w:p>
        </w:tc>
        <w:tc>
          <w:tcPr>
            <w:tcW w:w="1705" w:type="dxa"/>
            <w:tcBorders>
              <w:top w:val="single" w:sz="4" w:space="0" w:color="000000"/>
              <w:left w:val="single" w:sz="4" w:space="0" w:color="000000"/>
              <w:bottom w:val="single" w:sz="4" w:space="0" w:color="000000"/>
              <w:right w:val="single" w:sz="4" w:space="0" w:color="000000"/>
            </w:tcBorders>
          </w:tcPr>
          <w:p w14:paraId="28D86FFB" w14:textId="377E9270" w:rsidR="00F204B6" w:rsidRPr="00C5752D" w:rsidRDefault="00F204B6" w:rsidP="00A67E50">
            <w:r w:rsidRPr="00C5752D">
              <w:t>1,</w:t>
            </w:r>
            <w:r w:rsidR="00DA5C75">
              <w:t>104</w:t>
            </w:r>
            <w:r w:rsidRPr="00C5752D">
              <w:t>,400</w:t>
            </w:r>
          </w:p>
        </w:tc>
      </w:tr>
      <w:tr w:rsidR="00F204B6" w:rsidRPr="00C5752D" w14:paraId="1D2307A9" w14:textId="77777777" w:rsidTr="00A67E50">
        <w:trPr>
          <w:trHeight w:val="218"/>
        </w:trPr>
        <w:tc>
          <w:tcPr>
            <w:tcW w:w="1798" w:type="dxa"/>
            <w:tcBorders>
              <w:top w:val="single" w:sz="4" w:space="0" w:color="000000"/>
              <w:left w:val="single" w:sz="4" w:space="0" w:color="000000"/>
              <w:bottom w:val="single" w:sz="4" w:space="0" w:color="000000"/>
              <w:right w:val="single" w:sz="4" w:space="0" w:color="000000"/>
            </w:tcBorders>
            <w:shd w:val="clear" w:color="auto" w:fill="F2DBDB" w:themeFill="accent2" w:themeFillTint="33"/>
          </w:tcPr>
          <w:p w14:paraId="22856CAE" w14:textId="77777777" w:rsidR="00F204B6" w:rsidRPr="00C5752D" w:rsidRDefault="00F204B6" w:rsidP="00A67E50">
            <w:r w:rsidRPr="00C5752D">
              <w:t xml:space="preserve">Total </w:t>
            </w:r>
          </w:p>
        </w:tc>
        <w:tc>
          <w:tcPr>
            <w:tcW w:w="3961" w:type="dxa"/>
            <w:tcBorders>
              <w:top w:val="single" w:sz="4" w:space="0" w:color="000000"/>
              <w:left w:val="single" w:sz="4" w:space="0" w:color="000000"/>
              <w:bottom w:val="single" w:sz="4" w:space="0" w:color="000000"/>
              <w:right w:val="single" w:sz="4" w:space="0" w:color="000000"/>
            </w:tcBorders>
            <w:shd w:val="clear" w:color="auto" w:fill="F2DBDB" w:themeFill="accent2" w:themeFillTint="33"/>
          </w:tcPr>
          <w:p w14:paraId="73A70A8D" w14:textId="77777777" w:rsidR="00F204B6" w:rsidRPr="00C5752D" w:rsidRDefault="00F204B6" w:rsidP="00A67E50"/>
        </w:tc>
        <w:tc>
          <w:tcPr>
            <w:tcW w:w="1705" w:type="dxa"/>
            <w:tcBorders>
              <w:top w:val="single" w:sz="4" w:space="0" w:color="000000"/>
              <w:left w:val="single" w:sz="4" w:space="0" w:color="000000"/>
              <w:bottom w:val="single" w:sz="4" w:space="0" w:color="000000"/>
              <w:right w:val="single" w:sz="4" w:space="0" w:color="000000"/>
            </w:tcBorders>
            <w:shd w:val="clear" w:color="auto" w:fill="F2DBDB" w:themeFill="accent2" w:themeFillTint="33"/>
          </w:tcPr>
          <w:p w14:paraId="6A4CBE07" w14:textId="1452AF55" w:rsidR="00F204B6" w:rsidRPr="00C5752D" w:rsidRDefault="00F204B6" w:rsidP="00A67E50">
            <w:r w:rsidRPr="00C5752D">
              <w:t>1</w:t>
            </w:r>
            <w:r w:rsidR="00DA5C75">
              <w:t>2</w:t>
            </w:r>
            <w:r w:rsidRPr="00C5752D">
              <w:t xml:space="preserve">, </w:t>
            </w:r>
            <w:r w:rsidR="00DA5C75">
              <w:t>148</w:t>
            </w:r>
            <w:r w:rsidRPr="00C5752D">
              <w:t>,400</w:t>
            </w:r>
          </w:p>
        </w:tc>
      </w:tr>
    </w:tbl>
    <w:p w14:paraId="2209AF88" w14:textId="77777777" w:rsidR="00F204B6" w:rsidRPr="00BC3105" w:rsidRDefault="00F204B6" w:rsidP="00F204B6">
      <w:pPr>
        <w:spacing w:after="0" w:line="240" w:lineRule="auto"/>
        <w:rPr>
          <w:rFonts w:eastAsiaTheme="minorEastAsia" w:cs="Arial"/>
          <w:i/>
          <w:iCs/>
          <w:szCs w:val="20"/>
          <w:lang w:val="en-US"/>
        </w:rPr>
      </w:pPr>
      <w:r w:rsidRPr="00BC3105">
        <w:rPr>
          <w:rFonts w:eastAsiaTheme="minorEastAsia" w:cs="Arial"/>
          <w:szCs w:val="20"/>
          <w:lang w:val="en-US"/>
        </w:rPr>
        <w:t>*</w:t>
      </w:r>
      <w:r w:rsidRPr="00BC3105">
        <w:rPr>
          <w:rFonts w:eastAsiaTheme="minorEastAsia" w:cs="Arial"/>
          <w:i/>
          <w:iCs/>
          <w:szCs w:val="20"/>
          <w:lang w:val="en-US"/>
        </w:rPr>
        <w:t>Some of the costs will be embedded in the contractors BOQ.</w:t>
      </w:r>
    </w:p>
    <w:p w14:paraId="11E26749" w14:textId="77777777" w:rsidR="009545F2" w:rsidRPr="00C5752D" w:rsidRDefault="009545F2" w:rsidP="00551ECA">
      <w:pPr>
        <w:rPr>
          <w:lang w:val="en-US"/>
        </w:rPr>
      </w:pPr>
    </w:p>
    <w:p w14:paraId="53548EC1" w14:textId="77777777" w:rsidR="00C30198" w:rsidRDefault="00C30198" w:rsidP="00DC5C42">
      <w:pPr>
        <w:pStyle w:val="Heading1"/>
        <w:spacing w:line="259" w:lineRule="auto"/>
        <w:jc w:val="center"/>
        <w:rPr>
          <w:rFonts w:ascii="Garamond" w:hAnsi="Garamond"/>
        </w:rPr>
      </w:pPr>
      <w:bookmarkStart w:id="335" w:name="_Toc56988580"/>
      <w:bookmarkStart w:id="336" w:name="_Toc116635213"/>
      <w:bookmarkStart w:id="337" w:name="_Toc125483643"/>
      <w:bookmarkStart w:id="338" w:name="_Toc126925957"/>
    </w:p>
    <w:p w14:paraId="783198AE" w14:textId="77777777" w:rsidR="00C30198" w:rsidRDefault="00C30198" w:rsidP="00DC5C42">
      <w:pPr>
        <w:pStyle w:val="Heading1"/>
        <w:spacing w:line="259" w:lineRule="auto"/>
        <w:jc w:val="center"/>
        <w:rPr>
          <w:rFonts w:ascii="Garamond" w:hAnsi="Garamond"/>
        </w:rPr>
      </w:pPr>
    </w:p>
    <w:p w14:paraId="29EFABC1" w14:textId="77777777" w:rsidR="00C30198" w:rsidRDefault="00C30198" w:rsidP="00DC5C42">
      <w:pPr>
        <w:pStyle w:val="Heading1"/>
        <w:spacing w:line="259" w:lineRule="auto"/>
        <w:jc w:val="center"/>
        <w:rPr>
          <w:rFonts w:ascii="Garamond" w:hAnsi="Garamond"/>
        </w:rPr>
      </w:pPr>
    </w:p>
    <w:p w14:paraId="1FAF1A53" w14:textId="77777777" w:rsidR="00C30198" w:rsidRDefault="00C30198" w:rsidP="00DC5C42">
      <w:pPr>
        <w:pStyle w:val="Heading1"/>
        <w:spacing w:line="259" w:lineRule="auto"/>
        <w:jc w:val="center"/>
        <w:rPr>
          <w:rFonts w:ascii="Garamond" w:hAnsi="Garamond"/>
        </w:rPr>
      </w:pPr>
    </w:p>
    <w:p w14:paraId="3CFA9E15" w14:textId="77777777" w:rsidR="00C30198" w:rsidRDefault="00C30198" w:rsidP="00DC5C42">
      <w:pPr>
        <w:pStyle w:val="Heading1"/>
        <w:spacing w:line="259" w:lineRule="auto"/>
        <w:jc w:val="center"/>
        <w:rPr>
          <w:rFonts w:ascii="Garamond" w:hAnsi="Garamond"/>
        </w:rPr>
      </w:pPr>
    </w:p>
    <w:p w14:paraId="163500CC" w14:textId="77777777" w:rsidR="00C30198" w:rsidRDefault="00C30198" w:rsidP="00DC5C42">
      <w:pPr>
        <w:pStyle w:val="Heading1"/>
        <w:spacing w:line="259" w:lineRule="auto"/>
        <w:jc w:val="center"/>
        <w:rPr>
          <w:rFonts w:ascii="Garamond" w:hAnsi="Garamond"/>
        </w:rPr>
      </w:pPr>
    </w:p>
    <w:p w14:paraId="1BB5FCE4" w14:textId="77777777" w:rsidR="00C30198" w:rsidRPr="00C30198" w:rsidRDefault="00C30198" w:rsidP="00C30198">
      <w:pPr>
        <w:rPr>
          <w:lang w:val="en-US"/>
        </w:rPr>
      </w:pPr>
    </w:p>
    <w:p w14:paraId="2059BA87" w14:textId="2D5582FE" w:rsidR="00C30198" w:rsidRDefault="00C30198" w:rsidP="00C30198">
      <w:pPr>
        <w:pStyle w:val="Heading1"/>
        <w:spacing w:line="259" w:lineRule="auto"/>
        <w:rPr>
          <w:rFonts w:ascii="Garamond" w:hAnsi="Garamond"/>
        </w:rPr>
      </w:pPr>
    </w:p>
    <w:p w14:paraId="448F1BB8" w14:textId="77777777" w:rsidR="00C30198" w:rsidRPr="00C30198" w:rsidRDefault="00C30198" w:rsidP="00C30198">
      <w:pPr>
        <w:rPr>
          <w:lang w:val="en-US"/>
        </w:rPr>
      </w:pPr>
    </w:p>
    <w:p w14:paraId="1C4C21EF" w14:textId="289CBF0A" w:rsidR="0030139A" w:rsidRPr="00C5752D" w:rsidRDefault="00BE4DF3" w:rsidP="00DC5C42">
      <w:pPr>
        <w:pStyle w:val="Heading1"/>
        <w:spacing w:line="259" w:lineRule="auto"/>
        <w:jc w:val="center"/>
        <w:rPr>
          <w:rFonts w:ascii="Garamond" w:eastAsiaTheme="minorHAnsi" w:hAnsi="Garamond"/>
        </w:rPr>
      </w:pPr>
      <w:r w:rsidRPr="00C5752D">
        <w:rPr>
          <w:rFonts w:ascii="Garamond" w:hAnsi="Garamond"/>
        </w:rPr>
        <w:lastRenderedPageBreak/>
        <w:t xml:space="preserve">CHAPTER </w:t>
      </w:r>
      <w:bookmarkEnd w:id="335"/>
      <w:bookmarkEnd w:id="336"/>
      <w:bookmarkEnd w:id="337"/>
      <w:r w:rsidR="00BC3105" w:rsidRPr="00C5752D">
        <w:rPr>
          <w:rFonts w:ascii="Garamond" w:hAnsi="Garamond"/>
        </w:rPr>
        <w:t>SEVEN</w:t>
      </w:r>
      <w:bookmarkEnd w:id="338"/>
    </w:p>
    <w:p w14:paraId="1B1AFAB1" w14:textId="77777777" w:rsidR="00867043" w:rsidRPr="00C5752D" w:rsidRDefault="00867043" w:rsidP="00002BF1"/>
    <w:p w14:paraId="75101849" w14:textId="77777777" w:rsidR="00AE6CB6" w:rsidRPr="00C5752D" w:rsidRDefault="00AE6CB6" w:rsidP="009545F2">
      <w:pPr>
        <w:pStyle w:val="Heading1"/>
        <w:jc w:val="center"/>
        <w:rPr>
          <w:rFonts w:ascii="Garamond" w:hAnsi="Garamond"/>
        </w:rPr>
      </w:pPr>
      <w:bookmarkStart w:id="339" w:name="_Toc116635214"/>
      <w:bookmarkStart w:id="340" w:name="_Toc126925958"/>
      <w:r w:rsidRPr="00C5752D">
        <w:rPr>
          <w:rFonts w:ascii="Garamond" w:hAnsi="Garamond"/>
        </w:rPr>
        <w:t>STAKEHOLDERS CONSULTATION</w:t>
      </w:r>
      <w:bookmarkEnd w:id="339"/>
      <w:bookmarkEnd w:id="340"/>
    </w:p>
    <w:p w14:paraId="0580AD5F" w14:textId="77777777" w:rsidR="00AE6CB6" w:rsidRPr="00C5752D" w:rsidRDefault="00AE6CB6" w:rsidP="00002BF1"/>
    <w:p w14:paraId="3487CAF0" w14:textId="1DC83145" w:rsidR="00FC1FE5" w:rsidRPr="00C5752D" w:rsidRDefault="005D7069" w:rsidP="004F2C5C">
      <w:pPr>
        <w:pStyle w:val="Heading2"/>
        <w:rPr>
          <w:rFonts w:eastAsiaTheme="minorHAnsi"/>
        </w:rPr>
      </w:pPr>
      <w:bookmarkStart w:id="341" w:name="_Toc116635215"/>
      <w:bookmarkStart w:id="342" w:name="_Toc126925959"/>
      <w:r>
        <w:rPr>
          <w:rFonts w:eastAsiaTheme="minorHAnsi"/>
        </w:rPr>
        <w:t>7</w:t>
      </w:r>
      <w:r w:rsidR="00FC1FE5" w:rsidRPr="00C5752D">
        <w:rPr>
          <w:rFonts w:eastAsiaTheme="minorHAnsi"/>
        </w:rPr>
        <w:t>.0</w:t>
      </w:r>
      <w:r w:rsidR="00002BF1" w:rsidRPr="00C5752D">
        <w:rPr>
          <w:rFonts w:eastAsiaTheme="minorHAnsi"/>
        </w:rPr>
        <w:tab/>
        <w:t>Introduction</w:t>
      </w:r>
      <w:bookmarkEnd w:id="341"/>
      <w:bookmarkEnd w:id="342"/>
    </w:p>
    <w:p w14:paraId="49762142" w14:textId="01DF3002" w:rsidR="0030139A" w:rsidRPr="00C5752D" w:rsidRDefault="00002BF1" w:rsidP="00551ECA">
      <w:pPr>
        <w:jc w:val="both"/>
      </w:pPr>
      <w:r w:rsidRPr="00C5752D">
        <w:t xml:space="preserve">Preliminary stakeholder meeting was held during </w:t>
      </w:r>
      <w:r w:rsidR="00D021DB">
        <w:t>fea</w:t>
      </w:r>
      <w:r w:rsidRPr="00C5752D">
        <w:t xml:space="preserve">sibility study for the proposed project. </w:t>
      </w:r>
      <w:r w:rsidR="00192668" w:rsidRPr="00C5752D">
        <w:t xml:space="preserve">The key stakeholders for </w:t>
      </w:r>
      <w:r w:rsidRPr="00C5752D">
        <w:t xml:space="preserve">this proposed project within the university are; the two representatives of the university management, the propose centre leader and the representative of the university PPDU, University Senate representative, the dean of SPS, the representative of the university work department, representative of the university health services, the student union representative, project contractor, representative of the information unit and the Environmental Consultant. The project site selection </w:t>
      </w:r>
      <w:r w:rsidR="00CA3BD0" w:rsidRPr="00C5752D">
        <w:t>was</w:t>
      </w:r>
      <w:r w:rsidRPr="00C5752D">
        <w:t xml:space="preserve"> in accordance with </w:t>
      </w:r>
      <w:r w:rsidR="00F816D0" w:rsidRPr="00C5752D">
        <w:t>university</w:t>
      </w:r>
      <w:r w:rsidRPr="00C5752D">
        <w:t xml:space="preserve"> master plan was determined by the PPDU board headed by the vice chancellor. These stakeholder meeting was conducted at the proposed project site and key issues about the project plan, encumbrances (if any) and possible take-off were discussed. </w:t>
      </w:r>
      <w:r w:rsidR="00BE4DF3" w:rsidRPr="00C5752D">
        <w:t xml:space="preserve">The thrust for consultation with stakeholders is to identify and address legislation, community and environmental consciousness, to proffer solutions for negative impacts. The </w:t>
      </w:r>
      <w:r w:rsidR="00FC1FE5" w:rsidRPr="00C5752D">
        <w:t>focus</w:t>
      </w:r>
      <w:r w:rsidR="00BE4DF3" w:rsidRPr="00C5752D">
        <w:t xml:space="preserve"> of </w:t>
      </w:r>
      <w:r w:rsidR="00FC1FE5" w:rsidRPr="00C5752D">
        <w:t>the consultation</w:t>
      </w:r>
      <w:r w:rsidR="00BE4DF3" w:rsidRPr="00C5752D">
        <w:t xml:space="preserve"> and </w:t>
      </w:r>
      <w:r w:rsidR="00FC1FE5" w:rsidRPr="00C5752D">
        <w:t xml:space="preserve">disclosure was as follows; </w:t>
      </w:r>
    </w:p>
    <w:p w14:paraId="6A095E89" w14:textId="77777777" w:rsidR="00FC1FE5" w:rsidRPr="00C5752D" w:rsidRDefault="00FC1FE5" w:rsidP="00191868">
      <w:pPr>
        <w:pStyle w:val="ListParagraph"/>
        <w:numPr>
          <w:ilvl w:val="0"/>
          <w:numId w:val="3"/>
        </w:numPr>
        <w:jc w:val="both"/>
        <w:rPr>
          <w:rFonts w:ascii="Garamond" w:hAnsi="Garamond"/>
        </w:rPr>
      </w:pPr>
      <w:r w:rsidRPr="00C5752D">
        <w:rPr>
          <w:rFonts w:ascii="Garamond" w:hAnsi="Garamond"/>
        </w:rPr>
        <w:t xml:space="preserve">Foster further healthy relationship between ACEMFS, the community and </w:t>
      </w:r>
    </w:p>
    <w:p w14:paraId="53E6ADED" w14:textId="690BDD20" w:rsidR="0030139A" w:rsidRPr="00C5752D" w:rsidRDefault="00BE4DF3" w:rsidP="00191868">
      <w:pPr>
        <w:pStyle w:val="ListParagraph"/>
        <w:numPr>
          <w:ilvl w:val="0"/>
          <w:numId w:val="3"/>
        </w:numPr>
        <w:spacing w:line="259" w:lineRule="auto"/>
        <w:jc w:val="both"/>
        <w:rPr>
          <w:rFonts w:ascii="Garamond" w:hAnsi="Garamond"/>
        </w:rPr>
      </w:pPr>
      <w:r w:rsidRPr="00C5752D">
        <w:rPr>
          <w:rFonts w:ascii="Garamond" w:hAnsi="Garamond"/>
        </w:rPr>
        <w:t xml:space="preserve">Prevent conflict </w:t>
      </w:r>
      <w:r w:rsidR="00FC1FE5" w:rsidRPr="00C5752D">
        <w:rPr>
          <w:rFonts w:ascii="Garamond" w:hAnsi="Garamond"/>
        </w:rPr>
        <w:t>with stake</w:t>
      </w:r>
      <w:r w:rsidRPr="00C5752D">
        <w:rPr>
          <w:rFonts w:ascii="Garamond" w:hAnsi="Garamond"/>
        </w:rPr>
        <w:t xml:space="preserve"> stakeholders, particularly principal stakeholders by addressing issues promptly. </w:t>
      </w:r>
    </w:p>
    <w:p w14:paraId="61817095" w14:textId="77777777" w:rsidR="0030139A" w:rsidRPr="00C5752D" w:rsidRDefault="00BE4DF3" w:rsidP="00191868">
      <w:pPr>
        <w:pStyle w:val="ListParagraph"/>
        <w:numPr>
          <w:ilvl w:val="0"/>
          <w:numId w:val="3"/>
        </w:numPr>
        <w:spacing w:line="259" w:lineRule="auto"/>
        <w:jc w:val="both"/>
        <w:rPr>
          <w:rFonts w:ascii="Garamond" w:hAnsi="Garamond"/>
        </w:rPr>
      </w:pPr>
      <w:r w:rsidRPr="00C5752D">
        <w:rPr>
          <w:rFonts w:ascii="Garamond" w:hAnsi="Garamond"/>
        </w:rPr>
        <w:t>Enhance awareness to remove apprehension about the environmental and health impact following the processes of commissioning and de – commissioning.</w:t>
      </w:r>
    </w:p>
    <w:p w14:paraId="3DC8FC17" w14:textId="77777777" w:rsidR="0030139A" w:rsidRPr="00C5752D" w:rsidRDefault="00BE4DF3" w:rsidP="00191868">
      <w:pPr>
        <w:pStyle w:val="ListParagraph"/>
        <w:numPr>
          <w:ilvl w:val="0"/>
          <w:numId w:val="3"/>
        </w:numPr>
        <w:spacing w:line="259" w:lineRule="auto"/>
        <w:jc w:val="both"/>
        <w:rPr>
          <w:rFonts w:ascii="Garamond" w:hAnsi="Garamond"/>
        </w:rPr>
      </w:pPr>
      <w:r w:rsidRPr="00C5752D">
        <w:rPr>
          <w:rFonts w:ascii="Garamond" w:hAnsi="Garamond"/>
        </w:rPr>
        <w:t>Integrate stakeholder’s views on the installation, operations and de- commissioning of the building Construction project.</w:t>
      </w:r>
    </w:p>
    <w:p w14:paraId="627BD0C6" w14:textId="3FF7CE68" w:rsidR="0030139A" w:rsidRPr="00C5752D" w:rsidRDefault="00BE4DF3" w:rsidP="00191868">
      <w:pPr>
        <w:pStyle w:val="ListParagraph"/>
        <w:numPr>
          <w:ilvl w:val="0"/>
          <w:numId w:val="3"/>
        </w:numPr>
        <w:spacing w:line="259" w:lineRule="auto"/>
        <w:jc w:val="both"/>
        <w:rPr>
          <w:rFonts w:ascii="Garamond" w:hAnsi="Garamond"/>
        </w:rPr>
      </w:pPr>
      <w:r w:rsidRPr="00C5752D">
        <w:rPr>
          <w:rFonts w:ascii="Garamond" w:hAnsi="Garamond"/>
        </w:rPr>
        <w:t xml:space="preserve">Foster further understanding between </w:t>
      </w:r>
      <w:r w:rsidR="00FC1FE5" w:rsidRPr="00C5752D">
        <w:rPr>
          <w:rFonts w:ascii="Garamond" w:hAnsi="Garamond"/>
        </w:rPr>
        <w:t>ACEMFS</w:t>
      </w:r>
      <w:r w:rsidRPr="00C5752D">
        <w:rPr>
          <w:rFonts w:ascii="Garamond" w:hAnsi="Garamond"/>
        </w:rPr>
        <w:t xml:space="preserve"> and the principal stakeholders in order to obtain early warning of any changes in the environment that is due to the operation of the building Construction project in the communities.</w:t>
      </w:r>
    </w:p>
    <w:p w14:paraId="430534A4" w14:textId="77777777" w:rsidR="0030139A" w:rsidRPr="00C5752D" w:rsidRDefault="00BE4DF3" w:rsidP="00191868">
      <w:pPr>
        <w:pStyle w:val="ListParagraph"/>
        <w:numPr>
          <w:ilvl w:val="0"/>
          <w:numId w:val="3"/>
        </w:numPr>
        <w:spacing w:line="259" w:lineRule="auto"/>
        <w:jc w:val="both"/>
        <w:rPr>
          <w:rFonts w:ascii="Garamond" w:hAnsi="Garamond"/>
        </w:rPr>
      </w:pPr>
      <w:r w:rsidRPr="00C5752D">
        <w:rPr>
          <w:rFonts w:ascii="Garamond" w:hAnsi="Garamond"/>
        </w:rPr>
        <w:t xml:space="preserve">Sensitize, animate and mobilize host communities to maintain and sustain beneficial impact. </w:t>
      </w:r>
    </w:p>
    <w:p w14:paraId="39C142F5" w14:textId="1DE443D0" w:rsidR="0030139A" w:rsidRPr="00C5752D" w:rsidRDefault="005D7069" w:rsidP="00551ECA">
      <w:pPr>
        <w:pStyle w:val="Heading2"/>
        <w:rPr>
          <w:rFonts w:eastAsiaTheme="minorHAnsi"/>
          <w:szCs w:val="28"/>
        </w:rPr>
      </w:pPr>
      <w:bookmarkStart w:id="343" w:name="_Toc56988583"/>
      <w:bookmarkStart w:id="344" w:name="_Toc125483646"/>
      <w:bookmarkStart w:id="345" w:name="_Toc107491561"/>
      <w:bookmarkStart w:id="346" w:name="_Toc116635216"/>
      <w:bookmarkStart w:id="347" w:name="_Toc126925960"/>
      <w:r>
        <w:t>7</w:t>
      </w:r>
      <w:r w:rsidR="00CA683C" w:rsidRPr="00C5752D">
        <w:t>.1</w:t>
      </w:r>
      <w:r w:rsidR="00FC1FE5" w:rsidRPr="00C5752D">
        <w:rPr>
          <w:rFonts w:eastAsiaTheme="minorHAnsi"/>
        </w:rPr>
        <w:tab/>
      </w:r>
      <w:r w:rsidR="00CA683C" w:rsidRPr="00C5752D">
        <w:t xml:space="preserve">Stakeholders </w:t>
      </w:r>
      <w:r w:rsidR="00867043" w:rsidRPr="00C5752D">
        <w:rPr>
          <w:rFonts w:eastAsiaTheme="minorHAnsi"/>
        </w:rPr>
        <w:t xml:space="preserve">Consultation </w:t>
      </w:r>
      <w:r w:rsidR="00FC1FE5" w:rsidRPr="00C5752D">
        <w:rPr>
          <w:rFonts w:eastAsiaTheme="minorHAnsi"/>
        </w:rPr>
        <w:t>Program</w:t>
      </w:r>
      <w:bookmarkEnd w:id="343"/>
      <w:bookmarkEnd w:id="344"/>
      <w:bookmarkEnd w:id="345"/>
      <w:bookmarkEnd w:id="346"/>
      <w:bookmarkEnd w:id="347"/>
    </w:p>
    <w:p w14:paraId="009D61E6" w14:textId="04FFF212" w:rsidR="0030139A" w:rsidRPr="00C5752D" w:rsidRDefault="00BE4DF3" w:rsidP="00551ECA">
      <w:pPr>
        <w:jc w:val="both"/>
      </w:pPr>
      <w:r w:rsidRPr="00C5752D">
        <w:t xml:space="preserve">The consultation </w:t>
      </w:r>
      <w:r w:rsidR="00FC1FE5" w:rsidRPr="00C5752D">
        <w:t xml:space="preserve">with </w:t>
      </w:r>
      <w:r w:rsidR="005B1474" w:rsidRPr="00C5752D">
        <w:t>stakeholders’</w:t>
      </w:r>
      <w:r w:rsidR="00FC1FE5" w:rsidRPr="00C5752D">
        <w:t xml:space="preserve"> program will play a vital role</w:t>
      </w:r>
      <w:r w:rsidRPr="00C5752D">
        <w:t xml:space="preserve"> in the </w:t>
      </w:r>
      <w:r w:rsidR="00FC1FE5" w:rsidRPr="00C5752D">
        <w:t xml:space="preserve">successful development of the construction </w:t>
      </w:r>
      <w:r w:rsidRPr="00C5752D">
        <w:t>project</w:t>
      </w:r>
      <w:r w:rsidR="00FC1FE5" w:rsidRPr="00C5752D">
        <w:t>. ACEMFS shall welcome suggestions</w:t>
      </w:r>
      <w:r w:rsidRPr="00C5752D">
        <w:t xml:space="preserve"> and </w:t>
      </w:r>
      <w:r w:rsidR="00FC1FE5" w:rsidRPr="00C5752D">
        <w:t>information from relevant stakeholders, contractors, visitors</w:t>
      </w:r>
      <w:r w:rsidRPr="00C5752D">
        <w:t xml:space="preserve"> and the </w:t>
      </w:r>
      <w:r w:rsidR="00FC1FE5" w:rsidRPr="00C5752D">
        <w:t>general public, which shall help improve its operations in order to minimize impact</w:t>
      </w:r>
      <w:r w:rsidRPr="00C5752D">
        <w:t xml:space="preserve"> on </w:t>
      </w:r>
      <w:r w:rsidR="00FC1FE5" w:rsidRPr="00C5752D">
        <w:t xml:space="preserve">the environment and workers health and safety. The office of </w:t>
      </w:r>
      <w:r w:rsidRPr="00C5752D">
        <w:t xml:space="preserve">the </w:t>
      </w:r>
      <w:r w:rsidR="00FC1FE5" w:rsidRPr="00C5752D">
        <w:t>Safeguard Officer/Site Project Manager shall be open</w:t>
      </w:r>
      <w:r w:rsidRPr="00C5752D">
        <w:t xml:space="preserve"> to the </w:t>
      </w:r>
      <w:r w:rsidR="00FC1FE5" w:rsidRPr="00C5752D">
        <w:t>general public for complaints and suggestions.</w:t>
      </w:r>
      <w:r w:rsidRPr="00C5752D">
        <w:t xml:space="preserve"> </w:t>
      </w:r>
      <w:bookmarkStart w:id="348" w:name="_Toc404030759"/>
      <w:bookmarkStart w:id="349" w:name="_Toc387832998"/>
      <w:r w:rsidRPr="00C5752D">
        <w:t xml:space="preserve">Presented in Table </w:t>
      </w:r>
      <w:r w:rsidR="00FC1FE5" w:rsidRPr="00C5752D">
        <w:t>9.1</w:t>
      </w:r>
      <w:r w:rsidRPr="00C5752D">
        <w:t xml:space="preserve"> is </w:t>
      </w:r>
      <w:bookmarkEnd w:id="348"/>
      <w:bookmarkEnd w:id="349"/>
      <w:r w:rsidRPr="00C5752D">
        <w:t xml:space="preserve">the consultation </w:t>
      </w:r>
      <w:r w:rsidR="00FC1FE5" w:rsidRPr="00C5752D">
        <w:t xml:space="preserve">with </w:t>
      </w:r>
      <w:r w:rsidRPr="00C5752D">
        <w:t xml:space="preserve">stakeholders’ </w:t>
      </w:r>
      <w:r w:rsidR="00FC1FE5" w:rsidRPr="00C5752D">
        <w:t>program.</w:t>
      </w:r>
    </w:p>
    <w:p w14:paraId="4279621E" w14:textId="77777777" w:rsidR="000E6691" w:rsidRPr="00C5752D" w:rsidRDefault="000E6691" w:rsidP="00652EE9">
      <w:pPr>
        <w:jc w:val="both"/>
      </w:pPr>
      <w:r w:rsidRPr="00C5752D">
        <w:t xml:space="preserve">Stakeholder consultations were carried out with key stakeholders to obtain their comments </w:t>
      </w:r>
      <w:r w:rsidR="0074101D" w:rsidRPr="00C5752D">
        <w:t>and concerns</w:t>
      </w:r>
      <w:r w:rsidRPr="00C5752D">
        <w:t xml:space="preserve"> on the proposed project with respect to the potential environmental and socio-</w:t>
      </w:r>
      <w:r w:rsidR="0074101D" w:rsidRPr="00C5752D">
        <w:t>economic issues</w:t>
      </w:r>
      <w:r w:rsidRPr="00C5752D">
        <w:t xml:space="preserve"> and impacts. A </w:t>
      </w:r>
      <w:r w:rsidR="0074101D" w:rsidRPr="00C5752D">
        <w:t>plan was</w:t>
      </w:r>
      <w:r w:rsidRPr="00C5752D">
        <w:t xml:space="preserve"> developed to involve the active participation of all </w:t>
      </w:r>
      <w:r w:rsidR="0074101D" w:rsidRPr="00C5752D">
        <w:t>stakeholders’</w:t>
      </w:r>
      <w:r w:rsidRPr="00C5752D">
        <w:t xml:space="preserve"> indecision-making </w:t>
      </w:r>
      <w:r w:rsidR="0074101D" w:rsidRPr="00C5752D">
        <w:t>processes, to</w:t>
      </w:r>
      <w:r w:rsidRPr="00C5752D">
        <w:t xml:space="preserve"> foster dialogue and reduce tensions. ESMP questionnaires were equally administered to </w:t>
      </w:r>
      <w:r w:rsidR="0074101D" w:rsidRPr="00C5752D">
        <w:t>seek</w:t>
      </w:r>
      <w:r w:rsidRPr="00C5752D">
        <w:t xml:space="preserve"> for the opinions and concerns of stakeholders.</w:t>
      </w:r>
    </w:p>
    <w:p w14:paraId="45B5EA0C" w14:textId="2FB38175" w:rsidR="000E6691" w:rsidRDefault="000E6691" w:rsidP="004F2C5C">
      <w:r w:rsidRPr="00C5752D">
        <w:t>The key project stakeholders were identified for consultations, and these included the following:</w:t>
      </w:r>
    </w:p>
    <w:p w14:paraId="147A3C0D" w14:textId="77777777" w:rsidR="00C30198" w:rsidRPr="00C5752D" w:rsidRDefault="00C30198" w:rsidP="004F2C5C"/>
    <w:p w14:paraId="003691ED" w14:textId="77777777" w:rsidR="00A5571F" w:rsidRDefault="00A5571F" w:rsidP="00A5571F">
      <w:pPr>
        <w:pStyle w:val="ListParagraph"/>
        <w:rPr>
          <w:rFonts w:ascii="Garamond" w:hAnsi="Garamond"/>
        </w:rPr>
      </w:pPr>
    </w:p>
    <w:p w14:paraId="6EE09D55" w14:textId="56290F23" w:rsidR="000E6691" w:rsidRPr="00C5752D" w:rsidRDefault="00D33F02" w:rsidP="00191868">
      <w:pPr>
        <w:pStyle w:val="ListParagraph"/>
        <w:numPr>
          <w:ilvl w:val="0"/>
          <w:numId w:val="63"/>
        </w:numPr>
        <w:rPr>
          <w:rFonts w:ascii="Garamond" w:hAnsi="Garamond"/>
        </w:rPr>
      </w:pPr>
      <w:r w:rsidRPr="00C5752D">
        <w:rPr>
          <w:rFonts w:ascii="Garamond" w:hAnsi="Garamond"/>
        </w:rPr>
        <w:lastRenderedPageBreak/>
        <w:t>FUT Minna</w:t>
      </w:r>
      <w:r w:rsidR="000E6691" w:rsidRPr="00C5752D">
        <w:rPr>
          <w:rFonts w:ascii="Garamond" w:hAnsi="Garamond"/>
        </w:rPr>
        <w:t xml:space="preserve"> ACE Centre</w:t>
      </w:r>
    </w:p>
    <w:p w14:paraId="3A00B0F4" w14:textId="77777777" w:rsidR="000E6691" w:rsidRPr="00C5752D" w:rsidRDefault="00D33F02" w:rsidP="00191868">
      <w:pPr>
        <w:pStyle w:val="ListParagraph"/>
        <w:numPr>
          <w:ilvl w:val="0"/>
          <w:numId w:val="63"/>
        </w:numPr>
        <w:rPr>
          <w:rFonts w:ascii="Garamond" w:hAnsi="Garamond"/>
        </w:rPr>
      </w:pPr>
      <w:r w:rsidRPr="00C5752D">
        <w:rPr>
          <w:rFonts w:ascii="Garamond" w:hAnsi="Garamond"/>
        </w:rPr>
        <w:t>ACEMFS</w:t>
      </w:r>
      <w:r w:rsidR="000E6691" w:rsidRPr="00C5752D">
        <w:rPr>
          <w:rFonts w:ascii="Garamond" w:hAnsi="Garamond"/>
        </w:rPr>
        <w:t xml:space="preserve"> Members</w:t>
      </w:r>
    </w:p>
    <w:p w14:paraId="479149D8" w14:textId="77777777" w:rsidR="000E6691" w:rsidRPr="00C5752D" w:rsidRDefault="00D33F02" w:rsidP="00191868">
      <w:pPr>
        <w:pStyle w:val="ListParagraph"/>
        <w:numPr>
          <w:ilvl w:val="0"/>
          <w:numId w:val="63"/>
        </w:numPr>
        <w:rPr>
          <w:rFonts w:ascii="Garamond" w:hAnsi="Garamond"/>
        </w:rPr>
      </w:pPr>
      <w:r w:rsidRPr="00C5752D">
        <w:rPr>
          <w:rFonts w:ascii="Garamond" w:hAnsi="Garamond"/>
        </w:rPr>
        <w:t xml:space="preserve">Student Leaders </w:t>
      </w:r>
    </w:p>
    <w:p w14:paraId="2BCACF11" w14:textId="77777777" w:rsidR="00BB55E2" w:rsidRPr="00C5752D" w:rsidRDefault="00776EEA" w:rsidP="00191868">
      <w:pPr>
        <w:pStyle w:val="ListParagraph"/>
        <w:numPr>
          <w:ilvl w:val="0"/>
          <w:numId w:val="63"/>
        </w:numPr>
        <w:rPr>
          <w:rFonts w:ascii="Garamond" w:hAnsi="Garamond"/>
        </w:rPr>
      </w:pPr>
      <w:r w:rsidRPr="00C5752D">
        <w:rPr>
          <w:rFonts w:ascii="Garamond" w:hAnsi="Garamond"/>
        </w:rPr>
        <w:t>Physical Planning</w:t>
      </w:r>
      <w:r w:rsidR="0054464A" w:rsidRPr="00C5752D">
        <w:rPr>
          <w:rFonts w:ascii="Garamond" w:hAnsi="Garamond"/>
        </w:rPr>
        <w:t xml:space="preserve"> Development Unit (PPD</w:t>
      </w:r>
      <w:r w:rsidR="00BB55E2" w:rsidRPr="00C5752D">
        <w:rPr>
          <w:rFonts w:ascii="Garamond" w:hAnsi="Garamond"/>
        </w:rPr>
        <w:t>U)</w:t>
      </w:r>
    </w:p>
    <w:p w14:paraId="1E7692B9" w14:textId="77777777" w:rsidR="000E6691" w:rsidRPr="00C5752D" w:rsidRDefault="000E6691" w:rsidP="00652EE9">
      <w:pPr>
        <w:jc w:val="both"/>
      </w:pPr>
      <w:r w:rsidRPr="00C5752D">
        <w:t xml:space="preserve">The stakeholder consultation meeting was held on </w:t>
      </w:r>
      <w:r w:rsidR="00D33F02" w:rsidRPr="00C5752D">
        <w:t>Monday25</w:t>
      </w:r>
      <w:r w:rsidRPr="00C5752D">
        <w:t xml:space="preserve">th </w:t>
      </w:r>
      <w:r w:rsidR="00D33F02" w:rsidRPr="00C5752D">
        <w:t>July,</w:t>
      </w:r>
      <w:r w:rsidRPr="00C5752D">
        <w:t xml:space="preserve"> 2022, which involved a team inspection for the ACE</w:t>
      </w:r>
      <w:r w:rsidR="00D33F02" w:rsidRPr="00C5752D">
        <w:t>MFS</w:t>
      </w:r>
      <w:r w:rsidRPr="00C5752D">
        <w:t xml:space="preserve"> proposed construction project to address issues that may be of concern. The </w:t>
      </w:r>
      <w:r w:rsidR="005B1474" w:rsidRPr="00C5752D">
        <w:t>Centre</w:t>
      </w:r>
      <w:r w:rsidRPr="00C5752D">
        <w:t xml:space="preserve"> leader, Professor </w:t>
      </w:r>
      <w:r w:rsidR="006E4B90" w:rsidRPr="00C5752D">
        <w:t>Hus</w:t>
      </w:r>
      <w:r w:rsidR="005B1474" w:rsidRPr="00C5752D">
        <w:t>saini</w:t>
      </w:r>
      <w:r w:rsidR="006E4B90" w:rsidRPr="00C5752D">
        <w:t xml:space="preserve"> </w:t>
      </w:r>
      <w:r w:rsidR="00D33F02" w:rsidRPr="00C5752D">
        <w:t>Maku</w:t>
      </w:r>
      <w:r w:rsidRPr="00C5752D">
        <w:t xml:space="preserve"> chaired the inspection and explained that the goal was to develop and maintain open and constructive relationships with all stakeholders, to facilitate the management of the project and its stakeholders, including their environmental and social effects and risks. After initial introductions, proposed project activities were also presented and discussed.</w:t>
      </w:r>
    </w:p>
    <w:p w14:paraId="45E78AFD" w14:textId="77777777" w:rsidR="000E6691" w:rsidRPr="00C5752D" w:rsidRDefault="000E6691" w:rsidP="00652EE9">
      <w:pPr>
        <w:jc w:val="both"/>
      </w:pPr>
      <w:r w:rsidRPr="00C5752D">
        <w:t xml:space="preserve">Participants of the stakeholder consultation meeting held on </w:t>
      </w:r>
      <w:r w:rsidR="00D33F02" w:rsidRPr="00C5752D">
        <w:t>Monday25</w:t>
      </w:r>
      <w:r w:rsidRPr="00C5752D">
        <w:t>th</w:t>
      </w:r>
      <w:r w:rsidR="00D33F02" w:rsidRPr="00C5752D">
        <w:t>July,</w:t>
      </w:r>
      <w:r w:rsidRPr="00C5752D">
        <w:t xml:space="preserve"> 2022 were as follows:</w:t>
      </w:r>
    </w:p>
    <w:p w14:paraId="5ECBE632" w14:textId="4910F572" w:rsidR="000E6691" w:rsidRPr="00C5752D" w:rsidRDefault="000E6691" w:rsidP="00652EE9">
      <w:pPr>
        <w:pStyle w:val="Heading6"/>
      </w:pPr>
      <w:bookmarkStart w:id="350" w:name="_Toc121235644"/>
      <w:bookmarkStart w:id="351" w:name="_Toc126925992"/>
      <w:r w:rsidRPr="00C5752D">
        <w:t xml:space="preserve">Table </w:t>
      </w:r>
      <w:r w:rsidR="0054784E" w:rsidRPr="00C5752D">
        <w:t>6</w:t>
      </w:r>
      <w:r w:rsidRPr="00C5752D">
        <w:t>.</w:t>
      </w:r>
      <w:r w:rsidR="00186BB8" w:rsidRPr="00C5752D">
        <w:rPr>
          <w:noProof/>
        </w:rPr>
        <w:fldChar w:fldCharType="begin"/>
      </w:r>
      <w:r w:rsidR="00186BB8" w:rsidRPr="00C5752D">
        <w:rPr>
          <w:noProof/>
        </w:rPr>
        <w:instrText xml:space="preserve"> SEQ Table_6. \* ARABIC </w:instrText>
      </w:r>
      <w:r w:rsidR="00186BB8" w:rsidRPr="00C5752D">
        <w:rPr>
          <w:noProof/>
        </w:rPr>
        <w:fldChar w:fldCharType="separate"/>
      </w:r>
      <w:r w:rsidR="00DD32E8">
        <w:rPr>
          <w:noProof/>
        </w:rPr>
        <w:t>1</w:t>
      </w:r>
      <w:r w:rsidR="00186BB8" w:rsidRPr="00C5752D">
        <w:rPr>
          <w:noProof/>
        </w:rPr>
        <w:fldChar w:fldCharType="end"/>
      </w:r>
      <w:r w:rsidRPr="00C5752D">
        <w:t xml:space="preserve">:  Participants of the stakeholder </w:t>
      </w:r>
      <w:r w:rsidR="00315526" w:rsidRPr="00C5752D">
        <w:t>C</w:t>
      </w:r>
      <w:r w:rsidRPr="00C5752D">
        <w:t>onsultation</w:t>
      </w:r>
      <w:r w:rsidR="00315526" w:rsidRPr="00C5752D">
        <w:t xml:space="preserve"> / on</w:t>
      </w:r>
      <w:r w:rsidR="00E53B07" w:rsidRPr="00C5752D">
        <w:t>-</w:t>
      </w:r>
      <w:r w:rsidR="00315526" w:rsidRPr="00C5752D">
        <w:t>site visit</w:t>
      </w:r>
      <w:bookmarkEnd w:id="350"/>
      <w:bookmarkEnd w:id="351"/>
    </w:p>
    <w:tbl>
      <w:tblPr>
        <w:tblW w:w="594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2"/>
        <w:gridCol w:w="2859"/>
      </w:tblGrid>
      <w:tr w:rsidR="00551ECA" w:rsidRPr="00C5752D" w14:paraId="3816BC0C" w14:textId="77777777" w:rsidTr="001C0249">
        <w:tc>
          <w:tcPr>
            <w:tcW w:w="3082" w:type="dxa"/>
          </w:tcPr>
          <w:p w14:paraId="2F20CFE8" w14:textId="77777777" w:rsidR="00551ECA" w:rsidRPr="00C5752D" w:rsidRDefault="00551ECA" w:rsidP="00551ECA">
            <w:bookmarkStart w:id="352" w:name="_Toc404030836"/>
            <w:bookmarkStart w:id="353" w:name="_Toc438112987"/>
            <w:bookmarkStart w:id="354" w:name="_Toc104889247"/>
            <w:bookmarkStart w:id="355" w:name="_Toc376137717"/>
            <w:r w:rsidRPr="00C5752D">
              <w:t>Name</w:t>
            </w:r>
          </w:p>
        </w:tc>
        <w:tc>
          <w:tcPr>
            <w:tcW w:w="2859" w:type="dxa"/>
          </w:tcPr>
          <w:p w14:paraId="18D4D5B2" w14:textId="77777777" w:rsidR="00551ECA" w:rsidRPr="00C5752D" w:rsidRDefault="00551ECA" w:rsidP="00551ECA">
            <w:r w:rsidRPr="00C5752D">
              <w:t>Position</w:t>
            </w:r>
          </w:p>
        </w:tc>
      </w:tr>
      <w:tr w:rsidR="00C47620" w:rsidRPr="00C5752D" w14:paraId="19857867" w14:textId="57A7D8CB" w:rsidTr="001C0249">
        <w:tc>
          <w:tcPr>
            <w:tcW w:w="3082" w:type="dxa"/>
          </w:tcPr>
          <w:p w14:paraId="2640A84E" w14:textId="2F71A593" w:rsidR="00035B30" w:rsidRPr="00C5752D" w:rsidRDefault="000E6691" w:rsidP="00551ECA">
            <w:r w:rsidRPr="00C5752D">
              <w:t xml:space="preserve">Professor </w:t>
            </w:r>
            <w:r w:rsidR="005B1474" w:rsidRPr="00C5752D">
              <w:t>Husaini</w:t>
            </w:r>
            <w:r w:rsidR="00D33F02" w:rsidRPr="00C5752D">
              <w:t>Maku</w:t>
            </w:r>
          </w:p>
        </w:tc>
        <w:tc>
          <w:tcPr>
            <w:tcW w:w="2859" w:type="dxa"/>
          </w:tcPr>
          <w:p w14:paraId="248D95E6" w14:textId="77777777" w:rsidR="000E6691" w:rsidRPr="00C5752D" w:rsidRDefault="000E6691" w:rsidP="004F2C5C">
            <w:r w:rsidRPr="00C5752D">
              <w:t>Leader ACE</w:t>
            </w:r>
          </w:p>
        </w:tc>
      </w:tr>
      <w:tr w:rsidR="000E6691" w:rsidRPr="00C5752D" w14:paraId="26F41F88" w14:textId="77777777" w:rsidTr="001C0249">
        <w:tc>
          <w:tcPr>
            <w:tcW w:w="3082" w:type="dxa"/>
          </w:tcPr>
          <w:p w14:paraId="4B59F52A" w14:textId="77777777" w:rsidR="000E6691" w:rsidRPr="00C5752D" w:rsidRDefault="000E6691" w:rsidP="004F2C5C">
            <w:r w:rsidRPr="00C5752D">
              <w:t xml:space="preserve">Dr </w:t>
            </w:r>
            <w:r w:rsidR="00D33F02" w:rsidRPr="00C5752D">
              <w:t>Hadiza Mohammad</w:t>
            </w:r>
          </w:p>
        </w:tc>
        <w:tc>
          <w:tcPr>
            <w:tcW w:w="2859" w:type="dxa"/>
          </w:tcPr>
          <w:p w14:paraId="551F25A5" w14:textId="77777777" w:rsidR="000E6691" w:rsidRPr="00C5752D" w:rsidRDefault="00D33F02" w:rsidP="004F2C5C">
            <w:r w:rsidRPr="00C5752D">
              <w:t>Deputy Leader</w:t>
            </w:r>
          </w:p>
        </w:tc>
      </w:tr>
      <w:tr w:rsidR="000E6691" w:rsidRPr="00C5752D" w14:paraId="26F16C0C" w14:textId="77777777" w:rsidTr="001C0249">
        <w:tc>
          <w:tcPr>
            <w:tcW w:w="3082" w:type="dxa"/>
          </w:tcPr>
          <w:p w14:paraId="7E6A7028" w14:textId="77777777" w:rsidR="000E6691" w:rsidRPr="00C5752D" w:rsidRDefault="00D33F02" w:rsidP="004F2C5C">
            <w:r w:rsidRPr="00C5752D">
              <w:t>Dr Helen</w:t>
            </w:r>
          </w:p>
        </w:tc>
        <w:tc>
          <w:tcPr>
            <w:tcW w:w="2859" w:type="dxa"/>
          </w:tcPr>
          <w:p w14:paraId="545DA0DF" w14:textId="77777777" w:rsidR="000E6691" w:rsidRPr="00C5752D" w:rsidRDefault="000E6691" w:rsidP="004F2C5C">
            <w:r w:rsidRPr="00C5752D">
              <w:t>ICT Director</w:t>
            </w:r>
          </w:p>
        </w:tc>
      </w:tr>
      <w:tr w:rsidR="00551ECA" w:rsidRPr="00C5752D" w14:paraId="534E9FE1" w14:textId="77777777" w:rsidTr="001C0249">
        <w:tc>
          <w:tcPr>
            <w:tcW w:w="3082" w:type="dxa"/>
          </w:tcPr>
          <w:p w14:paraId="7435F452" w14:textId="77777777" w:rsidR="00551ECA" w:rsidRPr="00C5752D" w:rsidRDefault="00551ECA" w:rsidP="00551ECA">
            <w:r w:rsidRPr="00C5752D">
              <w:t>Mr Silas Bijim</w:t>
            </w:r>
          </w:p>
        </w:tc>
        <w:tc>
          <w:tcPr>
            <w:tcW w:w="2859" w:type="dxa"/>
          </w:tcPr>
          <w:p w14:paraId="54EAEB38" w14:textId="7B918DD6" w:rsidR="00551ECA" w:rsidRPr="00C5752D" w:rsidRDefault="00551ECA" w:rsidP="00551ECA">
            <w:r w:rsidRPr="00C5752D">
              <w:t xml:space="preserve">Safeguard Officer </w:t>
            </w:r>
          </w:p>
        </w:tc>
      </w:tr>
      <w:tr w:rsidR="00551ECA" w:rsidRPr="00C5752D" w14:paraId="0AE8ED90" w14:textId="77777777" w:rsidTr="001C0249">
        <w:tc>
          <w:tcPr>
            <w:tcW w:w="3082" w:type="dxa"/>
          </w:tcPr>
          <w:p w14:paraId="1EC0E7C0" w14:textId="2EB0C6E3" w:rsidR="00551ECA" w:rsidRPr="00C5752D" w:rsidRDefault="00551ECA" w:rsidP="00551ECA">
            <w:r w:rsidRPr="00C5752D">
              <w:t xml:space="preserve">Mr </w:t>
            </w:r>
            <w:r w:rsidR="00F816D0">
              <w:t>Abu</w:t>
            </w:r>
            <w:r w:rsidRPr="00C5752D">
              <w:t>bakar Haruna</w:t>
            </w:r>
          </w:p>
        </w:tc>
        <w:tc>
          <w:tcPr>
            <w:tcW w:w="2859" w:type="dxa"/>
          </w:tcPr>
          <w:p w14:paraId="6987698B" w14:textId="2C0C3340" w:rsidR="00551ECA" w:rsidRPr="00C5752D" w:rsidRDefault="00551ECA" w:rsidP="00551ECA">
            <w:r w:rsidRPr="00C5752D">
              <w:t xml:space="preserve">Procurement Officer </w:t>
            </w:r>
          </w:p>
        </w:tc>
      </w:tr>
      <w:tr w:rsidR="000E6691" w:rsidRPr="00C5752D" w14:paraId="60611083" w14:textId="77777777" w:rsidTr="001C0249">
        <w:tc>
          <w:tcPr>
            <w:tcW w:w="3082" w:type="dxa"/>
          </w:tcPr>
          <w:p w14:paraId="7F8C1E18" w14:textId="518EA63A" w:rsidR="000E6691" w:rsidRPr="00C5752D" w:rsidRDefault="00DB1291" w:rsidP="004F2C5C">
            <w:r w:rsidRPr="00C5752D">
              <w:t>Art. Hafiz A</w:t>
            </w:r>
            <w:r w:rsidR="00F816D0">
              <w:t xml:space="preserve">. </w:t>
            </w:r>
            <w:r w:rsidRPr="00C5752D">
              <w:t>Oyibo</w:t>
            </w:r>
          </w:p>
        </w:tc>
        <w:tc>
          <w:tcPr>
            <w:tcW w:w="2859" w:type="dxa"/>
          </w:tcPr>
          <w:p w14:paraId="3D6B81D8" w14:textId="77777777" w:rsidR="000E6691" w:rsidRPr="00C5752D" w:rsidRDefault="00DB1291" w:rsidP="004F2C5C">
            <w:r w:rsidRPr="00C5752D">
              <w:t xml:space="preserve">Project Manager </w:t>
            </w:r>
          </w:p>
        </w:tc>
      </w:tr>
      <w:tr w:rsidR="00551ECA" w:rsidRPr="00C5752D" w14:paraId="5E96591E" w14:textId="77777777" w:rsidTr="001C0249">
        <w:tc>
          <w:tcPr>
            <w:tcW w:w="3082" w:type="dxa"/>
          </w:tcPr>
          <w:p w14:paraId="039ED32E" w14:textId="77777777" w:rsidR="00551ECA" w:rsidRPr="00C5752D" w:rsidRDefault="00551ECA" w:rsidP="00551ECA">
            <w:r w:rsidRPr="00C5752D">
              <w:t xml:space="preserve">Mr JG. Peter Agba </w:t>
            </w:r>
          </w:p>
        </w:tc>
        <w:tc>
          <w:tcPr>
            <w:tcW w:w="2859" w:type="dxa"/>
          </w:tcPr>
          <w:p w14:paraId="7F18342B" w14:textId="48E5CBB5" w:rsidR="00551ECA" w:rsidRPr="00C5752D" w:rsidRDefault="00551ECA" w:rsidP="00551ECA">
            <w:r w:rsidRPr="00C5752D">
              <w:t>ESMP Consultant</w:t>
            </w:r>
          </w:p>
        </w:tc>
      </w:tr>
    </w:tbl>
    <w:p w14:paraId="37795A27" w14:textId="67322CF0" w:rsidR="00EB14EB" w:rsidRDefault="00EB14EB" w:rsidP="004F2C5C"/>
    <w:p w14:paraId="0AF2E89B" w14:textId="4B90FF5B" w:rsidR="005D7069" w:rsidRDefault="005D7069" w:rsidP="004F2C5C"/>
    <w:p w14:paraId="14A11A35" w14:textId="3628BBAF" w:rsidR="005D7069" w:rsidRDefault="005D7069" w:rsidP="004F2C5C"/>
    <w:p w14:paraId="53B4F36D" w14:textId="44586F1E" w:rsidR="005D7069" w:rsidRDefault="005D7069" w:rsidP="004F2C5C"/>
    <w:p w14:paraId="0FABAB71" w14:textId="1E48FD7C" w:rsidR="005D7069" w:rsidRDefault="005D7069" w:rsidP="004F2C5C"/>
    <w:p w14:paraId="71313185" w14:textId="144BA2F6" w:rsidR="005D7069" w:rsidRDefault="005D7069" w:rsidP="004F2C5C"/>
    <w:p w14:paraId="34B77AE1" w14:textId="1B0E1D4A" w:rsidR="005D7069" w:rsidRDefault="005D7069" w:rsidP="004F2C5C"/>
    <w:p w14:paraId="078659E2" w14:textId="10AFFE0A" w:rsidR="005D7069" w:rsidRDefault="005D7069" w:rsidP="004F2C5C"/>
    <w:p w14:paraId="4AB191E9" w14:textId="58022C43" w:rsidR="005D7069" w:rsidRDefault="005D7069" w:rsidP="004F2C5C"/>
    <w:p w14:paraId="6668E9C5" w14:textId="596FA674" w:rsidR="005D7069" w:rsidRDefault="005D7069" w:rsidP="004F2C5C"/>
    <w:p w14:paraId="2B51857C" w14:textId="1A8F396A" w:rsidR="005D7069" w:rsidRDefault="005D7069" w:rsidP="004F2C5C"/>
    <w:p w14:paraId="039A575A" w14:textId="30A943FB" w:rsidR="005D7069" w:rsidRDefault="005D7069" w:rsidP="004F2C5C"/>
    <w:p w14:paraId="68A1BA50" w14:textId="7DD68C63" w:rsidR="005D7069" w:rsidRDefault="005D7069" w:rsidP="004F2C5C"/>
    <w:p w14:paraId="2AD4A9A0" w14:textId="77777777" w:rsidR="005D7069" w:rsidRPr="00C5752D" w:rsidRDefault="005D7069" w:rsidP="004F2C5C"/>
    <w:p w14:paraId="07AB3173" w14:textId="7B402757" w:rsidR="0030139A" w:rsidRPr="00C5752D" w:rsidRDefault="00BE4DF3" w:rsidP="00551ECA">
      <w:pPr>
        <w:pStyle w:val="Heading6"/>
        <w:spacing w:before="0"/>
        <w:rPr>
          <w:i/>
        </w:rPr>
      </w:pPr>
      <w:bookmarkStart w:id="356" w:name="_Toc125483161"/>
      <w:bookmarkStart w:id="357" w:name="_Toc107317908"/>
      <w:bookmarkStart w:id="358" w:name="_Toc126925993"/>
      <w:r w:rsidRPr="00C5752D">
        <w:rPr>
          <w:i/>
        </w:rPr>
        <w:t xml:space="preserve">Table </w:t>
      </w:r>
      <w:r w:rsidR="005D7069">
        <w:rPr>
          <w:i/>
        </w:rPr>
        <w:t>7</w:t>
      </w:r>
      <w:r w:rsidRPr="00C5752D">
        <w:rPr>
          <w:i/>
        </w:rPr>
        <w:t>.</w:t>
      </w:r>
      <w:r w:rsidR="00564003" w:rsidRPr="00C5752D">
        <w:rPr>
          <w:i/>
        </w:rPr>
        <w:t>2</w:t>
      </w:r>
      <w:r w:rsidRPr="00C5752D">
        <w:rPr>
          <w:i/>
        </w:rPr>
        <w:t>: Consultation</w:t>
      </w:r>
      <w:r w:rsidR="00FC1FE5" w:rsidRPr="00C5752D">
        <w:rPr>
          <w:rFonts w:eastAsiaTheme="minorHAnsi"/>
        </w:rPr>
        <w:t xml:space="preserve"> with Stakeholders</w:t>
      </w:r>
      <w:bookmarkEnd w:id="352"/>
      <w:bookmarkEnd w:id="353"/>
      <w:bookmarkEnd w:id="354"/>
      <w:bookmarkEnd w:id="355"/>
      <w:bookmarkEnd w:id="356"/>
      <w:bookmarkEnd w:id="357"/>
      <w:bookmarkEnd w:id="358"/>
    </w:p>
    <w:tbl>
      <w:tblPr>
        <w:tblpPr w:leftFromText="180" w:rightFromText="180" w:vertAnchor="text" w:horzAnchor="margin" w:tblpY="444"/>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8"/>
        <w:gridCol w:w="315"/>
        <w:gridCol w:w="1755"/>
        <w:gridCol w:w="270"/>
        <w:gridCol w:w="2160"/>
        <w:gridCol w:w="267"/>
        <w:gridCol w:w="1533"/>
        <w:gridCol w:w="250"/>
        <w:gridCol w:w="1550"/>
      </w:tblGrid>
      <w:tr w:rsidR="00FC1FE5" w:rsidRPr="00C5752D" w14:paraId="4A963ACE" w14:textId="77777777" w:rsidTr="00B743D1">
        <w:trPr>
          <w:trHeight w:val="464"/>
        </w:trPr>
        <w:tc>
          <w:tcPr>
            <w:tcW w:w="2403" w:type="dxa"/>
            <w:gridSpan w:val="2"/>
            <w:shd w:val="clear" w:color="auto" w:fill="D9D9D9" w:themeFill="background1" w:themeFillShade="D9"/>
          </w:tcPr>
          <w:p w14:paraId="0408C660" w14:textId="77777777" w:rsidR="00FC1FE5" w:rsidRPr="00C5752D" w:rsidRDefault="00FC1FE5" w:rsidP="00183C11">
            <w:pPr>
              <w:pStyle w:val="Default"/>
              <w:rPr>
                <w:rFonts w:ascii="Garamond" w:hAnsi="Garamond"/>
              </w:rPr>
            </w:pPr>
            <w:r w:rsidRPr="00C5752D">
              <w:rPr>
                <w:rFonts w:ascii="Garamond" w:hAnsi="Garamond"/>
                <w:b/>
                <w:bCs/>
              </w:rPr>
              <w:t xml:space="preserve">Stakeholder </w:t>
            </w:r>
          </w:p>
        </w:tc>
        <w:tc>
          <w:tcPr>
            <w:tcW w:w="2025" w:type="dxa"/>
            <w:gridSpan w:val="2"/>
            <w:shd w:val="clear" w:color="auto" w:fill="D9D9D9" w:themeFill="background1" w:themeFillShade="D9"/>
          </w:tcPr>
          <w:p w14:paraId="5FAF0446" w14:textId="77777777" w:rsidR="00FC1FE5" w:rsidRPr="00C5752D" w:rsidRDefault="00FC1FE5" w:rsidP="00183C11">
            <w:pPr>
              <w:pStyle w:val="Default"/>
              <w:rPr>
                <w:rFonts w:ascii="Garamond" w:hAnsi="Garamond"/>
              </w:rPr>
            </w:pPr>
            <w:r w:rsidRPr="00C5752D">
              <w:rPr>
                <w:rFonts w:ascii="Garamond" w:hAnsi="Garamond"/>
                <w:b/>
                <w:bCs/>
              </w:rPr>
              <w:t xml:space="preserve">Objectives </w:t>
            </w:r>
          </w:p>
        </w:tc>
        <w:tc>
          <w:tcPr>
            <w:tcW w:w="2427" w:type="dxa"/>
            <w:gridSpan w:val="2"/>
            <w:shd w:val="clear" w:color="auto" w:fill="D9D9D9" w:themeFill="background1" w:themeFillShade="D9"/>
          </w:tcPr>
          <w:p w14:paraId="5843E27F" w14:textId="77777777" w:rsidR="00FC1FE5" w:rsidRPr="00C5752D" w:rsidRDefault="00FC1FE5" w:rsidP="00183C11">
            <w:pPr>
              <w:pStyle w:val="Default"/>
              <w:rPr>
                <w:rFonts w:ascii="Garamond" w:hAnsi="Garamond"/>
              </w:rPr>
            </w:pPr>
            <w:r w:rsidRPr="00C5752D">
              <w:rPr>
                <w:rFonts w:ascii="Garamond" w:hAnsi="Garamond"/>
                <w:b/>
                <w:bCs/>
              </w:rPr>
              <w:t xml:space="preserve">Communication method/tool </w:t>
            </w:r>
          </w:p>
        </w:tc>
        <w:tc>
          <w:tcPr>
            <w:tcW w:w="1783" w:type="dxa"/>
            <w:gridSpan w:val="2"/>
            <w:shd w:val="clear" w:color="auto" w:fill="D9D9D9" w:themeFill="background1" w:themeFillShade="D9"/>
          </w:tcPr>
          <w:p w14:paraId="3F54FFA6" w14:textId="77777777" w:rsidR="00FC1FE5" w:rsidRPr="00C5752D" w:rsidRDefault="00FC1FE5" w:rsidP="00183C11">
            <w:pPr>
              <w:pStyle w:val="Default"/>
              <w:rPr>
                <w:rFonts w:ascii="Garamond" w:hAnsi="Garamond"/>
              </w:rPr>
            </w:pPr>
            <w:r w:rsidRPr="00C5752D">
              <w:rPr>
                <w:rFonts w:ascii="Garamond" w:hAnsi="Garamond"/>
                <w:b/>
                <w:bCs/>
              </w:rPr>
              <w:t xml:space="preserve">Timeframe </w:t>
            </w:r>
          </w:p>
        </w:tc>
        <w:tc>
          <w:tcPr>
            <w:tcW w:w="1550" w:type="dxa"/>
            <w:shd w:val="clear" w:color="auto" w:fill="D9D9D9" w:themeFill="background1" w:themeFillShade="D9"/>
          </w:tcPr>
          <w:p w14:paraId="3AE05128" w14:textId="77777777" w:rsidR="00FC1FE5" w:rsidRPr="00C5752D" w:rsidRDefault="00FC1FE5" w:rsidP="00183C11">
            <w:pPr>
              <w:pStyle w:val="Default"/>
              <w:rPr>
                <w:rFonts w:ascii="Garamond" w:hAnsi="Garamond"/>
              </w:rPr>
            </w:pPr>
            <w:r w:rsidRPr="00C5752D">
              <w:rPr>
                <w:rFonts w:ascii="Garamond" w:hAnsi="Garamond"/>
                <w:b/>
                <w:bCs/>
              </w:rPr>
              <w:t xml:space="preserve">Responsibility </w:t>
            </w:r>
          </w:p>
        </w:tc>
      </w:tr>
      <w:tr w:rsidR="00FC1FE5" w:rsidRPr="00C5752D" w14:paraId="0193A1DF" w14:textId="77777777" w:rsidTr="00B743D1">
        <w:trPr>
          <w:trHeight w:val="387"/>
        </w:trPr>
        <w:tc>
          <w:tcPr>
            <w:tcW w:w="10188" w:type="dxa"/>
            <w:gridSpan w:val="9"/>
            <w:shd w:val="clear" w:color="auto" w:fill="FDE9D9" w:themeFill="accent6" w:themeFillTint="33"/>
          </w:tcPr>
          <w:p w14:paraId="005AD16C" w14:textId="77777777" w:rsidR="00FC1FE5" w:rsidRPr="00C5752D" w:rsidRDefault="00FC1FE5" w:rsidP="00183C11">
            <w:pPr>
              <w:pStyle w:val="Default"/>
              <w:jc w:val="both"/>
              <w:rPr>
                <w:rFonts w:ascii="Garamond" w:hAnsi="Garamond"/>
                <w:sz w:val="22"/>
                <w:szCs w:val="22"/>
              </w:rPr>
            </w:pPr>
            <w:r w:rsidRPr="00C5752D">
              <w:rPr>
                <w:rFonts w:ascii="Garamond" w:hAnsi="Garamond"/>
                <w:b/>
                <w:bCs/>
                <w:sz w:val="22"/>
                <w:szCs w:val="22"/>
              </w:rPr>
              <w:t xml:space="preserve">Persons or groups who are directly/or indirectly affected by the project/or ACEMFS’s operation </w:t>
            </w:r>
          </w:p>
          <w:p w14:paraId="3720D4E2" w14:textId="77777777" w:rsidR="00FC1FE5" w:rsidRPr="00C5752D" w:rsidRDefault="00FC1FE5" w:rsidP="004F2C5C"/>
        </w:tc>
      </w:tr>
      <w:tr w:rsidR="00FC1FE5" w:rsidRPr="00C5752D" w14:paraId="42E9B220" w14:textId="77777777" w:rsidTr="00B743D1">
        <w:trPr>
          <w:trHeight w:val="2539"/>
        </w:trPr>
        <w:tc>
          <w:tcPr>
            <w:tcW w:w="2088" w:type="dxa"/>
            <w:vMerge w:val="restart"/>
          </w:tcPr>
          <w:p w14:paraId="17B5999E"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Community members; which include lecturers, students, staffs, local businesses and enterprises in the project community </w:t>
            </w:r>
          </w:p>
        </w:tc>
        <w:tc>
          <w:tcPr>
            <w:tcW w:w="2070" w:type="dxa"/>
            <w:gridSpan w:val="2"/>
          </w:tcPr>
          <w:p w14:paraId="2CD2FF51"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To disclose proposed project activities, resultant adverse/beneficial impacts, how the project work, construction, operating, decommissioning, using of equipment appliances </w:t>
            </w:r>
          </w:p>
        </w:tc>
        <w:tc>
          <w:tcPr>
            <w:tcW w:w="2430" w:type="dxa"/>
            <w:gridSpan w:val="2"/>
          </w:tcPr>
          <w:p w14:paraId="35999F41"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Meeting will be held at the various meeting points to raise awareness and provide project information using English &amp; Hausa languages understandable by all the people of the community which focused mainly on relevant information that is transparent and meaningful. </w:t>
            </w:r>
          </w:p>
        </w:tc>
        <w:tc>
          <w:tcPr>
            <w:tcW w:w="1800" w:type="dxa"/>
            <w:gridSpan w:val="2"/>
          </w:tcPr>
          <w:p w14:paraId="617F541F"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One time prior to commencement of construction </w:t>
            </w:r>
          </w:p>
        </w:tc>
        <w:tc>
          <w:tcPr>
            <w:tcW w:w="1800" w:type="dxa"/>
            <w:gridSpan w:val="2"/>
          </w:tcPr>
          <w:p w14:paraId="6CCB00C7"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ACEMFS (Safeguard Officer) Project Manager/ Environmental Consultant </w:t>
            </w:r>
          </w:p>
        </w:tc>
      </w:tr>
      <w:tr w:rsidR="00FC1FE5" w:rsidRPr="00C5752D" w14:paraId="6980E466" w14:textId="77777777" w:rsidTr="00B743D1">
        <w:trPr>
          <w:trHeight w:val="2352"/>
        </w:trPr>
        <w:tc>
          <w:tcPr>
            <w:tcW w:w="2088" w:type="dxa"/>
            <w:vMerge/>
          </w:tcPr>
          <w:p w14:paraId="1A635BC1" w14:textId="77777777" w:rsidR="00FC1FE5" w:rsidRPr="00C5752D" w:rsidRDefault="00FC1FE5" w:rsidP="004F2C5C"/>
        </w:tc>
        <w:tc>
          <w:tcPr>
            <w:tcW w:w="2070" w:type="dxa"/>
            <w:gridSpan w:val="2"/>
          </w:tcPr>
          <w:p w14:paraId="70C3C4B1"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To promote public participation and understand issues of environmental and social importance that may affect project development; </w:t>
            </w:r>
          </w:p>
          <w:p w14:paraId="215DA261"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Obtain existing information that will be of assistance for assessment of project impacts </w:t>
            </w:r>
          </w:p>
        </w:tc>
        <w:tc>
          <w:tcPr>
            <w:tcW w:w="2430" w:type="dxa"/>
            <w:gridSpan w:val="2"/>
          </w:tcPr>
          <w:p w14:paraId="202B2241"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Meetings to be held at the various meeting point to discuss issues arising </w:t>
            </w:r>
          </w:p>
        </w:tc>
        <w:tc>
          <w:tcPr>
            <w:tcW w:w="1800" w:type="dxa"/>
            <w:gridSpan w:val="2"/>
          </w:tcPr>
          <w:p w14:paraId="31CDE83D"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One time – every quarter of the year </w:t>
            </w:r>
          </w:p>
        </w:tc>
        <w:tc>
          <w:tcPr>
            <w:tcW w:w="1800" w:type="dxa"/>
            <w:gridSpan w:val="2"/>
          </w:tcPr>
          <w:p w14:paraId="435330B8"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ACEMFS Community Leaders </w:t>
            </w:r>
          </w:p>
        </w:tc>
      </w:tr>
      <w:tr w:rsidR="00FC1FE5" w:rsidRPr="00C5752D" w14:paraId="4D00D4FC" w14:textId="77777777" w:rsidTr="00B743D1">
        <w:trPr>
          <w:trHeight w:val="1362"/>
        </w:trPr>
        <w:tc>
          <w:tcPr>
            <w:tcW w:w="2088" w:type="dxa"/>
            <w:vMerge/>
          </w:tcPr>
          <w:p w14:paraId="10C709EE" w14:textId="77777777" w:rsidR="00FC1FE5" w:rsidRPr="00C5752D" w:rsidRDefault="00FC1FE5" w:rsidP="004F2C5C"/>
        </w:tc>
        <w:tc>
          <w:tcPr>
            <w:tcW w:w="2070" w:type="dxa"/>
            <w:gridSpan w:val="2"/>
          </w:tcPr>
          <w:p w14:paraId="3ED4A004"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To disclose environmental and social management plan, outcome of stakeholders’ consultation and grievance mechanism </w:t>
            </w:r>
          </w:p>
        </w:tc>
        <w:tc>
          <w:tcPr>
            <w:tcW w:w="2430" w:type="dxa"/>
            <w:gridSpan w:val="2"/>
          </w:tcPr>
          <w:p w14:paraId="7E0B87E6"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Hard copy of the ESMP Report to be made available to the proponent. </w:t>
            </w:r>
          </w:p>
        </w:tc>
        <w:tc>
          <w:tcPr>
            <w:tcW w:w="1800" w:type="dxa"/>
            <w:gridSpan w:val="2"/>
          </w:tcPr>
          <w:p w14:paraId="1B698994"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Once before construction </w:t>
            </w:r>
          </w:p>
        </w:tc>
        <w:tc>
          <w:tcPr>
            <w:tcW w:w="1800" w:type="dxa"/>
            <w:gridSpan w:val="2"/>
          </w:tcPr>
          <w:p w14:paraId="3ACFB288"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Environmental Consultant </w:t>
            </w:r>
          </w:p>
        </w:tc>
      </w:tr>
      <w:tr w:rsidR="00FC1FE5" w:rsidRPr="00C5752D" w14:paraId="07FAB823" w14:textId="77777777" w:rsidTr="00B743D1">
        <w:trPr>
          <w:trHeight w:val="975"/>
        </w:trPr>
        <w:tc>
          <w:tcPr>
            <w:tcW w:w="2088" w:type="dxa"/>
          </w:tcPr>
          <w:p w14:paraId="33F7AFA0"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Management staffs, lecturers, students, staffs, local businesses and enterprises in the project community  </w:t>
            </w:r>
          </w:p>
        </w:tc>
        <w:tc>
          <w:tcPr>
            <w:tcW w:w="2070" w:type="dxa"/>
            <w:gridSpan w:val="2"/>
          </w:tcPr>
          <w:p w14:paraId="40194C11" w14:textId="77777777" w:rsidR="005E47A7" w:rsidRPr="00C5752D" w:rsidRDefault="00FC1FE5" w:rsidP="00183C11">
            <w:pPr>
              <w:pStyle w:val="Default"/>
              <w:rPr>
                <w:rFonts w:ascii="Garamond" w:hAnsi="Garamond"/>
                <w:sz w:val="22"/>
                <w:szCs w:val="22"/>
              </w:rPr>
            </w:pPr>
            <w:r w:rsidRPr="00C5752D">
              <w:rPr>
                <w:rFonts w:ascii="Garamond" w:hAnsi="Garamond"/>
                <w:sz w:val="22"/>
                <w:szCs w:val="22"/>
              </w:rPr>
              <w:t xml:space="preserve">To understand their views and perception </w:t>
            </w:r>
          </w:p>
          <w:p w14:paraId="2587F1D5"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of the project </w:t>
            </w:r>
          </w:p>
        </w:tc>
        <w:tc>
          <w:tcPr>
            <w:tcW w:w="2430" w:type="dxa"/>
            <w:gridSpan w:val="2"/>
          </w:tcPr>
          <w:p w14:paraId="6B55410F"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Conducting survey using structured questionnaire; interviews and canvassing </w:t>
            </w:r>
          </w:p>
        </w:tc>
        <w:tc>
          <w:tcPr>
            <w:tcW w:w="1800" w:type="dxa"/>
            <w:gridSpan w:val="2"/>
          </w:tcPr>
          <w:p w14:paraId="40ADBDA2"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One time prior to construction works </w:t>
            </w:r>
          </w:p>
        </w:tc>
        <w:tc>
          <w:tcPr>
            <w:tcW w:w="1800" w:type="dxa"/>
            <w:gridSpan w:val="2"/>
          </w:tcPr>
          <w:p w14:paraId="6450B9F4"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ACEMFS (Safeguard Officer) and Environmental Consultant</w:t>
            </w:r>
          </w:p>
        </w:tc>
      </w:tr>
    </w:tbl>
    <w:p w14:paraId="3D9CA97A" w14:textId="77777777" w:rsidR="005E47A7" w:rsidRPr="00C5752D" w:rsidRDefault="005E47A7" w:rsidP="005E47A7">
      <w:pPr>
        <w:rPr>
          <w:lang w:val="en-US" w:bidi="en-US"/>
        </w:rPr>
        <w:sectPr w:rsidR="005E47A7" w:rsidRPr="00C5752D" w:rsidSect="0054784E">
          <w:headerReference w:type="default" r:id="rId47"/>
          <w:pgSz w:w="12240" w:h="16340"/>
          <w:pgMar w:top="630" w:right="851" w:bottom="44" w:left="1260" w:header="720" w:footer="720" w:gutter="0"/>
          <w:cols w:space="720"/>
          <w:noEndnote/>
        </w:sectPr>
      </w:pPr>
    </w:p>
    <w:p w14:paraId="3E1E83B7" w14:textId="77777777" w:rsidR="00FC1FE5" w:rsidRPr="00C5752D" w:rsidRDefault="00FC1FE5" w:rsidP="004F2C5C"/>
    <w:tbl>
      <w:tblPr>
        <w:tblpPr w:leftFromText="180" w:rightFromText="180" w:vertAnchor="text" w:horzAnchor="margin" w:tblpX="-432" w:tblpY="98"/>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3"/>
        <w:gridCol w:w="45"/>
        <w:gridCol w:w="1947"/>
        <w:gridCol w:w="33"/>
        <w:gridCol w:w="2417"/>
        <w:gridCol w:w="10"/>
        <w:gridCol w:w="1767"/>
        <w:gridCol w:w="16"/>
        <w:gridCol w:w="1550"/>
      </w:tblGrid>
      <w:tr w:rsidR="00FC1FE5" w:rsidRPr="00C5752D" w14:paraId="2DBED7ED" w14:textId="77777777" w:rsidTr="00B743D1">
        <w:trPr>
          <w:trHeight w:val="387"/>
        </w:trPr>
        <w:tc>
          <w:tcPr>
            <w:tcW w:w="2448" w:type="dxa"/>
            <w:gridSpan w:val="2"/>
            <w:shd w:val="clear" w:color="auto" w:fill="D9D9D9" w:themeFill="background1" w:themeFillShade="D9"/>
          </w:tcPr>
          <w:p w14:paraId="33AFC784" w14:textId="77777777" w:rsidR="00FC1FE5" w:rsidRPr="00C5752D" w:rsidRDefault="00FC1FE5" w:rsidP="00183C11">
            <w:pPr>
              <w:pStyle w:val="Default"/>
              <w:rPr>
                <w:rFonts w:ascii="Garamond" w:hAnsi="Garamond"/>
              </w:rPr>
            </w:pPr>
            <w:r w:rsidRPr="00C5752D">
              <w:rPr>
                <w:rFonts w:ascii="Garamond" w:hAnsi="Garamond"/>
                <w:b/>
                <w:bCs/>
              </w:rPr>
              <w:t xml:space="preserve">Stakeholder </w:t>
            </w:r>
          </w:p>
        </w:tc>
        <w:tc>
          <w:tcPr>
            <w:tcW w:w="1947" w:type="dxa"/>
            <w:shd w:val="clear" w:color="auto" w:fill="D9D9D9" w:themeFill="background1" w:themeFillShade="D9"/>
          </w:tcPr>
          <w:p w14:paraId="7985EA17" w14:textId="77777777" w:rsidR="00FC1FE5" w:rsidRPr="00C5752D" w:rsidRDefault="00FC1FE5" w:rsidP="00183C11">
            <w:pPr>
              <w:pStyle w:val="Default"/>
              <w:rPr>
                <w:rFonts w:ascii="Garamond" w:hAnsi="Garamond"/>
              </w:rPr>
            </w:pPr>
            <w:r w:rsidRPr="00C5752D">
              <w:rPr>
                <w:rFonts w:ascii="Garamond" w:hAnsi="Garamond"/>
                <w:b/>
                <w:bCs/>
              </w:rPr>
              <w:t xml:space="preserve">Objectives </w:t>
            </w:r>
          </w:p>
        </w:tc>
        <w:tc>
          <w:tcPr>
            <w:tcW w:w="2450" w:type="dxa"/>
            <w:gridSpan w:val="2"/>
            <w:shd w:val="clear" w:color="auto" w:fill="D9D9D9" w:themeFill="background1" w:themeFillShade="D9"/>
          </w:tcPr>
          <w:p w14:paraId="21727E13" w14:textId="77777777" w:rsidR="00FC1FE5" w:rsidRPr="00C5752D" w:rsidRDefault="00FC1FE5" w:rsidP="00183C11">
            <w:pPr>
              <w:pStyle w:val="Default"/>
              <w:rPr>
                <w:rFonts w:ascii="Garamond" w:hAnsi="Garamond"/>
              </w:rPr>
            </w:pPr>
            <w:r w:rsidRPr="00C5752D">
              <w:rPr>
                <w:rFonts w:ascii="Garamond" w:hAnsi="Garamond"/>
                <w:b/>
                <w:bCs/>
              </w:rPr>
              <w:t xml:space="preserve">Communication method/tool </w:t>
            </w:r>
          </w:p>
        </w:tc>
        <w:tc>
          <w:tcPr>
            <w:tcW w:w="1777" w:type="dxa"/>
            <w:gridSpan w:val="2"/>
            <w:shd w:val="clear" w:color="auto" w:fill="D9D9D9" w:themeFill="background1" w:themeFillShade="D9"/>
          </w:tcPr>
          <w:p w14:paraId="405B7359" w14:textId="77777777" w:rsidR="00FC1FE5" w:rsidRPr="00C5752D" w:rsidRDefault="00FC1FE5" w:rsidP="00183C11">
            <w:pPr>
              <w:pStyle w:val="Default"/>
              <w:rPr>
                <w:rFonts w:ascii="Garamond" w:hAnsi="Garamond"/>
              </w:rPr>
            </w:pPr>
            <w:r w:rsidRPr="00C5752D">
              <w:rPr>
                <w:rFonts w:ascii="Garamond" w:hAnsi="Garamond"/>
                <w:b/>
                <w:bCs/>
              </w:rPr>
              <w:t xml:space="preserve">Timeframe </w:t>
            </w:r>
          </w:p>
        </w:tc>
        <w:tc>
          <w:tcPr>
            <w:tcW w:w="1566" w:type="dxa"/>
            <w:gridSpan w:val="2"/>
            <w:shd w:val="clear" w:color="auto" w:fill="D9D9D9" w:themeFill="background1" w:themeFillShade="D9"/>
          </w:tcPr>
          <w:p w14:paraId="0F64EC03" w14:textId="77777777" w:rsidR="00FC1FE5" w:rsidRPr="00C5752D" w:rsidRDefault="00FC1FE5" w:rsidP="00183C11">
            <w:pPr>
              <w:pStyle w:val="Default"/>
              <w:rPr>
                <w:rFonts w:ascii="Garamond" w:hAnsi="Garamond"/>
              </w:rPr>
            </w:pPr>
            <w:r w:rsidRPr="00C5752D">
              <w:rPr>
                <w:rFonts w:ascii="Garamond" w:hAnsi="Garamond"/>
                <w:b/>
                <w:bCs/>
              </w:rPr>
              <w:t xml:space="preserve">Responsibility </w:t>
            </w:r>
          </w:p>
        </w:tc>
      </w:tr>
      <w:tr w:rsidR="0030139A" w:rsidRPr="00C5752D" w14:paraId="111773A4" w14:textId="77777777" w:rsidTr="00551EC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87"/>
        </w:trPr>
        <w:tc>
          <w:tcPr>
            <w:tcW w:w="10188" w:type="dxa"/>
            <w:gridSpan w:val="9"/>
          </w:tcPr>
          <w:p w14:paraId="0D6E78B7" w14:textId="77777777" w:rsidR="0030139A" w:rsidRPr="00C5752D" w:rsidRDefault="00BE4DF3" w:rsidP="00551ECA">
            <w:pPr>
              <w:pStyle w:val="Default"/>
              <w:rPr>
                <w:rFonts w:ascii="Garamond" w:hAnsi="Garamond"/>
                <w:sz w:val="22"/>
                <w:szCs w:val="22"/>
              </w:rPr>
            </w:pPr>
            <w:bookmarkStart w:id="359" w:name="_Toc438113616"/>
            <w:bookmarkStart w:id="360" w:name="_Toc404030762"/>
            <w:bookmarkStart w:id="361" w:name="_Toc438112743"/>
            <w:r w:rsidRPr="00C5752D">
              <w:rPr>
                <w:rFonts w:ascii="Garamond" w:hAnsi="Garamond"/>
                <w:b/>
                <w:bCs/>
                <w:sz w:val="22"/>
                <w:szCs w:val="22"/>
              </w:rPr>
              <w:t xml:space="preserve">Persons or groups have “interests” in the project or parent company that determine them as stakeholders </w:t>
            </w:r>
          </w:p>
          <w:p w14:paraId="6219C13F" w14:textId="77777777" w:rsidR="0030139A" w:rsidRPr="00C5752D" w:rsidRDefault="0030139A" w:rsidP="00551ECA">
            <w:pPr>
              <w:pStyle w:val="Default"/>
              <w:rPr>
                <w:rFonts w:ascii="Garamond" w:hAnsi="Garamond"/>
                <w:sz w:val="22"/>
                <w:szCs w:val="22"/>
              </w:rPr>
            </w:pPr>
          </w:p>
        </w:tc>
      </w:tr>
      <w:tr w:rsidR="00FC1FE5" w:rsidRPr="00C5752D" w14:paraId="68E8A1F7" w14:textId="77777777" w:rsidTr="00B743D1">
        <w:trPr>
          <w:trHeight w:val="387"/>
        </w:trPr>
        <w:tc>
          <w:tcPr>
            <w:tcW w:w="2403" w:type="dxa"/>
            <w:vMerge w:val="restart"/>
          </w:tcPr>
          <w:p w14:paraId="4BBC27AE"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Investor/Lenders and other interested parties </w:t>
            </w:r>
          </w:p>
        </w:tc>
        <w:tc>
          <w:tcPr>
            <w:tcW w:w="2025" w:type="dxa"/>
            <w:gridSpan w:val="3"/>
            <w:vMerge w:val="restart"/>
          </w:tcPr>
          <w:p w14:paraId="0C4B1488"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Provide updates on project planning, implementation including environmental and social issues and public consultation </w:t>
            </w:r>
          </w:p>
        </w:tc>
        <w:tc>
          <w:tcPr>
            <w:tcW w:w="2427" w:type="dxa"/>
            <w:gridSpan w:val="2"/>
          </w:tcPr>
          <w:p w14:paraId="375F6279" w14:textId="77777777" w:rsidR="00FC1FE5" w:rsidRPr="00C5752D" w:rsidRDefault="005B1474" w:rsidP="00183C11">
            <w:pPr>
              <w:pStyle w:val="Default"/>
              <w:rPr>
                <w:rFonts w:ascii="Garamond" w:hAnsi="Garamond"/>
                <w:sz w:val="22"/>
                <w:szCs w:val="22"/>
              </w:rPr>
            </w:pPr>
            <w:r w:rsidRPr="00C5752D">
              <w:rPr>
                <w:rFonts w:ascii="Garamond" w:hAnsi="Garamond"/>
                <w:sz w:val="22"/>
                <w:szCs w:val="22"/>
              </w:rPr>
              <w:t>Organize</w:t>
            </w:r>
            <w:r w:rsidR="00FC1FE5" w:rsidRPr="00C5752D">
              <w:rPr>
                <w:rFonts w:ascii="Garamond" w:hAnsi="Garamond"/>
                <w:sz w:val="22"/>
                <w:szCs w:val="22"/>
              </w:rPr>
              <w:t xml:space="preserve"> meeting with partners </w:t>
            </w:r>
          </w:p>
        </w:tc>
        <w:tc>
          <w:tcPr>
            <w:tcW w:w="1783" w:type="dxa"/>
            <w:gridSpan w:val="2"/>
          </w:tcPr>
          <w:p w14:paraId="61519738"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Regular meeting – time and duration to be agreed between the parties </w:t>
            </w:r>
          </w:p>
        </w:tc>
        <w:tc>
          <w:tcPr>
            <w:tcW w:w="1550" w:type="dxa"/>
          </w:tcPr>
          <w:p w14:paraId="12232254"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ACEMFS (Safeguard Officer) </w:t>
            </w:r>
          </w:p>
        </w:tc>
      </w:tr>
      <w:tr w:rsidR="00FC1FE5" w:rsidRPr="00C5752D" w14:paraId="0F8F27F5" w14:textId="77777777" w:rsidTr="00B743D1">
        <w:trPr>
          <w:trHeight w:val="125"/>
        </w:trPr>
        <w:tc>
          <w:tcPr>
            <w:tcW w:w="2403" w:type="dxa"/>
            <w:vMerge/>
          </w:tcPr>
          <w:p w14:paraId="3F9A7C70" w14:textId="77777777" w:rsidR="00FC1FE5" w:rsidRPr="00C5752D" w:rsidRDefault="00FC1FE5" w:rsidP="00183C11">
            <w:pPr>
              <w:pStyle w:val="Default"/>
              <w:rPr>
                <w:rFonts w:ascii="Garamond" w:hAnsi="Garamond"/>
                <w:sz w:val="22"/>
                <w:szCs w:val="22"/>
              </w:rPr>
            </w:pPr>
          </w:p>
        </w:tc>
        <w:tc>
          <w:tcPr>
            <w:tcW w:w="2025" w:type="dxa"/>
            <w:gridSpan w:val="3"/>
            <w:vMerge/>
          </w:tcPr>
          <w:p w14:paraId="24A4AA42" w14:textId="77777777" w:rsidR="00FC1FE5" w:rsidRPr="00C5752D" w:rsidRDefault="00FC1FE5" w:rsidP="00183C11">
            <w:pPr>
              <w:pStyle w:val="Default"/>
              <w:rPr>
                <w:rFonts w:ascii="Garamond" w:hAnsi="Garamond"/>
                <w:sz w:val="22"/>
                <w:szCs w:val="22"/>
              </w:rPr>
            </w:pPr>
          </w:p>
        </w:tc>
        <w:tc>
          <w:tcPr>
            <w:tcW w:w="2427" w:type="dxa"/>
            <w:gridSpan w:val="2"/>
          </w:tcPr>
          <w:p w14:paraId="5C246A16"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Copy of ESMP Report (electronic or hard copy) to be made available </w:t>
            </w:r>
          </w:p>
        </w:tc>
        <w:tc>
          <w:tcPr>
            <w:tcW w:w="1783" w:type="dxa"/>
            <w:gridSpan w:val="2"/>
          </w:tcPr>
          <w:p w14:paraId="7C06AC19"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Once upon conclusion of final report </w:t>
            </w:r>
          </w:p>
        </w:tc>
        <w:tc>
          <w:tcPr>
            <w:tcW w:w="1550" w:type="dxa"/>
          </w:tcPr>
          <w:p w14:paraId="270540AE"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ACEMFS Environmental Consultant </w:t>
            </w:r>
          </w:p>
        </w:tc>
      </w:tr>
      <w:tr w:rsidR="00FC1FE5" w:rsidRPr="00C5752D" w14:paraId="5617F072" w14:textId="77777777" w:rsidTr="00B743D1">
        <w:trPr>
          <w:trHeight w:val="125"/>
        </w:trPr>
        <w:tc>
          <w:tcPr>
            <w:tcW w:w="2403" w:type="dxa"/>
            <w:vMerge/>
          </w:tcPr>
          <w:p w14:paraId="01FCA631" w14:textId="77777777" w:rsidR="00FC1FE5" w:rsidRPr="00C5752D" w:rsidRDefault="00FC1FE5" w:rsidP="00183C11">
            <w:pPr>
              <w:pStyle w:val="Default"/>
              <w:rPr>
                <w:rFonts w:ascii="Garamond" w:hAnsi="Garamond"/>
                <w:sz w:val="22"/>
                <w:szCs w:val="22"/>
              </w:rPr>
            </w:pPr>
          </w:p>
        </w:tc>
        <w:tc>
          <w:tcPr>
            <w:tcW w:w="2025" w:type="dxa"/>
            <w:gridSpan w:val="3"/>
            <w:vMerge/>
          </w:tcPr>
          <w:p w14:paraId="54806484" w14:textId="77777777" w:rsidR="00FC1FE5" w:rsidRPr="00C5752D" w:rsidRDefault="00FC1FE5" w:rsidP="00183C11">
            <w:pPr>
              <w:pStyle w:val="Default"/>
              <w:rPr>
                <w:rFonts w:ascii="Garamond" w:hAnsi="Garamond"/>
                <w:sz w:val="22"/>
                <w:szCs w:val="22"/>
              </w:rPr>
            </w:pPr>
          </w:p>
        </w:tc>
        <w:tc>
          <w:tcPr>
            <w:tcW w:w="2427" w:type="dxa"/>
            <w:gridSpan w:val="2"/>
          </w:tcPr>
          <w:p w14:paraId="5C9CF711"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Submission of annual environmental report </w:t>
            </w:r>
          </w:p>
        </w:tc>
        <w:tc>
          <w:tcPr>
            <w:tcW w:w="1783" w:type="dxa"/>
            <w:gridSpan w:val="2"/>
          </w:tcPr>
          <w:p w14:paraId="0CBF333A"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Annually </w:t>
            </w:r>
          </w:p>
        </w:tc>
        <w:tc>
          <w:tcPr>
            <w:tcW w:w="1550" w:type="dxa"/>
          </w:tcPr>
          <w:p w14:paraId="1E1CE8B4"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ACEMFS (Safeguard Officer) </w:t>
            </w:r>
          </w:p>
        </w:tc>
      </w:tr>
      <w:tr w:rsidR="00FC1FE5" w:rsidRPr="00C5752D" w14:paraId="3455F820" w14:textId="77777777" w:rsidTr="00B743D1">
        <w:trPr>
          <w:trHeight w:val="125"/>
        </w:trPr>
        <w:tc>
          <w:tcPr>
            <w:tcW w:w="10188" w:type="dxa"/>
            <w:gridSpan w:val="9"/>
            <w:shd w:val="clear" w:color="auto" w:fill="FDE9D9" w:themeFill="accent6" w:themeFillTint="33"/>
          </w:tcPr>
          <w:p w14:paraId="6F7021F3" w14:textId="77777777" w:rsidR="00FC1FE5" w:rsidRPr="00C5752D" w:rsidRDefault="00FC1FE5" w:rsidP="00183C11">
            <w:pPr>
              <w:pStyle w:val="Default"/>
              <w:rPr>
                <w:rFonts w:ascii="Garamond" w:hAnsi="Garamond"/>
                <w:sz w:val="22"/>
                <w:szCs w:val="22"/>
              </w:rPr>
            </w:pPr>
            <w:r w:rsidRPr="00C5752D">
              <w:rPr>
                <w:rFonts w:ascii="Garamond" w:hAnsi="Garamond"/>
                <w:b/>
                <w:bCs/>
                <w:sz w:val="22"/>
                <w:szCs w:val="22"/>
              </w:rPr>
              <w:t xml:space="preserve">Persons or groups have the potential to influence project outcomes or company operations </w:t>
            </w:r>
          </w:p>
          <w:p w14:paraId="3BD34DA1" w14:textId="77777777" w:rsidR="00FC1FE5" w:rsidRPr="00C5752D" w:rsidRDefault="00FC1FE5" w:rsidP="00183C11">
            <w:pPr>
              <w:pStyle w:val="Default"/>
              <w:rPr>
                <w:rFonts w:ascii="Garamond" w:hAnsi="Garamond"/>
                <w:sz w:val="22"/>
                <w:szCs w:val="22"/>
              </w:rPr>
            </w:pPr>
          </w:p>
        </w:tc>
      </w:tr>
      <w:tr w:rsidR="00FC1FE5" w:rsidRPr="00C5752D" w14:paraId="0CFF4A61" w14:textId="77777777" w:rsidTr="00B743D1">
        <w:trPr>
          <w:trHeight w:val="125"/>
        </w:trPr>
        <w:tc>
          <w:tcPr>
            <w:tcW w:w="2403" w:type="dxa"/>
            <w:vMerge w:val="restart"/>
          </w:tcPr>
          <w:p w14:paraId="611CA6E9"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Physical Planning Department/Contractors</w:t>
            </w:r>
          </w:p>
          <w:p w14:paraId="233C16D5" w14:textId="77777777" w:rsidR="00FC1FE5" w:rsidRPr="00C5752D" w:rsidRDefault="00FC1FE5" w:rsidP="00183C11">
            <w:pPr>
              <w:pStyle w:val="Default"/>
              <w:rPr>
                <w:rFonts w:ascii="Garamond" w:hAnsi="Garamond"/>
                <w:sz w:val="22"/>
                <w:szCs w:val="22"/>
              </w:rPr>
            </w:pPr>
          </w:p>
        </w:tc>
        <w:tc>
          <w:tcPr>
            <w:tcW w:w="2025" w:type="dxa"/>
            <w:gridSpan w:val="3"/>
          </w:tcPr>
          <w:p w14:paraId="5344A938"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To understand requirements set by these institutions for the building construction</w:t>
            </w:r>
          </w:p>
        </w:tc>
        <w:tc>
          <w:tcPr>
            <w:tcW w:w="2427" w:type="dxa"/>
            <w:gridSpan w:val="2"/>
          </w:tcPr>
          <w:p w14:paraId="0C1C99E5"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Provide projection information including capability and capacity; </w:t>
            </w:r>
          </w:p>
        </w:tc>
        <w:tc>
          <w:tcPr>
            <w:tcW w:w="1783" w:type="dxa"/>
            <w:gridSpan w:val="2"/>
          </w:tcPr>
          <w:p w14:paraId="4048A3C8"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One time during project planning and design </w:t>
            </w:r>
          </w:p>
        </w:tc>
        <w:tc>
          <w:tcPr>
            <w:tcW w:w="1550" w:type="dxa"/>
          </w:tcPr>
          <w:p w14:paraId="3DC01556"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ACEMFS Environmental Consultant</w:t>
            </w:r>
          </w:p>
        </w:tc>
      </w:tr>
      <w:tr w:rsidR="00FC1FE5" w:rsidRPr="00C5752D" w14:paraId="0353993A" w14:textId="77777777" w:rsidTr="00B743D1">
        <w:trPr>
          <w:trHeight w:val="125"/>
        </w:trPr>
        <w:tc>
          <w:tcPr>
            <w:tcW w:w="2403" w:type="dxa"/>
            <w:vMerge/>
          </w:tcPr>
          <w:p w14:paraId="38D51F50" w14:textId="77777777" w:rsidR="00FC1FE5" w:rsidRPr="00C5752D" w:rsidRDefault="00FC1FE5" w:rsidP="00183C11">
            <w:pPr>
              <w:pStyle w:val="Default"/>
              <w:rPr>
                <w:rFonts w:ascii="Garamond" w:hAnsi="Garamond"/>
                <w:sz w:val="22"/>
                <w:szCs w:val="22"/>
              </w:rPr>
            </w:pPr>
          </w:p>
        </w:tc>
        <w:tc>
          <w:tcPr>
            <w:tcW w:w="2025" w:type="dxa"/>
            <w:gridSpan w:val="3"/>
          </w:tcPr>
          <w:p w14:paraId="631F231E"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To obtain approval for development of project </w:t>
            </w:r>
          </w:p>
          <w:p w14:paraId="3C9314AF" w14:textId="77777777" w:rsidR="00FC1FE5" w:rsidRPr="00C5752D" w:rsidRDefault="00FC1FE5" w:rsidP="00183C11">
            <w:pPr>
              <w:pStyle w:val="Default"/>
              <w:rPr>
                <w:rFonts w:ascii="Garamond" w:hAnsi="Garamond"/>
                <w:sz w:val="22"/>
                <w:szCs w:val="22"/>
              </w:rPr>
            </w:pPr>
          </w:p>
        </w:tc>
        <w:tc>
          <w:tcPr>
            <w:tcW w:w="2427" w:type="dxa"/>
            <w:gridSpan w:val="2"/>
          </w:tcPr>
          <w:p w14:paraId="718D4ECB"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Submit written application/completion of relevant forms or data sheet. </w:t>
            </w:r>
          </w:p>
        </w:tc>
        <w:tc>
          <w:tcPr>
            <w:tcW w:w="1783" w:type="dxa"/>
            <w:gridSpan w:val="2"/>
          </w:tcPr>
          <w:p w14:paraId="5514BE0D"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One time during project planning and design </w:t>
            </w:r>
          </w:p>
        </w:tc>
        <w:tc>
          <w:tcPr>
            <w:tcW w:w="1550" w:type="dxa"/>
          </w:tcPr>
          <w:p w14:paraId="17CBDFC0" w14:textId="77777777" w:rsidR="00FC1FE5" w:rsidRPr="00C5752D" w:rsidRDefault="00FC1FE5" w:rsidP="00183C11">
            <w:pPr>
              <w:pStyle w:val="Default"/>
              <w:rPr>
                <w:rFonts w:ascii="Garamond" w:hAnsi="Garamond"/>
                <w:sz w:val="22"/>
                <w:szCs w:val="22"/>
              </w:rPr>
            </w:pPr>
            <w:r w:rsidRPr="00C5752D">
              <w:rPr>
                <w:rFonts w:ascii="Garamond" w:hAnsi="Garamond"/>
                <w:sz w:val="22"/>
                <w:szCs w:val="22"/>
              </w:rPr>
              <w:t xml:space="preserve">ACEMFS (Safeguard Officer)  </w:t>
            </w:r>
          </w:p>
        </w:tc>
      </w:tr>
    </w:tbl>
    <w:p w14:paraId="3929FCB2" w14:textId="77777777" w:rsidR="00FC1FE5" w:rsidRPr="00C5752D" w:rsidRDefault="00FC1FE5" w:rsidP="004F2C5C"/>
    <w:p w14:paraId="0EB6B44A" w14:textId="2766E7FD" w:rsidR="00D021DB" w:rsidRPr="00DA7407" w:rsidRDefault="005D7069" w:rsidP="00DA7407">
      <w:pPr>
        <w:pStyle w:val="Heading2"/>
        <w:rPr>
          <w:sz w:val="26"/>
        </w:rPr>
      </w:pPr>
      <w:bookmarkStart w:id="362" w:name="_Toc107491518"/>
      <w:bookmarkStart w:id="363" w:name="_Toc125483649"/>
      <w:bookmarkStart w:id="364" w:name="_Toc56988536"/>
      <w:bookmarkStart w:id="365" w:name="_Toc116635217"/>
      <w:bookmarkStart w:id="366" w:name="_Toc126925961"/>
      <w:r>
        <w:rPr>
          <w:sz w:val="26"/>
        </w:rPr>
        <w:t>7</w:t>
      </w:r>
      <w:r w:rsidR="00BE4DF3" w:rsidRPr="00C5752D">
        <w:rPr>
          <w:sz w:val="26"/>
        </w:rPr>
        <w:t>.</w:t>
      </w:r>
      <w:r w:rsidR="00DB1291" w:rsidRPr="00C5752D">
        <w:t>2</w:t>
      </w:r>
      <w:r w:rsidR="003833B2" w:rsidRPr="00C5752D">
        <w:t>.</w:t>
      </w:r>
      <w:bookmarkEnd w:id="362"/>
      <w:r w:rsidR="005B1474" w:rsidRPr="00C5752D">
        <w:tab/>
        <w:t xml:space="preserve"> </w:t>
      </w:r>
      <w:r w:rsidR="00FF7F30">
        <w:t>S</w:t>
      </w:r>
      <w:r w:rsidR="005B1474" w:rsidRPr="00C5752D">
        <w:t>takeholder</w:t>
      </w:r>
      <w:r w:rsidR="00BE4DF3" w:rsidRPr="00C5752D">
        <w:rPr>
          <w:sz w:val="26"/>
        </w:rPr>
        <w:t xml:space="preserve"> </w:t>
      </w:r>
      <w:bookmarkEnd w:id="359"/>
      <w:bookmarkEnd w:id="360"/>
      <w:bookmarkEnd w:id="361"/>
      <w:bookmarkEnd w:id="363"/>
      <w:bookmarkEnd w:id="364"/>
      <w:bookmarkEnd w:id="365"/>
      <w:r w:rsidR="00FF7F30">
        <w:rPr>
          <w:sz w:val="26"/>
        </w:rPr>
        <w:t>Engagement Meetings</w:t>
      </w:r>
      <w:bookmarkEnd w:id="366"/>
    </w:p>
    <w:p w14:paraId="7904A775" w14:textId="0AA57E54" w:rsidR="0030139A" w:rsidRPr="00C5752D" w:rsidRDefault="00BE4DF3" w:rsidP="00551ECA">
      <w:pPr>
        <w:jc w:val="both"/>
      </w:pPr>
      <w:r w:rsidRPr="00C5752D">
        <w:t xml:space="preserve">The stakeholder </w:t>
      </w:r>
      <w:r w:rsidR="00FF7F30">
        <w:t>engagement meetings</w:t>
      </w:r>
      <w:r w:rsidRPr="00C5752D">
        <w:t xml:space="preserve"> were held at two levels, these include meetings with Project proponent and consultations with project community. The outcome of the consultations with the project community shows a common pattern of concern in areas of sustainable management of the project, and their perceptions were highly interesting and appreciated the effort of the project proponent</w:t>
      </w:r>
      <w:r w:rsidR="00707C4A" w:rsidRPr="00C5752D">
        <w:t xml:space="preserve"> and the sponsor.</w:t>
      </w:r>
      <w:r w:rsidR="006067E1" w:rsidRPr="00C5752D">
        <w:t xml:space="preserve"> Consultation is a continuous programme, throughout the project lifecycle.</w:t>
      </w:r>
      <w:r w:rsidRPr="00C5752D">
        <w:t xml:space="preserve"> The following section presents a summary of the consultation meetings.</w:t>
      </w:r>
      <w:r w:rsidR="00F73954" w:rsidRPr="00C5752D">
        <w:t xml:space="preserve"> </w:t>
      </w:r>
      <w:r w:rsidR="00707C4A" w:rsidRPr="00C5752D">
        <w:t>Ref</w:t>
      </w:r>
      <w:r w:rsidR="006067E1" w:rsidRPr="00C5752D">
        <w:t>:</w:t>
      </w:r>
      <w:r w:rsidR="002B1733" w:rsidRPr="00C5752D">
        <w:t xml:space="preserve"> Table</w:t>
      </w:r>
      <w:r w:rsidR="00DA7407">
        <w:t xml:space="preserve"> 7</w:t>
      </w:r>
      <w:r w:rsidR="002B1733" w:rsidRPr="00C5752D">
        <w:t>.</w:t>
      </w:r>
      <w:r w:rsidR="000F72DB" w:rsidRPr="00C5752D">
        <w:t>3and</w:t>
      </w:r>
      <w:r w:rsidR="00F73954" w:rsidRPr="00C5752D">
        <w:t xml:space="preserve"> 6.</w:t>
      </w:r>
      <w:r w:rsidR="000F72DB" w:rsidRPr="00C5752D">
        <w:t>4</w:t>
      </w:r>
      <w:r w:rsidR="00BB55E2" w:rsidRPr="00C5752D">
        <w:t xml:space="preserve"> Summary of the Community/Stakeholder Consultation Meetings</w:t>
      </w:r>
    </w:p>
    <w:p w14:paraId="539874F0" w14:textId="77777777" w:rsidR="00BB55E2" w:rsidRPr="00C5752D" w:rsidRDefault="00BB55E2" w:rsidP="004F2C5C"/>
    <w:p w14:paraId="1ACAF867" w14:textId="77777777" w:rsidR="003833B2" w:rsidRPr="00C5752D" w:rsidRDefault="003833B2" w:rsidP="004F2C5C"/>
    <w:p w14:paraId="77A83964" w14:textId="77777777" w:rsidR="00B170AE" w:rsidRPr="00C5752D" w:rsidRDefault="00B170AE" w:rsidP="00652EE9"/>
    <w:p w14:paraId="0BAEB774" w14:textId="77777777" w:rsidR="00B170AE" w:rsidRPr="00C5752D" w:rsidRDefault="00B170AE" w:rsidP="004F2C5C"/>
    <w:p w14:paraId="48C09603" w14:textId="77777777" w:rsidR="007F13E1" w:rsidRPr="00C5752D" w:rsidRDefault="007F13E1" w:rsidP="004F2C5C"/>
    <w:p w14:paraId="1F47C5C3" w14:textId="77777777" w:rsidR="00B170AE" w:rsidRPr="00C5752D" w:rsidRDefault="00B170AE" w:rsidP="004F2C5C"/>
    <w:tbl>
      <w:tblPr>
        <w:tblpPr w:leftFromText="180" w:rightFromText="180" w:bottomFromText="200" w:vertAnchor="text" w:horzAnchor="margin" w:tblpY="-440"/>
        <w:tblW w:w="10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5"/>
        <w:gridCol w:w="8002"/>
      </w:tblGrid>
      <w:tr w:rsidR="007F13E1" w:rsidRPr="00C5752D" w14:paraId="3A9C0D49" w14:textId="77777777" w:rsidTr="003E6F36">
        <w:trPr>
          <w:trHeight w:val="254"/>
        </w:trPr>
        <w:tc>
          <w:tcPr>
            <w:tcW w:w="10517" w:type="dxa"/>
            <w:gridSpan w:val="2"/>
            <w:tcBorders>
              <w:top w:val="single" w:sz="4" w:space="0" w:color="auto"/>
              <w:left w:val="single" w:sz="4" w:space="0" w:color="auto"/>
              <w:bottom w:val="single" w:sz="4" w:space="0" w:color="auto"/>
              <w:right w:val="single" w:sz="4" w:space="0" w:color="auto"/>
            </w:tcBorders>
            <w:shd w:val="clear" w:color="auto" w:fill="auto"/>
          </w:tcPr>
          <w:p w14:paraId="1F7A870F" w14:textId="77777777" w:rsidR="007F13E1" w:rsidRPr="00C5752D" w:rsidRDefault="007F13E1" w:rsidP="003E6F36">
            <w:pPr>
              <w:pStyle w:val="Heading6"/>
            </w:pPr>
            <w:bookmarkStart w:id="367" w:name="_Toc126925994"/>
            <w:r w:rsidRPr="00C5752D">
              <w:lastRenderedPageBreak/>
              <w:t xml:space="preserve">Table </w:t>
            </w:r>
            <w:r w:rsidR="002B1733" w:rsidRPr="00C5752D">
              <w:t>6.3</w:t>
            </w:r>
            <w:r w:rsidRPr="00C5752D">
              <w:t>: Stakeholders Consultation with Management Team</w:t>
            </w:r>
            <w:bookmarkEnd w:id="367"/>
          </w:p>
        </w:tc>
      </w:tr>
      <w:tr w:rsidR="007F13E1" w:rsidRPr="00C5752D" w14:paraId="640D92CB" w14:textId="77777777" w:rsidTr="009A08C5">
        <w:trPr>
          <w:trHeight w:val="254"/>
        </w:trPr>
        <w:tc>
          <w:tcPr>
            <w:tcW w:w="2515" w:type="dxa"/>
            <w:tcBorders>
              <w:top w:val="single" w:sz="4" w:space="0" w:color="auto"/>
              <w:left w:val="single" w:sz="4" w:space="0" w:color="auto"/>
              <w:bottom w:val="single" w:sz="4" w:space="0" w:color="auto"/>
              <w:right w:val="single" w:sz="4" w:space="0" w:color="auto"/>
            </w:tcBorders>
            <w:shd w:val="clear" w:color="auto" w:fill="D9D9D9"/>
          </w:tcPr>
          <w:p w14:paraId="0FB68443" w14:textId="77777777" w:rsidR="007F13E1" w:rsidRPr="00C5752D" w:rsidRDefault="007F13E1" w:rsidP="003E6F36">
            <w:pPr>
              <w:rPr>
                <w:sz w:val="20"/>
              </w:rPr>
            </w:pPr>
            <w:r w:rsidRPr="00C5752D">
              <w:rPr>
                <w:sz w:val="20"/>
              </w:rPr>
              <w:t>Items</w:t>
            </w:r>
          </w:p>
        </w:tc>
        <w:tc>
          <w:tcPr>
            <w:tcW w:w="8002" w:type="dxa"/>
            <w:tcBorders>
              <w:top w:val="single" w:sz="4" w:space="0" w:color="auto"/>
              <w:left w:val="single" w:sz="4" w:space="0" w:color="auto"/>
              <w:bottom w:val="single" w:sz="4" w:space="0" w:color="auto"/>
              <w:right w:val="single" w:sz="4" w:space="0" w:color="auto"/>
            </w:tcBorders>
            <w:shd w:val="clear" w:color="auto" w:fill="D9D9D9"/>
          </w:tcPr>
          <w:p w14:paraId="67FCB08A" w14:textId="77777777" w:rsidR="007F13E1" w:rsidRPr="00C5752D" w:rsidRDefault="007F13E1" w:rsidP="003E6F36">
            <w:pPr>
              <w:rPr>
                <w:sz w:val="20"/>
              </w:rPr>
            </w:pPr>
            <w:r w:rsidRPr="00C5752D">
              <w:rPr>
                <w:sz w:val="20"/>
              </w:rPr>
              <w:t>Description</w:t>
            </w:r>
          </w:p>
        </w:tc>
      </w:tr>
      <w:tr w:rsidR="007F13E1" w:rsidRPr="00C5752D" w14:paraId="7B1E4420" w14:textId="77777777" w:rsidTr="009A08C5">
        <w:trPr>
          <w:trHeight w:val="211"/>
        </w:trPr>
        <w:tc>
          <w:tcPr>
            <w:tcW w:w="2515" w:type="dxa"/>
            <w:tcBorders>
              <w:top w:val="single" w:sz="4" w:space="0" w:color="auto"/>
              <w:left w:val="single" w:sz="4" w:space="0" w:color="auto"/>
              <w:bottom w:val="single" w:sz="4" w:space="0" w:color="auto"/>
              <w:right w:val="single" w:sz="4" w:space="0" w:color="auto"/>
            </w:tcBorders>
          </w:tcPr>
          <w:p w14:paraId="77C56ED4" w14:textId="77777777" w:rsidR="007F13E1" w:rsidRPr="00C5752D" w:rsidRDefault="007F13E1" w:rsidP="003E6F36">
            <w:pPr>
              <w:rPr>
                <w:sz w:val="20"/>
              </w:rPr>
            </w:pPr>
            <w:r w:rsidRPr="00C5752D">
              <w:rPr>
                <w:sz w:val="20"/>
              </w:rPr>
              <w:t>Date</w:t>
            </w:r>
          </w:p>
        </w:tc>
        <w:tc>
          <w:tcPr>
            <w:tcW w:w="8002" w:type="dxa"/>
            <w:tcBorders>
              <w:top w:val="single" w:sz="4" w:space="0" w:color="auto"/>
              <w:left w:val="single" w:sz="4" w:space="0" w:color="auto"/>
              <w:bottom w:val="single" w:sz="4" w:space="0" w:color="auto"/>
              <w:right w:val="single" w:sz="4" w:space="0" w:color="auto"/>
            </w:tcBorders>
          </w:tcPr>
          <w:p w14:paraId="6C39A93C" w14:textId="77777777" w:rsidR="007F13E1" w:rsidRPr="00C5752D" w:rsidRDefault="007F13E1" w:rsidP="003E6F36">
            <w:pPr>
              <w:rPr>
                <w:b/>
                <w:sz w:val="20"/>
              </w:rPr>
            </w:pPr>
            <w:r w:rsidRPr="00C5752D">
              <w:rPr>
                <w:sz w:val="20"/>
              </w:rPr>
              <w:t>25</w:t>
            </w:r>
            <w:r w:rsidR="005B1474" w:rsidRPr="00C5752D">
              <w:rPr>
                <w:sz w:val="20"/>
              </w:rPr>
              <w:t>th July</w:t>
            </w:r>
            <w:r w:rsidRPr="00C5752D">
              <w:rPr>
                <w:sz w:val="20"/>
              </w:rPr>
              <w:t>, 2022</w:t>
            </w:r>
          </w:p>
        </w:tc>
      </w:tr>
      <w:tr w:rsidR="007F13E1" w:rsidRPr="00C5752D" w14:paraId="339560D3" w14:textId="77777777" w:rsidTr="009A08C5">
        <w:trPr>
          <w:trHeight w:val="263"/>
        </w:trPr>
        <w:tc>
          <w:tcPr>
            <w:tcW w:w="2515" w:type="dxa"/>
            <w:tcBorders>
              <w:top w:val="single" w:sz="4" w:space="0" w:color="auto"/>
              <w:left w:val="single" w:sz="4" w:space="0" w:color="auto"/>
              <w:bottom w:val="single" w:sz="4" w:space="0" w:color="auto"/>
              <w:right w:val="single" w:sz="4" w:space="0" w:color="auto"/>
            </w:tcBorders>
          </w:tcPr>
          <w:p w14:paraId="53287E07" w14:textId="77777777" w:rsidR="007F13E1" w:rsidRPr="00C5752D" w:rsidRDefault="007F13E1" w:rsidP="003E6F36">
            <w:pPr>
              <w:rPr>
                <w:sz w:val="20"/>
              </w:rPr>
            </w:pPr>
            <w:r w:rsidRPr="00C5752D">
              <w:rPr>
                <w:sz w:val="20"/>
              </w:rPr>
              <w:t>Name of Community</w:t>
            </w:r>
          </w:p>
        </w:tc>
        <w:tc>
          <w:tcPr>
            <w:tcW w:w="8002" w:type="dxa"/>
            <w:tcBorders>
              <w:top w:val="single" w:sz="4" w:space="0" w:color="auto"/>
              <w:left w:val="single" w:sz="4" w:space="0" w:color="auto"/>
              <w:bottom w:val="single" w:sz="4" w:space="0" w:color="auto"/>
              <w:right w:val="single" w:sz="4" w:space="0" w:color="auto"/>
            </w:tcBorders>
          </w:tcPr>
          <w:p w14:paraId="5377BCDE" w14:textId="77777777" w:rsidR="007F13E1" w:rsidRPr="00C5752D" w:rsidRDefault="007F13E1" w:rsidP="003E6F36">
            <w:pPr>
              <w:rPr>
                <w:sz w:val="20"/>
              </w:rPr>
            </w:pPr>
            <w:r w:rsidRPr="00C5752D">
              <w:rPr>
                <w:sz w:val="20"/>
              </w:rPr>
              <w:t xml:space="preserve"> FUT Minna  </w:t>
            </w:r>
          </w:p>
        </w:tc>
      </w:tr>
      <w:tr w:rsidR="007F13E1" w:rsidRPr="00C5752D" w14:paraId="0ADC8DE3" w14:textId="77777777" w:rsidTr="009A08C5">
        <w:trPr>
          <w:trHeight w:val="132"/>
        </w:trPr>
        <w:tc>
          <w:tcPr>
            <w:tcW w:w="2515" w:type="dxa"/>
            <w:tcBorders>
              <w:top w:val="single" w:sz="4" w:space="0" w:color="auto"/>
              <w:left w:val="single" w:sz="4" w:space="0" w:color="auto"/>
              <w:bottom w:val="single" w:sz="4" w:space="0" w:color="auto"/>
              <w:right w:val="single" w:sz="4" w:space="0" w:color="auto"/>
            </w:tcBorders>
          </w:tcPr>
          <w:p w14:paraId="04B03FC5" w14:textId="77777777" w:rsidR="007F13E1" w:rsidRPr="00C5752D" w:rsidRDefault="007F13E1" w:rsidP="003E6F36">
            <w:pPr>
              <w:rPr>
                <w:sz w:val="20"/>
              </w:rPr>
            </w:pPr>
            <w:r w:rsidRPr="00C5752D">
              <w:rPr>
                <w:sz w:val="20"/>
              </w:rPr>
              <w:t>Location of Meeting</w:t>
            </w:r>
          </w:p>
        </w:tc>
        <w:tc>
          <w:tcPr>
            <w:tcW w:w="8002" w:type="dxa"/>
            <w:tcBorders>
              <w:top w:val="single" w:sz="4" w:space="0" w:color="auto"/>
              <w:left w:val="single" w:sz="4" w:space="0" w:color="auto"/>
              <w:bottom w:val="single" w:sz="4" w:space="0" w:color="auto"/>
              <w:right w:val="single" w:sz="4" w:space="0" w:color="auto"/>
            </w:tcBorders>
            <w:vAlign w:val="center"/>
          </w:tcPr>
          <w:p w14:paraId="788B161F" w14:textId="5A96CEAA" w:rsidR="007F13E1" w:rsidRPr="00C5752D" w:rsidRDefault="007F13E1" w:rsidP="003E6F36">
            <w:pPr>
              <w:rPr>
                <w:sz w:val="20"/>
              </w:rPr>
            </w:pPr>
            <w:r w:rsidRPr="00C5752D">
              <w:rPr>
                <w:sz w:val="20"/>
              </w:rPr>
              <w:t xml:space="preserve">ACEMFS FUT </w:t>
            </w:r>
            <w:r w:rsidR="00F816D0" w:rsidRPr="00C5752D">
              <w:rPr>
                <w:sz w:val="20"/>
              </w:rPr>
              <w:t>Minna, Bosso</w:t>
            </w:r>
            <w:r w:rsidRPr="00C5752D">
              <w:rPr>
                <w:sz w:val="20"/>
              </w:rPr>
              <w:t xml:space="preserve"> Campus </w:t>
            </w:r>
          </w:p>
        </w:tc>
      </w:tr>
      <w:tr w:rsidR="007F13E1" w:rsidRPr="00C5752D" w14:paraId="73B2946A" w14:textId="77777777" w:rsidTr="009A08C5">
        <w:trPr>
          <w:trHeight w:val="211"/>
        </w:trPr>
        <w:tc>
          <w:tcPr>
            <w:tcW w:w="2515" w:type="dxa"/>
            <w:tcBorders>
              <w:top w:val="single" w:sz="4" w:space="0" w:color="auto"/>
              <w:left w:val="single" w:sz="4" w:space="0" w:color="auto"/>
              <w:bottom w:val="single" w:sz="4" w:space="0" w:color="auto"/>
              <w:right w:val="single" w:sz="4" w:space="0" w:color="auto"/>
            </w:tcBorders>
          </w:tcPr>
          <w:p w14:paraId="4A3C0339" w14:textId="77777777" w:rsidR="007F13E1" w:rsidRPr="00C5752D" w:rsidRDefault="007F13E1" w:rsidP="003E6F36">
            <w:pPr>
              <w:rPr>
                <w:sz w:val="20"/>
              </w:rPr>
            </w:pPr>
            <w:r w:rsidRPr="00C5752D">
              <w:rPr>
                <w:sz w:val="20"/>
              </w:rPr>
              <w:t>Language of Communication</w:t>
            </w:r>
          </w:p>
        </w:tc>
        <w:tc>
          <w:tcPr>
            <w:tcW w:w="8002" w:type="dxa"/>
            <w:tcBorders>
              <w:top w:val="single" w:sz="4" w:space="0" w:color="auto"/>
              <w:left w:val="single" w:sz="4" w:space="0" w:color="auto"/>
              <w:bottom w:val="single" w:sz="4" w:space="0" w:color="auto"/>
              <w:right w:val="single" w:sz="4" w:space="0" w:color="auto"/>
            </w:tcBorders>
          </w:tcPr>
          <w:p w14:paraId="7B547FAA" w14:textId="77777777" w:rsidR="007F13E1" w:rsidRPr="00C5752D" w:rsidRDefault="007F13E1" w:rsidP="003E6F36">
            <w:pPr>
              <w:rPr>
                <w:sz w:val="20"/>
              </w:rPr>
            </w:pPr>
            <w:r w:rsidRPr="00C5752D">
              <w:rPr>
                <w:sz w:val="20"/>
              </w:rPr>
              <w:t>English</w:t>
            </w:r>
          </w:p>
        </w:tc>
      </w:tr>
      <w:tr w:rsidR="007F13E1" w:rsidRPr="00C5752D" w14:paraId="125FA70A" w14:textId="77777777" w:rsidTr="009A08C5">
        <w:trPr>
          <w:trHeight w:val="981"/>
        </w:trPr>
        <w:tc>
          <w:tcPr>
            <w:tcW w:w="2515" w:type="dxa"/>
            <w:tcBorders>
              <w:top w:val="single" w:sz="4" w:space="0" w:color="auto"/>
              <w:left w:val="single" w:sz="4" w:space="0" w:color="auto"/>
              <w:bottom w:val="single" w:sz="4" w:space="0" w:color="auto"/>
              <w:right w:val="single" w:sz="4" w:space="0" w:color="auto"/>
            </w:tcBorders>
          </w:tcPr>
          <w:p w14:paraId="24F4A9DC" w14:textId="77777777" w:rsidR="007F13E1" w:rsidRPr="00C5752D" w:rsidRDefault="007F13E1" w:rsidP="003E6F36">
            <w:pPr>
              <w:pStyle w:val="NoSpacing"/>
              <w:rPr>
                <w:rFonts w:ascii="Garamond" w:eastAsia="Times New Roman" w:hAnsi="Garamond"/>
                <w:sz w:val="20"/>
              </w:rPr>
            </w:pPr>
            <w:r w:rsidRPr="00C5752D">
              <w:rPr>
                <w:rFonts w:ascii="Garamond" w:eastAsia="Calibri" w:hAnsi="Garamond"/>
                <w:sz w:val="20"/>
              </w:rPr>
              <w:t xml:space="preserve">Introduction: </w:t>
            </w:r>
          </w:p>
        </w:tc>
        <w:tc>
          <w:tcPr>
            <w:tcW w:w="8002" w:type="dxa"/>
            <w:tcBorders>
              <w:top w:val="single" w:sz="4" w:space="0" w:color="auto"/>
              <w:left w:val="single" w:sz="4" w:space="0" w:color="auto"/>
              <w:bottom w:val="single" w:sz="4" w:space="0" w:color="auto"/>
              <w:right w:val="single" w:sz="4" w:space="0" w:color="auto"/>
            </w:tcBorders>
          </w:tcPr>
          <w:p w14:paraId="5925206E" w14:textId="77777777" w:rsidR="00330786" w:rsidRPr="00C5752D" w:rsidRDefault="007F13E1" w:rsidP="00191868">
            <w:pPr>
              <w:pStyle w:val="NoSpacing"/>
              <w:numPr>
                <w:ilvl w:val="0"/>
                <w:numId w:val="64"/>
              </w:numPr>
              <w:jc w:val="both"/>
              <w:rPr>
                <w:rFonts w:ascii="Garamond" w:eastAsia="Calibri" w:hAnsi="Garamond"/>
                <w:sz w:val="20"/>
              </w:rPr>
            </w:pPr>
            <w:r w:rsidRPr="00C5752D">
              <w:rPr>
                <w:rFonts w:ascii="Garamond" w:eastAsia="Calibri" w:hAnsi="Garamond"/>
                <w:sz w:val="20"/>
              </w:rPr>
              <w:t>After coming back from the Project site visit lead by the Centre Leader. Prof. H. Maku</w:t>
            </w:r>
          </w:p>
          <w:p w14:paraId="005A0F0E" w14:textId="77777777" w:rsidR="007F13E1" w:rsidRPr="00C5752D" w:rsidRDefault="00330786" w:rsidP="00191868">
            <w:pPr>
              <w:pStyle w:val="NoSpacing"/>
              <w:numPr>
                <w:ilvl w:val="0"/>
                <w:numId w:val="64"/>
              </w:numPr>
              <w:jc w:val="both"/>
              <w:rPr>
                <w:rFonts w:ascii="Garamond" w:eastAsia="Calibri" w:hAnsi="Garamond"/>
                <w:sz w:val="20"/>
              </w:rPr>
            </w:pPr>
            <w:r w:rsidRPr="00C5752D">
              <w:rPr>
                <w:rFonts w:ascii="Garamond" w:eastAsia="Calibri" w:hAnsi="Garamond"/>
                <w:sz w:val="20"/>
              </w:rPr>
              <w:t xml:space="preserve">A meeting was held as a preliminary and planning process for the assignment. </w:t>
            </w:r>
          </w:p>
          <w:p w14:paraId="1A003F90" w14:textId="77777777" w:rsidR="00330786" w:rsidRPr="00C5752D" w:rsidRDefault="007F13E1" w:rsidP="00191868">
            <w:pPr>
              <w:pStyle w:val="NoSpacing"/>
              <w:numPr>
                <w:ilvl w:val="0"/>
                <w:numId w:val="64"/>
              </w:numPr>
              <w:jc w:val="both"/>
              <w:rPr>
                <w:rFonts w:ascii="Garamond" w:eastAsia="Calibri" w:hAnsi="Garamond"/>
                <w:sz w:val="20"/>
              </w:rPr>
            </w:pPr>
            <w:r w:rsidRPr="00C5752D">
              <w:rPr>
                <w:rFonts w:ascii="Garamond" w:eastAsia="Calibri" w:hAnsi="Garamond"/>
                <w:sz w:val="20"/>
              </w:rPr>
              <w:t xml:space="preserve">The </w:t>
            </w:r>
            <w:r w:rsidR="00330786" w:rsidRPr="00C5752D">
              <w:rPr>
                <w:rFonts w:ascii="Garamond" w:eastAsia="Calibri" w:hAnsi="Garamond"/>
                <w:sz w:val="20"/>
              </w:rPr>
              <w:t xml:space="preserve">Deputy </w:t>
            </w:r>
            <w:r w:rsidRPr="00C5752D">
              <w:rPr>
                <w:rFonts w:ascii="Garamond" w:eastAsia="Calibri" w:hAnsi="Garamond"/>
                <w:sz w:val="20"/>
              </w:rPr>
              <w:t>centre leader</w:t>
            </w:r>
            <w:r w:rsidR="00330786" w:rsidRPr="00C5752D">
              <w:rPr>
                <w:rFonts w:ascii="Garamond" w:eastAsia="Calibri" w:hAnsi="Garamond"/>
                <w:sz w:val="20"/>
              </w:rPr>
              <w:t xml:space="preserve"> Dr Hadiza Mohammad was delegated to chair the meeting.</w:t>
            </w:r>
          </w:p>
          <w:p w14:paraId="169348FD" w14:textId="77777777" w:rsidR="007F13E1" w:rsidRPr="00C5752D" w:rsidRDefault="00330786" w:rsidP="00191868">
            <w:pPr>
              <w:pStyle w:val="NoSpacing"/>
              <w:numPr>
                <w:ilvl w:val="0"/>
                <w:numId w:val="64"/>
              </w:numPr>
              <w:jc w:val="both"/>
              <w:rPr>
                <w:rFonts w:ascii="Garamond" w:eastAsia="Calibri" w:hAnsi="Garamond"/>
                <w:sz w:val="20"/>
              </w:rPr>
            </w:pPr>
            <w:r w:rsidRPr="00C5752D">
              <w:rPr>
                <w:rFonts w:ascii="Garamond" w:eastAsia="Calibri" w:hAnsi="Garamond"/>
                <w:sz w:val="20"/>
              </w:rPr>
              <w:t>The Deputy Leader</w:t>
            </w:r>
            <w:r w:rsidR="007F13E1" w:rsidRPr="00C5752D">
              <w:rPr>
                <w:rFonts w:ascii="Garamond" w:eastAsia="Calibri" w:hAnsi="Garamond"/>
                <w:sz w:val="20"/>
              </w:rPr>
              <w:t xml:space="preserve"> introduced h</w:t>
            </w:r>
            <w:r w:rsidRPr="00C5752D">
              <w:rPr>
                <w:rFonts w:ascii="Garamond" w:eastAsia="Calibri" w:hAnsi="Garamond"/>
                <w:sz w:val="20"/>
              </w:rPr>
              <w:t>er</w:t>
            </w:r>
            <w:r w:rsidR="007F13E1" w:rsidRPr="00C5752D">
              <w:rPr>
                <w:rFonts w:ascii="Garamond" w:eastAsia="Calibri" w:hAnsi="Garamond"/>
                <w:sz w:val="20"/>
              </w:rPr>
              <w:t xml:space="preserve"> team made up of mostly the management staff. </w:t>
            </w:r>
          </w:p>
          <w:p w14:paraId="2B63D34E" w14:textId="77777777" w:rsidR="007F13E1" w:rsidRPr="00C5752D" w:rsidRDefault="007F13E1" w:rsidP="00191868">
            <w:pPr>
              <w:pStyle w:val="NoSpacing"/>
              <w:numPr>
                <w:ilvl w:val="0"/>
                <w:numId w:val="64"/>
              </w:numPr>
              <w:jc w:val="both"/>
              <w:rPr>
                <w:rFonts w:ascii="Garamond" w:eastAsia="Calibri" w:hAnsi="Garamond"/>
                <w:sz w:val="20"/>
              </w:rPr>
            </w:pPr>
            <w:r w:rsidRPr="00C5752D">
              <w:rPr>
                <w:rFonts w:ascii="Garamond" w:eastAsia="Calibri" w:hAnsi="Garamond"/>
                <w:sz w:val="20"/>
              </w:rPr>
              <w:t xml:space="preserve">The consultant briefed the meeting of his mission, he highlighted on the aims and objectives of the project – ESMP. He further discussed with them the methodology to be adopted to achieve our goals. </w:t>
            </w:r>
          </w:p>
          <w:p w14:paraId="2FAE289E" w14:textId="77777777" w:rsidR="007F13E1" w:rsidRPr="00C5752D" w:rsidRDefault="007F13E1" w:rsidP="00191868">
            <w:pPr>
              <w:pStyle w:val="NoSpacing"/>
              <w:numPr>
                <w:ilvl w:val="0"/>
                <w:numId w:val="64"/>
              </w:numPr>
              <w:jc w:val="both"/>
              <w:rPr>
                <w:rFonts w:ascii="Garamond" w:eastAsia="Calibri" w:hAnsi="Garamond"/>
                <w:sz w:val="20"/>
              </w:rPr>
            </w:pPr>
            <w:r w:rsidRPr="00C5752D">
              <w:rPr>
                <w:rFonts w:ascii="Garamond" w:eastAsia="Calibri" w:hAnsi="Garamond"/>
                <w:sz w:val="20"/>
              </w:rPr>
              <w:t xml:space="preserve">The consultant explained the purpose of </w:t>
            </w:r>
            <w:r w:rsidR="004122E8" w:rsidRPr="00C5752D">
              <w:rPr>
                <w:rFonts w:ascii="Garamond" w:eastAsia="Calibri" w:hAnsi="Garamond"/>
                <w:sz w:val="20"/>
              </w:rPr>
              <w:t xml:space="preserve">his </w:t>
            </w:r>
            <w:r w:rsidR="00330786" w:rsidRPr="00C5752D">
              <w:rPr>
                <w:rFonts w:ascii="Garamond" w:eastAsia="Calibri" w:hAnsi="Garamond"/>
                <w:sz w:val="20"/>
              </w:rPr>
              <w:t xml:space="preserve">visit and mission which </w:t>
            </w:r>
            <w:r w:rsidR="004122E8" w:rsidRPr="00C5752D">
              <w:rPr>
                <w:rFonts w:ascii="Garamond" w:eastAsia="Calibri" w:hAnsi="Garamond"/>
                <w:sz w:val="20"/>
              </w:rPr>
              <w:t>is meant to a</w:t>
            </w:r>
            <w:r w:rsidRPr="00C5752D">
              <w:rPr>
                <w:rFonts w:ascii="Garamond" w:eastAsia="Calibri" w:hAnsi="Garamond"/>
                <w:sz w:val="20"/>
              </w:rPr>
              <w:t xml:space="preserve"> stakeholder consultation. </w:t>
            </w:r>
          </w:p>
          <w:p w14:paraId="4758F3D0" w14:textId="77777777" w:rsidR="007F13E1" w:rsidRPr="00C5752D" w:rsidRDefault="007F13E1" w:rsidP="00191868">
            <w:pPr>
              <w:pStyle w:val="NoSpacing"/>
              <w:numPr>
                <w:ilvl w:val="0"/>
                <w:numId w:val="64"/>
              </w:numPr>
              <w:jc w:val="both"/>
              <w:rPr>
                <w:rFonts w:ascii="Garamond" w:eastAsia="Calibri" w:hAnsi="Garamond"/>
                <w:sz w:val="20"/>
              </w:rPr>
            </w:pPr>
            <w:r w:rsidRPr="00C5752D">
              <w:rPr>
                <w:rFonts w:ascii="Garamond" w:eastAsia="Calibri" w:hAnsi="Garamond"/>
                <w:sz w:val="20"/>
              </w:rPr>
              <w:t xml:space="preserve">The consultant asked of ownership of the project land, how the land was acquired, if there is any document to show on how it was transferred. </w:t>
            </w:r>
          </w:p>
          <w:p w14:paraId="3A8E582A" w14:textId="77777777" w:rsidR="007F13E1" w:rsidRPr="00C5752D" w:rsidRDefault="007F13E1" w:rsidP="00191868">
            <w:pPr>
              <w:pStyle w:val="NoSpacing"/>
              <w:numPr>
                <w:ilvl w:val="0"/>
                <w:numId w:val="64"/>
              </w:numPr>
              <w:jc w:val="both"/>
              <w:rPr>
                <w:rFonts w:ascii="Garamond" w:eastAsia="Calibri" w:hAnsi="Garamond"/>
                <w:sz w:val="20"/>
              </w:rPr>
            </w:pPr>
            <w:r w:rsidRPr="00C5752D">
              <w:rPr>
                <w:rFonts w:ascii="Garamond" w:eastAsia="Calibri" w:hAnsi="Garamond"/>
                <w:sz w:val="20"/>
              </w:rPr>
              <w:t xml:space="preserve">The consultant asked if the centre has Environmental unit/officer, but was told they have a safeguard officer responsible for such an assignment. </w:t>
            </w:r>
          </w:p>
          <w:p w14:paraId="01D928CA" w14:textId="77777777" w:rsidR="007F13E1" w:rsidRPr="00C5752D" w:rsidRDefault="007F13E1" w:rsidP="00191868">
            <w:pPr>
              <w:pStyle w:val="NoSpacing"/>
              <w:numPr>
                <w:ilvl w:val="0"/>
                <w:numId w:val="64"/>
              </w:numPr>
              <w:jc w:val="both"/>
              <w:rPr>
                <w:rFonts w:ascii="Garamond" w:eastAsia="Calibri" w:hAnsi="Garamond"/>
                <w:sz w:val="20"/>
              </w:rPr>
            </w:pPr>
            <w:r w:rsidRPr="00C5752D">
              <w:rPr>
                <w:rFonts w:ascii="Garamond" w:eastAsia="Calibri" w:hAnsi="Garamond"/>
                <w:sz w:val="20"/>
              </w:rPr>
              <w:t xml:space="preserve">The consultant further stated </w:t>
            </w:r>
            <w:r w:rsidR="004122E8" w:rsidRPr="00C5752D">
              <w:rPr>
                <w:rFonts w:ascii="Garamond" w:eastAsia="Calibri" w:hAnsi="Garamond"/>
                <w:sz w:val="20"/>
              </w:rPr>
              <w:t>if given full corporation the assignment would be concluded in short time.</w:t>
            </w:r>
          </w:p>
          <w:p w14:paraId="5075A56D" w14:textId="77777777" w:rsidR="009A08C5" w:rsidRPr="00C5752D" w:rsidRDefault="007F13E1" w:rsidP="00191868">
            <w:pPr>
              <w:pStyle w:val="NoSpacing"/>
              <w:numPr>
                <w:ilvl w:val="0"/>
                <w:numId w:val="64"/>
              </w:numPr>
              <w:jc w:val="both"/>
              <w:rPr>
                <w:rFonts w:ascii="Garamond" w:eastAsia="Calibri" w:hAnsi="Garamond"/>
                <w:sz w:val="20"/>
              </w:rPr>
            </w:pPr>
            <w:r w:rsidRPr="00C5752D">
              <w:rPr>
                <w:rFonts w:ascii="Garamond" w:eastAsia="Calibri" w:hAnsi="Garamond"/>
                <w:sz w:val="20"/>
              </w:rPr>
              <w:t>The consultant demanded for relevant documents for used for the study.</w:t>
            </w:r>
          </w:p>
          <w:p w14:paraId="79576172" w14:textId="2305B777" w:rsidR="007F13E1" w:rsidRPr="00C5752D" w:rsidRDefault="007F13E1" w:rsidP="00191868">
            <w:pPr>
              <w:pStyle w:val="NoSpacing"/>
              <w:numPr>
                <w:ilvl w:val="0"/>
                <w:numId w:val="64"/>
              </w:numPr>
              <w:jc w:val="both"/>
              <w:rPr>
                <w:rFonts w:ascii="Garamond" w:eastAsia="Calibri" w:hAnsi="Garamond"/>
                <w:sz w:val="20"/>
              </w:rPr>
            </w:pPr>
            <w:r w:rsidRPr="00C5752D">
              <w:rPr>
                <w:rFonts w:ascii="Garamond" w:eastAsia="Calibri" w:hAnsi="Garamond"/>
                <w:sz w:val="20"/>
              </w:rPr>
              <w:t xml:space="preserve">The meeting attendance sheet is presented </w:t>
            </w:r>
            <w:r w:rsidR="009A08C5" w:rsidRPr="00C5752D">
              <w:rPr>
                <w:rFonts w:ascii="Garamond" w:eastAsia="Calibri" w:hAnsi="Garamond"/>
                <w:sz w:val="20"/>
              </w:rPr>
              <w:t>in annex</w:t>
            </w:r>
            <w:r w:rsidR="004122E8" w:rsidRPr="00C5752D">
              <w:rPr>
                <w:rFonts w:ascii="Garamond" w:eastAsia="Calibri" w:hAnsi="Garamond"/>
                <w:sz w:val="20"/>
              </w:rPr>
              <w:t xml:space="preserve"> </w:t>
            </w:r>
            <w:r w:rsidR="009A08C5" w:rsidRPr="00C5752D">
              <w:rPr>
                <w:rFonts w:ascii="Garamond" w:eastAsia="Calibri" w:hAnsi="Garamond"/>
                <w:sz w:val="20"/>
              </w:rPr>
              <w:t>3</w:t>
            </w:r>
          </w:p>
          <w:p w14:paraId="28424BB8" w14:textId="77777777" w:rsidR="007F13E1" w:rsidRPr="00C5752D" w:rsidRDefault="007F13E1" w:rsidP="003E6F36">
            <w:pPr>
              <w:pStyle w:val="NoSpacing"/>
              <w:jc w:val="both"/>
              <w:rPr>
                <w:rFonts w:ascii="Garamond" w:eastAsia="Calibri" w:hAnsi="Garamond"/>
                <w:sz w:val="20"/>
              </w:rPr>
            </w:pPr>
          </w:p>
        </w:tc>
      </w:tr>
      <w:tr w:rsidR="007F13E1" w:rsidRPr="00C5752D" w14:paraId="191939E7" w14:textId="77777777" w:rsidTr="009A08C5">
        <w:trPr>
          <w:trHeight w:val="461"/>
        </w:trPr>
        <w:tc>
          <w:tcPr>
            <w:tcW w:w="2515" w:type="dxa"/>
            <w:tcBorders>
              <w:top w:val="single" w:sz="4" w:space="0" w:color="auto"/>
              <w:left w:val="single" w:sz="4" w:space="0" w:color="auto"/>
              <w:bottom w:val="single" w:sz="4" w:space="0" w:color="auto"/>
              <w:right w:val="single" w:sz="4" w:space="0" w:color="auto"/>
            </w:tcBorders>
          </w:tcPr>
          <w:p w14:paraId="7A97F243" w14:textId="77777777" w:rsidR="007F13E1" w:rsidRPr="00C5752D" w:rsidRDefault="007F13E1" w:rsidP="003E6F36">
            <w:pPr>
              <w:pStyle w:val="NoSpacing"/>
              <w:rPr>
                <w:rFonts w:ascii="Garamond" w:eastAsia="Times New Roman" w:hAnsi="Garamond"/>
                <w:sz w:val="20"/>
              </w:rPr>
            </w:pPr>
            <w:r w:rsidRPr="00C5752D">
              <w:rPr>
                <w:rFonts w:ascii="Garamond" w:eastAsia="Calibri" w:hAnsi="Garamond"/>
                <w:sz w:val="20"/>
              </w:rPr>
              <w:t xml:space="preserve">Response from the team </w:t>
            </w:r>
          </w:p>
        </w:tc>
        <w:tc>
          <w:tcPr>
            <w:tcW w:w="8002" w:type="dxa"/>
            <w:tcBorders>
              <w:top w:val="single" w:sz="4" w:space="0" w:color="auto"/>
              <w:left w:val="single" w:sz="4" w:space="0" w:color="auto"/>
              <w:bottom w:val="single" w:sz="4" w:space="0" w:color="auto"/>
              <w:right w:val="single" w:sz="4" w:space="0" w:color="auto"/>
            </w:tcBorders>
          </w:tcPr>
          <w:p w14:paraId="3235E70E" w14:textId="77777777" w:rsidR="007F13E1" w:rsidRPr="00C5752D" w:rsidRDefault="007F13E1" w:rsidP="00191868">
            <w:pPr>
              <w:pStyle w:val="NoSpacing"/>
              <w:numPr>
                <w:ilvl w:val="0"/>
                <w:numId w:val="65"/>
              </w:numPr>
              <w:jc w:val="both"/>
              <w:rPr>
                <w:rFonts w:ascii="Garamond" w:eastAsia="Calibri" w:hAnsi="Garamond"/>
                <w:sz w:val="20"/>
              </w:rPr>
            </w:pPr>
            <w:r w:rsidRPr="00C5752D">
              <w:rPr>
                <w:rFonts w:ascii="Garamond" w:eastAsia="Calibri" w:hAnsi="Garamond"/>
                <w:sz w:val="20"/>
              </w:rPr>
              <w:t xml:space="preserve">The </w:t>
            </w:r>
            <w:r w:rsidR="00FF189C" w:rsidRPr="00C5752D">
              <w:rPr>
                <w:rFonts w:ascii="Garamond" w:eastAsia="Calibri" w:hAnsi="Garamond"/>
                <w:sz w:val="20"/>
              </w:rPr>
              <w:t>Deputy Leader</w:t>
            </w:r>
            <w:r w:rsidRPr="00C5752D">
              <w:rPr>
                <w:rFonts w:ascii="Garamond" w:eastAsia="Calibri" w:hAnsi="Garamond"/>
                <w:sz w:val="20"/>
              </w:rPr>
              <w:t xml:space="preserve"> responded with an accolade for the proposed project and study. </w:t>
            </w:r>
          </w:p>
          <w:p w14:paraId="58EDE185" w14:textId="77777777" w:rsidR="007F13E1" w:rsidRPr="00C5752D" w:rsidRDefault="00FF189C" w:rsidP="00191868">
            <w:pPr>
              <w:pStyle w:val="NoSpacing"/>
              <w:numPr>
                <w:ilvl w:val="0"/>
                <w:numId w:val="65"/>
              </w:numPr>
              <w:jc w:val="both"/>
              <w:rPr>
                <w:rFonts w:ascii="Garamond" w:eastAsia="Calibri" w:hAnsi="Garamond"/>
                <w:sz w:val="20"/>
              </w:rPr>
            </w:pPr>
            <w:r w:rsidRPr="00C5752D">
              <w:rPr>
                <w:rFonts w:ascii="Garamond" w:eastAsia="Calibri" w:hAnsi="Garamond"/>
                <w:sz w:val="20"/>
              </w:rPr>
              <w:t>She</w:t>
            </w:r>
            <w:r w:rsidR="007F13E1" w:rsidRPr="00C5752D">
              <w:rPr>
                <w:rFonts w:ascii="Garamond" w:eastAsia="Calibri" w:hAnsi="Garamond"/>
                <w:sz w:val="20"/>
              </w:rPr>
              <w:t xml:space="preserve"> explained how the project land was acquired through the University Vice Chancellor </w:t>
            </w:r>
            <w:r w:rsidRPr="00C5752D">
              <w:rPr>
                <w:rFonts w:ascii="Garamond" w:eastAsia="Calibri" w:hAnsi="Garamond"/>
                <w:sz w:val="20"/>
              </w:rPr>
              <w:t xml:space="preserve">and the management council </w:t>
            </w:r>
            <w:r w:rsidR="007F13E1" w:rsidRPr="00C5752D">
              <w:rPr>
                <w:rFonts w:ascii="Garamond" w:eastAsia="Calibri" w:hAnsi="Garamond"/>
                <w:sz w:val="20"/>
              </w:rPr>
              <w:t>after series of consultations and deliberations; they saw the need for the proposed location.</w:t>
            </w:r>
            <w:r w:rsidRPr="00C5752D">
              <w:rPr>
                <w:rFonts w:ascii="Garamond" w:eastAsia="Calibri" w:hAnsi="Garamond"/>
                <w:sz w:val="20"/>
              </w:rPr>
              <w:t xml:space="preserve"> Promised to give the consultant the Land Allocation paper from the Physical Planning Department Unit of FUTM. </w:t>
            </w:r>
          </w:p>
          <w:p w14:paraId="38F19890" w14:textId="77777777" w:rsidR="007F13E1" w:rsidRPr="00C5752D" w:rsidRDefault="007F13E1" w:rsidP="00191868">
            <w:pPr>
              <w:pStyle w:val="NoSpacing"/>
              <w:numPr>
                <w:ilvl w:val="0"/>
                <w:numId w:val="65"/>
              </w:numPr>
              <w:jc w:val="both"/>
              <w:rPr>
                <w:rFonts w:ascii="Garamond" w:eastAsia="Calibri" w:hAnsi="Garamond"/>
                <w:sz w:val="20"/>
              </w:rPr>
            </w:pPr>
            <w:r w:rsidRPr="00C5752D">
              <w:rPr>
                <w:rFonts w:ascii="Garamond" w:eastAsia="Calibri" w:hAnsi="Garamond"/>
                <w:sz w:val="20"/>
              </w:rPr>
              <w:t xml:space="preserve">The consultant was informed that WB has come and did inspect the site and gave no objection to the location.  </w:t>
            </w:r>
          </w:p>
          <w:p w14:paraId="27769FB6" w14:textId="77777777" w:rsidR="007F13E1" w:rsidRPr="00C5752D" w:rsidRDefault="007F13E1" w:rsidP="00191868">
            <w:pPr>
              <w:pStyle w:val="NoSpacing"/>
              <w:numPr>
                <w:ilvl w:val="0"/>
                <w:numId w:val="65"/>
              </w:numPr>
              <w:jc w:val="both"/>
              <w:rPr>
                <w:rFonts w:ascii="Garamond" w:eastAsia="Calibri" w:hAnsi="Garamond"/>
                <w:sz w:val="20"/>
              </w:rPr>
            </w:pPr>
            <w:r w:rsidRPr="00C5752D">
              <w:rPr>
                <w:rFonts w:ascii="Garamond" w:eastAsia="Calibri" w:hAnsi="Garamond"/>
                <w:sz w:val="20"/>
              </w:rPr>
              <w:t xml:space="preserve">The consultant was asked to work in close collaboration with the </w:t>
            </w:r>
            <w:r w:rsidR="002B1733" w:rsidRPr="00C5752D">
              <w:rPr>
                <w:rFonts w:ascii="Garamond" w:eastAsia="Calibri" w:hAnsi="Garamond"/>
                <w:sz w:val="20"/>
              </w:rPr>
              <w:t>C</w:t>
            </w:r>
            <w:r w:rsidRPr="00C5752D">
              <w:rPr>
                <w:rFonts w:ascii="Garamond" w:eastAsia="Calibri" w:hAnsi="Garamond"/>
                <w:sz w:val="20"/>
              </w:rPr>
              <w:t xml:space="preserve">entre Safeguard officer and </w:t>
            </w:r>
            <w:r w:rsidR="002B1733" w:rsidRPr="00C5752D">
              <w:rPr>
                <w:rFonts w:ascii="Garamond" w:eastAsia="Calibri" w:hAnsi="Garamond"/>
                <w:sz w:val="20"/>
              </w:rPr>
              <w:t>Project Manager he was</w:t>
            </w:r>
            <w:r w:rsidRPr="00C5752D">
              <w:rPr>
                <w:rFonts w:ascii="Garamond" w:eastAsia="Calibri" w:hAnsi="Garamond"/>
                <w:sz w:val="20"/>
              </w:rPr>
              <w:t xml:space="preserve"> asked to feel free to demand for any material he feels useful for the conduct of this </w:t>
            </w:r>
            <w:r w:rsidR="002B1733" w:rsidRPr="00C5752D">
              <w:rPr>
                <w:rFonts w:ascii="Garamond" w:eastAsia="Calibri" w:hAnsi="Garamond"/>
                <w:sz w:val="20"/>
              </w:rPr>
              <w:t>assignment</w:t>
            </w:r>
            <w:r w:rsidRPr="00C5752D">
              <w:rPr>
                <w:rFonts w:ascii="Garamond" w:eastAsia="Calibri" w:hAnsi="Garamond"/>
                <w:sz w:val="20"/>
              </w:rPr>
              <w:t xml:space="preserve">.  </w:t>
            </w:r>
          </w:p>
          <w:p w14:paraId="0CD9C2F7" w14:textId="77777777" w:rsidR="007F13E1" w:rsidRPr="00C5752D" w:rsidRDefault="007F13E1" w:rsidP="00191868">
            <w:pPr>
              <w:pStyle w:val="NoSpacing"/>
              <w:numPr>
                <w:ilvl w:val="0"/>
                <w:numId w:val="65"/>
              </w:numPr>
              <w:jc w:val="both"/>
              <w:rPr>
                <w:rFonts w:ascii="Garamond" w:eastAsia="Calibri" w:hAnsi="Garamond"/>
                <w:sz w:val="20"/>
              </w:rPr>
            </w:pPr>
            <w:r w:rsidRPr="00C5752D">
              <w:rPr>
                <w:rFonts w:ascii="Garamond" w:eastAsia="Calibri" w:hAnsi="Garamond"/>
                <w:sz w:val="20"/>
              </w:rPr>
              <w:t xml:space="preserve">The </w:t>
            </w:r>
            <w:r w:rsidR="002B1733" w:rsidRPr="00C5752D">
              <w:rPr>
                <w:rFonts w:ascii="Garamond" w:eastAsia="Calibri" w:hAnsi="Garamond"/>
                <w:sz w:val="20"/>
              </w:rPr>
              <w:t>Deputy C</w:t>
            </w:r>
            <w:r w:rsidRPr="00C5752D">
              <w:rPr>
                <w:rFonts w:ascii="Garamond" w:eastAsia="Calibri" w:hAnsi="Garamond"/>
                <w:sz w:val="20"/>
              </w:rPr>
              <w:t xml:space="preserve">entre leader called for a speedy completion of the study to enable the project work to be started on good time.         </w:t>
            </w:r>
          </w:p>
        </w:tc>
      </w:tr>
      <w:tr w:rsidR="007F13E1" w:rsidRPr="00C5752D" w14:paraId="7AB644A3" w14:textId="77777777" w:rsidTr="009A08C5">
        <w:trPr>
          <w:trHeight w:val="487"/>
        </w:trPr>
        <w:tc>
          <w:tcPr>
            <w:tcW w:w="2515" w:type="dxa"/>
            <w:tcBorders>
              <w:top w:val="single" w:sz="4" w:space="0" w:color="auto"/>
              <w:left w:val="single" w:sz="4" w:space="0" w:color="auto"/>
              <w:bottom w:val="single" w:sz="4" w:space="0" w:color="auto"/>
              <w:right w:val="single" w:sz="4" w:space="0" w:color="auto"/>
            </w:tcBorders>
          </w:tcPr>
          <w:p w14:paraId="77CF00EC" w14:textId="77777777" w:rsidR="007F13E1" w:rsidRPr="00C5752D" w:rsidRDefault="007F13E1" w:rsidP="003E6F36">
            <w:pPr>
              <w:pStyle w:val="NoSpacing"/>
              <w:jc w:val="both"/>
              <w:rPr>
                <w:rFonts w:ascii="Garamond" w:eastAsia="Times New Roman" w:hAnsi="Garamond"/>
                <w:sz w:val="20"/>
              </w:rPr>
            </w:pPr>
            <w:r w:rsidRPr="00C5752D">
              <w:rPr>
                <w:rFonts w:ascii="Garamond" w:eastAsia="Calibri" w:hAnsi="Garamond"/>
                <w:sz w:val="20"/>
              </w:rPr>
              <w:t>Concerns/Complaints</w:t>
            </w:r>
          </w:p>
        </w:tc>
        <w:tc>
          <w:tcPr>
            <w:tcW w:w="8002" w:type="dxa"/>
            <w:tcBorders>
              <w:top w:val="single" w:sz="4" w:space="0" w:color="auto"/>
              <w:left w:val="single" w:sz="4" w:space="0" w:color="auto"/>
              <w:bottom w:val="single" w:sz="4" w:space="0" w:color="auto"/>
              <w:right w:val="single" w:sz="4" w:space="0" w:color="auto"/>
            </w:tcBorders>
          </w:tcPr>
          <w:p w14:paraId="5B634BCD" w14:textId="77777777" w:rsidR="007F13E1" w:rsidRPr="00C5752D" w:rsidRDefault="007F13E1" w:rsidP="00191868">
            <w:pPr>
              <w:pStyle w:val="NoSpacing"/>
              <w:numPr>
                <w:ilvl w:val="0"/>
                <w:numId w:val="66"/>
              </w:numPr>
              <w:jc w:val="both"/>
              <w:rPr>
                <w:rFonts w:ascii="Garamond" w:eastAsia="Calibri" w:hAnsi="Garamond"/>
                <w:sz w:val="20"/>
              </w:rPr>
            </w:pPr>
            <w:r w:rsidRPr="00C5752D">
              <w:rPr>
                <w:rFonts w:ascii="Garamond" w:eastAsia="Calibri" w:hAnsi="Garamond"/>
                <w:sz w:val="20"/>
              </w:rPr>
              <w:t xml:space="preserve">There was no complains nor grievances attached to the proposed project and its site.    </w:t>
            </w:r>
          </w:p>
          <w:p w14:paraId="0B5FF13C" w14:textId="77777777" w:rsidR="002B1733" w:rsidRPr="00C5752D" w:rsidRDefault="002B1733" w:rsidP="00191868">
            <w:pPr>
              <w:pStyle w:val="NoSpacing"/>
              <w:numPr>
                <w:ilvl w:val="0"/>
                <w:numId w:val="66"/>
              </w:numPr>
              <w:jc w:val="both"/>
              <w:rPr>
                <w:rFonts w:ascii="Garamond" w:eastAsia="Calibri" w:hAnsi="Garamond"/>
                <w:sz w:val="20"/>
              </w:rPr>
            </w:pPr>
            <w:r w:rsidRPr="00C5752D">
              <w:rPr>
                <w:rFonts w:ascii="Garamond" w:eastAsia="Calibri" w:hAnsi="Garamond"/>
                <w:sz w:val="20"/>
              </w:rPr>
              <w:t xml:space="preserve">The procurement director urged for a proper documentation and process as procurement principles of engagement. </w:t>
            </w:r>
          </w:p>
        </w:tc>
      </w:tr>
      <w:tr w:rsidR="007F13E1" w:rsidRPr="00C5752D" w14:paraId="506EA413" w14:textId="77777777" w:rsidTr="009A08C5">
        <w:trPr>
          <w:trHeight w:val="487"/>
        </w:trPr>
        <w:tc>
          <w:tcPr>
            <w:tcW w:w="2515" w:type="dxa"/>
            <w:tcBorders>
              <w:top w:val="single" w:sz="4" w:space="0" w:color="auto"/>
              <w:left w:val="single" w:sz="4" w:space="0" w:color="auto"/>
              <w:bottom w:val="single" w:sz="4" w:space="0" w:color="auto"/>
              <w:right w:val="single" w:sz="4" w:space="0" w:color="auto"/>
            </w:tcBorders>
          </w:tcPr>
          <w:p w14:paraId="3D742A1C" w14:textId="77777777" w:rsidR="007F13E1" w:rsidRPr="00C5752D" w:rsidRDefault="007F13E1" w:rsidP="003E6F36">
            <w:pPr>
              <w:pStyle w:val="NoSpacing"/>
              <w:jc w:val="both"/>
              <w:rPr>
                <w:rFonts w:ascii="Garamond" w:eastAsia="Calibri" w:hAnsi="Garamond"/>
                <w:sz w:val="20"/>
              </w:rPr>
            </w:pPr>
            <w:r w:rsidRPr="00C5752D">
              <w:rPr>
                <w:rFonts w:ascii="Garamond" w:eastAsia="Calibri" w:hAnsi="Garamond"/>
                <w:sz w:val="20"/>
              </w:rPr>
              <w:t>Conclusion</w:t>
            </w:r>
          </w:p>
        </w:tc>
        <w:tc>
          <w:tcPr>
            <w:tcW w:w="8002" w:type="dxa"/>
            <w:tcBorders>
              <w:top w:val="single" w:sz="4" w:space="0" w:color="auto"/>
              <w:left w:val="single" w:sz="4" w:space="0" w:color="auto"/>
              <w:bottom w:val="single" w:sz="4" w:space="0" w:color="auto"/>
              <w:right w:val="single" w:sz="4" w:space="0" w:color="auto"/>
            </w:tcBorders>
          </w:tcPr>
          <w:p w14:paraId="2C80489E" w14:textId="77777777" w:rsidR="007F13E1" w:rsidRPr="00C5752D" w:rsidRDefault="007F13E1" w:rsidP="00191868">
            <w:pPr>
              <w:pStyle w:val="NoSpacing"/>
              <w:numPr>
                <w:ilvl w:val="0"/>
                <w:numId w:val="66"/>
              </w:numPr>
              <w:jc w:val="both"/>
              <w:rPr>
                <w:rFonts w:ascii="Garamond" w:eastAsia="Calibri" w:hAnsi="Garamond"/>
                <w:sz w:val="20"/>
              </w:rPr>
            </w:pPr>
            <w:r w:rsidRPr="00C5752D">
              <w:rPr>
                <w:rFonts w:ascii="Garamond" w:eastAsia="Calibri" w:hAnsi="Garamond"/>
                <w:sz w:val="20"/>
              </w:rPr>
              <w:t>The consultation meeting ended with much expectation, and promised to work harder if given Maximum Corporation. The consultation is</w:t>
            </w:r>
            <w:r w:rsidR="002B1733" w:rsidRPr="00C5752D">
              <w:rPr>
                <w:rFonts w:ascii="Garamond" w:eastAsia="Calibri" w:hAnsi="Garamond"/>
                <w:sz w:val="20"/>
              </w:rPr>
              <w:t xml:space="preserve"> a continuous process</w:t>
            </w:r>
            <w:r w:rsidRPr="00C5752D">
              <w:rPr>
                <w:rFonts w:ascii="Garamond" w:eastAsia="Calibri" w:hAnsi="Garamond"/>
                <w:sz w:val="20"/>
              </w:rPr>
              <w:t xml:space="preserve"> throughout the study period </w:t>
            </w:r>
            <w:r w:rsidR="002B1733" w:rsidRPr="00C5752D">
              <w:rPr>
                <w:rFonts w:ascii="Garamond" w:eastAsia="Calibri" w:hAnsi="Garamond"/>
                <w:sz w:val="20"/>
              </w:rPr>
              <w:t>and the project lifecycle.</w:t>
            </w:r>
          </w:p>
        </w:tc>
      </w:tr>
    </w:tbl>
    <w:p w14:paraId="3F993C1A" w14:textId="77777777" w:rsidR="003833B2" w:rsidRPr="00C5752D" w:rsidRDefault="003833B2" w:rsidP="004F2C5C"/>
    <w:p w14:paraId="74A38B0F" w14:textId="6F2B95EC" w:rsidR="00986E63" w:rsidRDefault="00986E63" w:rsidP="004F2C5C"/>
    <w:p w14:paraId="76236442" w14:textId="46CA3CF9" w:rsidR="003168F7" w:rsidRDefault="003168F7" w:rsidP="004F2C5C"/>
    <w:p w14:paraId="5792062E" w14:textId="1803F7DE" w:rsidR="003168F7" w:rsidRDefault="003168F7" w:rsidP="004F2C5C"/>
    <w:p w14:paraId="6B48BB5D" w14:textId="6048D612" w:rsidR="003168F7" w:rsidRDefault="003168F7" w:rsidP="004F2C5C"/>
    <w:p w14:paraId="654950F8" w14:textId="48B43187" w:rsidR="003168F7" w:rsidRDefault="003168F7" w:rsidP="004F2C5C"/>
    <w:p w14:paraId="43DCF66A" w14:textId="0EE60957" w:rsidR="003168F7" w:rsidRDefault="003168F7" w:rsidP="004F2C5C"/>
    <w:p w14:paraId="2A01175D" w14:textId="06EA0C93" w:rsidR="003168F7" w:rsidRDefault="003168F7" w:rsidP="004F2C5C"/>
    <w:p w14:paraId="5BF1294F" w14:textId="77777777" w:rsidR="003168F7" w:rsidRPr="00C5752D" w:rsidRDefault="003168F7" w:rsidP="004F2C5C"/>
    <w:tbl>
      <w:tblPr>
        <w:tblpPr w:leftFromText="180" w:rightFromText="180" w:bottomFromText="200" w:vertAnchor="text" w:horzAnchor="margin" w:tblpY="-4443"/>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5"/>
        <w:gridCol w:w="7043"/>
      </w:tblGrid>
      <w:tr w:rsidR="00DB5280" w:rsidRPr="00DB5280" w14:paraId="75CD59AA" w14:textId="77777777" w:rsidTr="00E8041F">
        <w:trPr>
          <w:trHeight w:val="263"/>
        </w:trPr>
        <w:tc>
          <w:tcPr>
            <w:tcW w:w="9828" w:type="dxa"/>
            <w:gridSpan w:val="2"/>
            <w:tcBorders>
              <w:top w:val="single" w:sz="4" w:space="0" w:color="auto"/>
              <w:left w:val="single" w:sz="4" w:space="0" w:color="auto"/>
              <w:bottom w:val="single" w:sz="4" w:space="0" w:color="auto"/>
              <w:right w:val="single" w:sz="4" w:space="0" w:color="auto"/>
            </w:tcBorders>
            <w:shd w:val="clear" w:color="auto" w:fill="auto"/>
          </w:tcPr>
          <w:p w14:paraId="3ACD6CA2" w14:textId="77777777" w:rsidR="00DB5280" w:rsidRPr="00DB5280" w:rsidRDefault="00DB5280" w:rsidP="00E8041F">
            <w:pPr>
              <w:rPr>
                <w:sz w:val="18"/>
                <w:szCs w:val="18"/>
              </w:rPr>
            </w:pPr>
          </w:p>
        </w:tc>
      </w:tr>
      <w:tr w:rsidR="00DB5280" w:rsidRPr="00DB5280" w14:paraId="428E3F81" w14:textId="77777777" w:rsidTr="00E8041F">
        <w:trPr>
          <w:trHeight w:val="263"/>
        </w:trPr>
        <w:tc>
          <w:tcPr>
            <w:tcW w:w="2785" w:type="dxa"/>
            <w:tcBorders>
              <w:top w:val="single" w:sz="4" w:space="0" w:color="auto"/>
              <w:left w:val="single" w:sz="4" w:space="0" w:color="auto"/>
              <w:bottom w:val="single" w:sz="4" w:space="0" w:color="auto"/>
              <w:right w:val="single" w:sz="4" w:space="0" w:color="auto"/>
            </w:tcBorders>
            <w:shd w:val="clear" w:color="auto" w:fill="D9D9D9"/>
          </w:tcPr>
          <w:p w14:paraId="61F5B52F" w14:textId="77777777" w:rsidR="00DB5280" w:rsidRPr="00DB5280" w:rsidRDefault="00DB5280" w:rsidP="00E8041F">
            <w:pPr>
              <w:jc w:val="both"/>
              <w:rPr>
                <w:sz w:val="18"/>
                <w:szCs w:val="18"/>
              </w:rPr>
            </w:pPr>
            <w:r w:rsidRPr="00DB5280">
              <w:rPr>
                <w:sz w:val="18"/>
                <w:szCs w:val="18"/>
              </w:rPr>
              <w:t>Items</w:t>
            </w:r>
          </w:p>
        </w:tc>
        <w:tc>
          <w:tcPr>
            <w:tcW w:w="7043" w:type="dxa"/>
            <w:tcBorders>
              <w:top w:val="single" w:sz="4" w:space="0" w:color="auto"/>
              <w:left w:val="single" w:sz="4" w:space="0" w:color="auto"/>
              <w:bottom w:val="single" w:sz="4" w:space="0" w:color="auto"/>
              <w:right w:val="single" w:sz="4" w:space="0" w:color="auto"/>
            </w:tcBorders>
            <w:shd w:val="clear" w:color="auto" w:fill="D9D9D9"/>
          </w:tcPr>
          <w:p w14:paraId="2A34B19B" w14:textId="77777777" w:rsidR="00DB5280" w:rsidRPr="00DB5280" w:rsidRDefault="00DB5280" w:rsidP="00E8041F">
            <w:pPr>
              <w:jc w:val="both"/>
              <w:rPr>
                <w:sz w:val="18"/>
                <w:szCs w:val="18"/>
              </w:rPr>
            </w:pPr>
            <w:r w:rsidRPr="00DB5280">
              <w:rPr>
                <w:sz w:val="18"/>
                <w:szCs w:val="18"/>
              </w:rPr>
              <w:t>Description</w:t>
            </w:r>
          </w:p>
        </w:tc>
      </w:tr>
      <w:tr w:rsidR="00DB5280" w:rsidRPr="00DB5280" w14:paraId="7054264C" w14:textId="77777777" w:rsidTr="00E8041F">
        <w:trPr>
          <w:trHeight w:val="218"/>
        </w:trPr>
        <w:tc>
          <w:tcPr>
            <w:tcW w:w="2785" w:type="dxa"/>
            <w:tcBorders>
              <w:top w:val="single" w:sz="4" w:space="0" w:color="auto"/>
              <w:left w:val="single" w:sz="4" w:space="0" w:color="auto"/>
              <w:bottom w:val="single" w:sz="4" w:space="0" w:color="auto"/>
              <w:right w:val="single" w:sz="4" w:space="0" w:color="auto"/>
            </w:tcBorders>
          </w:tcPr>
          <w:p w14:paraId="66271A8B" w14:textId="77777777" w:rsidR="00DB5280" w:rsidRPr="00DB5280" w:rsidRDefault="00DB5280" w:rsidP="00E8041F">
            <w:pPr>
              <w:jc w:val="both"/>
              <w:rPr>
                <w:sz w:val="18"/>
                <w:szCs w:val="18"/>
              </w:rPr>
            </w:pPr>
            <w:r w:rsidRPr="00DB5280">
              <w:rPr>
                <w:sz w:val="18"/>
                <w:szCs w:val="18"/>
              </w:rPr>
              <w:t>Date</w:t>
            </w:r>
          </w:p>
        </w:tc>
        <w:tc>
          <w:tcPr>
            <w:tcW w:w="7043" w:type="dxa"/>
            <w:tcBorders>
              <w:top w:val="single" w:sz="4" w:space="0" w:color="auto"/>
              <w:left w:val="single" w:sz="4" w:space="0" w:color="auto"/>
              <w:bottom w:val="single" w:sz="4" w:space="0" w:color="auto"/>
              <w:right w:val="single" w:sz="4" w:space="0" w:color="auto"/>
            </w:tcBorders>
          </w:tcPr>
          <w:p w14:paraId="053228CE" w14:textId="77777777" w:rsidR="00DB5280" w:rsidRPr="00DB5280" w:rsidRDefault="00DB5280" w:rsidP="00E8041F">
            <w:pPr>
              <w:jc w:val="both"/>
              <w:rPr>
                <w:b/>
                <w:sz w:val="18"/>
                <w:szCs w:val="18"/>
              </w:rPr>
            </w:pPr>
            <w:r w:rsidRPr="00DB5280">
              <w:rPr>
                <w:sz w:val="18"/>
                <w:szCs w:val="18"/>
              </w:rPr>
              <w:t>29th July, 2022</w:t>
            </w:r>
          </w:p>
        </w:tc>
      </w:tr>
      <w:tr w:rsidR="00DB5280" w:rsidRPr="00DB5280" w14:paraId="3C081F59" w14:textId="77777777" w:rsidTr="00E8041F">
        <w:trPr>
          <w:trHeight w:val="272"/>
        </w:trPr>
        <w:tc>
          <w:tcPr>
            <w:tcW w:w="2785" w:type="dxa"/>
            <w:tcBorders>
              <w:top w:val="single" w:sz="4" w:space="0" w:color="auto"/>
              <w:left w:val="single" w:sz="4" w:space="0" w:color="auto"/>
              <w:bottom w:val="single" w:sz="4" w:space="0" w:color="auto"/>
              <w:right w:val="single" w:sz="4" w:space="0" w:color="auto"/>
            </w:tcBorders>
          </w:tcPr>
          <w:p w14:paraId="674E2C0A" w14:textId="77777777" w:rsidR="00DB5280" w:rsidRPr="00DB5280" w:rsidRDefault="00DB5280" w:rsidP="00E8041F">
            <w:pPr>
              <w:jc w:val="both"/>
              <w:rPr>
                <w:sz w:val="18"/>
                <w:szCs w:val="18"/>
              </w:rPr>
            </w:pPr>
            <w:r w:rsidRPr="00DB5280">
              <w:rPr>
                <w:sz w:val="18"/>
                <w:szCs w:val="18"/>
              </w:rPr>
              <w:t>Name of Community</w:t>
            </w:r>
          </w:p>
        </w:tc>
        <w:tc>
          <w:tcPr>
            <w:tcW w:w="7043" w:type="dxa"/>
            <w:tcBorders>
              <w:top w:val="single" w:sz="4" w:space="0" w:color="auto"/>
              <w:left w:val="single" w:sz="4" w:space="0" w:color="auto"/>
              <w:bottom w:val="single" w:sz="4" w:space="0" w:color="auto"/>
              <w:right w:val="single" w:sz="4" w:space="0" w:color="auto"/>
            </w:tcBorders>
          </w:tcPr>
          <w:p w14:paraId="3CFC7458" w14:textId="77777777" w:rsidR="00DB5280" w:rsidRPr="00DB5280" w:rsidRDefault="00DB5280" w:rsidP="00E8041F">
            <w:pPr>
              <w:jc w:val="both"/>
              <w:rPr>
                <w:sz w:val="18"/>
                <w:szCs w:val="18"/>
              </w:rPr>
            </w:pPr>
            <w:r w:rsidRPr="00DB5280">
              <w:rPr>
                <w:sz w:val="18"/>
                <w:szCs w:val="18"/>
              </w:rPr>
              <w:t xml:space="preserve"> FUT Minna, Main Campus. </w:t>
            </w:r>
          </w:p>
        </w:tc>
      </w:tr>
      <w:tr w:rsidR="00DB5280" w:rsidRPr="00DB5280" w14:paraId="5F346182" w14:textId="77777777" w:rsidTr="00E8041F">
        <w:trPr>
          <w:trHeight w:val="137"/>
        </w:trPr>
        <w:tc>
          <w:tcPr>
            <w:tcW w:w="2785" w:type="dxa"/>
            <w:tcBorders>
              <w:top w:val="single" w:sz="4" w:space="0" w:color="auto"/>
              <w:left w:val="single" w:sz="4" w:space="0" w:color="auto"/>
              <w:bottom w:val="single" w:sz="4" w:space="0" w:color="auto"/>
              <w:right w:val="single" w:sz="4" w:space="0" w:color="auto"/>
            </w:tcBorders>
          </w:tcPr>
          <w:p w14:paraId="1EA768D5" w14:textId="77777777" w:rsidR="00DB5280" w:rsidRPr="00DB5280" w:rsidRDefault="00DB5280" w:rsidP="00E8041F">
            <w:pPr>
              <w:jc w:val="both"/>
              <w:rPr>
                <w:sz w:val="18"/>
                <w:szCs w:val="18"/>
              </w:rPr>
            </w:pPr>
            <w:r w:rsidRPr="00DB5280">
              <w:rPr>
                <w:sz w:val="18"/>
                <w:szCs w:val="18"/>
              </w:rPr>
              <w:t>Location of Meeting</w:t>
            </w:r>
          </w:p>
        </w:tc>
        <w:tc>
          <w:tcPr>
            <w:tcW w:w="7043" w:type="dxa"/>
            <w:tcBorders>
              <w:top w:val="single" w:sz="4" w:space="0" w:color="auto"/>
              <w:left w:val="single" w:sz="4" w:space="0" w:color="auto"/>
              <w:bottom w:val="single" w:sz="4" w:space="0" w:color="auto"/>
              <w:right w:val="single" w:sz="4" w:space="0" w:color="auto"/>
            </w:tcBorders>
            <w:vAlign w:val="center"/>
          </w:tcPr>
          <w:p w14:paraId="176D8282" w14:textId="77777777" w:rsidR="00DB5280" w:rsidRPr="00DB5280" w:rsidRDefault="00DB5280" w:rsidP="00E8041F">
            <w:pPr>
              <w:jc w:val="both"/>
              <w:rPr>
                <w:sz w:val="18"/>
                <w:szCs w:val="18"/>
              </w:rPr>
            </w:pPr>
            <w:r w:rsidRPr="00DB5280">
              <w:rPr>
                <w:sz w:val="18"/>
                <w:szCs w:val="18"/>
              </w:rPr>
              <w:t>FUT Medical Centre Bosso</w:t>
            </w:r>
          </w:p>
        </w:tc>
      </w:tr>
      <w:tr w:rsidR="00DB5280" w:rsidRPr="00DB5280" w14:paraId="23BDD3BA" w14:textId="77777777" w:rsidTr="00E8041F">
        <w:trPr>
          <w:trHeight w:val="218"/>
        </w:trPr>
        <w:tc>
          <w:tcPr>
            <w:tcW w:w="2785" w:type="dxa"/>
            <w:tcBorders>
              <w:top w:val="single" w:sz="4" w:space="0" w:color="auto"/>
              <w:left w:val="single" w:sz="4" w:space="0" w:color="auto"/>
              <w:bottom w:val="single" w:sz="4" w:space="0" w:color="auto"/>
              <w:right w:val="single" w:sz="4" w:space="0" w:color="auto"/>
            </w:tcBorders>
          </w:tcPr>
          <w:p w14:paraId="778D9F7A" w14:textId="77777777" w:rsidR="00DB5280" w:rsidRPr="00DB5280" w:rsidRDefault="00DB5280" w:rsidP="00E8041F">
            <w:pPr>
              <w:jc w:val="both"/>
              <w:rPr>
                <w:sz w:val="18"/>
                <w:szCs w:val="18"/>
              </w:rPr>
            </w:pPr>
            <w:r w:rsidRPr="00DB5280">
              <w:rPr>
                <w:sz w:val="18"/>
                <w:szCs w:val="18"/>
              </w:rPr>
              <w:t>Language of Communication</w:t>
            </w:r>
          </w:p>
        </w:tc>
        <w:tc>
          <w:tcPr>
            <w:tcW w:w="7043" w:type="dxa"/>
            <w:tcBorders>
              <w:top w:val="single" w:sz="4" w:space="0" w:color="auto"/>
              <w:left w:val="single" w:sz="4" w:space="0" w:color="auto"/>
              <w:bottom w:val="single" w:sz="4" w:space="0" w:color="auto"/>
              <w:right w:val="single" w:sz="4" w:space="0" w:color="auto"/>
            </w:tcBorders>
          </w:tcPr>
          <w:p w14:paraId="0F2BF0B4" w14:textId="77777777" w:rsidR="00DB5280" w:rsidRPr="00DB5280" w:rsidRDefault="00DB5280" w:rsidP="00E8041F">
            <w:pPr>
              <w:jc w:val="both"/>
              <w:rPr>
                <w:sz w:val="18"/>
                <w:szCs w:val="18"/>
              </w:rPr>
            </w:pPr>
            <w:r w:rsidRPr="00DB5280">
              <w:rPr>
                <w:sz w:val="18"/>
                <w:szCs w:val="18"/>
              </w:rPr>
              <w:t>English</w:t>
            </w:r>
          </w:p>
        </w:tc>
      </w:tr>
      <w:tr w:rsidR="00DB5280" w:rsidRPr="00DB5280" w14:paraId="58474AD0" w14:textId="77777777" w:rsidTr="00E8041F">
        <w:trPr>
          <w:trHeight w:val="1013"/>
        </w:trPr>
        <w:tc>
          <w:tcPr>
            <w:tcW w:w="2785" w:type="dxa"/>
            <w:tcBorders>
              <w:top w:val="single" w:sz="4" w:space="0" w:color="auto"/>
              <w:left w:val="single" w:sz="4" w:space="0" w:color="auto"/>
              <w:bottom w:val="single" w:sz="4" w:space="0" w:color="auto"/>
              <w:right w:val="single" w:sz="4" w:space="0" w:color="auto"/>
            </w:tcBorders>
          </w:tcPr>
          <w:p w14:paraId="44705219" w14:textId="77777777" w:rsidR="00DB5280" w:rsidRPr="00DB5280" w:rsidRDefault="00DB5280" w:rsidP="00E8041F">
            <w:pPr>
              <w:pStyle w:val="NoSpacing"/>
              <w:jc w:val="both"/>
              <w:rPr>
                <w:rFonts w:ascii="Garamond" w:eastAsia="Times New Roman" w:hAnsi="Garamond"/>
                <w:sz w:val="18"/>
                <w:szCs w:val="18"/>
              </w:rPr>
            </w:pPr>
            <w:r w:rsidRPr="00DB5280">
              <w:rPr>
                <w:rFonts w:ascii="Garamond" w:eastAsia="Calibri" w:hAnsi="Garamond"/>
                <w:sz w:val="18"/>
                <w:szCs w:val="18"/>
              </w:rPr>
              <w:t xml:space="preserve">Introduction: </w:t>
            </w:r>
          </w:p>
        </w:tc>
        <w:tc>
          <w:tcPr>
            <w:tcW w:w="7043" w:type="dxa"/>
            <w:tcBorders>
              <w:top w:val="single" w:sz="4" w:space="0" w:color="auto"/>
              <w:left w:val="single" w:sz="4" w:space="0" w:color="auto"/>
              <w:bottom w:val="single" w:sz="4" w:space="0" w:color="auto"/>
              <w:right w:val="single" w:sz="4" w:space="0" w:color="auto"/>
            </w:tcBorders>
          </w:tcPr>
          <w:p w14:paraId="240A6685" w14:textId="77777777" w:rsidR="00DB5280" w:rsidRPr="00DB5280" w:rsidRDefault="00DB5280" w:rsidP="00191868">
            <w:pPr>
              <w:pStyle w:val="NoSpacing"/>
              <w:numPr>
                <w:ilvl w:val="0"/>
                <w:numId w:val="64"/>
              </w:numPr>
              <w:jc w:val="both"/>
              <w:rPr>
                <w:rFonts w:ascii="Garamond" w:eastAsia="Calibri" w:hAnsi="Garamond"/>
                <w:sz w:val="18"/>
                <w:szCs w:val="18"/>
              </w:rPr>
            </w:pPr>
            <w:r w:rsidRPr="00DB5280">
              <w:rPr>
                <w:rFonts w:ascii="Garamond" w:eastAsia="Calibri" w:hAnsi="Garamond"/>
                <w:sz w:val="18"/>
                <w:szCs w:val="18"/>
              </w:rPr>
              <w:t xml:space="preserve">The ESMP Consultant Mr Joseph G.P. Agba started by introducing himself to the members at the meeting. </w:t>
            </w:r>
          </w:p>
          <w:p w14:paraId="3E0BC333" w14:textId="77777777" w:rsidR="00DB5280" w:rsidRPr="00DB5280" w:rsidRDefault="00DB5280" w:rsidP="00191868">
            <w:pPr>
              <w:pStyle w:val="NoSpacing"/>
              <w:numPr>
                <w:ilvl w:val="0"/>
                <w:numId w:val="64"/>
              </w:numPr>
              <w:jc w:val="both"/>
              <w:rPr>
                <w:rFonts w:ascii="Garamond" w:eastAsia="Calibri" w:hAnsi="Garamond"/>
                <w:sz w:val="18"/>
                <w:szCs w:val="18"/>
              </w:rPr>
            </w:pPr>
            <w:r w:rsidRPr="00DB5280">
              <w:rPr>
                <w:rFonts w:ascii="Garamond" w:eastAsia="Calibri" w:hAnsi="Garamond"/>
                <w:sz w:val="18"/>
                <w:szCs w:val="18"/>
              </w:rPr>
              <w:t xml:space="preserve">The Safeguard Offer introduced his team made up of mostly the staff and Student Leaders. </w:t>
            </w:r>
          </w:p>
          <w:p w14:paraId="644C4EEC" w14:textId="77777777" w:rsidR="00DB5280" w:rsidRPr="00DB5280" w:rsidRDefault="00DB5280" w:rsidP="00191868">
            <w:pPr>
              <w:pStyle w:val="NoSpacing"/>
              <w:numPr>
                <w:ilvl w:val="0"/>
                <w:numId w:val="64"/>
              </w:numPr>
              <w:jc w:val="both"/>
              <w:rPr>
                <w:rFonts w:ascii="Garamond" w:eastAsia="Calibri" w:hAnsi="Garamond"/>
                <w:sz w:val="18"/>
                <w:szCs w:val="18"/>
              </w:rPr>
            </w:pPr>
            <w:r w:rsidRPr="00DB5280">
              <w:rPr>
                <w:rFonts w:ascii="Garamond" w:eastAsia="Calibri" w:hAnsi="Garamond"/>
                <w:sz w:val="18"/>
                <w:szCs w:val="18"/>
              </w:rPr>
              <w:t xml:space="preserve">The consultant briefed the meeting of his mission, he highlighted on the aims and objectives of the project – ESMP. He further discussed with them the methodology to be adopted to achieve our goals. </w:t>
            </w:r>
          </w:p>
          <w:p w14:paraId="5E7C93F1" w14:textId="77777777" w:rsidR="00DB5280" w:rsidRPr="00DB5280" w:rsidRDefault="00DB5280" w:rsidP="00191868">
            <w:pPr>
              <w:pStyle w:val="NoSpacing"/>
              <w:numPr>
                <w:ilvl w:val="0"/>
                <w:numId w:val="64"/>
              </w:numPr>
              <w:jc w:val="both"/>
              <w:rPr>
                <w:rFonts w:ascii="Garamond" w:eastAsia="Calibri" w:hAnsi="Garamond"/>
                <w:sz w:val="18"/>
                <w:szCs w:val="18"/>
              </w:rPr>
            </w:pPr>
            <w:r w:rsidRPr="00DB5280">
              <w:rPr>
                <w:rFonts w:ascii="Garamond" w:eastAsia="Calibri" w:hAnsi="Garamond"/>
                <w:sz w:val="18"/>
                <w:szCs w:val="18"/>
              </w:rPr>
              <w:t xml:space="preserve">The consultant explained the purpose of this meeting as a stakeholder consultation. Where some pertinent questions would be asked strictly for the use of this study. </w:t>
            </w:r>
          </w:p>
          <w:p w14:paraId="6C446714" w14:textId="77777777" w:rsidR="00DB5280" w:rsidRPr="00DB5280" w:rsidRDefault="00DB5280" w:rsidP="00191868">
            <w:pPr>
              <w:pStyle w:val="NoSpacing"/>
              <w:numPr>
                <w:ilvl w:val="0"/>
                <w:numId w:val="64"/>
              </w:numPr>
              <w:jc w:val="both"/>
              <w:rPr>
                <w:rFonts w:ascii="Garamond" w:eastAsia="Calibri" w:hAnsi="Garamond"/>
                <w:sz w:val="18"/>
                <w:szCs w:val="18"/>
              </w:rPr>
            </w:pPr>
            <w:r w:rsidRPr="00DB5280">
              <w:rPr>
                <w:rFonts w:ascii="Garamond" w:eastAsia="Calibri" w:hAnsi="Garamond"/>
                <w:sz w:val="18"/>
                <w:szCs w:val="18"/>
              </w:rPr>
              <w:t xml:space="preserve">The consultant further stated that at the end of the meeting a structured questionnaire will be administered to staff within the centre and the university community. </w:t>
            </w:r>
          </w:p>
          <w:p w14:paraId="17336500" w14:textId="77777777" w:rsidR="00DB5280" w:rsidRPr="00DB5280" w:rsidRDefault="00DB5280" w:rsidP="00191868">
            <w:pPr>
              <w:pStyle w:val="NoSpacing"/>
              <w:numPr>
                <w:ilvl w:val="0"/>
                <w:numId w:val="64"/>
              </w:numPr>
              <w:jc w:val="both"/>
              <w:rPr>
                <w:rFonts w:ascii="Garamond" w:eastAsia="Calibri" w:hAnsi="Garamond"/>
                <w:sz w:val="18"/>
                <w:szCs w:val="18"/>
              </w:rPr>
            </w:pPr>
            <w:r w:rsidRPr="00DB5280">
              <w:rPr>
                <w:rFonts w:ascii="Garamond" w:eastAsia="Calibri" w:hAnsi="Garamond"/>
                <w:sz w:val="18"/>
                <w:szCs w:val="18"/>
              </w:rPr>
              <w:t xml:space="preserve">The consultant demanded for relevant documents for used for the study. </w:t>
            </w:r>
          </w:p>
          <w:p w14:paraId="29B678DC" w14:textId="77777777" w:rsidR="00DB5280" w:rsidRPr="00DB5280" w:rsidRDefault="00DB5280" w:rsidP="00E8041F">
            <w:pPr>
              <w:pStyle w:val="NoSpacing"/>
              <w:jc w:val="both"/>
              <w:rPr>
                <w:rFonts w:ascii="Garamond" w:eastAsia="Calibri" w:hAnsi="Garamond"/>
                <w:b/>
                <w:sz w:val="18"/>
                <w:szCs w:val="18"/>
              </w:rPr>
            </w:pPr>
            <w:r w:rsidRPr="00DB5280">
              <w:rPr>
                <w:rFonts w:ascii="Garamond" w:eastAsia="Calibri" w:hAnsi="Garamond"/>
                <w:sz w:val="18"/>
                <w:szCs w:val="18"/>
              </w:rPr>
              <w:t xml:space="preserve">The meeting attendance sheet is hereby presented in </w:t>
            </w:r>
            <w:r w:rsidRPr="00DB5280">
              <w:rPr>
                <w:rFonts w:ascii="Garamond" w:eastAsia="Calibri" w:hAnsi="Garamond"/>
                <w:b/>
                <w:sz w:val="18"/>
                <w:szCs w:val="18"/>
              </w:rPr>
              <w:t>Annex: 3</w:t>
            </w:r>
          </w:p>
        </w:tc>
      </w:tr>
      <w:tr w:rsidR="00DB5280" w:rsidRPr="00DB5280" w14:paraId="168FCC80" w14:textId="77777777" w:rsidTr="00E8041F">
        <w:trPr>
          <w:trHeight w:val="476"/>
        </w:trPr>
        <w:tc>
          <w:tcPr>
            <w:tcW w:w="2785" w:type="dxa"/>
            <w:tcBorders>
              <w:top w:val="single" w:sz="4" w:space="0" w:color="auto"/>
              <w:left w:val="single" w:sz="4" w:space="0" w:color="auto"/>
              <w:bottom w:val="single" w:sz="4" w:space="0" w:color="auto"/>
              <w:right w:val="single" w:sz="4" w:space="0" w:color="auto"/>
            </w:tcBorders>
          </w:tcPr>
          <w:p w14:paraId="420E04EC" w14:textId="77777777" w:rsidR="00DB5280" w:rsidRPr="00DB5280" w:rsidRDefault="00DB5280" w:rsidP="00E8041F">
            <w:pPr>
              <w:pStyle w:val="NoSpacing"/>
              <w:jc w:val="both"/>
              <w:rPr>
                <w:rFonts w:ascii="Garamond" w:eastAsia="Times New Roman" w:hAnsi="Garamond"/>
                <w:sz w:val="18"/>
                <w:szCs w:val="18"/>
              </w:rPr>
            </w:pPr>
            <w:r w:rsidRPr="00DB5280">
              <w:rPr>
                <w:rFonts w:ascii="Garamond" w:eastAsia="Calibri" w:hAnsi="Garamond"/>
                <w:sz w:val="18"/>
                <w:szCs w:val="18"/>
              </w:rPr>
              <w:t xml:space="preserve">Response from the team </w:t>
            </w:r>
          </w:p>
        </w:tc>
        <w:tc>
          <w:tcPr>
            <w:tcW w:w="7043" w:type="dxa"/>
            <w:tcBorders>
              <w:top w:val="single" w:sz="4" w:space="0" w:color="auto"/>
              <w:left w:val="single" w:sz="4" w:space="0" w:color="auto"/>
              <w:bottom w:val="single" w:sz="4" w:space="0" w:color="auto"/>
              <w:right w:val="single" w:sz="4" w:space="0" w:color="auto"/>
            </w:tcBorders>
          </w:tcPr>
          <w:p w14:paraId="2EDFB923" w14:textId="77777777" w:rsidR="00DB5280" w:rsidRPr="00DB5280" w:rsidRDefault="00DB5280" w:rsidP="00191868">
            <w:pPr>
              <w:pStyle w:val="NoSpacing"/>
              <w:numPr>
                <w:ilvl w:val="0"/>
                <w:numId w:val="65"/>
              </w:numPr>
              <w:jc w:val="both"/>
              <w:rPr>
                <w:rFonts w:ascii="Garamond" w:eastAsia="Calibri" w:hAnsi="Garamond"/>
                <w:sz w:val="18"/>
                <w:szCs w:val="18"/>
              </w:rPr>
            </w:pPr>
            <w:r w:rsidRPr="00DB5280">
              <w:rPr>
                <w:rFonts w:ascii="Garamond" w:eastAsia="Calibri" w:hAnsi="Garamond"/>
                <w:sz w:val="18"/>
                <w:szCs w:val="18"/>
              </w:rPr>
              <w:t xml:space="preserve">The Safeguard Officer responded with positive expression of need for the project and study. </w:t>
            </w:r>
          </w:p>
          <w:p w14:paraId="57CE40AA" w14:textId="77777777" w:rsidR="00DB5280" w:rsidRPr="00DB5280" w:rsidRDefault="00DB5280" w:rsidP="00191868">
            <w:pPr>
              <w:pStyle w:val="NoSpacing"/>
              <w:numPr>
                <w:ilvl w:val="0"/>
                <w:numId w:val="65"/>
              </w:numPr>
              <w:jc w:val="both"/>
              <w:rPr>
                <w:rFonts w:ascii="Garamond" w:eastAsia="Calibri" w:hAnsi="Garamond"/>
                <w:sz w:val="18"/>
                <w:szCs w:val="18"/>
              </w:rPr>
            </w:pPr>
            <w:r w:rsidRPr="00DB5280">
              <w:rPr>
                <w:rFonts w:ascii="Garamond" w:eastAsia="Calibri" w:hAnsi="Garamond"/>
                <w:sz w:val="18"/>
                <w:szCs w:val="18"/>
              </w:rPr>
              <w:t xml:space="preserve">They some questions asked like need for clear explanation of social issues highlighted in the questionnaire.  </w:t>
            </w:r>
          </w:p>
          <w:p w14:paraId="1E93A881" w14:textId="77777777" w:rsidR="00DB5280" w:rsidRPr="00DB5280" w:rsidRDefault="00DB5280" w:rsidP="00191868">
            <w:pPr>
              <w:pStyle w:val="NoSpacing"/>
              <w:numPr>
                <w:ilvl w:val="0"/>
                <w:numId w:val="65"/>
              </w:numPr>
              <w:jc w:val="both"/>
              <w:rPr>
                <w:rFonts w:ascii="Garamond" w:eastAsia="Calibri" w:hAnsi="Garamond"/>
                <w:sz w:val="18"/>
                <w:szCs w:val="18"/>
              </w:rPr>
            </w:pPr>
            <w:r w:rsidRPr="00DB5280">
              <w:rPr>
                <w:rFonts w:ascii="Garamond" w:eastAsia="Calibri" w:hAnsi="Garamond"/>
                <w:sz w:val="18"/>
                <w:szCs w:val="18"/>
              </w:rPr>
              <w:t xml:space="preserve">The consultant took time and explained to them on the social issues to be expected during such kind of construction activities. </w:t>
            </w:r>
          </w:p>
          <w:p w14:paraId="21B4222D" w14:textId="77777777" w:rsidR="00DB5280" w:rsidRPr="00DB5280" w:rsidRDefault="00DB5280" w:rsidP="00E8041F">
            <w:pPr>
              <w:pStyle w:val="NoSpacing"/>
              <w:jc w:val="both"/>
              <w:rPr>
                <w:rFonts w:ascii="Garamond" w:eastAsia="Calibri" w:hAnsi="Garamond"/>
                <w:sz w:val="18"/>
                <w:szCs w:val="18"/>
              </w:rPr>
            </w:pPr>
          </w:p>
        </w:tc>
      </w:tr>
      <w:tr w:rsidR="00DB5280" w:rsidRPr="00DB5280" w14:paraId="4E432D48" w14:textId="77777777" w:rsidTr="00E8041F">
        <w:trPr>
          <w:trHeight w:val="503"/>
        </w:trPr>
        <w:tc>
          <w:tcPr>
            <w:tcW w:w="2785" w:type="dxa"/>
            <w:tcBorders>
              <w:top w:val="single" w:sz="4" w:space="0" w:color="auto"/>
              <w:left w:val="single" w:sz="4" w:space="0" w:color="auto"/>
              <w:bottom w:val="single" w:sz="4" w:space="0" w:color="auto"/>
              <w:right w:val="single" w:sz="4" w:space="0" w:color="auto"/>
            </w:tcBorders>
          </w:tcPr>
          <w:p w14:paraId="25A50E2A" w14:textId="77777777" w:rsidR="00DB5280" w:rsidRPr="00DB5280" w:rsidRDefault="00DB5280" w:rsidP="00E8041F">
            <w:pPr>
              <w:pStyle w:val="NoSpacing"/>
              <w:jc w:val="both"/>
              <w:rPr>
                <w:rFonts w:ascii="Garamond" w:eastAsia="Times New Roman" w:hAnsi="Garamond"/>
                <w:sz w:val="18"/>
                <w:szCs w:val="18"/>
              </w:rPr>
            </w:pPr>
            <w:r w:rsidRPr="00DB5280">
              <w:rPr>
                <w:rFonts w:ascii="Garamond" w:eastAsia="Calibri" w:hAnsi="Garamond"/>
                <w:sz w:val="18"/>
                <w:szCs w:val="18"/>
              </w:rPr>
              <w:t>Concerns/Complaints</w:t>
            </w:r>
          </w:p>
        </w:tc>
        <w:tc>
          <w:tcPr>
            <w:tcW w:w="7043" w:type="dxa"/>
            <w:tcBorders>
              <w:top w:val="single" w:sz="4" w:space="0" w:color="auto"/>
              <w:left w:val="single" w:sz="4" w:space="0" w:color="auto"/>
              <w:bottom w:val="single" w:sz="4" w:space="0" w:color="auto"/>
              <w:right w:val="single" w:sz="4" w:space="0" w:color="auto"/>
            </w:tcBorders>
          </w:tcPr>
          <w:p w14:paraId="481D158F" w14:textId="77777777" w:rsidR="00DB5280" w:rsidRPr="00DB5280" w:rsidRDefault="00DB5280" w:rsidP="00191868">
            <w:pPr>
              <w:pStyle w:val="NoSpacing"/>
              <w:numPr>
                <w:ilvl w:val="0"/>
                <w:numId w:val="66"/>
              </w:numPr>
              <w:jc w:val="both"/>
              <w:rPr>
                <w:rFonts w:ascii="Garamond" w:eastAsia="Calibri" w:hAnsi="Garamond"/>
                <w:sz w:val="18"/>
                <w:szCs w:val="18"/>
              </w:rPr>
            </w:pPr>
            <w:r w:rsidRPr="00DB5280">
              <w:rPr>
                <w:rFonts w:ascii="Garamond" w:eastAsia="Calibri" w:hAnsi="Garamond"/>
                <w:sz w:val="18"/>
                <w:szCs w:val="18"/>
              </w:rPr>
              <w:t xml:space="preserve">There was no complains nor grievances attached to the proposed project and its site.    </w:t>
            </w:r>
          </w:p>
          <w:p w14:paraId="1ED0E08C" w14:textId="77777777" w:rsidR="00DB5280" w:rsidRPr="00DB5280" w:rsidRDefault="00DB5280" w:rsidP="00E8041F">
            <w:pPr>
              <w:pStyle w:val="NoSpacing"/>
              <w:jc w:val="both"/>
              <w:rPr>
                <w:rFonts w:ascii="Garamond" w:eastAsia="Times New Roman" w:hAnsi="Garamond"/>
                <w:sz w:val="18"/>
                <w:szCs w:val="18"/>
              </w:rPr>
            </w:pPr>
          </w:p>
        </w:tc>
      </w:tr>
      <w:tr w:rsidR="00DB5280" w:rsidRPr="00DB5280" w14:paraId="3713274F" w14:textId="77777777" w:rsidTr="00E8041F">
        <w:trPr>
          <w:trHeight w:val="503"/>
        </w:trPr>
        <w:tc>
          <w:tcPr>
            <w:tcW w:w="2785" w:type="dxa"/>
            <w:tcBorders>
              <w:top w:val="single" w:sz="4" w:space="0" w:color="auto"/>
              <w:left w:val="single" w:sz="4" w:space="0" w:color="auto"/>
              <w:bottom w:val="single" w:sz="4" w:space="0" w:color="auto"/>
              <w:right w:val="single" w:sz="4" w:space="0" w:color="auto"/>
            </w:tcBorders>
          </w:tcPr>
          <w:p w14:paraId="022CF582" w14:textId="77777777" w:rsidR="00DB5280" w:rsidRPr="00DB5280" w:rsidRDefault="00DB5280" w:rsidP="00E8041F">
            <w:pPr>
              <w:pStyle w:val="NoSpacing"/>
              <w:jc w:val="both"/>
              <w:rPr>
                <w:rFonts w:ascii="Garamond" w:eastAsia="Calibri" w:hAnsi="Garamond"/>
                <w:sz w:val="18"/>
                <w:szCs w:val="18"/>
              </w:rPr>
            </w:pPr>
            <w:r w:rsidRPr="00DB5280">
              <w:rPr>
                <w:rFonts w:ascii="Garamond" w:eastAsia="Calibri" w:hAnsi="Garamond"/>
                <w:sz w:val="18"/>
                <w:szCs w:val="18"/>
              </w:rPr>
              <w:t>Conclusion</w:t>
            </w:r>
          </w:p>
        </w:tc>
        <w:tc>
          <w:tcPr>
            <w:tcW w:w="7043" w:type="dxa"/>
            <w:tcBorders>
              <w:top w:val="single" w:sz="4" w:space="0" w:color="auto"/>
              <w:left w:val="single" w:sz="4" w:space="0" w:color="auto"/>
              <w:bottom w:val="single" w:sz="4" w:space="0" w:color="auto"/>
              <w:right w:val="single" w:sz="4" w:space="0" w:color="auto"/>
            </w:tcBorders>
          </w:tcPr>
          <w:p w14:paraId="11D3213F" w14:textId="77777777" w:rsidR="00DB5280" w:rsidRPr="00DB5280" w:rsidRDefault="00DB5280" w:rsidP="00191868">
            <w:pPr>
              <w:pStyle w:val="NoSpacing"/>
              <w:numPr>
                <w:ilvl w:val="0"/>
                <w:numId w:val="66"/>
              </w:numPr>
              <w:jc w:val="both"/>
              <w:rPr>
                <w:rFonts w:ascii="Garamond" w:eastAsia="Calibri" w:hAnsi="Garamond"/>
                <w:sz w:val="18"/>
                <w:szCs w:val="18"/>
              </w:rPr>
            </w:pPr>
            <w:r w:rsidRPr="00DB5280">
              <w:rPr>
                <w:rFonts w:ascii="Garamond" w:eastAsia="Calibri" w:hAnsi="Garamond"/>
                <w:sz w:val="18"/>
                <w:szCs w:val="18"/>
              </w:rPr>
              <w:t>The consultation meeting ended with much expectation, and promised to work harder if given Maximum Corporation. The consultation is a continuous program throughout the project life cycle.</w:t>
            </w:r>
          </w:p>
          <w:p w14:paraId="6BAF1706" w14:textId="77777777" w:rsidR="00DB5280" w:rsidRPr="00DB5280" w:rsidRDefault="00DB5280" w:rsidP="00E8041F">
            <w:pPr>
              <w:pStyle w:val="NoSpacing"/>
              <w:jc w:val="both"/>
              <w:rPr>
                <w:rFonts w:ascii="Garamond" w:eastAsia="Calibri" w:hAnsi="Garamond"/>
                <w:sz w:val="18"/>
                <w:szCs w:val="18"/>
              </w:rPr>
            </w:pPr>
          </w:p>
        </w:tc>
      </w:tr>
    </w:tbl>
    <w:p w14:paraId="411AA194" w14:textId="6DEE641A" w:rsidR="00986E63" w:rsidRDefault="00986E63" w:rsidP="004F2C5C"/>
    <w:p w14:paraId="6D8331DA" w14:textId="61E1C084" w:rsidR="00DB5280" w:rsidRPr="00DB5280" w:rsidRDefault="00DB5280" w:rsidP="00DB5280"/>
    <w:p w14:paraId="2CA364F1" w14:textId="136434FD" w:rsidR="00DB5280" w:rsidRPr="00DB5280" w:rsidRDefault="00DB5280" w:rsidP="00DB5280"/>
    <w:p w14:paraId="065193AC" w14:textId="029AE516" w:rsidR="00DB5280" w:rsidRDefault="00DB5280" w:rsidP="00DB5280"/>
    <w:p w14:paraId="0B5327EE" w14:textId="77777777" w:rsidR="00DB5280" w:rsidRPr="00DB5280" w:rsidRDefault="00DB5280" w:rsidP="00DB5280"/>
    <w:tbl>
      <w:tblPr>
        <w:tblpPr w:leftFromText="180" w:rightFromText="180" w:vertAnchor="text" w:horzAnchor="page" w:tblpX="1846" w:tblpY="-10"/>
        <w:tblW w:w="9953" w:type="dxa"/>
        <w:tblLayout w:type="fixed"/>
        <w:tblLook w:val="04A0" w:firstRow="1" w:lastRow="0" w:firstColumn="1" w:lastColumn="0" w:noHBand="0" w:noVBand="1"/>
      </w:tblPr>
      <w:tblGrid>
        <w:gridCol w:w="4715"/>
        <w:gridCol w:w="5238"/>
      </w:tblGrid>
      <w:tr w:rsidR="00986E63" w:rsidRPr="00C5752D" w14:paraId="51C50B12" w14:textId="77777777" w:rsidTr="00D3035A">
        <w:trPr>
          <w:trHeight w:val="3622"/>
        </w:trPr>
        <w:tc>
          <w:tcPr>
            <w:tcW w:w="4715" w:type="dxa"/>
            <w:tcBorders>
              <w:top w:val="double" w:sz="4" w:space="0" w:color="auto"/>
              <w:left w:val="double" w:sz="4" w:space="0" w:color="auto"/>
              <w:bottom w:val="double" w:sz="4" w:space="0" w:color="auto"/>
              <w:right w:val="double" w:sz="4" w:space="0" w:color="auto"/>
            </w:tcBorders>
          </w:tcPr>
          <w:p w14:paraId="35B59098" w14:textId="77777777" w:rsidR="00986E63" w:rsidRPr="00C5752D" w:rsidRDefault="00986E63" w:rsidP="00D3035A">
            <w:pPr>
              <w:pStyle w:val="NoSpacing1"/>
              <w:spacing w:line="276" w:lineRule="auto"/>
              <w:rPr>
                <w:rFonts w:ascii="Garamond" w:hAnsi="Garamond"/>
                <w:noProof/>
              </w:rPr>
            </w:pPr>
            <w:r w:rsidRPr="00C5752D">
              <w:rPr>
                <w:rFonts w:ascii="Garamond" w:hAnsi="Garamond"/>
                <w:noProof/>
              </w:rPr>
              <w:lastRenderedPageBreak/>
              <w:drawing>
                <wp:anchor distT="0" distB="0" distL="114300" distR="114300" simplePos="0" relativeHeight="251721728" behindDoc="1" locked="0" layoutInCell="1" allowOverlap="1" wp14:anchorId="7D2752EF" wp14:editId="4C236217">
                  <wp:simplePos x="0" y="0"/>
                  <wp:positionH relativeFrom="column">
                    <wp:posOffset>1270</wp:posOffset>
                  </wp:positionH>
                  <wp:positionV relativeFrom="paragraph">
                    <wp:posOffset>144173</wp:posOffset>
                  </wp:positionV>
                  <wp:extent cx="2842260" cy="2146300"/>
                  <wp:effectExtent l="0" t="0" r="0" b="6350"/>
                  <wp:wrapTight wrapText="bothSides">
                    <wp:wrapPolygon edited="0">
                      <wp:start x="0" y="0"/>
                      <wp:lineTo x="0" y="21472"/>
                      <wp:lineTo x="21426" y="21472"/>
                      <wp:lineTo x="21426" y="0"/>
                      <wp:lineTo x="0" y="0"/>
                    </wp:wrapPolygon>
                  </wp:wrapTight>
                  <wp:docPr id="77390" name="Picture 7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OLAR POWER\PIX\IMG-20200623-WA0028.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842260" cy="2146300"/>
                          </a:xfrm>
                          <a:prstGeom prst="rect">
                            <a:avLst/>
                          </a:prstGeom>
                          <a:noFill/>
                          <a:ln>
                            <a:noFill/>
                          </a:ln>
                        </pic:spPr>
                      </pic:pic>
                    </a:graphicData>
                  </a:graphic>
                </wp:anchor>
              </w:drawing>
            </w:r>
            <w:r w:rsidRPr="00C5752D">
              <w:rPr>
                <w:rFonts w:ascii="Garamond" w:hAnsi="Garamond"/>
                <w:noProof/>
              </w:rPr>
              <w:t xml:space="preserve">Consultant after consultation meeting with student leaders and medical department staff. </w:t>
            </w:r>
          </w:p>
        </w:tc>
        <w:tc>
          <w:tcPr>
            <w:tcW w:w="5238" w:type="dxa"/>
            <w:tcBorders>
              <w:top w:val="double" w:sz="4" w:space="0" w:color="auto"/>
              <w:left w:val="double" w:sz="4" w:space="0" w:color="auto"/>
              <w:bottom w:val="double" w:sz="4" w:space="0" w:color="auto"/>
              <w:right w:val="double" w:sz="4" w:space="0" w:color="auto"/>
            </w:tcBorders>
          </w:tcPr>
          <w:p w14:paraId="1178EB4B" w14:textId="77777777" w:rsidR="00986E63" w:rsidRPr="00C5752D" w:rsidRDefault="00986E63" w:rsidP="00D3035A">
            <w:pPr>
              <w:pStyle w:val="NoSpacing"/>
              <w:rPr>
                <w:rFonts w:ascii="Garamond" w:hAnsi="Garamond"/>
              </w:rPr>
            </w:pPr>
            <w:r w:rsidRPr="00C5752D">
              <w:rPr>
                <w:rFonts w:ascii="Garamond" w:hAnsi="Garamond"/>
                <w:noProof/>
                <w:lang w:bidi="ar-SA"/>
              </w:rPr>
              <w:drawing>
                <wp:anchor distT="0" distB="0" distL="114300" distR="114300" simplePos="0" relativeHeight="251722752" behindDoc="1" locked="0" layoutInCell="1" allowOverlap="1" wp14:anchorId="348109FC" wp14:editId="5568C7A3">
                  <wp:simplePos x="0" y="0"/>
                  <wp:positionH relativeFrom="column">
                    <wp:posOffset>102235</wp:posOffset>
                  </wp:positionH>
                  <wp:positionV relativeFrom="paragraph">
                    <wp:posOffset>101600</wp:posOffset>
                  </wp:positionV>
                  <wp:extent cx="3079750" cy="2044700"/>
                  <wp:effectExtent l="0" t="0" r="6350" b="0"/>
                  <wp:wrapTight wrapText="bothSides">
                    <wp:wrapPolygon edited="0">
                      <wp:start x="0" y="0"/>
                      <wp:lineTo x="0" y="21332"/>
                      <wp:lineTo x="21511" y="21332"/>
                      <wp:lineTo x="21511" y="0"/>
                      <wp:lineTo x="0" y="0"/>
                    </wp:wrapPolygon>
                  </wp:wrapTight>
                  <wp:docPr id="77391" name="Picture 7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OLAR POWER\PIX\IMG-20200623-WA0025.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3079750" cy="2044700"/>
                          </a:xfrm>
                          <a:prstGeom prst="rect">
                            <a:avLst/>
                          </a:prstGeom>
                          <a:noFill/>
                          <a:ln>
                            <a:noFill/>
                          </a:ln>
                        </pic:spPr>
                      </pic:pic>
                    </a:graphicData>
                  </a:graphic>
                </wp:anchor>
              </w:drawing>
            </w:r>
            <w:r w:rsidRPr="00C5752D">
              <w:rPr>
                <w:rFonts w:ascii="Garamond" w:hAnsi="Garamond"/>
              </w:rPr>
              <w:t xml:space="preserve">A cross section photo with Centre management after project planning meeting. </w:t>
            </w:r>
          </w:p>
          <w:p w14:paraId="66E74814" w14:textId="77777777" w:rsidR="00986E63" w:rsidRPr="00C5752D" w:rsidRDefault="00986E63" w:rsidP="00D3035A">
            <w:pPr>
              <w:pStyle w:val="NoSpacing"/>
              <w:rPr>
                <w:rFonts w:ascii="Garamond" w:hAnsi="Garamond"/>
              </w:rPr>
            </w:pPr>
          </w:p>
        </w:tc>
      </w:tr>
      <w:tr w:rsidR="00986E63" w:rsidRPr="00C5752D" w14:paraId="3A15708B" w14:textId="77777777" w:rsidTr="00D3035A">
        <w:trPr>
          <w:trHeight w:val="248"/>
        </w:trPr>
        <w:tc>
          <w:tcPr>
            <w:tcW w:w="4715" w:type="dxa"/>
            <w:tcBorders>
              <w:top w:val="double" w:sz="4" w:space="0" w:color="auto"/>
              <w:left w:val="double" w:sz="4" w:space="0" w:color="auto"/>
              <w:bottom w:val="double" w:sz="4" w:space="0" w:color="auto"/>
              <w:right w:val="double" w:sz="4" w:space="0" w:color="auto"/>
            </w:tcBorders>
          </w:tcPr>
          <w:p w14:paraId="500BF6D1" w14:textId="77777777" w:rsidR="00986E63" w:rsidRPr="00C5752D" w:rsidRDefault="00986E63" w:rsidP="00D3035A">
            <w:pPr>
              <w:pStyle w:val="NoSpacing1"/>
              <w:spacing w:line="276" w:lineRule="auto"/>
              <w:rPr>
                <w:rFonts w:ascii="Garamond" w:hAnsi="Garamond"/>
                <w:lang w:val="en-GB"/>
              </w:rPr>
            </w:pPr>
            <w:r w:rsidRPr="00C5752D">
              <w:rPr>
                <w:rFonts w:ascii="Garamond" w:hAnsi="Garamond"/>
                <w:noProof/>
              </w:rPr>
              <w:drawing>
                <wp:anchor distT="0" distB="0" distL="114300" distR="114300" simplePos="0" relativeHeight="251725824" behindDoc="1" locked="0" layoutInCell="1" allowOverlap="1" wp14:anchorId="0164F110" wp14:editId="18809CC6">
                  <wp:simplePos x="0" y="0"/>
                  <wp:positionH relativeFrom="column">
                    <wp:posOffset>0</wp:posOffset>
                  </wp:positionH>
                  <wp:positionV relativeFrom="paragraph">
                    <wp:posOffset>132715</wp:posOffset>
                  </wp:positionV>
                  <wp:extent cx="2799715" cy="2036445"/>
                  <wp:effectExtent l="0" t="0" r="635" b="1905"/>
                  <wp:wrapTight wrapText="bothSides">
                    <wp:wrapPolygon edited="0">
                      <wp:start x="0" y="0"/>
                      <wp:lineTo x="0" y="21418"/>
                      <wp:lineTo x="21458" y="21418"/>
                      <wp:lineTo x="21458" y="0"/>
                      <wp:lineTo x="0" y="0"/>
                    </wp:wrapPolygon>
                  </wp:wrapTight>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OLAR POWER\PIX\IMG-20200623-WA0023.jpg"/>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799715" cy="2036445"/>
                          </a:xfrm>
                          <a:prstGeom prst="rect">
                            <a:avLst/>
                          </a:prstGeom>
                          <a:noFill/>
                          <a:ln>
                            <a:noFill/>
                          </a:ln>
                        </pic:spPr>
                      </pic:pic>
                    </a:graphicData>
                  </a:graphic>
                </wp:anchor>
              </w:drawing>
            </w:r>
            <w:r w:rsidRPr="00C5752D">
              <w:rPr>
                <w:rFonts w:ascii="Garamond" w:hAnsi="Garamond"/>
                <w:lang w:val="en-GB"/>
              </w:rPr>
              <w:t>Consultant having meeting with proponent during project planning.</w:t>
            </w:r>
          </w:p>
        </w:tc>
        <w:tc>
          <w:tcPr>
            <w:tcW w:w="5238" w:type="dxa"/>
            <w:tcBorders>
              <w:top w:val="double" w:sz="4" w:space="0" w:color="auto"/>
              <w:left w:val="double" w:sz="4" w:space="0" w:color="auto"/>
              <w:bottom w:val="double" w:sz="4" w:space="0" w:color="auto"/>
              <w:right w:val="double" w:sz="4" w:space="0" w:color="auto"/>
            </w:tcBorders>
          </w:tcPr>
          <w:p w14:paraId="7608918E" w14:textId="77777777" w:rsidR="00986E63" w:rsidRPr="00C5752D" w:rsidRDefault="00986E63" w:rsidP="00D3035A">
            <w:pPr>
              <w:pStyle w:val="NoSpacing1"/>
              <w:spacing w:line="276" w:lineRule="auto"/>
              <w:rPr>
                <w:rFonts w:ascii="Garamond" w:hAnsi="Garamond"/>
                <w:lang w:val="en-GB"/>
              </w:rPr>
            </w:pPr>
            <w:r w:rsidRPr="00C5752D">
              <w:rPr>
                <w:rFonts w:ascii="Garamond" w:hAnsi="Garamond"/>
                <w:noProof/>
              </w:rPr>
              <w:drawing>
                <wp:anchor distT="0" distB="0" distL="114300" distR="114300" simplePos="0" relativeHeight="251726848" behindDoc="1" locked="0" layoutInCell="1" allowOverlap="1" wp14:anchorId="190B26FC" wp14:editId="5BE3425C">
                  <wp:simplePos x="0" y="0"/>
                  <wp:positionH relativeFrom="column">
                    <wp:posOffset>71120</wp:posOffset>
                  </wp:positionH>
                  <wp:positionV relativeFrom="paragraph">
                    <wp:posOffset>174625</wp:posOffset>
                  </wp:positionV>
                  <wp:extent cx="3111500" cy="1884680"/>
                  <wp:effectExtent l="0" t="0" r="0" b="1270"/>
                  <wp:wrapTight wrapText="bothSides">
                    <wp:wrapPolygon edited="0">
                      <wp:start x="0" y="0"/>
                      <wp:lineTo x="0" y="21396"/>
                      <wp:lineTo x="21424" y="21396"/>
                      <wp:lineTo x="21424" y="0"/>
                      <wp:lineTo x="0" y="0"/>
                    </wp:wrapPolygon>
                  </wp:wrapTight>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OLAR POWER\PIX\IMG-20200623-WA0009.jpg"/>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3111500" cy="1884680"/>
                          </a:xfrm>
                          <a:prstGeom prst="rect">
                            <a:avLst/>
                          </a:prstGeom>
                          <a:noFill/>
                          <a:ln>
                            <a:noFill/>
                          </a:ln>
                        </pic:spPr>
                      </pic:pic>
                    </a:graphicData>
                  </a:graphic>
                </wp:anchor>
              </w:drawing>
            </w:r>
          </w:p>
          <w:p w14:paraId="41C4E86D" w14:textId="77777777" w:rsidR="00986E63" w:rsidRPr="00C5752D" w:rsidRDefault="00986E63" w:rsidP="00D3035A">
            <w:pPr>
              <w:pStyle w:val="NoSpacing"/>
              <w:rPr>
                <w:rFonts w:ascii="Garamond" w:hAnsi="Garamond"/>
              </w:rPr>
            </w:pPr>
            <w:r w:rsidRPr="00C5752D">
              <w:rPr>
                <w:rFonts w:ascii="Garamond" w:hAnsi="Garamond"/>
              </w:rPr>
              <w:t xml:space="preserve">Consultant with the Environmental Safeguard officer during consultation. </w:t>
            </w:r>
          </w:p>
        </w:tc>
      </w:tr>
    </w:tbl>
    <w:p w14:paraId="638B6141" w14:textId="77777777" w:rsidR="00986E63" w:rsidRPr="00C5752D" w:rsidRDefault="00986E63" w:rsidP="004F2C5C"/>
    <w:p w14:paraId="4C19E43D" w14:textId="70C57062" w:rsidR="00EA655D" w:rsidRPr="00C5752D" w:rsidRDefault="00652EE9" w:rsidP="00652EE9">
      <w:pPr>
        <w:pStyle w:val="Heading2"/>
      </w:pPr>
      <w:bookmarkStart w:id="368" w:name="_Toc116635220"/>
      <w:bookmarkStart w:id="369" w:name="_Toc126925962"/>
      <w:r w:rsidRPr="00C5752D">
        <w:rPr>
          <w:rFonts w:eastAsia="Arial"/>
        </w:rPr>
        <w:t>7.</w:t>
      </w:r>
      <w:r w:rsidR="00E8041F">
        <w:rPr>
          <w:rFonts w:eastAsia="Arial"/>
        </w:rPr>
        <w:t>3</w:t>
      </w:r>
      <w:r w:rsidRPr="00C5752D">
        <w:rPr>
          <w:rFonts w:eastAsia="Arial"/>
        </w:rPr>
        <w:tab/>
      </w:r>
      <w:r w:rsidR="00EA655D" w:rsidRPr="00C5752D">
        <w:rPr>
          <w:rFonts w:eastAsia="Arial"/>
        </w:rPr>
        <w:t>Conclusion</w:t>
      </w:r>
      <w:bookmarkEnd w:id="368"/>
      <w:bookmarkEnd w:id="369"/>
    </w:p>
    <w:p w14:paraId="1855D4B3" w14:textId="77777777" w:rsidR="00EA655D" w:rsidRPr="00C5752D" w:rsidRDefault="00EA655D" w:rsidP="00652EE9">
      <w:pPr>
        <w:jc w:val="both"/>
      </w:pPr>
      <w:r w:rsidRPr="00C5752D">
        <w:t>The Environmental and Social Management Plan (ESMP) of the proposed construction of</w:t>
      </w:r>
      <w:r w:rsidR="00A771E0" w:rsidRPr="00C5752D">
        <w:t xml:space="preserve"> ACEMFS Centre</w:t>
      </w:r>
      <w:r w:rsidRPr="00C5752D">
        <w:t xml:space="preserve"> has been carried out to satisfy government, financiers</w:t>
      </w:r>
      <w:r w:rsidR="00A771E0" w:rsidRPr="00C5752D">
        <w:t>/Sponsor</w:t>
      </w:r>
      <w:r w:rsidRPr="00C5752D">
        <w:t xml:space="preserve">, regulators and stakeholders that proactive environmental actions have been incorporated into project design/ plan. The study was carried out in line with regulatory requirements for environmental management in Nigeria. </w:t>
      </w:r>
    </w:p>
    <w:p w14:paraId="2FCD9704" w14:textId="77777777" w:rsidR="00EA655D" w:rsidRPr="00C5752D" w:rsidRDefault="00EA655D" w:rsidP="00191868">
      <w:pPr>
        <w:pStyle w:val="ListParagraph"/>
        <w:numPr>
          <w:ilvl w:val="0"/>
          <w:numId w:val="57"/>
        </w:numPr>
        <w:jc w:val="both"/>
        <w:rPr>
          <w:rFonts w:ascii="Garamond" w:hAnsi="Garamond"/>
        </w:rPr>
      </w:pPr>
      <w:r w:rsidRPr="00C5752D">
        <w:rPr>
          <w:rFonts w:ascii="Garamond" w:hAnsi="Garamond"/>
        </w:rPr>
        <w:t>The proposed development project explains the various economic and social benefits not only to the local communities within the project areas, but to the entire nation as a whole, particularly in supporting international research and bringing foreign exchange to the educational and economic sector respectively.</w:t>
      </w:r>
    </w:p>
    <w:p w14:paraId="17F17D82" w14:textId="4D52A477" w:rsidR="00EA655D" w:rsidRPr="00C5752D" w:rsidRDefault="007D4EF3" w:rsidP="00191868">
      <w:pPr>
        <w:pStyle w:val="ListParagraph"/>
        <w:numPr>
          <w:ilvl w:val="0"/>
          <w:numId w:val="56"/>
        </w:numPr>
        <w:jc w:val="both"/>
        <w:rPr>
          <w:rFonts w:ascii="Garamond" w:hAnsi="Garamond"/>
        </w:rPr>
      </w:pPr>
      <w:bookmarkStart w:id="370" w:name="page306"/>
      <w:bookmarkStart w:id="371" w:name="page307"/>
      <w:bookmarkStart w:id="372" w:name="_Toc125483650"/>
      <w:bookmarkEnd w:id="220"/>
      <w:bookmarkEnd w:id="221"/>
      <w:bookmarkEnd w:id="370"/>
      <w:bookmarkEnd w:id="371"/>
      <w:r w:rsidRPr="00C5752D">
        <w:rPr>
          <w:rFonts w:ascii="Garamond" w:hAnsi="Garamond"/>
        </w:rPr>
        <w:t xml:space="preserve"> The negative environmental impacts that have been identified and are associated with the implementation of this project are minimal and could be addressed by implementing the mitigation measures proposed to ensure that they pose no threat to the environment and to </w:t>
      </w:r>
      <w:r w:rsidRPr="00C5752D">
        <w:rPr>
          <w:rFonts w:ascii="Garamond" w:hAnsi="Garamond"/>
        </w:rPr>
        <w:lastRenderedPageBreak/>
        <w:t xml:space="preserve">the community. </w:t>
      </w:r>
      <w:r w:rsidR="00EA655D" w:rsidRPr="00C5752D">
        <w:rPr>
          <w:rFonts w:ascii="Garamond" w:hAnsi="Garamond"/>
        </w:rPr>
        <w:t>These measures are part of the project’s component and will bring no added cost in the implementation process.</w:t>
      </w:r>
    </w:p>
    <w:p w14:paraId="105F0B6A" w14:textId="6AFE00CA" w:rsidR="000D3B16" w:rsidRPr="00C5752D" w:rsidRDefault="002B004D" w:rsidP="00551ECA">
      <w:pPr>
        <w:pStyle w:val="Heading2"/>
        <w:rPr>
          <w:sz w:val="26"/>
        </w:rPr>
      </w:pPr>
      <w:bookmarkStart w:id="373" w:name="_Toc126925963"/>
      <w:r w:rsidRPr="00C5752D">
        <w:t>7.</w:t>
      </w:r>
      <w:r w:rsidR="00E8041F">
        <w:t>4</w:t>
      </w:r>
      <w:r w:rsidRPr="00C5752D">
        <w:t xml:space="preserve">    </w:t>
      </w:r>
      <w:r w:rsidR="000D3B16" w:rsidRPr="00C5752D">
        <w:rPr>
          <w:sz w:val="26"/>
        </w:rPr>
        <w:t xml:space="preserve"> Recommendations</w:t>
      </w:r>
      <w:bookmarkEnd w:id="372"/>
      <w:bookmarkEnd w:id="373"/>
    </w:p>
    <w:p w14:paraId="153A69F2" w14:textId="53AB575F" w:rsidR="00EA655D" w:rsidRPr="00C5752D" w:rsidRDefault="00EA655D" w:rsidP="00191868">
      <w:pPr>
        <w:pStyle w:val="ListParagraph"/>
        <w:numPr>
          <w:ilvl w:val="0"/>
          <w:numId w:val="55"/>
        </w:numPr>
        <w:jc w:val="both"/>
        <w:rPr>
          <w:rFonts w:ascii="Garamond" w:hAnsi="Garamond"/>
        </w:rPr>
      </w:pPr>
      <w:r w:rsidRPr="00C5752D">
        <w:rPr>
          <w:rFonts w:ascii="Garamond" w:hAnsi="Garamond"/>
        </w:rPr>
        <w:t xml:space="preserve">It is important that during the implementation, relevant line authorities and other stakeholders are effectively involved to address some of the cross-cutting issues such as environmental, management and research procedures. </w:t>
      </w:r>
    </w:p>
    <w:p w14:paraId="7CFF247B" w14:textId="77777777" w:rsidR="00EA655D" w:rsidRPr="00C5752D" w:rsidRDefault="00EA655D" w:rsidP="00191868">
      <w:pPr>
        <w:pStyle w:val="ListParagraph"/>
        <w:numPr>
          <w:ilvl w:val="0"/>
          <w:numId w:val="55"/>
        </w:numPr>
        <w:jc w:val="both"/>
        <w:rPr>
          <w:rFonts w:ascii="Garamond" w:hAnsi="Garamond"/>
        </w:rPr>
      </w:pPr>
      <w:r w:rsidRPr="00C5752D">
        <w:rPr>
          <w:rFonts w:ascii="Garamond" w:hAnsi="Garamond"/>
        </w:rPr>
        <w:t>The multi-disciplinary approach will ensure that emerging issues and challenges are not only adequately addressed but the addressing is done timely and appropriately.</w:t>
      </w:r>
    </w:p>
    <w:p w14:paraId="63276C08" w14:textId="77777777" w:rsidR="00EA655D" w:rsidRPr="00C5752D" w:rsidRDefault="00EA655D" w:rsidP="00191868">
      <w:pPr>
        <w:pStyle w:val="ListParagraph"/>
        <w:numPr>
          <w:ilvl w:val="0"/>
          <w:numId w:val="55"/>
        </w:numPr>
        <w:jc w:val="both"/>
        <w:rPr>
          <w:rFonts w:ascii="Garamond" w:hAnsi="Garamond"/>
        </w:rPr>
      </w:pPr>
      <w:r w:rsidRPr="00C5752D">
        <w:rPr>
          <w:rFonts w:ascii="Garamond" w:hAnsi="Garamond"/>
        </w:rPr>
        <w:t xml:space="preserve"> The contractors and the project proponents should take into consideration all the legislative measures put in place so as to ensure the due process is followed. </w:t>
      </w:r>
    </w:p>
    <w:p w14:paraId="301D47A0" w14:textId="3B31D414" w:rsidR="00EA655D" w:rsidRPr="00C5752D" w:rsidRDefault="00EA655D" w:rsidP="00191868">
      <w:pPr>
        <w:pStyle w:val="ListParagraph"/>
        <w:numPr>
          <w:ilvl w:val="0"/>
          <w:numId w:val="55"/>
        </w:numPr>
        <w:jc w:val="both"/>
        <w:rPr>
          <w:rFonts w:ascii="Garamond" w:hAnsi="Garamond"/>
        </w:rPr>
      </w:pPr>
      <w:r w:rsidRPr="00C5752D">
        <w:rPr>
          <w:rFonts w:ascii="Garamond" w:hAnsi="Garamond"/>
        </w:rPr>
        <w:t xml:space="preserve">The mitigation measures provided are based on the </w:t>
      </w:r>
      <w:r w:rsidR="005960B6" w:rsidRPr="00C5752D">
        <w:rPr>
          <w:rFonts w:ascii="Garamond" w:hAnsi="Garamond"/>
        </w:rPr>
        <w:t xml:space="preserve">recommendations </w:t>
      </w:r>
      <w:r w:rsidRPr="00C5752D">
        <w:rPr>
          <w:rFonts w:ascii="Garamond" w:hAnsi="Garamond"/>
        </w:rPr>
        <w:t xml:space="preserve">of this </w:t>
      </w:r>
      <w:r w:rsidR="005960B6" w:rsidRPr="00C5752D">
        <w:rPr>
          <w:rFonts w:ascii="Garamond" w:hAnsi="Garamond"/>
        </w:rPr>
        <w:t xml:space="preserve">ESMP and </w:t>
      </w:r>
      <w:r w:rsidRPr="00C5752D">
        <w:rPr>
          <w:rFonts w:ascii="Garamond" w:hAnsi="Garamond"/>
        </w:rPr>
        <w:t xml:space="preserve">they should be followed so as to address the </w:t>
      </w:r>
      <w:r w:rsidR="005960B6" w:rsidRPr="00C5752D">
        <w:rPr>
          <w:rFonts w:ascii="Garamond" w:hAnsi="Garamond"/>
        </w:rPr>
        <w:t xml:space="preserve">environmental </w:t>
      </w:r>
      <w:r w:rsidRPr="00C5752D">
        <w:rPr>
          <w:rFonts w:ascii="Garamond" w:hAnsi="Garamond"/>
        </w:rPr>
        <w:t>issues that may arise in the course of the implementation of this project.</w:t>
      </w:r>
    </w:p>
    <w:p w14:paraId="524033E9" w14:textId="3A27C0EC" w:rsidR="005960B6" w:rsidRPr="00C5752D" w:rsidRDefault="00EA655D" w:rsidP="00551ECA">
      <w:pPr>
        <w:jc w:val="both"/>
      </w:pPr>
      <w:r w:rsidRPr="00C5752D">
        <w:t>Finally, it is hoped that all necessary information/ evidence contained in this report is sufficient in the development of an Environmental Auditing and acquisition of necessary permits for the operation of</w:t>
      </w:r>
      <w:r w:rsidR="005960B6" w:rsidRPr="00C5752D">
        <w:t xml:space="preserve"> the proposed </w:t>
      </w:r>
      <w:r w:rsidR="00795AF0" w:rsidRPr="00C5752D">
        <w:t>ACEMFS building</w:t>
      </w:r>
      <w:r w:rsidRPr="00C5752D">
        <w:t xml:space="preserve"> </w:t>
      </w:r>
      <w:r w:rsidR="005960B6" w:rsidRPr="00C5752D">
        <w:t>project.</w:t>
      </w:r>
    </w:p>
    <w:p w14:paraId="0FD02088" w14:textId="77777777" w:rsidR="00EA655D" w:rsidRPr="00C5752D" w:rsidRDefault="00EA655D" w:rsidP="00652EE9">
      <w:pPr>
        <w:jc w:val="both"/>
      </w:pPr>
      <w:r w:rsidRPr="00C5752D">
        <w:t>In view of the foregoing, the project is considered viable and therefore requested for approval by the authority as its benefits are considered greater than the associated normal and manageable adverse impacts</w:t>
      </w:r>
    </w:p>
    <w:p w14:paraId="3E7CB482" w14:textId="2D713F84" w:rsidR="00652EE9" w:rsidRDefault="00652EE9" w:rsidP="00652EE9">
      <w:pPr>
        <w:jc w:val="both"/>
      </w:pPr>
    </w:p>
    <w:p w14:paraId="6C9E87C9" w14:textId="18CC2C3F" w:rsidR="00E8041F" w:rsidRDefault="00E8041F" w:rsidP="00652EE9">
      <w:pPr>
        <w:jc w:val="both"/>
      </w:pPr>
    </w:p>
    <w:p w14:paraId="6BCA3B09" w14:textId="4847B36B" w:rsidR="00E8041F" w:rsidRDefault="00E8041F" w:rsidP="00652EE9">
      <w:pPr>
        <w:jc w:val="both"/>
      </w:pPr>
    </w:p>
    <w:p w14:paraId="01BAE020" w14:textId="7934CD57" w:rsidR="00E8041F" w:rsidRDefault="00E8041F" w:rsidP="00652EE9">
      <w:pPr>
        <w:jc w:val="both"/>
      </w:pPr>
    </w:p>
    <w:p w14:paraId="79B678C4" w14:textId="6843F934" w:rsidR="00E8041F" w:rsidRDefault="00E8041F" w:rsidP="00652EE9">
      <w:pPr>
        <w:jc w:val="both"/>
      </w:pPr>
    </w:p>
    <w:p w14:paraId="12BC1F6D" w14:textId="560E62C7" w:rsidR="00E8041F" w:rsidRDefault="00E8041F" w:rsidP="00652EE9">
      <w:pPr>
        <w:jc w:val="both"/>
      </w:pPr>
    </w:p>
    <w:p w14:paraId="00F03F65" w14:textId="1BBCA3AA" w:rsidR="00E8041F" w:rsidRDefault="00E8041F" w:rsidP="00652EE9">
      <w:pPr>
        <w:jc w:val="both"/>
      </w:pPr>
    </w:p>
    <w:p w14:paraId="2EDF7D69" w14:textId="4EDB0384" w:rsidR="00E8041F" w:rsidRDefault="00E8041F" w:rsidP="00652EE9">
      <w:pPr>
        <w:jc w:val="both"/>
      </w:pPr>
    </w:p>
    <w:p w14:paraId="4322C365" w14:textId="27AED328" w:rsidR="00E8041F" w:rsidRDefault="00E8041F" w:rsidP="00652EE9">
      <w:pPr>
        <w:jc w:val="both"/>
      </w:pPr>
    </w:p>
    <w:p w14:paraId="78E77AB9" w14:textId="635BF933" w:rsidR="00E8041F" w:rsidRDefault="00E8041F" w:rsidP="00652EE9">
      <w:pPr>
        <w:jc w:val="both"/>
      </w:pPr>
    </w:p>
    <w:p w14:paraId="5A740C3E" w14:textId="77777777" w:rsidR="00E8041F" w:rsidRPr="00C5752D" w:rsidRDefault="00E8041F" w:rsidP="00652EE9">
      <w:pPr>
        <w:jc w:val="both"/>
      </w:pPr>
    </w:p>
    <w:p w14:paraId="5125B46B" w14:textId="77777777" w:rsidR="001D63B5" w:rsidRPr="00C5752D" w:rsidRDefault="001D63B5" w:rsidP="00652EE9">
      <w:pPr>
        <w:jc w:val="both"/>
      </w:pPr>
    </w:p>
    <w:p w14:paraId="2E875ADE" w14:textId="77777777" w:rsidR="00906959" w:rsidRPr="00C5752D" w:rsidRDefault="00906959" w:rsidP="00652EE9">
      <w:pPr>
        <w:jc w:val="both"/>
      </w:pPr>
    </w:p>
    <w:p w14:paraId="19B5C301" w14:textId="77777777" w:rsidR="001D63B5" w:rsidRPr="00C5752D" w:rsidRDefault="001D63B5" w:rsidP="00652EE9">
      <w:pPr>
        <w:jc w:val="both"/>
      </w:pPr>
    </w:p>
    <w:p w14:paraId="6BAED6A9" w14:textId="6226294F" w:rsidR="0030139A" w:rsidRPr="00C5752D" w:rsidRDefault="00BE4DF3" w:rsidP="00551ECA">
      <w:pPr>
        <w:pStyle w:val="Heading1"/>
        <w:rPr>
          <w:rFonts w:ascii="Garamond" w:hAnsi="Garamond"/>
          <w:sz w:val="28"/>
        </w:rPr>
      </w:pPr>
      <w:bookmarkStart w:id="374" w:name="_Toc56988586"/>
      <w:bookmarkStart w:id="375" w:name="_Toc125483651"/>
      <w:bookmarkStart w:id="376" w:name="_Toc116635221"/>
      <w:bookmarkStart w:id="377" w:name="_Toc126925964"/>
      <w:r w:rsidRPr="00C5752D">
        <w:rPr>
          <w:rFonts w:ascii="Garamond" w:hAnsi="Garamond"/>
          <w:sz w:val="28"/>
        </w:rPr>
        <w:lastRenderedPageBreak/>
        <w:t>REFERENCES</w:t>
      </w:r>
      <w:bookmarkEnd w:id="374"/>
      <w:bookmarkEnd w:id="375"/>
      <w:bookmarkEnd w:id="376"/>
      <w:bookmarkEnd w:id="377"/>
    </w:p>
    <w:p w14:paraId="6D06B45C" w14:textId="77777777" w:rsidR="00843ACB" w:rsidRPr="00C5752D" w:rsidRDefault="00843ACB" w:rsidP="001D63B5"/>
    <w:p w14:paraId="2D6E0409" w14:textId="77777777" w:rsidR="006547E6" w:rsidRPr="00C5752D" w:rsidRDefault="00BE4DF3" w:rsidP="00191868">
      <w:pPr>
        <w:pStyle w:val="ListParagraph"/>
        <w:numPr>
          <w:ilvl w:val="0"/>
          <w:numId w:val="80"/>
        </w:numPr>
        <w:spacing w:line="360" w:lineRule="auto"/>
        <w:jc w:val="both"/>
        <w:rPr>
          <w:rFonts w:ascii="Garamond" w:hAnsi="Garamond"/>
        </w:rPr>
      </w:pPr>
      <w:r w:rsidRPr="00C5752D">
        <w:rPr>
          <w:rFonts w:ascii="Garamond" w:hAnsi="Garamond"/>
        </w:rPr>
        <w:t>Addax, 2010: Environmental Impact Assessment of Shoreline Logistics Base Expansion Project, Calabar, Cross Rivers State.</w:t>
      </w:r>
    </w:p>
    <w:p w14:paraId="6AA23488" w14:textId="7332013F" w:rsidR="006547E6" w:rsidRPr="00C5752D" w:rsidRDefault="00BE4DF3" w:rsidP="00191868">
      <w:pPr>
        <w:pStyle w:val="ListParagraph"/>
        <w:numPr>
          <w:ilvl w:val="0"/>
          <w:numId w:val="80"/>
        </w:numPr>
        <w:spacing w:line="360" w:lineRule="auto"/>
        <w:jc w:val="both"/>
        <w:rPr>
          <w:rFonts w:ascii="Garamond" w:hAnsi="Garamond"/>
        </w:rPr>
      </w:pPr>
      <w:r w:rsidRPr="00C5752D">
        <w:rPr>
          <w:rFonts w:ascii="Garamond" w:hAnsi="Garamond"/>
        </w:rPr>
        <w:t xml:space="preserve">Beyond </w:t>
      </w:r>
      <w:r w:rsidRPr="00C5752D">
        <w:rPr>
          <w:rFonts w:ascii="Garamond" w:hAnsi="Garamond"/>
          <w:lang w:val="en-GB"/>
        </w:rPr>
        <w:t>Africa Centre of Excellence for Neglected Tropical Disease and Forensic Biotechnology (</w:t>
      </w:r>
      <w:r w:rsidR="000F561C" w:rsidRPr="00C5752D">
        <w:rPr>
          <w:rFonts w:ascii="Garamond" w:hAnsi="Garamond"/>
        </w:rPr>
        <w:t>ACEMFS)</w:t>
      </w:r>
      <w:r w:rsidR="005A3FCF" w:rsidRPr="00C5752D">
        <w:rPr>
          <w:rFonts w:ascii="Garamond" w:hAnsi="Garamond"/>
        </w:rPr>
        <w:t xml:space="preserve"> </w:t>
      </w:r>
    </w:p>
    <w:p w14:paraId="42FA919E" w14:textId="77777777" w:rsidR="00BE3989" w:rsidRPr="00C5752D" w:rsidRDefault="000F561C" w:rsidP="00191868">
      <w:pPr>
        <w:pStyle w:val="ListParagraph"/>
        <w:numPr>
          <w:ilvl w:val="0"/>
          <w:numId w:val="80"/>
        </w:numPr>
        <w:spacing w:line="360" w:lineRule="auto"/>
        <w:jc w:val="both"/>
        <w:rPr>
          <w:rFonts w:ascii="Garamond" w:hAnsi="Garamond"/>
        </w:rPr>
      </w:pPr>
      <w:r w:rsidRPr="00C5752D">
        <w:rPr>
          <w:rFonts w:ascii="Garamond" w:hAnsi="Garamond"/>
        </w:rPr>
        <w:t xml:space="preserve">Covich, A.P., Palmer, M.A. and Crowl, T.A. (1999). The Role of Benthic Invertebrate Species in Freshwater Ecosystems, Zoobenthic species influence energy flows and nutrient cycling </w:t>
      </w:r>
      <w:r w:rsidRPr="00C5752D">
        <w:rPr>
          <w:rFonts w:ascii="Garamond" w:hAnsi="Garamond"/>
          <w:i/>
          <w:iCs/>
        </w:rPr>
        <w:t>BioScience</w:t>
      </w:r>
      <w:r w:rsidRPr="00C5752D">
        <w:rPr>
          <w:rFonts w:ascii="Garamond" w:hAnsi="Garamond"/>
          <w:b/>
          <w:bCs/>
        </w:rPr>
        <w:t>Vol. 49</w:t>
      </w:r>
      <w:r w:rsidRPr="00C5752D">
        <w:rPr>
          <w:rFonts w:ascii="Garamond" w:hAnsi="Garamond"/>
        </w:rPr>
        <w:t>No. 2</w:t>
      </w:r>
      <w:r w:rsidRPr="00C5752D">
        <w:rPr>
          <w:rFonts w:ascii="Garamond" w:hAnsi="Garamond"/>
          <w:i/>
          <w:iCs/>
        </w:rPr>
        <w:t>.</w:t>
      </w:r>
    </w:p>
    <w:p w14:paraId="6BC63AD1" w14:textId="77777777" w:rsidR="006547E6" w:rsidRPr="00C5752D" w:rsidRDefault="00BE4DF3" w:rsidP="00191868">
      <w:pPr>
        <w:pStyle w:val="ListParagraph"/>
        <w:numPr>
          <w:ilvl w:val="0"/>
          <w:numId w:val="80"/>
        </w:numPr>
        <w:spacing w:line="360" w:lineRule="auto"/>
        <w:jc w:val="both"/>
        <w:rPr>
          <w:rFonts w:ascii="Garamond" w:hAnsi="Garamond"/>
        </w:rPr>
      </w:pPr>
      <w:r w:rsidRPr="00C5752D">
        <w:rPr>
          <w:rFonts w:ascii="Garamond" w:hAnsi="Garamond"/>
        </w:rPr>
        <w:t>Designing Buildings, the Construction Wiki (Sept. 2021) Risk in Building Essential Construction</w:t>
      </w:r>
    </w:p>
    <w:p w14:paraId="21B14134" w14:textId="77777777" w:rsidR="00BE3989" w:rsidRPr="00C5752D" w:rsidRDefault="000F561C" w:rsidP="00191868">
      <w:pPr>
        <w:pStyle w:val="ListParagraph"/>
        <w:numPr>
          <w:ilvl w:val="0"/>
          <w:numId w:val="80"/>
        </w:numPr>
        <w:spacing w:line="360" w:lineRule="auto"/>
        <w:jc w:val="both"/>
        <w:rPr>
          <w:rFonts w:ascii="Garamond" w:hAnsi="Garamond"/>
        </w:rPr>
      </w:pPr>
      <w:r w:rsidRPr="00C5752D">
        <w:rPr>
          <w:rFonts w:ascii="Garamond" w:hAnsi="Garamond"/>
        </w:rPr>
        <w:t>Hopkins, B. (1981) Forest and Savanna Heinemann Educational Books Ltd 123-154p.</w:t>
      </w:r>
    </w:p>
    <w:p w14:paraId="281F2376" w14:textId="77777777" w:rsidR="00BE3989" w:rsidRPr="00C5752D" w:rsidRDefault="000F561C" w:rsidP="00191868">
      <w:pPr>
        <w:pStyle w:val="ListParagraph"/>
        <w:numPr>
          <w:ilvl w:val="0"/>
          <w:numId w:val="80"/>
        </w:numPr>
        <w:spacing w:line="360" w:lineRule="auto"/>
        <w:jc w:val="both"/>
        <w:rPr>
          <w:rFonts w:ascii="Garamond" w:hAnsi="Garamond"/>
        </w:rPr>
      </w:pPr>
      <w:r w:rsidRPr="00C5752D">
        <w:rPr>
          <w:rFonts w:ascii="Garamond" w:hAnsi="Garamond"/>
        </w:rPr>
        <w:t>National Academic of Sciences (1989), National Research Council (US) Committee on Hazardous Biological Substances in the Laboratories. Biosafety in the laboratory: Prudent practices for handling and disposal of infectious materials, Washington DC Academic Press safe disposal of infectious laboratory waste.</w:t>
      </w:r>
    </w:p>
    <w:p w14:paraId="4DA028DA" w14:textId="51149082" w:rsidR="00BE3989" w:rsidRPr="00C5752D" w:rsidRDefault="000F561C" w:rsidP="00191868">
      <w:pPr>
        <w:pStyle w:val="ListParagraph"/>
        <w:numPr>
          <w:ilvl w:val="0"/>
          <w:numId w:val="80"/>
        </w:numPr>
        <w:spacing w:line="360" w:lineRule="auto"/>
        <w:jc w:val="both"/>
        <w:rPr>
          <w:rFonts w:ascii="Garamond" w:hAnsi="Garamond"/>
        </w:rPr>
      </w:pPr>
      <w:r w:rsidRPr="00C5752D">
        <w:rPr>
          <w:rFonts w:ascii="Garamond" w:hAnsi="Garamond"/>
        </w:rPr>
        <w:t xml:space="preserve">National Bureau of Statistics (2016) Annual Socio-Economic Report   Access to Electricity, National Bureau of Statistic, </w:t>
      </w:r>
      <w:r w:rsidR="00F816D0">
        <w:rPr>
          <w:rFonts w:ascii="Garamond" w:hAnsi="Garamond"/>
        </w:rPr>
        <w:t>Abu</w:t>
      </w:r>
      <w:r w:rsidRPr="00C5752D">
        <w:rPr>
          <w:rFonts w:ascii="Garamond" w:hAnsi="Garamond"/>
        </w:rPr>
        <w:t>ja</w:t>
      </w:r>
    </w:p>
    <w:p w14:paraId="144C1BE0" w14:textId="77777777" w:rsidR="00BE3989" w:rsidRPr="00C5752D" w:rsidRDefault="005A3FCF" w:rsidP="00191868">
      <w:pPr>
        <w:pStyle w:val="ListParagraph"/>
        <w:numPr>
          <w:ilvl w:val="0"/>
          <w:numId w:val="80"/>
        </w:numPr>
        <w:spacing w:line="360" w:lineRule="auto"/>
        <w:jc w:val="both"/>
        <w:rPr>
          <w:rFonts w:ascii="Garamond" w:hAnsi="Garamond"/>
        </w:rPr>
      </w:pPr>
      <w:r w:rsidRPr="00C5752D">
        <w:rPr>
          <w:rFonts w:ascii="Garamond" w:hAnsi="Garamond"/>
        </w:rPr>
        <w:t>Oyi</w:t>
      </w:r>
      <w:r w:rsidR="00571B9A" w:rsidRPr="00C5752D">
        <w:rPr>
          <w:rFonts w:ascii="Garamond" w:hAnsi="Garamond"/>
        </w:rPr>
        <w:t>bo. H. A (2022), Propose Building Construction for Africa Centre of Excellence for Mycotox</w:t>
      </w:r>
      <w:r w:rsidR="00BE3989" w:rsidRPr="00C5752D">
        <w:rPr>
          <w:rFonts w:ascii="Garamond" w:hAnsi="Garamond"/>
        </w:rPr>
        <w:t>in and Food Safety, FUT Minna.</w:t>
      </w:r>
    </w:p>
    <w:p w14:paraId="7823F44D" w14:textId="38A90477" w:rsidR="006547E6" w:rsidRPr="00C5752D" w:rsidRDefault="003567F1" w:rsidP="00191868">
      <w:pPr>
        <w:pStyle w:val="ListParagraph"/>
        <w:numPr>
          <w:ilvl w:val="0"/>
          <w:numId w:val="80"/>
        </w:numPr>
        <w:spacing w:line="360" w:lineRule="auto"/>
        <w:jc w:val="both"/>
        <w:rPr>
          <w:rFonts w:ascii="Garamond" w:hAnsi="Garamond"/>
        </w:rPr>
      </w:pPr>
      <w:r w:rsidRPr="00C5752D">
        <w:rPr>
          <w:rFonts w:ascii="Garamond" w:hAnsi="Garamond"/>
        </w:rPr>
        <w:t xml:space="preserve">World </w:t>
      </w:r>
      <w:r w:rsidR="00E3389E" w:rsidRPr="00C5752D">
        <w:rPr>
          <w:rFonts w:ascii="Garamond" w:hAnsi="Garamond"/>
        </w:rPr>
        <w:t>bank</w:t>
      </w:r>
      <w:r w:rsidR="00BE4DF3" w:rsidRPr="00C5752D">
        <w:rPr>
          <w:rFonts w:ascii="Garamond" w:hAnsi="Garamond"/>
        </w:rPr>
        <w:t xml:space="preserve"> Environment Department</w:t>
      </w:r>
      <w:r w:rsidRPr="00C5752D">
        <w:rPr>
          <w:rFonts w:ascii="Garamond" w:hAnsi="Garamond"/>
        </w:rPr>
        <w:t>. (</w:t>
      </w:r>
      <w:r w:rsidR="00BE4DF3" w:rsidRPr="00C5752D">
        <w:rPr>
          <w:rFonts w:ascii="Garamond" w:hAnsi="Garamond"/>
        </w:rPr>
        <w:t>1991).</w:t>
      </w:r>
      <w:r w:rsidR="00E3389E" w:rsidRPr="00C5752D">
        <w:rPr>
          <w:rFonts w:ascii="Garamond" w:hAnsi="Garamond"/>
        </w:rPr>
        <w:t xml:space="preserve"> </w:t>
      </w:r>
      <w:r w:rsidR="00BE4DF3" w:rsidRPr="00C5752D">
        <w:rPr>
          <w:rFonts w:ascii="Garamond" w:hAnsi="Garamond"/>
        </w:rPr>
        <w:t>Environmental Assessment Source Book. Technical Paper 154Vol3</w:t>
      </w:r>
    </w:p>
    <w:p w14:paraId="16602CFB" w14:textId="6CBC991A" w:rsidR="006547E6" w:rsidRPr="00C5752D" w:rsidRDefault="00612A51" w:rsidP="00191868">
      <w:pPr>
        <w:pStyle w:val="ListParagraph"/>
        <w:numPr>
          <w:ilvl w:val="0"/>
          <w:numId w:val="80"/>
        </w:numPr>
        <w:spacing w:line="360" w:lineRule="auto"/>
        <w:jc w:val="both"/>
        <w:rPr>
          <w:rFonts w:ascii="Garamond" w:hAnsi="Garamond"/>
        </w:rPr>
      </w:pPr>
      <w:r w:rsidRPr="00C5752D">
        <w:rPr>
          <w:rFonts w:ascii="Garamond" w:hAnsi="Garamond"/>
        </w:rPr>
        <w:t xml:space="preserve">World </w:t>
      </w:r>
      <w:r w:rsidR="00E3389E" w:rsidRPr="00C5752D">
        <w:rPr>
          <w:rFonts w:ascii="Garamond" w:hAnsi="Garamond"/>
        </w:rPr>
        <w:t>bank</w:t>
      </w:r>
      <w:r w:rsidR="00BE4DF3" w:rsidRPr="00C5752D">
        <w:rPr>
          <w:rFonts w:ascii="Garamond" w:hAnsi="Garamond"/>
        </w:rPr>
        <w:t xml:space="preserve"> Group (2007) Environmental Health and Safety (EHS) Guidelines-General EHS Guidelines; Waste Management</w:t>
      </w:r>
    </w:p>
    <w:p w14:paraId="02AA482B" w14:textId="391B9F93" w:rsidR="006547E6" w:rsidRPr="00C5752D" w:rsidRDefault="00BE4DF3" w:rsidP="00191868">
      <w:pPr>
        <w:pStyle w:val="ListParagraph"/>
        <w:numPr>
          <w:ilvl w:val="0"/>
          <w:numId w:val="80"/>
        </w:numPr>
        <w:spacing w:line="360" w:lineRule="auto"/>
        <w:jc w:val="both"/>
        <w:rPr>
          <w:rFonts w:ascii="Garamond" w:hAnsi="Garamond"/>
        </w:rPr>
      </w:pPr>
      <w:r w:rsidRPr="00C5752D">
        <w:rPr>
          <w:rFonts w:ascii="Garamond" w:hAnsi="Garamond"/>
        </w:rPr>
        <w:t>World</w:t>
      </w:r>
      <w:r w:rsidR="00612A51" w:rsidRPr="00C5752D">
        <w:rPr>
          <w:rFonts w:ascii="Garamond" w:hAnsi="Garamond"/>
        </w:rPr>
        <w:t xml:space="preserve"> </w:t>
      </w:r>
      <w:r w:rsidR="00E3389E" w:rsidRPr="00C5752D">
        <w:rPr>
          <w:rFonts w:ascii="Garamond" w:hAnsi="Garamond"/>
        </w:rPr>
        <w:t>bank</w:t>
      </w:r>
      <w:r w:rsidRPr="00C5752D">
        <w:rPr>
          <w:rFonts w:ascii="Garamond" w:hAnsi="Garamond"/>
        </w:rPr>
        <w:t xml:space="preserve"> Group (2007) Environmental Health and Safety (EHS) Guidelines-General EHS Guidelines; Construction and Decommissioning</w:t>
      </w:r>
    </w:p>
    <w:p w14:paraId="599F48D3" w14:textId="77777777" w:rsidR="006547E6" w:rsidRPr="00C5752D" w:rsidRDefault="00BE4DF3" w:rsidP="00191868">
      <w:pPr>
        <w:pStyle w:val="ListParagraph"/>
        <w:numPr>
          <w:ilvl w:val="0"/>
          <w:numId w:val="80"/>
        </w:numPr>
        <w:spacing w:line="360" w:lineRule="auto"/>
        <w:jc w:val="both"/>
        <w:rPr>
          <w:rFonts w:ascii="Garamond" w:hAnsi="Garamond"/>
        </w:rPr>
      </w:pPr>
      <w:r w:rsidRPr="00C5752D">
        <w:rPr>
          <w:rFonts w:ascii="Garamond" w:hAnsi="Garamond"/>
        </w:rPr>
        <w:t>World Health Organization WHO</w:t>
      </w:r>
      <w:r w:rsidR="009D4A16" w:rsidRPr="00C5752D">
        <w:rPr>
          <w:rFonts w:ascii="Garamond" w:hAnsi="Garamond"/>
        </w:rPr>
        <w:t xml:space="preserve"> </w:t>
      </w:r>
      <w:r w:rsidRPr="00C5752D">
        <w:rPr>
          <w:rFonts w:ascii="Garamond" w:hAnsi="Garamond"/>
        </w:rPr>
        <w:t>(2000). Environmental Health Criteria 171p</w:t>
      </w:r>
    </w:p>
    <w:p w14:paraId="258C61D0" w14:textId="77777777" w:rsidR="00906959" w:rsidRPr="00C5752D" w:rsidRDefault="00906959" w:rsidP="00906959">
      <w:pPr>
        <w:pStyle w:val="ListParagraph"/>
        <w:spacing w:line="360" w:lineRule="auto"/>
        <w:jc w:val="both"/>
        <w:rPr>
          <w:rFonts w:ascii="Garamond" w:hAnsi="Garamond"/>
        </w:rPr>
      </w:pPr>
    </w:p>
    <w:p w14:paraId="15913CB6" w14:textId="77777777" w:rsidR="000E696B" w:rsidRPr="00C5752D" w:rsidRDefault="000E696B" w:rsidP="00906959">
      <w:pPr>
        <w:pStyle w:val="ListParagraph"/>
        <w:spacing w:line="360" w:lineRule="auto"/>
        <w:jc w:val="both"/>
        <w:rPr>
          <w:rFonts w:ascii="Garamond" w:hAnsi="Garamond"/>
        </w:rPr>
      </w:pPr>
    </w:p>
    <w:p w14:paraId="7FD2C4EA" w14:textId="310683E3" w:rsidR="000E696B" w:rsidRDefault="000E696B" w:rsidP="00906959">
      <w:pPr>
        <w:pStyle w:val="ListParagraph"/>
        <w:spacing w:line="360" w:lineRule="auto"/>
        <w:jc w:val="both"/>
        <w:rPr>
          <w:rFonts w:ascii="Garamond" w:hAnsi="Garamond"/>
        </w:rPr>
      </w:pPr>
    </w:p>
    <w:p w14:paraId="61FE5B60" w14:textId="77777777" w:rsidR="00E8041F" w:rsidRPr="00C5752D" w:rsidRDefault="00E8041F" w:rsidP="00906959">
      <w:pPr>
        <w:pStyle w:val="ListParagraph"/>
        <w:spacing w:line="360" w:lineRule="auto"/>
        <w:jc w:val="both"/>
        <w:rPr>
          <w:rFonts w:ascii="Garamond" w:hAnsi="Garamond"/>
        </w:rPr>
      </w:pPr>
    </w:p>
    <w:p w14:paraId="53D94B0E" w14:textId="77777777" w:rsidR="001D4927" w:rsidRPr="00C5752D" w:rsidRDefault="001D4927" w:rsidP="00485B6D">
      <w:pPr>
        <w:pStyle w:val="Heading1"/>
        <w:rPr>
          <w:rFonts w:ascii="Garamond" w:hAnsi="Garamond"/>
        </w:rPr>
      </w:pPr>
      <w:bookmarkStart w:id="378" w:name="_Toc116635222"/>
      <w:bookmarkStart w:id="379" w:name="_Toc126925965"/>
      <w:r w:rsidRPr="00C5752D">
        <w:rPr>
          <w:rFonts w:ascii="Garamond" w:hAnsi="Garamond"/>
        </w:rPr>
        <w:lastRenderedPageBreak/>
        <w:t>A</w:t>
      </w:r>
      <w:r w:rsidR="00556BA4" w:rsidRPr="00C5752D">
        <w:rPr>
          <w:rFonts w:ascii="Garamond" w:hAnsi="Garamond"/>
        </w:rPr>
        <w:t>NNEXES</w:t>
      </w:r>
      <w:bookmarkEnd w:id="378"/>
      <w:bookmarkEnd w:id="379"/>
    </w:p>
    <w:p w14:paraId="52213047" w14:textId="77777777" w:rsidR="001D4927" w:rsidRPr="00C5752D" w:rsidRDefault="001D4927" w:rsidP="004F2C5C"/>
    <w:p w14:paraId="44CD0DBD" w14:textId="3445C846" w:rsidR="0030139A" w:rsidRPr="00C5752D" w:rsidRDefault="00BE4DF3" w:rsidP="00C47620">
      <w:pPr>
        <w:pStyle w:val="Heading2"/>
        <w:rPr>
          <w:sz w:val="26"/>
        </w:rPr>
      </w:pPr>
      <w:bookmarkStart w:id="380" w:name="_Toc125483652"/>
      <w:bookmarkStart w:id="381" w:name="_Toc56988587"/>
      <w:bookmarkStart w:id="382" w:name="_Toc126925966"/>
      <w:r w:rsidRPr="00C5752D">
        <w:t xml:space="preserve">Annex 1: </w:t>
      </w:r>
      <w:r w:rsidR="001D4927" w:rsidRPr="00C5752D">
        <w:t>Terms of Reference for the ESMP</w:t>
      </w:r>
      <w:bookmarkStart w:id="383" w:name="_Toc116635224"/>
      <w:bookmarkEnd w:id="380"/>
      <w:bookmarkEnd w:id="381"/>
      <w:bookmarkEnd w:id="382"/>
    </w:p>
    <w:p w14:paraId="3A869F5D" w14:textId="31B9ED64" w:rsidR="00F1140F" w:rsidRPr="00C5752D" w:rsidRDefault="00F1140F" w:rsidP="00F1140F">
      <w:bookmarkStart w:id="384" w:name="_Toc125483654"/>
      <w:bookmarkStart w:id="385" w:name="_Toc56988588"/>
    </w:p>
    <w:p w14:paraId="599C78C4" w14:textId="77777777" w:rsidR="00AF4094" w:rsidRPr="00C5752D" w:rsidRDefault="00AF4094" w:rsidP="00191868">
      <w:pPr>
        <w:pStyle w:val="ListParagraph"/>
        <w:numPr>
          <w:ilvl w:val="0"/>
          <w:numId w:val="96"/>
        </w:numPr>
        <w:snapToGrid w:val="0"/>
        <w:jc w:val="both"/>
        <w:textAlignment w:val="baseline"/>
        <w:rPr>
          <w:rFonts w:ascii="Garamond" w:hAnsi="Garamond" w:cs="Arial"/>
          <w:b/>
          <w:sz w:val="22"/>
        </w:rPr>
      </w:pPr>
      <w:r w:rsidRPr="00C5752D">
        <w:rPr>
          <w:rFonts w:ascii="Garamond" w:hAnsi="Garamond" w:cs="Arial"/>
          <w:b/>
          <w:sz w:val="22"/>
        </w:rPr>
        <w:t>Introduction</w:t>
      </w:r>
    </w:p>
    <w:p w14:paraId="62D1EA11" w14:textId="77777777" w:rsidR="00AF4094" w:rsidRPr="00C5752D" w:rsidRDefault="00AF4094" w:rsidP="00AF4094">
      <w:pPr>
        <w:pStyle w:val="ListParagraph"/>
        <w:spacing w:line="240" w:lineRule="auto"/>
        <w:ind w:left="432"/>
        <w:jc w:val="both"/>
        <w:rPr>
          <w:rFonts w:ascii="Garamond" w:eastAsia="Times New Roman" w:hAnsi="Garamond" w:cs="Arial"/>
          <w:sz w:val="22"/>
          <w:shd w:val="clear" w:color="auto" w:fill="FFFFFF"/>
          <w:lang w:eastAsia="en-GB"/>
        </w:rPr>
      </w:pPr>
      <w:r w:rsidRPr="00C5752D">
        <w:rPr>
          <w:rFonts w:ascii="Garamond" w:eastAsia="Times New Roman" w:hAnsi="Garamond" w:cs="Arial"/>
          <w:sz w:val="22"/>
          <w:shd w:val="clear" w:color="auto" w:fill="FFFFFF"/>
          <w:lang w:eastAsia="en-GB"/>
        </w:rPr>
        <w:t>The Africa Higher Education Centers of Excellence (ACE) Project is a World Bank initiative in collaboration with governments of participating countries to support Higher Education institutions in specializing in Science, Technology, Engineering and Mathematics (STEM), Environment, Agriculture, applied Social Science / Education and Health. It is the first World Bank project aimed at the capacity building of higher education institutions in Africa.</w:t>
      </w:r>
    </w:p>
    <w:p w14:paraId="2A0D797A" w14:textId="56641E0F" w:rsidR="00AF4094" w:rsidRPr="00C5752D" w:rsidRDefault="00AF4094" w:rsidP="00AF4094">
      <w:pPr>
        <w:pStyle w:val="ListParagraph"/>
        <w:spacing w:line="240" w:lineRule="auto"/>
        <w:ind w:left="432"/>
        <w:jc w:val="both"/>
        <w:rPr>
          <w:rFonts w:ascii="Garamond" w:eastAsia="Times New Roman" w:hAnsi="Garamond" w:cs="Arial"/>
          <w:sz w:val="22"/>
          <w:shd w:val="clear" w:color="auto" w:fill="FFFFFF"/>
          <w:lang w:eastAsia="en-GB"/>
        </w:rPr>
      </w:pPr>
      <w:r w:rsidRPr="00C5752D">
        <w:rPr>
          <w:rFonts w:ascii="Garamond" w:eastAsia="Times New Roman" w:hAnsi="Garamond" w:cs="Arial"/>
          <w:sz w:val="22"/>
          <w:shd w:val="clear" w:color="auto" w:fill="FFFFFF"/>
          <w:lang w:eastAsia="en-GB"/>
        </w:rPr>
        <w:t> </w:t>
      </w:r>
      <w:r w:rsidRPr="00C5752D">
        <w:rPr>
          <w:rFonts w:ascii="Garamond" w:eastAsia="Times New Roman" w:hAnsi="Garamond" w:cs="Arial"/>
          <w:sz w:val="22"/>
          <w:lang w:eastAsia="en-GB"/>
        </w:rPr>
        <w:br/>
      </w:r>
      <w:r w:rsidRPr="00C5752D">
        <w:rPr>
          <w:rFonts w:ascii="Garamond" w:eastAsia="Times New Roman" w:hAnsi="Garamond" w:cs="Arial"/>
          <w:sz w:val="22"/>
          <w:shd w:val="clear" w:color="auto" w:fill="FFFFFF"/>
          <w:lang w:eastAsia="en-GB"/>
        </w:rPr>
        <w:t xml:space="preserve">The first phase (ACE I) was launched in 2014 with 22 Centers of Excellence in nine (9) West and Central African countries; Benin, Burkina Faso, Cameroon, Côte d'Ivoire, Gambia, Ghana, Nigeria, Senegal and Togo. The Project aims to promote regional specialization among participating universities in areas that address specific common regional development challenges. It also </w:t>
      </w:r>
      <w:r w:rsidR="00F816D0" w:rsidRPr="00C5752D">
        <w:rPr>
          <w:rFonts w:ascii="Garamond" w:eastAsia="Times New Roman" w:hAnsi="Garamond" w:cs="Arial"/>
          <w:sz w:val="22"/>
          <w:shd w:val="clear" w:color="auto" w:fill="FFFFFF"/>
          <w:lang w:eastAsia="en-GB"/>
        </w:rPr>
        <w:t>aims</w:t>
      </w:r>
      <w:r w:rsidRPr="00C5752D">
        <w:rPr>
          <w:rFonts w:ascii="Garamond" w:eastAsia="Times New Roman" w:hAnsi="Garamond" w:cs="Arial"/>
          <w:sz w:val="22"/>
          <w:shd w:val="clear" w:color="auto" w:fill="FFFFFF"/>
          <w:lang w:eastAsia="en-GB"/>
        </w:rPr>
        <w:t xml:space="preserve"> to strengthen the capacities of these universities to deliver high quality training and applied research as well as meet the demand for skills required for Africa's development. The second phase (ACE II) was launched in East and Southern Africa with 24 centers across Ethiopia, Kenya, Malawi, Mozambique, Rwanda, Tanzania, Uganda and Zambia.</w:t>
      </w:r>
    </w:p>
    <w:p w14:paraId="61F9F4FE" w14:textId="77777777" w:rsidR="00AF4094" w:rsidRPr="00C5752D" w:rsidRDefault="00AF4094" w:rsidP="00AF4094">
      <w:pPr>
        <w:pStyle w:val="ListParagraph"/>
        <w:snapToGrid w:val="0"/>
        <w:ind w:left="432"/>
        <w:jc w:val="both"/>
        <w:textAlignment w:val="baseline"/>
        <w:rPr>
          <w:rFonts w:ascii="Garamond" w:eastAsia="Times New Roman" w:hAnsi="Garamond" w:cs="Arial"/>
          <w:sz w:val="22"/>
          <w:shd w:val="clear" w:color="auto" w:fill="FFFFFF"/>
          <w:lang w:eastAsia="en-GB"/>
        </w:rPr>
      </w:pPr>
      <w:r w:rsidRPr="00C5752D">
        <w:rPr>
          <w:rFonts w:ascii="Garamond" w:eastAsia="Times New Roman" w:hAnsi="Garamond" w:cs="Arial"/>
          <w:sz w:val="22"/>
          <w:lang w:eastAsia="en-GB"/>
        </w:rPr>
        <w:br/>
      </w:r>
      <w:r w:rsidRPr="00C5752D">
        <w:rPr>
          <w:rFonts w:ascii="Garamond" w:eastAsia="Times New Roman" w:hAnsi="Garamond" w:cs="Arial"/>
          <w:sz w:val="22"/>
          <w:shd w:val="clear" w:color="auto" w:fill="FFFFFF"/>
          <w:lang w:eastAsia="en-GB"/>
        </w:rPr>
        <w:t>Based on the initial successes, the World Bank and in collaboration with the African governments, launched the ACE Impact Project in 2018 to strengthen post-graduate training and applied research in existing fields and support new fields that are essential for Africa's economic growth. There are 43 ACEs (25 new ones and 18 from ACE I); 5 Emerging Centers;1 “top up” center in Social Risk Management; and 5 Colleges and Schools of Engineering. The new areas include sustainable cities; sustainable power and energy; social sciences and education; transport; population health and policy; herbal medicine development and regulatory sciences; public health; applied informatics and communication; and pastoral production</w:t>
      </w:r>
    </w:p>
    <w:p w14:paraId="4D388C8A" w14:textId="77777777" w:rsidR="00AF4094" w:rsidRPr="00C5752D" w:rsidRDefault="00AF4094" w:rsidP="00AF4094">
      <w:pPr>
        <w:pStyle w:val="ListParagraph"/>
        <w:snapToGrid w:val="0"/>
        <w:ind w:left="432"/>
        <w:jc w:val="both"/>
        <w:textAlignment w:val="baseline"/>
        <w:rPr>
          <w:rFonts w:ascii="Garamond" w:eastAsia="Times New Roman" w:hAnsi="Garamond" w:cs="Arial"/>
          <w:sz w:val="22"/>
          <w:shd w:val="clear" w:color="auto" w:fill="FFFFFF"/>
          <w:lang w:eastAsia="en-GB"/>
        </w:rPr>
      </w:pPr>
    </w:p>
    <w:p w14:paraId="599C7739" w14:textId="4D36D520" w:rsidR="00C47620" w:rsidRPr="00C5752D" w:rsidRDefault="00AF4094" w:rsidP="00C47620">
      <w:pPr>
        <w:pStyle w:val="ListParagraph"/>
        <w:snapToGrid w:val="0"/>
        <w:ind w:left="432"/>
        <w:jc w:val="both"/>
        <w:textAlignment w:val="baseline"/>
        <w:rPr>
          <w:rFonts w:ascii="Garamond" w:hAnsi="Garamond" w:cs="Arial"/>
          <w:bCs/>
          <w:sz w:val="22"/>
        </w:rPr>
      </w:pPr>
      <w:r w:rsidRPr="00C5752D">
        <w:rPr>
          <w:rFonts w:ascii="Garamond" w:hAnsi="Garamond" w:cs="Arial"/>
          <w:sz w:val="22"/>
        </w:rPr>
        <w:t xml:space="preserve">The Africa Center of Excellence for Mycotoxin and Food Safety (ACEMFS) in Federal University of Technology, Minna – Nigeria, is one of the ten ACE Centres in Nigeria. There are presently 17 African Centers of Excellence in Nigeria. </w:t>
      </w:r>
      <w:r w:rsidRPr="00C5752D">
        <w:rPr>
          <w:rFonts w:ascii="Garamond" w:hAnsi="Garamond" w:cs="Arial"/>
          <w:bCs/>
          <w:sz w:val="22"/>
        </w:rPr>
        <w:t>The ACEMFS primary focus areas of research is on three of the postgraduate programs (</w:t>
      </w:r>
      <w:r w:rsidR="00F816D0" w:rsidRPr="00C5752D">
        <w:rPr>
          <w:rFonts w:ascii="Garamond" w:hAnsi="Garamond" w:cs="Arial"/>
          <w:bCs/>
          <w:sz w:val="22"/>
        </w:rPr>
        <w:t>MTech</w:t>
      </w:r>
      <w:r w:rsidRPr="00C5752D">
        <w:rPr>
          <w:rFonts w:ascii="Garamond" w:hAnsi="Garamond" w:cs="Arial"/>
          <w:bCs/>
          <w:sz w:val="22"/>
        </w:rPr>
        <w:t>. and PhD) in;</w:t>
      </w:r>
    </w:p>
    <w:p w14:paraId="43E8DEB3" w14:textId="77777777" w:rsidR="00C47620" w:rsidRPr="00C5752D" w:rsidRDefault="00AF4094" w:rsidP="00191868">
      <w:pPr>
        <w:pStyle w:val="ListParagraph"/>
        <w:numPr>
          <w:ilvl w:val="0"/>
          <w:numId w:val="101"/>
        </w:numPr>
        <w:snapToGrid w:val="0"/>
        <w:jc w:val="both"/>
        <w:textAlignment w:val="baseline"/>
        <w:rPr>
          <w:rFonts w:ascii="Garamond" w:hAnsi="Garamond" w:cs="Arial"/>
          <w:bCs/>
          <w:sz w:val="22"/>
        </w:rPr>
      </w:pPr>
      <w:bookmarkStart w:id="386" w:name="_Hlk125993860"/>
      <w:r w:rsidRPr="00C5752D">
        <w:rPr>
          <w:rFonts w:ascii="Garamond" w:eastAsia="Times New Roman" w:hAnsi="Garamond" w:cs="Arial"/>
          <w:bCs/>
          <w:kern w:val="28"/>
          <w:sz w:val="22"/>
          <w:lang w:eastAsia="fr-FR"/>
        </w:rPr>
        <w:t>Food safety,</w:t>
      </w:r>
    </w:p>
    <w:p w14:paraId="2F3639CD" w14:textId="77777777" w:rsidR="00C47620" w:rsidRPr="00C5752D" w:rsidRDefault="00AF4094" w:rsidP="00191868">
      <w:pPr>
        <w:pStyle w:val="ListParagraph"/>
        <w:numPr>
          <w:ilvl w:val="0"/>
          <w:numId w:val="101"/>
        </w:numPr>
        <w:snapToGrid w:val="0"/>
        <w:jc w:val="both"/>
        <w:textAlignment w:val="baseline"/>
        <w:rPr>
          <w:rFonts w:ascii="Garamond" w:hAnsi="Garamond" w:cs="Arial"/>
          <w:bCs/>
          <w:sz w:val="22"/>
        </w:rPr>
      </w:pPr>
      <w:r w:rsidRPr="00C5752D">
        <w:rPr>
          <w:rFonts w:ascii="Garamond" w:eastAsia="Times New Roman" w:hAnsi="Garamond" w:cs="Arial"/>
          <w:bCs/>
          <w:kern w:val="28"/>
          <w:sz w:val="22"/>
          <w:lang w:eastAsia="fr-FR"/>
        </w:rPr>
        <w:t>Toxicology</w:t>
      </w:r>
      <w:r w:rsidR="00C47620" w:rsidRPr="00C5752D">
        <w:rPr>
          <w:rFonts w:ascii="Garamond" w:eastAsia="Times New Roman" w:hAnsi="Garamond" w:cs="Arial"/>
          <w:bCs/>
          <w:kern w:val="28"/>
          <w:sz w:val="22"/>
          <w:lang w:eastAsia="fr-FR"/>
        </w:rPr>
        <w:t>,</w:t>
      </w:r>
    </w:p>
    <w:p w14:paraId="2B1E9722" w14:textId="77777777" w:rsidR="00C47620" w:rsidRPr="00C5752D" w:rsidRDefault="00AF4094" w:rsidP="00191868">
      <w:pPr>
        <w:pStyle w:val="ListParagraph"/>
        <w:numPr>
          <w:ilvl w:val="0"/>
          <w:numId w:val="101"/>
        </w:numPr>
        <w:snapToGrid w:val="0"/>
        <w:jc w:val="both"/>
        <w:textAlignment w:val="baseline"/>
        <w:rPr>
          <w:rFonts w:ascii="Garamond" w:hAnsi="Garamond" w:cs="Arial"/>
          <w:bCs/>
          <w:sz w:val="22"/>
        </w:rPr>
      </w:pPr>
      <w:r w:rsidRPr="00C5752D">
        <w:rPr>
          <w:rFonts w:ascii="Garamond" w:eastAsia="Times New Roman" w:hAnsi="Garamond" w:cs="Arial"/>
          <w:bCs/>
          <w:kern w:val="28"/>
          <w:sz w:val="22"/>
          <w:lang w:eastAsia="fr-FR"/>
        </w:rPr>
        <w:t>Molecular biology, and</w:t>
      </w:r>
    </w:p>
    <w:p w14:paraId="10DC53C5" w14:textId="77777777" w:rsidR="00C47620" w:rsidRPr="00C5752D" w:rsidRDefault="00AF4094" w:rsidP="00191868">
      <w:pPr>
        <w:pStyle w:val="ListParagraph"/>
        <w:numPr>
          <w:ilvl w:val="0"/>
          <w:numId w:val="101"/>
        </w:numPr>
        <w:snapToGrid w:val="0"/>
        <w:jc w:val="both"/>
        <w:textAlignment w:val="baseline"/>
        <w:rPr>
          <w:rFonts w:ascii="Garamond" w:hAnsi="Garamond" w:cs="Arial"/>
          <w:bCs/>
          <w:sz w:val="22"/>
        </w:rPr>
      </w:pPr>
      <w:r w:rsidRPr="00C5752D">
        <w:rPr>
          <w:rFonts w:ascii="Garamond" w:eastAsia="Times New Roman" w:hAnsi="Garamond" w:cs="Arial"/>
          <w:bCs/>
          <w:kern w:val="28"/>
          <w:sz w:val="22"/>
          <w:lang w:eastAsia="fr-FR"/>
        </w:rPr>
        <w:t>Bioinformatics</w:t>
      </w:r>
      <w:bookmarkEnd w:id="386"/>
    </w:p>
    <w:p w14:paraId="1A9CD65C" w14:textId="77777777" w:rsidR="002A42AF" w:rsidRPr="00C5752D" w:rsidRDefault="00AF4094" w:rsidP="002A42AF">
      <w:pPr>
        <w:snapToGrid w:val="0"/>
        <w:ind w:left="360"/>
        <w:jc w:val="both"/>
        <w:textAlignment w:val="baseline"/>
        <w:rPr>
          <w:rFonts w:eastAsia="Calibri" w:cs="Arial"/>
          <w:bCs/>
          <w:sz w:val="22"/>
        </w:rPr>
      </w:pPr>
      <w:r w:rsidRPr="00C5752D">
        <w:rPr>
          <w:rFonts w:eastAsia="Times New Roman" w:cs="Arial"/>
          <w:bCs/>
          <w:kern w:val="28"/>
          <w:sz w:val="22"/>
          <w:lang w:eastAsia="fr-FR"/>
        </w:rPr>
        <w:t>The main aim of the Centre is to train personnel in food safety, toxicology, molecular biology &amp; bioinformatics that will impart better food and feed safety culture, and ensure safer foods for healthy living in Nigeria and across Africa.</w:t>
      </w:r>
    </w:p>
    <w:p w14:paraId="30BB8D02" w14:textId="77777777" w:rsidR="002A42AF" w:rsidRPr="00C5752D" w:rsidRDefault="00AF4094" w:rsidP="002A42AF">
      <w:pPr>
        <w:snapToGrid w:val="0"/>
        <w:ind w:left="360"/>
        <w:jc w:val="both"/>
        <w:textAlignment w:val="baseline"/>
        <w:rPr>
          <w:rFonts w:eastAsia="Calibri" w:cs="Arial"/>
          <w:bCs/>
          <w:sz w:val="22"/>
        </w:rPr>
      </w:pPr>
      <w:r w:rsidRPr="00C5752D">
        <w:rPr>
          <w:rFonts w:eastAsia="Times New Roman" w:cs="Arial"/>
          <w:bCs/>
          <w:kern w:val="28"/>
          <w:sz w:val="22"/>
          <w:lang w:eastAsia="fr-FR"/>
        </w:rPr>
        <w:t>As the proponent for the sub-projects, their central objectives are;</w:t>
      </w:r>
    </w:p>
    <w:p w14:paraId="65C51E1E" w14:textId="77777777" w:rsidR="002A42AF" w:rsidRPr="00C5752D" w:rsidRDefault="00AF4094" w:rsidP="002A42AF">
      <w:pPr>
        <w:snapToGrid w:val="0"/>
        <w:ind w:left="360"/>
        <w:jc w:val="both"/>
        <w:textAlignment w:val="baseline"/>
        <w:rPr>
          <w:rFonts w:eastAsia="Calibri" w:cs="Arial"/>
          <w:bCs/>
          <w:sz w:val="22"/>
        </w:rPr>
      </w:pPr>
      <w:r w:rsidRPr="00C5752D">
        <w:rPr>
          <w:rFonts w:eastAsia="Times New Roman" w:cs="Arial"/>
          <w:bCs/>
          <w:kern w:val="28"/>
          <w:sz w:val="22"/>
          <w:lang w:eastAsia="fr-FR"/>
        </w:rPr>
        <w:t>To acquire knowledge required to create an interdisciplinary and experience based educational model that will prepare graduates on the rapidly emerging need for innovations at the nexus of food security, food safety, agricultural productivity and economics from local to global scales</w:t>
      </w:r>
      <w:r w:rsidRPr="00C5752D">
        <w:rPr>
          <w:rFonts w:eastAsia="Times New Roman" w:cs="Arial"/>
          <w:bCs/>
          <w:caps/>
          <w:kern w:val="28"/>
          <w:sz w:val="22"/>
          <w:lang w:eastAsia="fr-FR"/>
        </w:rPr>
        <w:t>.</w:t>
      </w:r>
    </w:p>
    <w:p w14:paraId="5B0016FF" w14:textId="77777777" w:rsidR="002A42AF" w:rsidRPr="00C5752D" w:rsidRDefault="00AF4094" w:rsidP="002A42AF">
      <w:pPr>
        <w:snapToGrid w:val="0"/>
        <w:ind w:left="360"/>
        <w:jc w:val="both"/>
        <w:textAlignment w:val="baseline"/>
        <w:rPr>
          <w:rFonts w:eastAsia="Calibri" w:cs="Arial"/>
          <w:bCs/>
          <w:sz w:val="22"/>
        </w:rPr>
      </w:pPr>
      <w:r w:rsidRPr="00C5752D">
        <w:rPr>
          <w:rFonts w:eastAsia="Times New Roman" w:cs="Arial"/>
          <w:bCs/>
          <w:kern w:val="28"/>
          <w:sz w:val="22"/>
          <w:lang w:eastAsia="fr-FR"/>
        </w:rPr>
        <w:lastRenderedPageBreak/>
        <w:t xml:space="preserve">To be able to foster impactful interdisciplinary research and implement solutions that will improve the quality of life of Africans through fit-for-purpose interventions fostering economic growth and access to sufficient safe food for all. </w:t>
      </w:r>
    </w:p>
    <w:p w14:paraId="26D01E45" w14:textId="16050E3E" w:rsidR="00AF4094" w:rsidRPr="00C5752D" w:rsidRDefault="00AF4094" w:rsidP="002A42AF">
      <w:pPr>
        <w:snapToGrid w:val="0"/>
        <w:ind w:left="360"/>
        <w:jc w:val="both"/>
        <w:textAlignment w:val="baseline"/>
        <w:rPr>
          <w:rFonts w:eastAsia="Calibri" w:cs="Arial"/>
          <w:bCs/>
          <w:sz w:val="22"/>
        </w:rPr>
      </w:pPr>
      <w:r w:rsidRPr="00C5752D">
        <w:rPr>
          <w:rFonts w:eastAsia="Times New Roman" w:cs="Arial"/>
          <w:bCs/>
          <w:kern w:val="28"/>
          <w:sz w:val="22"/>
          <w:lang w:eastAsia="fr-FR"/>
        </w:rPr>
        <w:t>To be able to address Africa’s shortage of expertise and applicable solutions to ensure a safe, controlled and sufficient food supply that will support economic growth and public health.</w:t>
      </w:r>
    </w:p>
    <w:p w14:paraId="19260839" w14:textId="77777777" w:rsidR="00AF4094" w:rsidRPr="00C5752D" w:rsidRDefault="00AF4094" w:rsidP="00AF4094">
      <w:pPr>
        <w:spacing w:before="120" w:after="120" w:line="240" w:lineRule="auto"/>
        <w:jc w:val="both"/>
        <w:rPr>
          <w:rFonts w:eastAsia="Times New Roman" w:cs="Arial"/>
          <w:b/>
          <w:sz w:val="22"/>
        </w:rPr>
      </w:pPr>
      <w:r w:rsidRPr="00C5752D">
        <w:rPr>
          <w:rFonts w:eastAsia="Times New Roman" w:cs="Arial"/>
          <w:b/>
          <w:sz w:val="22"/>
        </w:rPr>
        <w:t>1.2- CENTRE ACTIVITIES</w:t>
      </w:r>
    </w:p>
    <w:p w14:paraId="76BDD3EA" w14:textId="14F7D90B" w:rsidR="002A42AF" w:rsidRPr="00C5752D" w:rsidRDefault="00AF4094" w:rsidP="002A42AF">
      <w:pPr>
        <w:spacing w:before="120" w:after="120" w:line="240" w:lineRule="auto"/>
        <w:jc w:val="both"/>
        <w:rPr>
          <w:rFonts w:eastAsia="Times New Roman" w:cs="Arial"/>
          <w:sz w:val="22"/>
        </w:rPr>
      </w:pPr>
      <w:r w:rsidRPr="00C5752D">
        <w:rPr>
          <w:rFonts w:eastAsia="Times New Roman" w:cs="Arial"/>
          <w:sz w:val="22"/>
        </w:rPr>
        <w:t>The</w:t>
      </w:r>
      <w:r w:rsidRPr="00C5752D">
        <w:rPr>
          <w:rFonts w:eastAsia="Times New Roman" w:cs="Arial"/>
          <w:spacing w:val="-3"/>
          <w:sz w:val="22"/>
        </w:rPr>
        <w:t xml:space="preserve"> </w:t>
      </w:r>
      <w:r w:rsidRPr="00C5752D">
        <w:rPr>
          <w:rFonts w:eastAsia="Times New Roman" w:cs="Arial"/>
          <w:sz w:val="22"/>
        </w:rPr>
        <w:t>main</w:t>
      </w:r>
      <w:r w:rsidRPr="00C5752D">
        <w:rPr>
          <w:rFonts w:eastAsia="Times New Roman" w:cs="Arial"/>
          <w:spacing w:val="-1"/>
          <w:sz w:val="22"/>
        </w:rPr>
        <w:t xml:space="preserve"> </w:t>
      </w:r>
      <w:r w:rsidRPr="00C5752D">
        <w:rPr>
          <w:rFonts w:eastAsia="Times New Roman" w:cs="Arial"/>
          <w:sz w:val="22"/>
        </w:rPr>
        <w:t>activities</w:t>
      </w:r>
      <w:r w:rsidRPr="00C5752D">
        <w:rPr>
          <w:rFonts w:eastAsia="Times New Roman" w:cs="Arial"/>
          <w:spacing w:val="-1"/>
          <w:sz w:val="22"/>
        </w:rPr>
        <w:t xml:space="preserve"> </w:t>
      </w:r>
      <w:r w:rsidRPr="00C5752D">
        <w:rPr>
          <w:rFonts w:eastAsia="Times New Roman" w:cs="Arial"/>
          <w:sz w:val="22"/>
        </w:rPr>
        <w:t>of</w:t>
      </w:r>
      <w:r w:rsidRPr="00C5752D">
        <w:rPr>
          <w:rFonts w:eastAsia="Times New Roman" w:cs="Arial"/>
          <w:spacing w:val="-4"/>
          <w:sz w:val="22"/>
        </w:rPr>
        <w:t xml:space="preserve"> </w:t>
      </w:r>
      <w:r w:rsidRPr="00C5752D">
        <w:rPr>
          <w:rFonts w:eastAsia="Times New Roman" w:cs="Arial"/>
          <w:sz w:val="22"/>
        </w:rPr>
        <w:t>the</w:t>
      </w:r>
      <w:r w:rsidRPr="00C5752D">
        <w:rPr>
          <w:rFonts w:eastAsia="Times New Roman" w:cs="Arial"/>
          <w:spacing w:val="-3"/>
          <w:sz w:val="22"/>
        </w:rPr>
        <w:t xml:space="preserve"> </w:t>
      </w:r>
      <w:r w:rsidR="00F816D0" w:rsidRPr="00C5752D">
        <w:rPr>
          <w:rFonts w:eastAsia="Times New Roman" w:cs="Arial"/>
          <w:sz w:val="22"/>
        </w:rPr>
        <w:t>Centre</w:t>
      </w:r>
      <w:r w:rsidRPr="00C5752D">
        <w:rPr>
          <w:rFonts w:eastAsia="Times New Roman" w:cs="Arial"/>
          <w:spacing w:val="-2"/>
          <w:sz w:val="22"/>
        </w:rPr>
        <w:t xml:space="preserve"> </w:t>
      </w:r>
      <w:r w:rsidRPr="00C5752D">
        <w:rPr>
          <w:rFonts w:eastAsia="Times New Roman" w:cs="Arial"/>
          <w:sz w:val="22"/>
        </w:rPr>
        <w:t>are</w:t>
      </w:r>
      <w:r w:rsidRPr="00C5752D">
        <w:rPr>
          <w:rFonts w:eastAsia="Times New Roman" w:cs="Arial"/>
          <w:spacing w:val="-2"/>
          <w:sz w:val="22"/>
        </w:rPr>
        <w:t xml:space="preserve"> </w:t>
      </w:r>
      <w:r w:rsidRPr="00C5752D">
        <w:rPr>
          <w:rFonts w:eastAsia="Times New Roman" w:cs="Arial"/>
          <w:sz w:val="22"/>
        </w:rPr>
        <w:t>therefore:</w:t>
      </w:r>
    </w:p>
    <w:p w14:paraId="189549BE" w14:textId="77777777" w:rsidR="002A42AF" w:rsidRPr="00C5752D" w:rsidRDefault="00AF4094" w:rsidP="00191868">
      <w:pPr>
        <w:pStyle w:val="ListParagraph"/>
        <w:numPr>
          <w:ilvl w:val="0"/>
          <w:numId w:val="102"/>
        </w:numPr>
        <w:spacing w:before="120" w:after="120" w:line="240" w:lineRule="auto"/>
        <w:jc w:val="both"/>
        <w:rPr>
          <w:rFonts w:ascii="Garamond" w:eastAsia="Times New Roman" w:hAnsi="Garamond" w:cs="Arial"/>
          <w:sz w:val="22"/>
        </w:rPr>
      </w:pPr>
      <w:r w:rsidRPr="00C5752D">
        <w:rPr>
          <w:rFonts w:ascii="Garamond" w:eastAsia="Times New Roman" w:hAnsi="Garamond" w:cs="Arial"/>
          <w:bCs/>
          <w:sz w:val="22"/>
        </w:rPr>
        <w:t>To provide relevant human and material resources for the effective training of high-level independent minded, self-reliant and competent researchers that are capable of providing critical skills in effective food system.</w:t>
      </w:r>
    </w:p>
    <w:p w14:paraId="4C5364C8" w14:textId="77777777" w:rsidR="002A42AF" w:rsidRPr="00C5752D" w:rsidRDefault="00AF4094" w:rsidP="00191868">
      <w:pPr>
        <w:pStyle w:val="ListParagraph"/>
        <w:numPr>
          <w:ilvl w:val="0"/>
          <w:numId w:val="102"/>
        </w:numPr>
        <w:spacing w:before="120" w:after="120" w:line="240" w:lineRule="auto"/>
        <w:jc w:val="both"/>
        <w:rPr>
          <w:rFonts w:ascii="Garamond" w:eastAsia="Times New Roman" w:hAnsi="Garamond" w:cs="Arial"/>
          <w:sz w:val="22"/>
        </w:rPr>
      </w:pPr>
      <w:r w:rsidRPr="00C5752D">
        <w:rPr>
          <w:rFonts w:ascii="Garamond" w:eastAsia="Times New Roman" w:hAnsi="Garamond" w:cs="Arial"/>
          <w:bCs/>
          <w:sz w:val="22"/>
        </w:rPr>
        <w:t>To provide the skills that will adequately address the research and training needs to conduct regional survey of food borne pathogens and toxic chemical residues, assess their health and economic impacts and consequently set appropriate national and regional standards for effective prevention and control</w:t>
      </w:r>
    </w:p>
    <w:p w14:paraId="29D65020" w14:textId="364E2AC4" w:rsidR="00AF4094" w:rsidRPr="00C5752D" w:rsidRDefault="002A42AF" w:rsidP="00191868">
      <w:pPr>
        <w:pStyle w:val="ListParagraph"/>
        <w:numPr>
          <w:ilvl w:val="0"/>
          <w:numId w:val="102"/>
        </w:numPr>
        <w:spacing w:before="120" w:after="120" w:line="240" w:lineRule="auto"/>
        <w:jc w:val="both"/>
        <w:rPr>
          <w:rFonts w:ascii="Garamond" w:eastAsia="Times New Roman" w:hAnsi="Garamond" w:cs="Arial"/>
          <w:sz w:val="22"/>
        </w:rPr>
      </w:pPr>
      <w:r w:rsidRPr="00C5752D">
        <w:rPr>
          <w:rFonts w:ascii="Garamond" w:eastAsia="Times New Roman" w:hAnsi="Garamond" w:cs="Arial"/>
          <w:bCs/>
          <w:sz w:val="22"/>
        </w:rPr>
        <w:t>I</w:t>
      </w:r>
      <w:r w:rsidR="00AF4094" w:rsidRPr="00C5752D">
        <w:rPr>
          <w:rFonts w:ascii="Garamond" w:hAnsi="Garamond" w:cs="Arial"/>
          <w:sz w:val="22"/>
        </w:rPr>
        <w:t>n view of the above benefits to be accrued from the project, the centre is proposing to construct a befitting office accommodation for its staff to enable them perform effectively and efficiently. The proposed building construction has been assessed to have potential adverse impacts that are site specific, limited in number, reversible and triggered environmental assessment policies of the World Bank (WB) OP/BP 4.01, equivalent to Nigeria Environmental and Impact Assessment (EAI) policy requirement. The impact here will be small-scale and site-specific typical of category B projects</w:t>
      </w:r>
      <w:r w:rsidR="00AF4094" w:rsidRPr="00C5752D">
        <w:rPr>
          <w:rFonts w:ascii="Garamond" w:eastAsia="Times New Roman" w:hAnsi="Garamond" w:cs="Arial"/>
          <w:sz w:val="22"/>
        </w:rPr>
        <w:t xml:space="preserve">. This could result in environmental and social impacts thus triggering the World Bank OP/BP 4.01 – Environmental Assessment.  </w:t>
      </w:r>
    </w:p>
    <w:p w14:paraId="1DCCA6C8" w14:textId="77777777" w:rsidR="00AF4094" w:rsidRPr="00C5752D" w:rsidRDefault="00AF4094" w:rsidP="00AF4094">
      <w:pPr>
        <w:spacing w:after="0" w:line="240" w:lineRule="auto"/>
        <w:jc w:val="both"/>
        <w:rPr>
          <w:rFonts w:eastAsia="Times New Roman" w:cs="Arial"/>
          <w:sz w:val="22"/>
        </w:rPr>
      </w:pPr>
    </w:p>
    <w:p w14:paraId="2667CFBD" w14:textId="3D5E3B87" w:rsidR="00AF4094" w:rsidRPr="00C5752D" w:rsidRDefault="00AF4094" w:rsidP="00AF4094">
      <w:pPr>
        <w:spacing w:after="0" w:line="240" w:lineRule="auto"/>
        <w:ind w:hanging="450"/>
        <w:jc w:val="both"/>
        <w:rPr>
          <w:rFonts w:eastAsia="Times New Roman" w:cs="Arial"/>
          <w:sz w:val="22"/>
        </w:rPr>
      </w:pPr>
      <w:r w:rsidRPr="00C5752D">
        <w:rPr>
          <w:rFonts w:eastAsia="Times New Roman" w:cs="Arial"/>
          <w:sz w:val="22"/>
        </w:rPr>
        <w:t xml:space="preserve">       The</w:t>
      </w:r>
      <w:r w:rsidRPr="00C5752D">
        <w:rPr>
          <w:rFonts w:eastAsia="Times New Roman" w:cs="Arial"/>
          <w:spacing w:val="1"/>
          <w:sz w:val="22"/>
        </w:rPr>
        <w:t xml:space="preserve"> </w:t>
      </w:r>
      <w:r w:rsidRPr="00C5752D">
        <w:rPr>
          <w:rFonts w:eastAsia="Times New Roman" w:cs="Arial"/>
          <w:sz w:val="22"/>
        </w:rPr>
        <w:t>Africa</w:t>
      </w:r>
      <w:r w:rsidRPr="00C5752D">
        <w:rPr>
          <w:rFonts w:eastAsia="Times New Roman" w:cs="Arial"/>
          <w:spacing w:val="1"/>
          <w:sz w:val="22"/>
        </w:rPr>
        <w:t xml:space="preserve"> </w:t>
      </w:r>
      <w:r w:rsidRPr="00C5752D">
        <w:rPr>
          <w:rFonts w:eastAsia="Times New Roman" w:cs="Arial"/>
          <w:sz w:val="22"/>
        </w:rPr>
        <w:t>Centre</w:t>
      </w:r>
      <w:r w:rsidRPr="00C5752D">
        <w:rPr>
          <w:rFonts w:eastAsia="Times New Roman" w:cs="Arial"/>
          <w:spacing w:val="1"/>
          <w:sz w:val="22"/>
        </w:rPr>
        <w:t xml:space="preserve"> </w:t>
      </w:r>
      <w:r w:rsidRPr="00C5752D">
        <w:rPr>
          <w:rFonts w:eastAsia="Times New Roman" w:cs="Arial"/>
          <w:sz w:val="22"/>
        </w:rPr>
        <w:t>of</w:t>
      </w:r>
      <w:r w:rsidRPr="00C5752D">
        <w:rPr>
          <w:rFonts w:eastAsia="Times New Roman" w:cs="Arial"/>
          <w:spacing w:val="1"/>
          <w:sz w:val="22"/>
        </w:rPr>
        <w:t xml:space="preserve"> </w:t>
      </w:r>
      <w:r w:rsidRPr="00C5752D">
        <w:rPr>
          <w:rFonts w:eastAsia="Times New Roman" w:cs="Arial"/>
          <w:sz w:val="22"/>
        </w:rPr>
        <w:t>Excellence for Mycotoxin and Food Safety in FUT Minna, is proposing to award a contract for the</w:t>
      </w:r>
      <w:r w:rsidRPr="00C5752D">
        <w:rPr>
          <w:rFonts w:eastAsia="Times New Roman" w:cs="Arial"/>
          <w:spacing w:val="1"/>
          <w:sz w:val="22"/>
        </w:rPr>
        <w:t xml:space="preserve"> </w:t>
      </w:r>
      <w:r w:rsidRPr="00C5752D">
        <w:rPr>
          <w:rFonts w:eastAsia="Times New Roman" w:cs="Arial"/>
          <w:sz w:val="22"/>
        </w:rPr>
        <w:t xml:space="preserve">conduct of an </w:t>
      </w:r>
      <w:bookmarkEnd w:id="384"/>
      <w:r w:rsidR="00BE4DF3" w:rsidRPr="00C5752D">
        <w:rPr>
          <w:sz w:val="22"/>
        </w:rPr>
        <w:t xml:space="preserve">Environmental and Social Management Plan </w:t>
      </w:r>
      <w:r w:rsidRPr="00C5752D">
        <w:rPr>
          <w:rFonts w:eastAsia="Times New Roman" w:cs="Arial"/>
          <w:sz w:val="22"/>
        </w:rPr>
        <w:t>(ESMP) to identify the</w:t>
      </w:r>
      <w:r w:rsidRPr="00C5752D">
        <w:rPr>
          <w:rFonts w:eastAsia="Times New Roman" w:cs="Arial"/>
          <w:spacing w:val="-67"/>
          <w:sz w:val="22"/>
        </w:rPr>
        <w:t xml:space="preserve"> </w:t>
      </w:r>
      <w:r w:rsidRPr="00C5752D">
        <w:rPr>
          <w:rFonts w:eastAsia="Times New Roman" w:cs="Arial"/>
          <w:sz w:val="22"/>
        </w:rPr>
        <w:t>environmental</w:t>
      </w:r>
      <w:r w:rsidRPr="00C5752D">
        <w:rPr>
          <w:rFonts w:eastAsia="Times New Roman" w:cs="Arial"/>
          <w:spacing w:val="30"/>
          <w:sz w:val="22"/>
        </w:rPr>
        <w:t xml:space="preserve"> </w:t>
      </w:r>
      <w:r w:rsidRPr="00C5752D">
        <w:rPr>
          <w:rFonts w:eastAsia="Times New Roman" w:cs="Arial"/>
          <w:sz w:val="22"/>
        </w:rPr>
        <w:t>and</w:t>
      </w:r>
      <w:r w:rsidRPr="00C5752D">
        <w:rPr>
          <w:rFonts w:eastAsia="Times New Roman" w:cs="Arial"/>
          <w:spacing w:val="31"/>
          <w:sz w:val="22"/>
        </w:rPr>
        <w:t xml:space="preserve"> </w:t>
      </w:r>
      <w:r w:rsidRPr="00C5752D">
        <w:rPr>
          <w:rFonts w:eastAsia="Times New Roman" w:cs="Arial"/>
          <w:sz w:val="22"/>
        </w:rPr>
        <w:t>social</w:t>
      </w:r>
      <w:r w:rsidRPr="00C5752D">
        <w:rPr>
          <w:rFonts w:eastAsia="Times New Roman" w:cs="Arial"/>
          <w:spacing w:val="31"/>
          <w:sz w:val="22"/>
        </w:rPr>
        <w:t xml:space="preserve"> </w:t>
      </w:r>
      <w:r w:rsidRPr="00C5752D">
        <w:rPr>
          <w:rFonts w:eastAsia="Times New Roman" w:cs="Arial"/>
          <w:sz w:val="22"/>
        </w:rPr>
        <w:t>management</w:t>
      </w:r>
      <w:r w:rsidRPr="00C5752D">
        <w:rPr>
          <w:rFonts w:eastAsia="Times New Roman" w:cs="Arial"/>
          <w:spacing w:val="31"/>
          <w:sz w:val="22"/>
        </w:rPr>
        <w:t xml:space="preserve"> </w:t>
      </w:r>
      <w:r w:rsidRPr="00C5752D">
        <w:rPr>
          <w:rFonts w:eastAsia="Times New Roman" w:cs="Arial"/>
          <w:sz w:val="22"/>
        </w:rPr>
        <w:t>impact</w:t>
      </w:r>
      <w:r w:rsidRPr="00C5752D">
        <w:rPr>
          <w:rFonts w:eastAsia="Times New Roman" w:cs="Arial"/>
          <w:spacing w:val="30"/>
          <w:sz w:val="22"/>
        </w:rPr>
        <w:t xml:space="preserve"> </w:t>
      </w:r>
      <w:r w:rsidRPr="00C5752D">
        <w:rPr>
          <w:rFonts w:eastAsia="Times New Roman" w:cs="Arial"/>
          <w:sz w:val="22"/>
        </w:rPr>
        <w:t>and</w:t>
      </w:r>
      <w:r w:rsidRPr="00C5752D">
        <w:rPr>
          <w:rFonts w:eastAsia="Times New Roman" w:cs="Arial"/>
          <w:spacing w:val="31"/>
          <w:sz w:val="22"/>
        </w:rPr>
        <w:t xml:space="preserve"> </w:t>
      </w:r>
      <w:r w:rsidRPr="00C5752D">
        <w:rPr>
          <w:rFonts w:eastAsia="Times New Roman" w:cs="Arial"/>
          <w:sz w:val="22"/>
        </w:rPr>
        <w:t>mitigation</w:t>
      </w:r>
      <w:r w:rsidRPr="00C5752D">
        <w:rPr>
          <w:rFonts w:eastAsia="Times New Roman" w:cs="Arial"/>
          <w:spacing w:val="31"/>
          <w:sz w:val="22"/>
        </w:rPr>
        <w:t xml:space="preserve"> </w:t>
      </w:r>
      <w:r w:rsidRPr="00C5752D">
        <w:rPr>
          <w:rFonts w:eastAsia="Times New Roman" w:cs="Arial"/>
          <w:sz w:val="22"/>
        </w:rPr>
        <w:t>measures</w:t>
      </w:r>
      <w:r w:rsidRPr="00C5752D">
        <w:rPr>
          <w:rFonts w:eastAsia="Times New Roman" w:cs="Arial"/>
          <w:spacing w:val="31"/>
          <w:sz w:val="22"/>
        </w:rPr>
        <w:t xml:space="preserve"> </w:t>
      </w:r>
      <w:r w:rsidRPr="00C5752D">
        <w:rPr>
          <w:rFonts w:eastAsia="Times New Roman" w:cs="Arial"/>
          <w:sz w:val="22"/>
        </w:rPr>
        <w:t>required to</w:t>
      </w:r>
      <w:r w:rsidRPr="00C5752D">
        <w:rPr>
          <w:rFonts w:eastAsia="Times New Roman" w:cs="Arial"/>
          <w:spacing w:val="-4"/>
          <w:sz w:val="22"/>
        </w:rPr>
        <w:t xml:space="preserve"> </w:t>
      </w:r>
      <w:r w:rsidRPr="00C5752D">
        <w:rPr>
          <w:rFonts w:eastAsia="Times New Roman" w:cs="Arial"/>
          <w:sz w:val="22"/>
        </w:rPr>
        <w:t>implement</w:t>
      </w:r>
      <w:r w:rsidRPr="00C5752D">
        <w:rPr>
          <w:rFonts w:eastAsia="Times New Roman" w:cs="Arial"/>
          <w:spacing w:val="1"/>
          <w:sz w:val="22"/>
        </w:rPr>
        <w:t xml:space="preserve"> </w:t>
      </w:r>
      <w:r w:rsidRPr="00C5752D">
        <w:rPr>
          <w:rFonts w:eastAsia="Times New Roman" w:cs="Arial"/>
          <w:sz w:val="22"/>
        </w:rPr>
        <w:t>these</w:t>
      </w:r>
      <w:r w:rsidRPr="00C5752D">
        <w:rPr>
          <w:rFonts w:eastAsia="Times New Roman" w:cs="Arial"/>
          <w:spacing w:val="-3"/>
          <w:sz w:val="22"/>
        </w:rPr>
        <w:t xml:space="preserve"> </w:t>
      </w:r>
      <w:r w:rsidRPr="00C5752D">
        <w:rPr>
          <w:rFonts w:eastAsia="Times New Roman" w:cs="Arial"/>
          <w:sz w:val="22"/>
        </w:rPr>
        <w:t>sub-projects.</w:t>
      </w:r>
    </w:p>
    <w:p w14:paraId="7799572E" w14:textId="77777777" w:rsidR="00AF4094" w:rsidRPr="00C5752D" w:rsidRDefault="00AF4094" w:rsidP="00AF4094">
      <w:pPr>
        <w:snapToGrid w:val="0"/>
        <w:spacing w:before="240" w:after="120"/>
        <w:jc w:val="both"/>
        <w:textAlignment w:val="baseline"/>
        <w:rPr>
          <w:rFonts w:cs="Arial"/>
          <w:b/>
          <w:sz w:val="22"/>
        </w:rPr>
      </w:pPr>
      <w:r w:rsidRPr="00C5752D">
        <w:rPr>
          <w:rFonts w:cs="Arial"/>
          <w:b/>
          <w:sz w:val="22"/>
        </w:rPr>
        <w:t>2.0 - ESMP</w:t>
      </w:r>
    </w:p>
    <w:p w14:paraId="50B27187" w14:textId="77777777" w:rsidR="00AF4094" w:rsidRPr="00C5752D" w:rsidRDefault="00AF4094" w:rsidP="00AF4094">
      <w:pPr>
        <w:snapToGrid w:val="0"/>
        <w:jc w:val="both"/>
        <w:textAlignment w:val="baseline"/>
        <w:rPr>
          <w:rFonts w:cs="Arial"/>
          <w:sz w:val="22"/>
        </w:rPr>
      </w:pPr>
      <w:r w:rsidRPr="00C5752D">
        <w:rPr>
          <w:rFonts w:cs="Arial"/>
          <w:sz w:val="22"/>
        </w:rPr>
        <w:t>The proposed ESMP is to provide an overview of the environmental base line conditions of the proposed sub-projects, summarize the potential impacts associated with the construction works, and set out the management measures required to mitigate any potential impacts in a series of sector specific Environmental Management Plans (ESMPs).</w:t>
      </w:r>
    </w:p>
    <w:p w14:paraId="47343277" w14:textId="77777777" w:rsidR="00AF4094" w:rsidRPr="00C5752D" w:rsidRDefault="00AF4094" w:rsidP="00AF4094">
      <w:pPr>
        <w:snapToGrid w:val="0"/>
        <w:jc w:val="both"/>
        <w:textAlignment w:val="baseline"/>
        <w:rPr>
          <w:rFonts w:cs="Arial"/>
          <w:sz w:val="22"/>
        </w:rPr>
      </w:pPr>
      <w:r w:rsidRPr="00C5752D">
        <w:rPr>
          <w:rFonts w:cs="Arial"/>
          <w:sz w:val="22"/>
        </w:rPr>
        <w:t xml:space="preserve">These ESMPs are to be utilized by the contractors, to be commissioned by ACEMFS </w:t>
      </w:r>
      <w:r w:rsidR="00BE4DF3" w:rsidRPr="00C5752D">
        <w:rPr>
          <w:sz w:val="22"/>
        </w:rPr>
        <w:t xml:space="preserve">for the </w:t>
      </w:r>
      <w:r w:rsidRPr="00C5752D">
        <w:rPr>
          <w:rFonts w:cs="Arial"/>
          <w:sz w:val="22"/>
        </w:rPr>
        <w:t>sub-projects, and will form the basis of site-specific management plans that will be prepared by the contractors as part of their construction methodology prior to works commencing.</w:t>
      </w:r>
    </w:p>
    <w:p w14:paraId="3880CE21" w14:textId="77777777" w:rsidR="00AF4094" w:rsidRPr="00C5752D" w:rsidRDefault="00AF4094" w:rsidP="00AF4094">
      <w:pPr>
        <w:snapToGrid w:val="0"/>
        <w:jc w:val="both"/>
        <w:textAlignment w:val="baseline"/>
        <w:rPr>
          <w:rFonts w:cs="Arial"/>
          <w:sz w:val="22"/>
        </w:rPr>
      </w:pPr>
      <w:r w:rsidRPr="00C5752D">
        <w:rPr>
          <w:rFonts w:cs="Arial"/>
          <w:sz w:val="22"/>
        </w:rPr>
        <w:t>As the proponent for the sub-projects, it is our objective to avoid, where practical, unacceptable adverse environmental, social and /or economic impacts. In the circumstance that an impact cannot be avoided, ACEMFS and Project Management (who will be responsible for the management of the project) are committed to the implementation of appropriate mitigation measures. For clarity in the management structure however, Project Management will consult ACEMFS on matters relating to environmental health and safety performance. Project Management will however have overall responsibility for planning, implementation, monitoring and enforcement of activities associated with this ESMP and environmental and health and safety performance</w:t>
      </w:r>
    </w:p>
    <w:p w14:paraId="4070AC18" w14:textId="77777777" w:rsidR="00AF4094" w:rsidRPr="00C5752D" w:rsidRDefault="00AF4094" w:rsidP="00AF4094">
      <w:pPr>
        <w:snapToGrid w:val="0"/>
        <w:jc w:val="both"/>
        <w:textAlignment w:val="baseline"/>
        <w:rPr>
          <w:rFonts w:cs="Arial"/>
          <w:b/>
          <w:sz w:val="22"/>
        </w:rPr>
      </w:pPr>
      <w:r w:rsidRPr="00C5752D">
        <w:rPr>
          <w:rFonts w:cs="Arial"/>
          <w:b/>
          <w:sz w:val="22"/>
        </w:rPr>
        <w:t>3.0 - Terms of Reference for the ESMP are to:</w:t>
      </w:r>
    </w:p>
    <w:p w14:paraId="7A97CB58" w14:textId="77777777" w:rsidR="007D6E5D" w:rsidRPr="00C5752D" w:rsidRDefault="007D6E5D" w:rsidP="00780383">
      <w:pPr>
        <w:pStyle w:val="ListParagraph"/>
        <w:numPr>
          <w:ilvl w:val="0"/>
          <w:numId w:val="2"/>
        </w:numPr>
        <w:snapToGrid w:val="0"/>
        <w:spacing w:before="120" w:after="0"/>
        <w:ind w:left="567" w:hanging="357"/>
        <w:jc w:val="both"/>
        <w:textAlignment w:val="baseline"/>
        <w:rPr>
          <w:rFonts w:ascii="Garamond" w:hAnsi="Garamond"/>
          <w:sz w:val="22"/>
        </w:rPr>
      </w:pPr>
      <w:r w:rsidRPr="00C5752D">
        <w:rPr>
          <w:rFonts w:ascii="Garamond" w:hAnsi="Garamond"/>
          <w:sz w:val="22"/>
        </w:rPr>
        <w:t>To assess the impact of the sub-projects to environment, human health and safety, physical cultural issues. The ESMP shall identify the risk early before commencement of the sub- projects with the view of mitigating against such issues.</w:t>
      </w:r>
    </w:p>
    <w:p w14:paraId="2C60F085" w14:textId="77777777" w:rsidR="007D6E5D" w:rsidRPr="00C5752D" w:rsidRDefault="007D6E5D" w:rsidP="00780383">
      <w:pPr>
        <w:pStyle w:val="ListParagraph"/>
        <w:numPr>
          <w:ilvl w:val="0"/>
          <w:numId w:val="2"/>
        </w:numPr>
        <w:snapToGrid w:val="0"/>
        <w:spacing w:before="120" w:after="0"/>
        <w:ind w:left="567" w:hanging="357"/>
        <w:jc w:val="both"/>
        <w:textAlignment w:val="baseline"/>
        <w:rPr>
          <w:rFonts w:ascii="Garamond" w:hAnsi="Garamond"/>
          <w:sz w:val="22"/>
        </w:rPr>
      </w:pPr>
      <w:r w:rsidRPr="00C5752D">
        <w:rPr>
          <w:rFonts w:ascii="Garamond" w:hAnsi="Garamond"/>
          <w:sz w:val="22"/>
        </w:rPr>
        <w:lastRenderedPageBreak/>
        <w:t>The ESMP shall provide cultural guide lines to avoid any adverse impacts these sub-projects will have on the surrounding areas of the university.</w:t>
      </w:r>
    </w:p>
    <w:p w14:paraId="1DF7FA68" w14:textId="77777777" w:rsidR="007D6E5D" w:rsidRPr="00C5752D" w:rsidRDefault="007D6E5D" w:rsidP="00780383">
      <w:pPr>
        <w:pStyle w:val="ListParagraph"/>
        <w:numPr>
          <w:ilvl w:val="0"/>
          <w:numId w:val="2"/>
        </w:numPr>
        <w:snapToGrid w:val="0"/>
        <w:spacing w:before="120" w:after="0"/>
        <w:ind w:left="567" w:hanging="357"/>
        <w:jc w:val="both"/>
        <w:textAlignment w:val="baseline"/>
        <w:rPr>
          <w:rFonts w:ascii="Garamond" w:hAnsi="Garamond"/>
          <w:sz w:val="22"/>
        </w:rPr>
      </w:pPr>
      <w:r w:rsidRPr="00C5752D">
        <w:rPr>
          <w:rFonts w:ascii="Garamond" w:hAnsi="Garamond"/>
          <w:sz w:val="22"/>
        </w:rPr>
        <w:t>Describe the measures required to implement the activities of the sub-projects, related management and mitigation commitments;</w:t>
      </w:r>
    </w:p>
    <w:p w14:paraId="49D45500" w14:textId="77777777" w:rsidR="00AF4094" w:rsidRPr="00C5752D" w:rsidRDefault="007D6E5D" w:rsidP="00780383">
      <w:pPr>
        <w:pStyle w:val="ListParagraph"/>
        <w:numPr>
          <w:ilvl w:val="0"/>
          <w:numId w:val="2"/>
        </w:numPr>
        <w:snapToGrid w:val="0"/>
        <w:spacing w:before="120" w:after="0"/>
        <w:ind w:left="567" w:hanging="357"/>
        <w:jc w:val="both"/>
        <w:textAlignment w:val="baseline"/>
        <w:rPr>
          <w:rFonts w:ascii="Garamond" w:hAnsi="Garamond" w:cs="Arial"/>
          <w:sz w:val="22"/>
        </w:rPr>
      </w:pPr>
      <w:r w:rsidRPr="00C5752D">
        <w:rPr>
          <w:rFonts w:ascii="Garamond" w:hAnsi="Garamond"/>
          <w:sz w:val="22"/>
        </w:rPr>
        <w:t xml:space="preserve">Describe specific additional measures required to implement contract related international best practices, and approval conditions stipulated by </w:t>
      </w:r>
      <w:r w:rsidRPr="00C5752D">
        <w:rPr>
          <w:rFonts w:ascii="Garamond" w:hAnsi="Garamond"/>
          <w:i/>
          <w:sz w:val="22"/>
        </w:rPr>
        <w:t xml:space="preserve">the World Bank’s </w:t>
      </w:r>
      <w:r w:rsidR="00AF4094" w:rsidRPr="00C5752D">
        <w:rPr>
          <w:rFonts w:ascii="Garamond" w:hAnsi="Garamond" w:cs="Arial"/>
          <w:i/>
          <w:sz w:val="22"/>
        </w:rPr>
        <w:t>environmental, health safety guidelines, Nigeria’s Federal Ministry of Environment and NESREA requirements</w:t>
      </w:r>
      <w:r w:rsidR="00AF4094" w:rsidRPr="00C5752D">
        <w:rPr>
          <w:rFonts w:ascii="Garamond" w:hAnsi="Garamond" w:cs="Arial"/>
          <w:sz w:val="22"/>
        </w:rPr>
        <w:t>;</w:t>
      </w:r>
    </w:p>
    <w:p w14:paraId="7C773C6C" w14:textId="77777777" w:rsidR="007D6E5D" w:rsidRPr="00C5752D" w:rsidRDefault="007D6E5D" w:rsidP="00780383">
      <w:pPr>
        <w:pStyle w:val="ListParagraph"/>
        <w:numPr>
          <w:ilvl w:val="0"/>
          <w:numId w:val="2"/>
        </w:numPr>
        <w:snapToGrid w:val="0"/>
        <w:spacing w:before="120" w:after="0"/>
        <w:ind w:left="567" w:hanging="357"/>
        <w:jc w:val="both"/>
        <w:textAlignment w:val="baseline"/>
        <w:rPr>
          <w:rFonts w:ascii="Garamond" w:hAnsi="Garamond"/>
          <w:sz w:val="22"/>
        </w:rPr>
      </w:pPr>
      <w:r w:rsidRPr="00C5752D">
        <w:rPr>
          <w:rFonts w:ascii="Garamond" w:hAnsi="Garamond"/>
          <w:sz w:val="22"/>
        </w:rPr>
        <w:t>Identify the roles and responsibilities of the environmental and social management stakeholders of the project; and</w:t>
      </w:r>
    </w:p>
    <w:p w14:paraId="0555E94F" w14:textId="77777777" w:rsidR="007D6E5D" w:rsidRPr="00C5752D" w:rsidRDefault="007D6E5D" w:rsidP="00780383">
      <w:pPr>
        <w:pStyle w:val="ListParagraph"/>
        <w:numPr>
          <w:ilvl w:val="0"/>
          <w:numId w:val="2"/>
        </w:numPr>
        <w:snapToGrid w:val="0"/>
        <w:spacing w:before="120" w:after="0"/>
        <w:ind w:left="567" w:hanging="357"/>
        <w:jc w:val="both"/>
        <w:textAlignment w:val="baseline"/>
        <w:rPr>
          <w:rFonts w:ascii="Garamond" w:hAnsi="Garamond"/>
          <w:sz w:val="22"/>
        </w:rPr>
      </w:pPr>
      <w:r w:rsidRPr="00C5752D">
        <w:rPr>
          <w:rFonts w:ascii="Garamond" w:hAnsi="Garamond"/>
          <w:sz w:val="22"/>
        </w:rPr>
        <w:t>Communicate the environmental and social expectations and requirements throughout the project tenure.</w:t>
      </w:r>
    </w:p>
    <w:p w14:paraId="0AFB6E25" w14:textId="77777777" w:rsidR="00AF4094" w:rsidRPr="00C5752D" w:rsidRDefault="007D6E5D" w:rsidP="00AF4094">
      <w:pPr>
        <w:snapToGrid w:val="0"/>
        <w:spacing w:before="120" w:after="120"/>
        <w:jc w:val="both"/>
        <w:textAlignment w:val="baseline"/>
        <w:rPr>
          <w:rFonts w:cs="Arial"/>
          <w:sz w:val="22"/>
        </w:rPr>
      </w:pPr>
      <w:r w:rsidRPr="00C5752D">
        <w:rPr>
          <w:sz w:val="22"/>
        </w:rPr>
        <w:t xml:space="preserve">While all contractors and sub-contractors shall comply with, and apply the ESMP requirements as applicable to the tasks they are employed to undertake, some of the measures and procedures outlined in this proposal are commitments made by Project Management of </w:t>
      </w:r>
      <w:r w:rsidR="00AF4094" w:rsidRPr="00C5752D">
        <w:rPr>
          <w:rFonts w:cs="Arial"/>
          <w:sz w:val="22"/>
        </w:rPr>
        <w:t>ACEMFS, and therefore remain responsible for their implementation. It should however be recognized that practical implementation of many of the measures may rest with contractors and sub-contractors and consequently, ACEMFS will require the implementation of a robust review/audit program, as may be described in the proposed ESMP, to measure and ensure that they are executed on their behalf appropriately.</w:t>
      </w:r>
    </w:p>
    <w:p w14:paraId="6ABD3D9B" w14:textId="77777777" w:rsidR="00AF4094" w:rsidRPr="00C5752D" w:rsidRDefault="00AF4094" w:rsidP="00AF4094">
      <w:pPr>
        <w:snapToGrid w:val="0"/>
        <w:spacing w:after="0" w:line="240" w:lineRule="auto"/>
        <w:jc w:val="both"/>
        <w:textAlignment w:val="baseline"/>
        <w:rPr>
          <w:rFonts w:cs="Arial"/>
          <w:b/>
          <w:sz w:val="22"/>
        </w:rPr>
      </w:pPr>
      <w:r w:rsidRPr="00C5752D">
        <w:rPr>
          <w:rFonts w:cs="Arial"/>
          <w:b/>
          <w:sz w:val="22"/>
        </w:rPr>
        <w:t>4.0 - Scope of Work:</w:t>
      </w:r>
    </w:p>
    <w:p w14:paraId="78F15E0A" w14:textId="77777777" w:rsidR="00AF4094" w:rsidRPr="00C5752D" w:rsidRDefault="00AF4094" w:rsidP="00AF4094">
      <w:pPr>
        <w:snapToGrid w:val="0"/>
        <w:spacing w:after="0" w:line="240" w:lineRule="auto"/>
        <w:jc w:val="both"/>
        <w:textAlignment w:val="baseline"/>
        <w:rPr>
          <w:rFonts w:cs="Arial"/>
          <w:sz w:val="22"/>
        </w:rPr>
      </w:pPr>
    </w:p>
    <w:p w14:paraId="5EB193B3" w14:textId="77777777" w:rsidR="00AF4094" w:rsidRPr="00C5752D" w:rsidRDefault="00AF4094" w:rsidP="00AF4094">
      <w:pPr>
        <w:pStyle w:val="BodyText3"/>
        <w:snapToGrid w:val="0"/>
        <w:jc w:val="both"/>
        <w:textAlignment w:val="baseline"/>
        <w:rPr>
          <w:rFonts w:cs="Arial"/>
          <w:sz w:val="22"/>
          <w:szCs w:val="22"/>
        </w:rPr>
      </w:pPr>
      <w:r w:rsidRPr="00C5752D">
        <w:rPr>
          <w:rFonts w:cs="Arial"/>
          <w:sz w:val="22"/>
          <w:szCs w:val="22"/>
        </w:rPr>
        <w:t>The core tasks for the ESMPs shall include:</w:t>
      </w:r>
    </w:p>
    <w:p w14:paraId="5D7C33C9" w14:textId="77777777" w:rsidR="00AF4094" w:rsidRPr="00C5752D" w:rsidRDefault="00AF4094" w:rsidP="00191868">
      <w:pPr>
        <w:pStyle w:val="BodyText3"/>
        <w:numPr>
          <w:ilvl w:val="0"/>
          <w:numId w:val="92"/>
        </w:numPr>
        <w:snapToGrid w:val="0"/>
        <w:spacing w:before="120" w:after="0"/>
        <w:ind w:left="714" w:hanging="357"/>
        <w:jc w:val="both"/>
        <w:textAlignment w:val="baseline"/>
        <w:rPr>
          <w:rFonts w:cs="Arial"/>
          <w:sz w:val="22"/>
          <w:szCs w:val="22"/>
        </w:rPr>
      </w:pPr>
      <w:r w:rsidRPr="00C5752D">
        <w:rPr>
          <w:rFonts w:cs="Arial"/>
          <w:sz w:val="22"/>
          <w:szCs w:val="22"/>
        </w:rPr>
        <w:t>Assess the potential environmental and social impacts related to construction activities and recommend adequate mitigation measures, including costs estimation.</w:t>
      </w:r>
    </w:p>
    <w:p w14:paraId="00DB863B" w14:textId="77777777" w:rsidR="00AF4094" w:rsidRPr="00C5752D" w:rsidRDefault="00AF4094" w:rsidP="00191868">
      <w:pPr>
        <w:pStyle w:val="BodyText3"/>
        <w:numPr>
          <w:ilvl w:val="0"/>
          <w:numId w:val="92"/>
        </w:numPr>
        <w:snapToGrid w:val="0"/>
        <w:spacing w:before="120" w:after="0"/>
        <w:ind w:left="714" w:hanging="357"/>
        <w:jc w:val="both"/>
        <w:textAlignment w:val="baseline"/>
        <w:rPr>
          <w:rFonts w:cs="Arial"/>
          <w:sz w:val="22"/>
          <w:szCs w:val="22"/>
        </w:rPr>
      </w:pPr>
      <w:r w:rsidRPr="00C5752D">
        <w:rPr>
          <w:rFonts w:cs="Arial"/>
          <w:sz w:val="22"/>
          <w:szCs w:val="22"/>
        </w:rPr>
        <w:t>Identify responsibilities and actors for the implementation of proposed mitigation measures</w:t>
      </w:r>
    </w:p>
    <w:p w14:paraId="00B9419B" w14:textId="77777777" w:rsidR="00AF4094" w:rsidRPr="00C5752D" w:rsidRDefault="00AF4094" w:rsidP="00191868">
      <w:pPr>
        <w:pStyle w:val="BodyText3"/>
        <w:numPr>
          <w:ilvl w:val="0"/>
          <w:numId w:val="92"/>
        </w:numPr>
        <w:snapToGrid w:val="0"/>
        <w:spacing w:before="120" w:after="0"/>
        <w:ind w:left="714" w:hanging="357"/>
        <w:jc w:val="both"/>
        <w:textAlignment w:val="baseline"/>
        <w:rPr>
          <w:rFonts w:cs="Arial"/>
          <w:sz w:val="22"/>
          <w:szCs w:val="22"/>
        </w:rPr>
      </w:pPr>
      <w:r w:rsidRPr="00C5752D">
        <w:rPr>
          <w:rFonts w:cs="Arial"/>
          <w:sz w:val="22"/>
          <w:szCs w:val="22"/>
        </w:rPr>
        <w:t>Assess the capacity available to implement the proposed mitigation measures, and suggest recommendation in terms of training and capacity building, and estimate their costs.</w:t>
      </w:r>
    </w:p>
    <w:p w14:paraId="5E168550" w14:textId="77777777" w:rsidR="00AF4094" w:rsidRPr="00C5752D" w:rsidRDefault="00AF4094" w:rsidP="00191868">
      <w:pPr>
        <w:pStyle w:val="BodyText3"/>
        <w:numPr>
          <w:ilvl w:val="0"/>
          <w:numId w:val="92"/>
        </w:numPr>
        <w:snapToGrid w:val="0"/>
        <w:spacing w:before="120" w:after="0"/>
        <w:ind w:left="714" w:hanging="357"/>
        <w:jc w:val="both"/>
        <w:textAlignment w:val="baseline"/>
        <w:rPr>
          <w:rFonts w:cs="Arial"/>
          <w:sz w:val="22"/>
          <w:szCs w:val="22"/>
        </w:rPr>
      </w:pPr>
      <w:r w:rsidRPr="00C5752D">
        <w:rPr>
          <w:rFonts w:cs="Arial"/>
          <w:sz w:val="22"/>
          <w:szCs w:val="22"/>
        </w:rPr>
        <w:t>Develop an Environmental and Social Management Plan (ESMP) for the work. The ESMP should underline</w:t>
      </w:r>
    </w:p>
    <w:p w14:paraId="210547A2" w14:textId="77777777" w:rsidR="00AF4094" w:rsidRPr="00C5752D" w:rsidRDefault="00AF4094" w:rsidP="00191868">
      <w:pPr>
        <w:pStyle w:val="BodyText3"/>
        <w:numPr>
          <w:ilvl w:val="0"/>
          <w:numId w:val="93"/>
        </w:numPr>
        <w:snapToGrid w:val="0"/>
        <w:spacing w:after="0"/>
        <w:jc w:val="both"/>
        <w:textAlignment w:val="baseline"/>
        <w:rPr>
          <w:rFonts w:cs="Arial"/>
          <w:sz w:val="22"/>
          <w:szCs w:val="22"/>
        </w:rPr>
      </w:pPr>
      <w:r w:rsidRPr="00C5752D">
        <w:rPr>
          <w:rFonts w:cs="Arial"/>
          <w:sz w:val="22"/>
          <w:szCs w:val="22"/>
        </w:rPr>
        <w:t>The potential environmental and social impacts resulting from construction activities</w:t>
      </w:r>
    </w:p>
    <w:p w14:paraId="6299DCDA" w14:textId="77777777" w:rsidR="00AF4094" w:rsidRPr="00C5752D" w:rsidRDefault="00AF4094" w:rsidP="00191868">
      <w:pPr>
        <w:pStyle w:val="BodyText3"/>
        <w:numPr>
          <w:ilvl w:val="0"/>
          <w:numId w:val="93"/>
        </w:numPr>
        <w:snapToGrid w:val="0"/>
        <w:spacing w:after="0"/>
        <w:jc w:val="both"/>
        <w:textAlignment w:val="baseline"/>
        <w:rPr>
          <w:rFonts w:cs="Arial"/>
          <w:sz w:val="22"/>
          <w:szCs w:val="22"/>
        </w:rPr>
      </w:pPr>
      <w:r w:rsidRPr="00C5752D">
        <w:rPr>
          <w:rFonts w:cs="Arial"/>
          <w:sz w:val="22"/>
          <w:szCs w:val="22"/>
        </w:rPr>
        <w:t>The proposed mitigation measures;</w:t>
      </w:r>
    </w:p>
    <w:p w14:paraId="43BA9094" w14:textId="77777777" w:rsidR="00AF4094" w:rsidRPr="00C5752D" w:rsidRDefault="00AF4094" w:rsidP="00191868">
      <w:pPr>
        <w:pStyle w:val="BodyText3"/>
        <w:numPr>
          <w:ilvl w:val="0"/>
          <w:numId w:val="93"/>
        </w:numPr>
        <w:snapToGrid w:val="0"/>
        <w:spacing w:after="0"/>
        <w:jc w:val="both"/>
        <w:textAlignment w:val="baseline"/>
        <w:rPr>
          <w:rFonts w:cs="Arial"/>
          <w:sz w:val="22"/>
          <w:szCs w:val="22"/>
        </w:rPr>
      </w:pPr>
      <w:r w:rsidRPr="00C5752D">
        <w:rPr>
          <w:rFonts w:cs="Arial"/>
          <w:sz w:val="22"/>
          <w:szCs w:val="22"/>
        </w:rPr>
        <w:t>The institutional responsibilities for implementation;</w:t>
      </w:r>
    </w:p>
    <w:p w14:paraId="6749617E" w14:textId="77777777" w:rsidR="00AF4094" w:rsidRPr="00C5752D" w:rsidRDefault="00AF4094" w:rsidP="00191868">
      <w:pPr>
        <w:pStyle w:val="BodyText3"/>
        <w:numPr>
          <w:ilvl w:val="0"/>
          <w:numId w:val="93"/>
        </w:numPr>
        <w:snapToGrid w:val="0"/>
        <w:spacing w:after="0"/>
        <w:jc w:val="both"/>
        <w:textAlignment w:val="baseline"/>
        <w:rPr>
          <w:rFonts w:cs="Arial"/>
          <w:sz w:val="22"/>
          <w:szCs w:val="22"/>
        </w:rPr>
      </w:pPr>
      <w:r w:rsidRPr="00C5752D">
        <w:rPr>
          <w:rFonts w:cs="Arial"/>
          <w:sz w:val="22"/>
          <w:szCs w:val="22"/>
        </w:rPr>
        <w:t>The monitoring indicators;</w:t>
      </w:r>
    </w:p>
    <w:p w14:paraId="052E15EA" w14:textId="77777777" w:rsidR="00AF4094" w:rsidRPr="00C5752D" w:rsidRDefault="00AF4094" w:rsidP="00191868">
      <w:pPr>
        <w:pStyle w:val="BodyText3"/>
        <w:numPr>
          <w:ilvl w:val="0"/>
          <w:numId w:val="93"/>
        </w:numPr>
        <w:snapToGrid w:val="0"/>
        <w:spacing w:after="0"/>
        <w:jc w:val="both"/>
        <w:textAlignment w:val="baseline"/>
        <w:rPr>
          <w:rFonts w:cs="Arial"/>
          <w:sz w:val="22"/>
          <w:szCs w:val="22"/>
        </w:rPr>
      </w:pPr>
      <w:r w:rsidRPr="00C5752D">
        <w:rPr>
          <w:rFonts w:cs="Arial"/>
          <w:sz w:val="22"/>
          <w:szCs w:val="22"/>
        </w:rPr>
        <w:t>The institutional responsibilities for monitoring and implementation of mitigation measures;</w:t>
      </w:r>
    </w:p>
    <w:p w14:paraId="540B5E24" w14:textId="77777777" w:rsidR="00AF4094" w:rsidRPr="00C5752D" w:rsidRDefault="00AF4094" w:rsidP="00191868">
      <w:pPr>
        <w:pStyle w:val="BodyText3"/>
        <w:numPr>
          <w:ilvl w:val="0"/>
          <w:numId w:val="93"/>
        </w:numPr>
        <w:snapToGrid w:val="0"/>
        <w:spacing w:after="0"/>
        <w:jc w:val="both"/>
        <w:textAlignment w:val="baseline"/>
        <w:rPr>
          <w:rFonts w:cs="Arial"/>
          <w:sz w:val="22"/>
          <w:szCs w:val="22"/>
        </w:rPr>
      </w:pPr>
      <w:r w:rsidRPr="00C5752D">
        <w:rPr>
          <w:rFonts w:cs="Arial"/>
          <w:sz w:val="22"/>
          <w:szCs w:val="22"/>
        </w:rPr>
        <w:t>The costs of activities; and</w:t>
      </w:r>
    </w:p>
    <w:p w14:paraId="53276464" w14:textId="77777777" w:rsidR="00AF4094" w:rsidRPr="00C5752D" w:rsidRDefault="00AF4094" w:rsidP="00191868">
      <w:pPr>
        <w:pStyle w:val="BodyText3"/>
        <w:numPr>
          <w:ilvl w:val="0"/>
          <w:numId w:val="93"/>
        </w:numPr>
        <w:snapToGrid w:val="0"/>
        <w:spacing w:after="0"/>
        <w:jc w:val="both"/>
        <w:textAlignment w:val="baseline"/>
        <w:rPr>
          <w:rFonts w:cs="Arial"/>
          <w:sz w:val="22"/>
          <w:szCs w:val="22"/>
        </w:rPr>
      </w:pPr>
      <w:r w:rsidRPr="00C5752D">
        <w:rPr>
          <w:rFonts w:cs="Arial"/>
          <w:sz w:val="22"/>
          <w:szCs w:val="22"/>
        </w:rPr>
        <w:t>The calendar of implementation.</w:t>
      </w:r>
    </w:p>
    <w:p w14:paraId="57649AC5" w14:textId="0D205B57" w:rsidR="00AF4094" w:rsidRPr="00C5752D" w:rsidRDefault="00551ECA" w:rsidP="00191868">
      <w:pPr>
        <w:pStyle w:val="BodyText3"/>
        <w:numPr>
          <w:ilvl w:val="0"/>
          <w:numId w:val="92"/>
        </w:numPr>
        <w:snapToGrid w:val="0"/>
        <w:spacing w:before="120" w:after="0"/>
        <w:ind w:left="714" w:hanging="357"/>
        <w:jc w:val="both"/>
        <w:textAlignment w:val="baseline"/>
        <w:rPr>
          <w:rFonts w:cs="Arial"/>
          <w:sz w:val="22"/>
          <w:szCs w:val="22"/>
        </w:rPr>
      </w:pPr>
      <w:r w:rsidRPr="00C5752D">
        <w:rPr>
          <w:sz w:val="22"/>
        </w:rPr>
        <w:t>Consultations</w:t>
      </w:r>
      <w:r w:rsidR="00AF4094" w:rsidRPr="00C5752D">
        <w:rPr>
          <w:rFonts w:cs="Arial"/>
          <w:sz w:val="22"/>
          <w:szCs w:val="22"/>
        </w:rPr>
        <w:t>: The ESMP results and the proposed mitigation measures will be discussed with relevant stakeholders mainly involved by the construction activities. Recommendations from this consultation will be included in the final ESMP report.</w:t>
      </w:r>
    </w:p>
    <w:p w14:paraId="49925BF8" w14:textId="77777777" w:rsidR="00AF4094" w:rsidRPr="00C5752D" w:rsidRDefault="00AF4094" w:rsidP="00191868">
      <w:pPr>
        <w:pStyle w:val="BodyText3"/>
        <w:numPr>
          <w:ilvl w:val="0"/>
          <w:numId w:val="92"/>
        </w:numPr>
        <w:snapToGrid w:val="0"/>
        <w:spacing w:before="120" w:after="0"/>
        <w:ind w:left="714" w:hanging="357"/>
        <w:jc w:val="both"/>
        <w:textAlignment w:val="baseline"/>
        <w:rPr>
          <w:rFonts w:cs="Arial"/>
          <w:sz w:val="22"/>
          <w:szCs w:val="22"/>
        </w:rPr>
      </w:pPr>
      <w:r w:rsidRPr="00C5752D">
        <w:rPr>
          <w:rFonts w:cs="Arial"/>
          <w:sz w:val="22"/>
          <w:szCs w:val="22"/>
        </w:rPr>
        <w:t>Preparing the ESMP according to the generic contents below:</w:t>
      </w:r>
    </w:p>
    <w:p w14:paraId="0EDF2239" w14:textId="77777777" w:rsidR="00AF4094" w:rsidRPr="00C5752D" w:rsidRDefault="00AF4094" w:rsidP="00AF4094">
      <w:pPr>
        <w:snapToGrid w:val="0"/>
        <w:spacing w:after="0" w:line="240" w:lineRule="auto"/>
        <w:jc w:val="both"/>
        <w:textAlignment w:val="baseline"/>
        <w:rPr>
          <w:rFonts w:cs="Arial"/>
          <w:sz w:val="22"/>
        </w:rPr>
      </w:pPr>
    </w:p>
    <w:p w14:paraId="2130921E" w14:textId="6BCC4D6F" w:rsidR="00AF4094" w:rsidRPr="00C5752D" w:rsidRDefault="00AF4094" w:rsidP="00AF4094">
      <w:pPr>
        <w:snapToGrid w:val="0"/>
        <w:spacing w:after="0"/>
        <w:ind w:left="709"/>
        <w:jc w:val="both"/>
        <w:textAlignment w:val="baseline"/>
        <w:rPr>
          <w:rFonts w:cs="Arial"/>
          <w:sz w:val="22"/>
        </w:rPr>
      </w:pPr>
      <w:r w:rsidRPr="00C5752D">
        <w:rPr>
          <w:rFonts w:cs="Arial"/>
          <w:sz w:val="22"/>
        </w:rPr>
        <w:t xml:space="preserve">The objective of the study is to prepare an </w:t>
      </w:r>
      <w:r w:rsidRPr="00C5752D">
        <w:rPr>
          <w:rFonts w:cs="Arial"/>
          <w:color w:val="000000"/>
          <w:sz w:val="22"/>
        </w:rPr>
        <w:t>environmental and social management plan (</w:t>
      </w:r>
      <w:r w:rsidRPr="00C5752D">
        <w:rPr>
          <w:rFonts w:cs="Arial"/>
          <w:sz w:val="22"/>
        </w:rPr>
        <w:t xml:space="preserve">ESMP) for the proposed upgrade of research facilities (laboratories) and the construction and maintenance of an animal </w:t>
      </w:r>
      <w:r w:rsidR="00F816D0" w:rsidRPr="00C5752D">
        <w:rPr>
          <w:rFonts w:cs="Arial"/>
          <w:sz w:val="22"/>
        </w:rPr>
        <w:t>house.</w:t>
      </w:r>
    </w:p>
    <w:p w14:paraId="5F623F38" w14:textId="77777777" w:rsidR="00AF4094" w:rsidRPr="00C5752D" w:rsidRDefault="00AF4094" w:rsidP="00AF4094">
      <w:pPr>
        <w:snapToGrid w:val="0"/>
        <w:spacing w:after="0" w:line="240" w:lineRule="auto"/>
        <w:ind w:left="709"/>
        <w:jc w:val="both"/>
        <w:textAlignment w:val="baseline"/>
        <w:rPr>
          <w:rFonts w:cs="Arial"/>
          <w:color w:val="000000"/>
          <w:sz w:val="22"/>
        </w:rPr>
      </w:pPr>
    </w:p>
    <w:p w14:paraId="57203BA2" w14:textId="77777777" w:rsidR="00AF4094" w:rsidRPr="00C5752D" w:rsidRDefault="00AF4094" w:rsidP="00125412">
      <w:pPr>
        <w:snapToGrid w:val="0"/>
        <w:ind w:left="709"/>
        <w:jc w:val="both"/>
        <w:textAlignment w:val="baseline"/>
        <w:rPr>
          <w:rFonts w:cs="Arial"/>
          <w:sz w:val="22"/>
        </w:rPr>
      </w:pPr>
      <w:r w:rsidRPr="00C5752D">
        <w:rPr>
          <w:rFonts w:cs="Arial"/>
          <w:color w:val="000000"/>
          <w:sz w:val="22"/>
        </w:rPr>
        <w:lastRenderedPageBreak/>
        <w:t>The ESMP should consists of a well-documented set of mitigation, monitoring, and institutional actions to be taken before and during construction and rehabilitation of the required facilities towards minimizing and elimination of the adverse environmental and social impacts. It should also include the measures needed to implement these actions</w:t>
      </w:r>
      <w:r w:rsidRPr="00C5752D">
        <w:rPr>
          <w:rFonts w:cs="Arial"/>
          <w:sz w:val="22"/>
        </w:rPr>
        <w:t>, addressing the adequacy of the monitoring and institutional.</w:t>
      </w:r>
    </w:p>
    <w:p w14:paraId="0A9C8C19" w14:textId="77777777" w:rsidR="00AF4094" w:rsidRPr="00C5752D" w:rsidRDefault="00AF4094" w:rsidP="00AF4094">
      <w:pPr>
        <w:snapToGrid w:val="0"/>
        <w:jc w:val="both"/>
        <w:textAlignment w:val="baseline"/>
        <w:rPr>
          <w:rFonts w:cs="Arial"/>
          <w:b/>
          <w:sz w:val="22"/>
        </w:rPr>
      </w:pPr>
      <w:r w:rsidRPr="00C5752D">
        <w:rPr>
          <w:rFonts w:cs="Arial"/>
          <w:b/>
          <w:sz w:val="22"/>
        </w:rPr>
        <w:t>5.0 - ESMP Structures</w:t>
      </w:r>
    </w:p>
    <w:p w14:paraId="32B7512E" w14:textId="77777777" w:rsidR="00AF4094" w:rsidRPr="00C5752D" w:rsidRDefault="00AF4094" w:rsidP="00AF4094">
      <w:pPr>
        <w:spacing w:after="0" w:line="240" w:lineRule="auto"/>
        <w:jc w:val="both"/>
        <w:rPr>
          <w:rFonts w:cs="Arial"/>
          <w:sz w:val="22"/>
        </w:rPr>
      </w:pPr>
      <w:r w:rsidRPr="00C5752D">
        <w:rPr>
          <w:rFonts w:cs="Arial"/>
          <w:sz w:val="22"/>
        </w:rPr>
        <w:t xml:space="preserve">The ESMP Report shall be presented in a concise format and should contain all studies, processes, analyses, tests and recommendations for the proposed intervention. The report shall focus on the findings, conclusions and any recommended actions, supported by summaries of the data collected and citations for any references used. </w:t>
      </w:r>
    </w:p>
    <w:p w14:paraId="3DB23118" w14:textId="77777777" w:rsidR="00AF4094" w:rsidRPr="00C5752D" w:rsidRDefault="00AF4094" w:rsidP="00AF4094">
      <w:pPr>
        <w:spacing w:after="0" w:line="240" w:lineRule="auto"/>
        <w:jc w:val="both"/>
        <w:rPr>
          <w:rFonts w:cs="Arial"/>
          <w:sz w:val="22"/>
        </w:rPr>
      </w:pPr>
    </w:p>
    <w:p w14:paraId="78124852" w14:textId="77777777" w:rsidR="00AF4094" w:rsidRPr="00C5752D" w:rsidRDefault="00AF4094" w:rsidP="00AF4094">
      <w:pPr>
        <w:spacing w:after="0" w:line="240" w:lineRule="auto"/>
        <w:jc w:val="both"/>
        <w:rPr>
          <w:rFonts w:cs="Arial"/>
          <w:b/>
          <w:bCs/>
          <w:sz w:val="22"/>
        </w:rPr>
      </w:pPr>
      <w:r w:rsidRPr="00C5752D">
        <w:rPr>
          <w:rFonts w:cs="Arial"/>
          <w:b/>
          <w:bCs/>
          <w:sz w:val="22"/>
        </w:rPr>
        <w:t>The ESMP report will include the following Chapters and Sections:</w:t>
      </w:r>
    </w:p>
    <w:p w14:paraId="706D737D" w14:textId="77777777" w:rsidR="00AF4094" w:rsidRPr="00C5752D" w:rsidRDefault="00AF4094" w:rsidP="00AF4094">
      <w:pPr>
        <w:spacing w:after="0" w:line="240" w:lineRule="auto"/>
        <w:jc w:val="both"/>
        <w:rPr>
          <w:rFonts w:cs="Arial"/>
          <w:sz w:val="22"/>
        </w:rPr>
      </w:pPr>
    </w:p>
    <w:p w14:paraId="31F46C6F" w14:textId="77777777" w:rsidR="00AF4094" w:rsidRPr="00C5752D" w:rsidRDefault="00AF4094" w:rsidP="00AF4094">
      <w:pPr>
        <w:spacing w:after="0" w:line="240" w:lineRule="auto"/>
        <w:jc w:val="both"/>
        <w:rPr>
          <w:rFonts w:cs="Arial"/>
          <w:b/>
          <w:sz w:val="22"/>
        </w:rPr>
      </w:pPr>
      <w:r w:rsidRPr="00C5752D">
        <w:rPr>
          <w:rFonts w:cs="Arial"/>
          <w:b/>
          <w:sz w:val="22"/>
        </w:rPr>
        <w:t>Preliminary pages</w:t>
      </w:r>
    </w:p>
    <w:p w14:paraId="08F0B911" w14:textId="77777777" w:rsidR="00AF4094" w:rsidRPr="00C5752D" w:rsidRDefault="00AF4094" w:rsidP="00AF4094">
      <w:pPr>
        <w:spacing w:after="0" w:line="240" w:lineRule="auto"/>
        <w:jc w:val="both"/>
        <w:rPr>
          <w:rFonts w:cs="Arial"/>
          <w:b/>
          <w:sz w:val="22"/>
        </w:rPr>
      </w:pPr>
    </w:p>
    <w:p w14:paraId="776F1E89" w14:textId="77777777" w:rsidR="00250718" w:rsidRPr="00C5752D" w:rsidRDefault="00AF4094" w:rsidP="00191868">
      <w:pPr>
        <w:pStyle w:val="ListParagraph"/>
        <w:widowControl w:val="0"/>
        <w:numPr>
          <w:ilvl w:val="0"/>
          <w:numId w:val="59"/>
        </w:numPr>
        <w:snapToGrid w:val="0"/>
        <w:spacing w:after="0" w:line="240" w:lineRule="auto"/>
        <w:jc w:val="both"/>
        <w:rPr>
          <w:rFonts w:ascii="Garamond" w:hAnsi="Garamond"/>
          <w:sz w:val="22"/>
        </w:rPr>
      </w:pPr>
      <w:r w:rsidRPr="00C5752D">
        <w:rPr>
          <w:rFonts w:ascii="Garamond" w:hAnsi="Garamond" w:cs="Arial"/>
          <w:sz w:val="22"/>
        </w:rPr>
        <w:t>Cover page</w:t>
      </w:r>
    </w:p>
    <w:p w14:paraId="20BDA76B" w14:textId="77777777" w:rsidR="00AF4094" w:rsidRPr="00C5752D" w:rsidRDefault="00250718" w:rsidP="00191868">
      <w:pPr>
        <w:pStyle w:val="ListParagraph"/>
        <w:widowControl w:val="0"/>
        <w:numPr>
          <w:ilvl w:val="0"/>
          <w:numId w:val="59"/>
        </w:numPr>
        <w:snapToGrid w:val="0"/>
        <w:spacing w:after="0" w:line="240" w:lineRule="auto"/>
        <w:jc w:val="both"/>
        <w:rPr>
          <w:rFonts w:ascii="Garamond" w:hAnsi="Garamond" w:cs="Arial"/>
          <w:sz w:val="22"/>
        </w:rPr>
      </w:pPr>
      <w:r w:rsidRPr="00C5752D">
        <w:rPr>
          <w:rFonts w:ascii="Garamond" w:hAnsi="Garamond"/>
          <w:sz w:val="22"/>
        </w:rPr>
        <w:t xml:space="preserve">Table </w:t>
      </w:r>
      <w:r w:rsidR="00AF4094" w:rsidRPr="00C5752D">
        <w:rPr>
          <w:rFonts w:ascii="Garamond" w:hAnsi="Garamond" w:cs="Arial"/>
          <w:sz w:val="22"/>
        </w:rPr>
        <w:t xml:space="preserve">of contents </w:t>
      </w:r>
    </w:p>
    <w:p w14:paraId="26CC6ED7" w14:textId="77777777" w:rsidR="00AF4094" w:rsidRPr="00C5752D" w:rsidRDefault="00AF4094" w:rsidP="00191868">
      <w:pPr>
        <w:pStyle w:val="ListParagraph"/>
        <w:widowControl w:val="0"/>
        <w:numPr>
          <w:ilvl w:val="0"/>
          <w:numId w:val="59"/>
        </w:numPr>
        <w:snapToGrid w:val="0"/>
        <w:spacing w:after="0" w:line="240" w:lineRule="auto"/>
        <w:jc w:val="both"/>
        <w:rPr>
          <w:rFonts w:ascii="Garamond" w:hAnsi="Garamond" w:cs="Arial"/>
          <w:sz w:val="22"/>
        </w:rPr>
      </w:pPr>
      <w:r w:rsidRPr="00C5752D">
        <w:rPr>
          <w:rFonts w:ascii="Garamond" w:hAnsi="Garamond" w:cs="Arial"/>
          <w:sz w:val="22"/>
        </w:rPr>
        <w:t>List of acronyms and their definitions</w:t>
      </w:r>
    </w:p>
    <w:p w14:paraId="0BC50613" w14:textId="77777777" w:rsidR="00AF4094" w:rsidRPr="00C5752D" w:rsidRDefault="00AF4094" w:rsidP="00191868">
      <w:pPr>
        <w:pStyle w:val="ListParagraph"/>
        <w:widowControl w:val="0"/>
        <w:numPr>
          <w:ilvl w:val="0"/>
          <w:numId w:val="59"/>
        </w:numPr>
        <w:snapToGrid w:val="0"/>
        <w:spacing w:after="0" w:line="240" w:lineRule="auto"/>
        <w:jc w:val="both"/>
        <w:rPr>
          <w:rFonts w:ascii="Garamond" w:hAnsi="Garamond" w:cs="Arial"/>
          <w:sz w:val="22"/>
        </w:rPr>
      </w:pPr>
      <w:r w:rsidRPr="00C5752D">
        <w:rPr>
          <w:rFonts w:ascii="Garamond" w:hAnsi="Garamond" w:cs="Arial"/>
          <w:sz w:val="22"/>
        </w:rPr>
        <w:t xml:space="preserve">Executive Summary </w:t>
      </w:r>
    </w:p>
    <w:p w14:paraId="2086C3D2" w14:textId="77777777" w:rsidR="00AF4094" w:rsidRPr="00C5752D" w:rsidRDefault="00AF4094" w:rsidP="00AF4094">
      <w:pPr>
        <w:spacing w:after="0" w:line="240" w:lineRule="auto"/>
        <w:jc w:val="both"/>
        <w:rPr>
          <w:rFonts w:cs="Arial"/>
          <w:sz w:val="22"/>
        </w:rPr>
      </w:pPr>
    </w:p>
    <w:p w14:paraId="6D131C9D" w14:textId="77777777" w:rsidR="00AF4094" w:rsidRPr="00C5752D" w:rsidRDefault="00AF4094" w:rsidP="00AF4094">
      <w:pPr>
        <w:spacing w:after="0" w:line="240" w:lineRule="auto"/>
        <w:jc w:val="both"/>
        <w:rPr>
          <w:rFonts w:cs="Arial"/>
          <w:b/>
          <w:sz w:val="22"/>
        </w:rPr>
      </w:pPr>
      <w:r w:rsidRPr="00C5752D">
        <w:rPr>
          <w:rFonts w:cs="Arial"/>
          <w:b/>
          <w:sz w:val="22"/>
        </w:rPr>
        <w:t>Chapter 1: Introduction</w:t>
      </w:r>
    </w:p>
    <w:p w14:paraId="113D9E43" w14:textId="77777777" w:rsidR="00AF4094" w:rsidRPr="00C5752D" w:rsidRDefault="00AF4094" w:rsidP="00AF4094">
      <w:pPr>
        <w:spacing w:after="0" w:line="240" w:lineRule="auto"/>
        <w:jc w:val="both"/>
        <w:rPr>
          <w:rFonts w:cs="Arial"/>
          <w:b/>
          <w:sz w:val="22"/>
        </w:rPr>
      </w:pPr>
    </w:p>
    <w:p w14:paraId="03ED211F" w14:textId="77777777" w:rsidR="00AF4094" w:rsidRPr="00C5752D" w:rsidRDefault="00AF4094" w:rsidP="00191868">
      <w:pPr>
        <w:pStyle w:val="ListParagraph"/>
        <w:numPr>
          <w:ilvl w:val="0"/>
          <w:numId w:val="87"/>
        </w:numPr>
        <w:snapToGrid w:val="0"/>
        <w:spacing w:after="0" w:line="240" w:lineRule="auto"/>
        <w:jc w:val="both"/>
        <w:rPr>
          <w:rFonts w:ascii="Garamond" w:hAnsi="Garamond" w:cs="Arial"/>
          <w:sz w:val="22"/>
        </w:rPr>
      </w:pPr>
      <w:r w:rsidRPr="00C5752D">
        <w:rPr>
          <w:rFonts w:ascii="Garamond" w:hAnsi="Garamond" w:cs="Arial"/>
          <w:sz w:val="22"/>
        </w:rPr>
        <w:t>Introduction to the ACE Project and description of the proposed construction detailing what this subproject entails and its purpose</w:t>
      </w:r>
    </w:p>
    <w:p w14:paraId="3B1C5F41" w14:textId="77777777" w:rsidR="00AF4094" w:rsidRPr="00C5752D" w:rsidRDefault="00AF4094" w:rsidP="00191868">
      <w:pPr>
        <w:pStyle w:val="ListParagraph"/>
        <w:numPr>
          <w:ilvl w:val="0"/>
          <w:numId w:val="87"/>
        </w:numPr>
        <w:snapToGrid w:val="0"/>
        <w:spacing w:after="0" w:line="240" w:lineRule="auto"/>
        <w:jc w:val="both"/>
        <w:rPr>
          <w:rFonts w:ascii="Garamond" w:hAnsi="Garamond" w:cs="Arial"/>
          <w:sz w:val="22"/>
        </w:rPr>
      </w:pPr>
      <w:r w:rsidRPr="00C5752D">
        <w:rPr>
          <w:rFonts w:ascii="Garamond" w:hAnsi="Garamond" w:cs="Arial"/>
          <w:sz w:val="22"/>
        </w:rPr>
        <w:t>Rationale for ESMP</w:t>
      </w:r>
    </w:p>
    <w:p w14:paraId="4A7F14E8" w14:textId="77777777" w:rsidR="00AF4094" w:rsidRPr="00C5752D" w:rsidRDefault="00AF4094" w:rsidP="00AF4094">
      <w:pPr>
        <w:spacing w:after="0"/>
        <w:jc w:val="both"/>
        <w:rPr>
          <w:rFonts w:cs="Arial"/>
          <w:b/>
          <w:bCs/>
          <w:sz w:val="22"/>
        </w:rPr>
      </w:pPr>
      <w:r w:rsidRPr="00C5752D">
        <w:rPr>
          <w:rFonts w:cs="Arial"/>
          <w:b/>
          <w:bCs/>
          <w:sz w:val="22"/>
        </w:rPr>
        <w:t>Chapter 2: Project Description</w:t>
      </w:r>
    </w:p>
    <w:p w14:paraId="0851EF63" w14:textId="77777777" w:rsidR="00AF4094" w:rsidRPr="00C5752D" w:rsidRDefault="00AF4094" w:rsidP="00191868">
      <w:pPr>
        <w:pStyle w:val="ListParagraph"/>
        <w:numPr>
          <w:ilvl w:val="0"/>
          <w:numId w:val="88"/>
        </w:numPr>
        <w:spacing w:after="0"/>
        <w:jc w:val="both"/>
        <w:rPr>
          <w:rFonts w:ascii="Garamond" w:hAnsi="Garamond" w:cs="Arial"/>
          <w:sz w:val="22"/>
          <w:lang w:val="en-GB"/>
        </w:rPr>
      </w:pPr>
      <w:r w:rsidRPr="00C5752D">
        <w:rPr>
          <w:rFonts w:ascii="Garamond" w:hAnsi="Garamond" w:cs="Arial"/>
          <w:sz w:val="22"/>
          <w:lang w:val="en-GB"/>
        </w:rPr>
        <w:t>Project Activities and Schedules including expected duration of the construction works</w:t>
      </w:r>
    </w:p>
    <w:p w14:paraId="4A595A0B" w14:textId="77777777" w:rsidR="00125412" w:rsidRPr="00C5752D" w:rsidRDefault="00125412" w:rsidP="00125412">
      <w:pPr>
        <w:jc w:val="both"/>
        <w:rPr>
          <w:rFonts w:cs="Arial"/>
          <w:sz w:val="22"/>
        </w:rPr>
      </w:pPr>
    </w:p>
    <w:p w14:paraId="60E030DC" w14:textId="77777777" w:rsidR="00AF4094" w:rsidRPr="00C5752D" w:rsidRDefault="00AF4094" w:rsidP="00AF4094">
      <w:pPr>
        <w:spacing w:after="0"/>
        <w:jc w:val="both"/>
        <w:rPr>
          <w:rFonts w:cs="Arial"/>
          <w:b/>
          <w:bCs/>
          <w:sz w:val="22"/>
        </w:rPr>
      </w:pPr>
      <w:r w:rsidRPr="00C5752D">
        <w:rPr>
          <w:rFonts w:cs="Arial"/>
          <w:b/>
          <w:bCs/>
          <w:sz w:val="22"/>
        </w:rPr>
        <w:t>Chapter 3: Baseline Description of Project Area</w:t>
      </w:r>
    </w:p>
    <w:p w14:paraId="13BF5219" w14:textId="77777777" w:rsidR="00AF4094" w:rsidRPr="00C5752D" w:rsidRDefault="00AF4094" w:rsidP="00191868">
      <w:pPr>
        <w:pStyle w:val="ListParagraph"/>
        <w:numPr>
          <w:ilvl w:val="0"/>
          <w:numId w:val="87"/>
        </w:numPr>
        <w:snapToGrid w:val="0"/>
        <w:spacing w:after="0" w:line="240" w:lineRule="auto"/>
        <w:jc w:val="both"/>
        <w:rPr>
          <w:rFonts w:ascii="Garamond" w:hAnsi="Garamond" w:cs="Arial"/>
          <w:sz w:val="22"/>
        </w:rPr>
      </w:pPr>
      <w:r w:rsidRPr="00C5752D">
        <w:rPr>
          <w:rFonts w:ascii="Garamond" w:hAnsi="Garamond" w:cs="Arial"/>
          <w:sz w:val="22"/>
          <w:lang w:val="en-GB"/>
        </w:rPr>
        <w:t xml:space="preserve">Overview of the Project Area including relevant maps </w:t>
      </w:r>
      <w:r w:rsidRPr="00C5752D">
        <w:rPr>
          <w:rFonts w:ascii="Garamond" w:hAnsi="Garamond" w:cs="Arial"/>
          <w:sz w:val="22"/>
        </w:rPr>
        <w:t>and engineering designs for proposed construction activities.</w:t>
      </w:r>
    </w:p>
    <w:p w14:paraId="2DBD4B52" w14:textId="77777777" w:rsidR="00AF4094" w:rsidRPr="00C5752D" w:rsidRDefault="00AF4094" w:rsidP="00191868">
      <w:pPr>
        <w:pStyle w:val="ListParagraph"/>
        <w:numPr>
          <w:ilvl w:val="0"/>
          <w:numId w:val="89"/>
        </w:numPr>
        <w:spacing w:after="0"/>
        <w:jc w:val="both"/>
        <w:rPr>
          <w:rFonts w:ascii="Garamond" w:hAnsi="Garamond" w:cs="Arial"/>
          <w:sz w:val="22"/>
          <w:lang w:val="en-GB"/>
        </w:rPr>
      </w:pPr>
      <w:r w:rsidRPr="00C5752D">
        <w:rPr>
          <w:rFonts w:ascii="Garamond" w:hAnsi="Garamond" w:cs="Arial"/>
          <w:sz w:val="22"/>
          <w:lang w:val="en-GB"/>
        </w:rPr>
        <w:t>Socioeconomic Environment of the Project Area</w:t>
      </w:r>
    </w:p>
    <w:p w14:paraId="51FF5225" w14:textId="77777777" w:rsidR="00AF4094" w:rsidRPr="00C5752D" w:rsidRDefault="00AF4094" w:rsidP="00191868">
      <w:pPr>
        <w:pStyle w:val="ListParagraph"/>
        <w:numPr>
          <w:ilvl w:val="0"/>
          <w:numId w:val="89"/>
        </w:numPr>
        <w:spacing w:after="0"/>
        <w:jc w:val="both"/>
        <w:rPr>
          <w:rFonts w:ascii="Garamond" w:hAnsi="Garamond" w:cs="Arial"/>
          <w:sz w:val="22"/>
          <w:lang w:val="en-GB"/>
        </w:rPr>
      </w:pPr>
      <w:r w:rsidRPr="00C5752D">
        <w:rPr>
          <w:rFonts w:ascii="Garamond" w:hAnsi="Garamond" w:cs="Arial"/>
          <w:sz w:val="22"/>
          <w:lang w:val="en-GB"/>
        </w:rPr>
        <w:t>Biophysical Environment of the Project Area</w:t>
      </w:r>
    </w:p>
    <w:p w14:paraId="4AFF289D" w14:textId="77777777" w:rsidR="00AF4094" w:rsidRPr="00C5752D" w:rsidRDefault="00AF4094" w:rsidP="00191868">
      <w:pPr>
        <w:pStyle w:val="ListParagraph"/>
        <w:numPr>
          <w:ilvl w:val="0"/>
          <w:numId w:val="89"/>
        </w:numPr>
        <w:spacing w:after="0"/>
        <w:jc w:val="both"/>
        <w:rPr>
          <w:rFonts w:ascii="Garamond" w:hAnsi="Garamond" w:cs="Arial"/>
          <w:sz w:val="22"/>
          <w:lang w:val="en-GB"/>
        </w:rPr>
      </w:pPr>
      <w:r w:rsidRPr="00C5752D">
        <w:rPr>
          <w:rFonts w:ascii="Garamond" w:hAnsi="Garamond" w:cs="Arial"/>
          <w:sz w:val="22"/>
          <w:lang w:val="en-GB"/>
        </w:rPr>
        <w:t>Environmental and Social Sensitivities in the project areas (including map of the hubs showing the locations of all sensitivities)</w:t>
      </w:r>
    </w:p>
    <w:p w14:paraId="39C5DA57" w14:textId="77777777" w:rsidR="00AF4094" w:rsidRPr="00C5752D" w:rsidRDefault="00AF4094" w:rsidP="00191868">
      <w:pPr>
        <w:pStyle w:val="ListParagraph"/>
        <w:numPr>
          <w:ilvl w:val="0"/>
          <w:numId w:val="89"/>
        </w:numPr>
        <w:spacing w:after="0"/>
        <w:jc w:val="both"/>
        <w:rPr>
          <w:rFonts w:ascii="Garamond" w:hAnsi="Garamond" w:cs="Arial"/>
          <w:sz w:val="22"/>
          <w:lang w:val="en-GB"/>
        </w:rPr>
      </w:pPr>
      <w:r w:rsidRPr="00C5752D">
        <w:rPr>
          <w:rFonts w:ascii="Garamond" w:hAnsi="Garamond" w:cs="Arial"/>
          <w:sz w:val="22"/>
          <w:lang w:val="en-GB"/>
        </w:rPr>
        <w:t>Gender and Gender Based Violence Statistic including state information as well as those related to the project</w:t>
      </w:r>
    </w:p>
    <w:p w14:paraId="76560422" w14:textId="77777777" w:rsidR="00AF4094" w:rsidRPr="00C5752D" w:rsidRDefault="00AF4094" w:rsidP="00AF4094">
      <w:pPr>
        <w:pStyle w:val="ListParagraph"/>
        <w:ind w:left="360"/>
        <w:jc w:val="both"/>
        <w:rPr>
          <w:rFonts w:ascii="Garamond" w:hAnsi="Garamond" w:cs="Arial"/>
          <w:sz w:val="22"/>
          <w:lang w:val="en-GB"/>
        </w:rPr>
      </w:pPr>
    </w:p>
    <w:p w14:paraId="5CE985F5" w14:textId="77777777" w:rsidR="00AF4094" w:rsidRPr="00C5752D" w:rsidRDefault="00AF4094" w:rsidP="00AF4094">
      <w:pPr>
        <w:spacing w:after="0"/>
        <w:jc w:val="both"/>
        <w:rPr>
          <w:rFonts w:cs="Arial"/>
          <w:b/>
          <w:bCs/>
          <w:sz w:val="22"/>
        </w:rPr>
      </w:pPr>
      <w:r w:rsidRPr="00C5752D">
        <w:rPr>
          <w:rFonts w:cs="Arial"/>
          <w:b/>
          <w:bCs/>
          <w:sz w:val="22"/>
        </w:rPr>
        <w:t>Chapter 4: Environmental and Social Management and Monitoring Plan</w:t>
      </w:r>
    </w:p>
    <w:p w14:paraId="05C500B8" w14:textId="77777777" w:rsidR="00AF4094" w:rsidRPr="00C5752D" w:rsidRDefault="00AF4094" w:rsidP="00191868">
      <w:pPr>
        <w:pStyle w:val="ListParagraph"/>
        <w:numPr>
          <w:ilvl w:val="0"/>
          <w:numId w:val="90"/>
        </w:numPr>
        <w:spacing w:after="0"/>
        <w:jc w:val="both"/>
        <w:rPr>
          <w:rFonts w:ascii="Garamond" w:hAnsi="Garamond" w:cs="Arial"/>
          <w:sz w:val="22"/>
          <w:lang w:val="en-GB"/>
        </w:rPr>
      </w:pPr>
      <w:r w:rsidRPr="00C5752D">
        <w:rPr>
          <w:rFonts w:ascii="Garamond" w:hAnsi="Garamond" w:cs="Arial"/>
          <w:sz w:val="22"/>
          <w:lang w:val="en-GB"/>
        </w:rPr>
        <w:t>Introduction</w:t>
      </w:r>
    </w:p>
    <w:p w14:paraId="71B937DB" w14:textId="77777777" w:rsidR="00AF4094" w:rsidRPr="00C5752D" w:rsidRDefault="00AF4094" w:rsidP="00191868">
      <w:pPr>
        <w:pStyle w:val="ListParagraph"/>
        <w:numPr>
          <w:ilvl w:val="0"/>
          <w:numId w:val="90"/>
        </w:numPr>
        <w:spacing w:after="0"/>
        <w:jc w:val="both"/>
        <w:rPr>
          <w:rFonts w:ascii="Garamond" w:hAnsi="Garamond" w:cs="Arial"/>
          <w:sz w:val="22"/>
          <w:lang w:val="en-GB"/>
        </w:rPr>
      </w:pPr>
      <w:r w:rsidRPr="00C5752D">
        <w:rPr>
          <w:rFonts w:ascii="Garamond" w:hAnsi="Garamond" w:cs="Arial"/>
          <w:sz w:val="22"/>
          <w:lang w:val="en-GB"/>
        </w:rPr>
        <w:t>Positive Impacts</w:t>
      </w:r>
    </w:p>
    <w:p w14:paraId="69A0C26B" w14:textId="77777777" w:rsidR="00AF4094" w:rsidRPr="00C5752D" w:rsidRDefault="00AF4094" w:rsidP="00191868">
      <w:pPr>
        <w:pStyle w:val="ListParagraph"/>
        <w:numPr>
          <w:ilvl w:val="0"/>
          <w:numId w:val="90"/>
        </w:numPr>
        <w:spacing w:after="0"/>
        <w:jc w:val="both"/>
        <w:rPr>
          <w:rFonts w:ascii="Garamond" w:hAnsi="Garamond" w:cs="Arial"/>
          <w:sz w:val="22"/>
          <w:lang w:val="en-GB"/>
        </w:rPr>
      </w:pPr>
      <w:r w:rsidRPr="00C5752D">
        <w:rPr>
          <w:rFonts w:ascii="Garamond" w:hAnsi="Garamond" w:cs="Arial"/>
          <w:sz w:val="22"/>
          <w:lang w:val="en-GB"/>
        </w:rPr>
        <w:t>Negative Impacts</w:t>
      </w:r>
    </w:p>
    <w:p w14:paraId="574F786F" w14:textId="77777777" w:rsidR="00AF4094" w:rsidRPr="00C5752D" w:rsidRDefault="00AF4094" w:rsidP="00191868">
      <w:pPr>
        <w:pStyle w:val="ListParagraph"/>
        <w:numPr>
          <w:ilvl w:val="0"/>
          <w:numId w:val="90"/>
        </w:numPr>
        <w:spacing w:after="0"/>
        <w:jc w:val="both"/>
        <w:rPr>
          <w:rFonts w:ascii="Garamond" w:hAnsi="Garamond" w:cs="Arial"/>
          <w:sz w:val="22"/>
          <w:lang w:val="en-GB"/>
        </w:rPr>
      </w:pPr>
      <w:r w:rsidRPr="00C5752D">
        <w:rPr>
          <w:rFonts w:ascii="Garamond" w:hAnsi="Garamond" w:cs="Arial"/>
          <w:sz w:val="22"/>
          <w:lang w:val="en-GB"/>
        </w:rPr>
        <w:t xml:space="preserve">Environmental and Social Management Table (ESMP table) highlighting Activities, identified adverse impacts, mitigation measures and corresponding Indicator(s), Mode of Measurement, corresponding Cost </w:t>
      </w:r>
      <w:r w:rsidRPr="00C5752D">
        <w:rPr>
          <w:rFonts w:ascii="Garamond" w:hAnsi="Garamond" w:cs="Arial"/>
          <w:sz w:val="22"/>
          <w:lang w:val="en-GB"/>
        </w:rPr>
        <w:lastRenderedPageBreak/>
        <w:t>of Mitigation, monitoring indicators, Frequency, Monitoring Cost, as well as responsibilities for implementing these measures</w:t>
      </w:r>
    </w:p>
    <w:p w14:paraId="1B65C07E" w14:textId="77777777" w:rsidR="00551ECA" w:rsidRPr="00C5752D" w:rsidRDefault="00AF4094" w:rsidP="00191868">
      <w:pPr>
        <w:pStyle w:val="ListParagraph"/>
        <w:numPr>
          <w:ilvl w:val="0"/>
          <w:numId w:val="90"/>
        </w:numPr>
        <w:spacing w:after="0"/>
        <w:jc w:val="both"/>
        <w:rPr>
          <w:rFonts w:ascii="Garamond" w:hAnsi="Garamond"/>
          <w:sz w:val="22"/>
        </w:rPr>
      </w:pPr>
      <w:r w:rsidRPr="00C5752D">
        <w:rPr>
          <w:rFonts w:ascii="Garamond" w:hAnsi="Garamond" w:cs="Arial"/>
          <w:sz w:val="22"/>
          <w:lang w:val="en-GB"/>
        </w:rPr>
        <w:t>Roles and Responsibilities</w:t>
      </w:r>
    </w:p>
    <w:p w14:paraId="6CA37FCF" w14:textId="29965E51" w:rsidR="00AF4094" w:rsidRPr="00C5752D" w:rsidRDefault="00551ECA" w:rsidP="00191868">
      <w:pPr>
        <w:pStyle w:val="ListParagraph"/>
        <w:numPr>
          <w:ilvl w:val="0"/>
          <w:numId w:val="90"/>
        </w:numPr>
        <w:spacing w:after="0"/>
        <w:jc w:val="both"/>
        <w:rPr>
          <w:rFonts w:ascii="Garamond" w:hAnsi="Garamond" w:cs="Arial"/>
          <w:sz w:val="22"/>
          <w:lang w:val="en-GB"/>
        </w:rPr>
      </w:pPr>
      <w:r w:rsidRPr="00C5752D">
        <w:rPr>
          <w:rFonts w:ascii="Garamond" w:hAnsi="Garamond"/>
          <w:sz w:val="22"/>
        </w:rPr>
        <w:t>Capacity Building</w:t>
      </w:r>
    </w:p>
    <w:p w14:paraId="576B24E1" w14:textId="77777777" w:rsidR="00AF4094" w:rsidRPr="00C5752D" w:rsidRDefault="00AF4094" w:rsidP="00191868">
      <w:pPr>
        <w:pStyle w:val="ListParagraph"/>
        <w:numPr>
          <w:ilvl w:val="0"/>
          <w:numId w:val="90"/>
        </w:numPr>
        <w:spacing w:after="0"/>
        <w:jc w:val="both"/>
        <w:rPr>
          <w:rFonts w:ascii="Garamond" w:hAnsi="Garamond" w:cs="Arial"/>
          <w:sz w:val="22"/>
          <w:lang w:val="en-GB"/>
        </w:rPr>
      </w:pPr>
      <w:r w:rsidRPr="00C5752D">
        <w:rPr>
          <w:rFonts w:ascii="Garamond" w:hAnsi="Garamond" w:cs="Arial"/>
          <w:sz w:val="22"/>
          <w:lang w:val="en-GB"/>
        </w:rPr>
        <w:t>Monitoring and Reporting</w:t>
      </w:r>
    </w:p>
    <w:p w14:paraId="4472AF2B" w14:textId="77777777" w:rsidR="00AF4094" w:rsidRPr="00C5752D" w:rsidRDefault="00AF4094" w:rsidP="00191868">
      <w:pPr>
        <w:pStyle w:val="ListParagraph"/>
        <w:numPr>
          <w:ilvl w:val="0"/>
          <w:numId w:val="90"/>
        </w:numPr>
        <w:spacing w:after="0"/>
        <w:jc w:val="both"/>
        <w:rPr>
          <w:rFonts w:ascii="Garamond" w:hAnsi="Garamond" w:cs="Arial"/>
          <w:sz w:val="22"/>
          <w:lang w:val="en-GB"/>
        </w:rPr>
      </w:pPr>
      <w:r w:rsidRPr="00C5752D">
        <w:rPr>
          <w:rFonts w:ascii="Garamond" w:hAnsi="Garamond" w:cs="Arial"/>
          <w:sz w:val="22"/>
          <w:lang w:val="en-GB"/>
        </w:rPr>
        <w:t>Implementation Schedule</w:t>
      </w:r>
    </w:p>
    <w:p w14:paraId="7EB6DFE1" w14:textId="77777777" w:rsidR="00AF4094" w:rsidRPr="00C5752D" w:rsidRDefault="00AF4094" w:rsidP="00191868">
      <w:pPr>
        <w:pStyle w:val="ListParagraph"/>
        <w:numPr>
          <w:ilvl w:val="0"/>
          <w:numId w:val="90"/>
        </w:numPr>
        <w:spacing w:after="0"/>
        <w:jc w:val="both"/>
        <w:rPr>
          <w:rFonts w:ascii="Garamond" w:hAnsi="Garamond" w:cs="Arial"/>
          <w:sz w:val="22"/>
          <w:lang w:val="en-GB"/>
        </w:rPr>
      </w:pPr>
      <w:r w:rsidRPr="00C5752D">
        <w:rPr>
          <w:rFonts w:ascii="Garamond" w:hAnsi="Garamond" w:cs="Arial"/>
          <w:sz w:val="22"/>
          <w:lang w:val="en-GB"/>
        </w:rPr>
        <w:t>Contractual Measures</w:t>
      </w:r>
    </w:p>
    <w:p w14:paraId="48B7C415" w14:textId="77777777" w:rsidR="00AF4094" w:rsidRPr="00C5752D" w:rsidRDefault="00AF4094" w:rsidP="00191868">
      <w:pPr>
        <w:pStyle w:val="ListParagraph"/>
        <w:numPr>
          <w:ilvl w:val="0"/>
          <w:numId w:val="90"/>
        </w:numPr>
        <w:spacing w:after="0"/>
        <w:jc w:val="both"/>
        <w:rPr>
          <w:rFonts w:ascii="Garamond" w:hAnsi="Garamond" w:cs="Arial"/>
          <w:sz w:val="22"/>
          <w:lang w:val="en-GB"/>
        </w:rPr>
      </w:pPr>
      <w:r w:rsidRPr="00C5752D">
        <w:rPr>
          <w:rFonts w:ascii="Garamond" w:hAnsi="Garamond" w:cs="Arial"/>
          <w:sz w:val="22"/>
          <w:lang w:val="en-GB"/>
        </w:rPr>
        <w:t>Measures for Non-Compliance with the ESMP</w:t>
      </w:r>
    </w:p>
    <w:p w14:paraId="4CEA3185" w14:textId="77777777" w:rsidR="00AF4094" w:rsidRPr="00C5752D" w:rsidRDefault="00AF4094" w:rsidP="00191868">
      <w:pPr>
        <w:pStyle w:val="ListParagraph"/>
        <w:numPr>
          <w:ilvl w:val="0"/>
          <w:numId w:val="90"/>
        </w:numPr>
        <w:spacing w:after="0"/>
        <w:jc w:val="both"/>
        <w:rPr>
          <w:rFonts w:ascii="Garamond" w:hAnsi="Garamond" w:cs="Arial"/>
          <w:sz w:val="22"/>
          <w:lang w:val="en-GB"/>
        </w:rPr>
      </w:pPr>
      <w:r w:rsidRPr="00C5752D">
        <w:rPr>
          <w:rFonts w:ascii="Garamond" w:hAnsi="Garamond" w:cs="Arial"/>
          <w:sz w:val="22"/>
          <w:lang w:val="en-GB"/>
        </w:rPr>
        <w:t>Cost Estimates for ESMP Implementation</w:t>
      </w:r>
    </w:p>
    <w:p w14:paraId="4F7A97A1" w14:textId="77777777" w:rsidR="00AF4094" w:rsidRPr="00C5752D" w:rsidRDefault="00AF4094" w:rsidP="00AF4094">
      <w:pPr>
        <w:spacing w:after="0"/>
        <w:jc w:val="both"/>
        <w:rPr>
          <w:rFonts w:cs="Arial"/>
          <w:sz w:val="22"/>
        </w:rPr>
      </w:pPr>
    </w:p>
    <w:p w14:paraId="2D17CCF0" w14:textId="77777777" w:rsidR="00AF4094" w:rsidRPr="00C5752D" w:rsidRDefault="00AF4094" w:rsidP="00AF4094">
      <w:pPr>
        <w:spacing w:after="0"/>
        <w:jc w:val="both"/>
        <w:rPr>
          <w:rFonts w:cs="Arial"/>
          <w:b/>
          <w:bCs/>
          <w:sz w:val="22"/>
        </w:rPr>
      </w:pPr>
      <w:r w:rsidRPr="00C5752D">
        <w:rPr>
          <w:rFonts w:cs="Arial"/>
          <w:b/>
          <w:bCs/>
          <w:sz w:val="22"/>
        </w:rPr>
        <w:t>Chapter 5: Grievance Redress Mechanism</w:t>
      </w:r>
    </w:p>
    <w:p w14:paraId="051DD7AD" w14:textId="77777777" w:rsidR="00AF4094" w:rsidRPr="00C5752D" w:rsidRDefault="00AF4094" w:rsidP="00191868">
      <w:pPr>
        <w:pStyle w:val="ListParagraph"/>
        <w:numPr>
          <w:ilvl w:val="0"/>
          <w:numId w:val="91"/>
        </w:numPr>
        <w:spacing w:after="0"/>
        <w:jc w:val="both"/>
        <w:rPr>
          <w:rFonts w:ascii="Garamond" w:hAnsi="Garamond" w:cs="Arial"/>
          <w:sz w:val="22"/>
          <w:lang w:val="en-GB"/>
        </w:rPr>
      </w:pPr>
      <w:r w:rsidRPr="00C5752D">
        <w:rPr>
          <w:rFonts w:ascii="Garamond" w:hAnsi="Garamond" w:cs="Arial"/>
          <w:sz w:val="22"/>
          <w:lang w:val="en-GB"/>
        </w:rPr>
        <w:t>Introduction</w:t>
      </w:r>
    </w:p>
    <w:p w14:paraId="64E7BC12" w14:textId="77777777" w:rsidR="00AF4094" w:rsidRPr="00C5752D" w:rsidRDefault="00AF4094" w:rsidP="00191868">
      <w:pPr>
        <w:pStyle w:val="ListParagraph"/>
        <w:numPr>
          <w:ilvl w:val="0"/>
          <w:numId w:val="91"/>
        </w:numPr>
        <w:spacing w:after="0"/>
        <w:jc w:val="both"/>
        <w:rPr>
          <w:rFonts w:ascii="Garamond" w:hAnsi="Garamond" w:cs="Arial"/>
          <w:sz w:val="22"/>
          <w:lang w:val="en-GB"/>
        </w:rPr>
      </w:pPr>
      <w:r w:rsidRPr="00C5752D">
        <w:rPr>
          <w:rFonts w:ascii="Garamond" w:hAnsi="Garamond" w:cs="Arial"/>
          <w:sz w:val="22"/>
          <w:lang w:val="en-GB"/>
        </w:rPr>
        <w:t>Expectation When Grievances Arise</w:t>
      </w:r>
    </w:p>
    <w:p w14:paraId="2926EF88" w14:textId="77777777" w:rsidR="00AF4094" w:rsidRPr="00C5752D" w:rsidRDefault="00AF4094" w:rsidP="00191868">
      <w:pPr>
        <w:pStyle w:val="ListParagraph"/>
        <w:numPr>
          <w:ilvl w:val="0"/>
          <w:numId w:val="91"/>
        </w:numPr>
        <w:spacing w:after="0"/>
        <w:jc w:val="both"/>
        <w:rPr>
          <w:rFonts w:ascii="Garamond" w:hAnsi="Garamond" w:cs="Arial"/>
          <w:sz w:val="22"/>
          <w:lang w:val="en-GB"/>
        </w:rPr>
      </w:pPr>
      <w:r w:rsidRPr="00C5752D">
        <w:rPr>
          <w:rFonts w:ascii="Garamond" w:hAnsi="Garamond" w:cs="Arial"/>
          <w:sz w:val="22"/>
          <w:lang w:val="en-GB"/>
        </w:rPr>
        <w:t>Structure and Protocols for Reporting and Managing Grievances</w:t>
      </w:r>
    </w:p>
    <w:p w14:paraId="55C00AF3" w14:textId="77777777" w:rsidR="00AF4094" w:rsidRPr="00C5752D" w:rsidRDefault="00AF4094" w:rsidP="00191868">
      <w:pPr>
        <w:pStyle w:val="ListParagraph"/>
        <w:numPr>
          <w:ilvl w:val="0"/>
          <w:numId w:val="91"/>
        </w:numPr>
        <w:spacing w:after="0"/>
        <w:jc w:val="both"/>
        <w:rPr>
          <w:rFonts w:ascii="Garamond" w:hAnsi="Garamond" w:cs="Arial"/>
          <w:sz w:val="22"/>
          <w:lang w:val="en-GB"/>
        </w:rPr>
      </w:pPr>
      <w:r w:rsidRPr="00C5752D">
        <w:rPr>
          <w:rFonts w:ascii="Garamond" w:hAnsi="Garamond" w:cs="Arial"/>
          <w:sz w:val="22"/>
          <w:lang w:val="en-GB"/>
        </w:rPr>
        <w:t>Protocol for reporting and managing grievance for this sub project.</w:t>
      </w:r>
    </w:p>
    <w:p w14:paraId="4370DE40" w14:textId="77777777" w:rsidR="00AF4094" w:rsidRPr="00C5752D" w:rsidRDefault="00AF4094" w:rsidP="00AF4094">
      <w:pPr>
        <w:spacing w:after="0"/>
        <w:jc w:val="both"/>
        <w:rPr>
          <w:rFonts w:cs="Arial"/>
          <w:b/>
          <w:bCs/>
          <w:sz w:val="22"/>
        </w:rPr>
      </w:pPr>
    </w:p>
    <w:p w14:paraId="5C0B0C26" w14:textId="77777777" w:rsidR="00AF4094" w:rsidRPr="00C5752D" w:rsidRDefault="00AF4094" w:rsidP="00AF4094">
      <w:pPr>
        <w:spacing w:after="0"/>
        <w:jc w:val="both"/>
        <w:rPr>
          <w:rFonts w:cs="Arial"/>
          <w:b/>
          <w:bCs/>
          <w:sz w:val="22"/>
        </w:rPr>
      </w:pPr>
      <w:r w:rsidRPr="00C5752D">
        <w:rPr>
          <w:rFonts w:cs="Arial"/>
          <w:b/>
          <w:bCs/>
          <w:sz w:val="22"/>
        </w:rPr>
        <w:t>Chapter 6: Stakeholders’ Consultation</w:t>
      </w:r>
    </w:p>
    <w:p w14:paraId="2EDDF1E9" w14:textId="77777777" w:rsidR="00AF4094" w:rsidRPr="00C5752D" w:rsidRDefault="00AF4094" w:rsidP="00AF4094">
      <w:pPr>
        <w:spacing w:after="0"/>
        <w:jc w:val="both"/>
        <w:rPr>
          <w:rFonts w:cs="Arial"/>
          <w:sz w:val="22"/>
        </w:rPr>
      </w:pPr>
      <w:r w:rsidRPr="00C5752D">
        <w:rPr>
          <w:rFonts w:cs="Arial"/>
          <w:sz w:val="22"/>
        </w:rPr>
        <w:t>This chapter shall summarize the actions undertaken to consult relevant groups affected by the proposed construction. The detailed record of the consultation meetings shall be presented in annex to the ESMP.</w:t>
      </w:r>
    </w:p>
    <w:p w14:paraId="139644E6" w14:textId="77777777" w:rsidR="00AF4094" w:rsidRPr="00C5752D" w:rsidRDefault="00AF4094" w:rsidP="00AF4094">
      <w:pPr>
        <w:spacing w:after="0"/>
        <w:jc w:val="both"/>
        <w:rPr>
          <w:rFonts w:cs="Arial"/>
          <w:sz w:val="22"/>
        </w:rPr>
      </w:pPr>
    </w:p>
    <w:p w14:paraId="06DDE973" w14:textId="77777777" w:rsidR="00AF4094" w:rsidRPr="00C5752D" w:rsidRDefault="00AF4094" w:rsidP="00AF4094">
      <w:pPr>
        <w:spacing w:after="0"/>
        <w:jc w:val="both"/>
        <w:rPr>
          <w:rFonts w:cs="Arial"/>
          <w:b/>
          <w:bCs/>
          <w:sz w:val="22"/>
        </w:rPr>
      </w:pPr>
      <w:r w:rsidRPr="00C5752D">
        <w:rPr>
          <w:rFonts w:cs="Arial"/>
          <w:b/>
          <w:bCs/>
          <w:sz w:val="22"/>
        </w:rPr>
        <w:t xml:space="preserve">Chapter 7: Summary and Recommendations </w:t>
      </w:r>
    </w:p>
    <w:p w14:paraId="76E510F4" w14:textId="77777777" w:rsidR="0030139A" w:rsidRPr="00C5752D" w:rsidRDefault="00AF4094" w:rsidP="00551ECA">
      <w:pPr>
        <w:spacing w:after="0"/>
        <w:jc w:val="both"/>
        <w:rPr>
          <w:sz w:val="22"/>
        </w:rPr>
      </w:pPr>
      <w:r w:rsidRPr="00C5752D">
        <w:rPr>
          <w:rFonts w:cs="Arial"/>
          <w:sz w:val="22"/>
        </w:rPr>
        <w:t xml:space="preserve">The Annexes below must consider COVID-19 requirement. See Annex K for WHO, World Bank and ILO guidance notes on construction, labour, waste management, etc. provisions. </w:t>
      </w:r>
    </w:p>
    <w:p w14:paraId="3473DAE9" w14:textId="77777777" w:rsidR="00551ECA" w:rsidRPr="00C5752D" w:rsidRDefault="00073683" w:rsidP="00551ECA">
      <w:pPr>
        <w:spacing w:after="0"/>
        <w:jc w:val="both"/>
        <w:rPr>
          <w:sz w:val="22"/>
        </w:rPr>
      </w:pPr>
      <w:r w:rsidRPr="00C5752D">
        <w:rPr>
          <w:b/>
          <w:i/>
          <w:sz w:val="22"/>
        </w:rPr>
        <w:t xml:space="preserve">Annex </w:t>
      </w:r>
      <w:r w:rsidR="00AF4094" w:rsidRPr="00C5752D">
        <w:rPr>
          <w:rFonts w:cs="Arial"/>
          <w:b/>
          <w:bCs/>
          <w:i/>
          <w:iCs/>
          <w:sz w:val="22"/>
        </w:rPr>
        <w:t>1:</w:t>
      </w:r>
      <w:r w:rsidR="00AF4094" w:rsidRPr="00C5752D">
        <w:rPr>
          <w:rFonts w:cs="Arial"/>
          <w:sz w:val="22"/>
        </w:rPr>
        <w:t xml:space="preserve"> Terms of Reference </w:t>
      </w:r>
    </w:p>
    <w:p w14:paraId="5C5473A3" w14:textId="77777777" w:rsidR="00551ECA" w:rsidRPr="00C5752D" w:rsidRDefault="00551ECA" w:rsidP="00551ECA">
      <w:pPr>
        <w:spacing w:after="0"/>
        <w:jc w:val="both"/>
        <w:rPr>
          <w:sz w:val="22"/>
        </w:rPr>
      </w:pPr>
      <w:r w:rsidRPr="00C5752D">
        <w:rPr>
          <w:b/>
          <w:i/>
          <w:sz w:val="22"/>
        </w:rPr>
        <w:t xml:space="preserve">Annex </w:t>
      </w:r>
      <w:r w:rsidR="00AF4094" w:rsidRPr="00C5752D">
        <w:rPr>
          <w:rFonts w:cs="Arial"/>
          <w:b/>
          <w:bCs/>
          <w:i/>
          <w:iCs/>
          <w:sz w:val="22"/>
        </w:rPr>
        <w:t>2:</w:t>
      </w:r>
      <w:r w:rsidR="00AF4094" w:rsidRPr="00C5752D">
        <w:rPr>
          <w:rFonts w:cs="Arial"/>
          <w:sz w:val="22"/>
        </w:rPr>
        <w:t xml:space="preserve"> Sample of Questionnaire for socioeconomics</w:t>
      </w:r>
    </w:p>
    <w:p w14:paraId="311150FF" w14:textId="2EE51433" w:rsidR="00AF4094" w:rsidRPr="00C5752D" w:rsidRDefault="00551ECA" w:rsidP="00AF4094">
      <w:pPr>
        <w:spacing w:after="0"/>
        <w:jc w:val="both"/>
        <w:rPr>
          <w:rFonts w:cs="Arial"/>
          <w:sz w:val="22"/>
        </w:rPr>
      </w:pPr>
      <w:r w:rsidRPr="00C5752D">
        <w:rPr>
          <w:b/>
          <w:i/>
          <w:sz w:val="22"/>
        </w:rPr>
        <w:t xml:space="preserve">Annex </w:t>
      </w:r>
      <w:r w:rsidR="00AF4094" w:rsidRPr="00C5752D">
        <w:rPr>
          <w:rFonts w:cs="Arial"/>
          <w:b/>
          <w:bCs/>
          <w:i/>
          <w:iCs/>
          <w:sz w:val="22"/>
        </w:rPr>
        <w:t>3:</w:t>
      </w:r>
      <w:r w:rsidR="00AF4094" w:rsidRPr="00C5752D">
        <w:rPr>
          <w:rFonts w:cs="Arial"/>
          <w:sz w:val="22"/>
        </w:rPr>
        <w:t xml:space="preserve"> List of participants in consultations and summaries of meetings</w:t>
      </w:r>
    </w:p>
    <w:p w14:paraId="10717176" w14:textId="77777777" w:rsidR="00AF4094" w:rsidRPr="00C5752D" w:rsidRDefault="00AF4094" w:rsidP="00AF4094">
      <w:pPr>
        <w:spacing w:after="0"/>
        <w:jc w:val="both"/>
        <w:rPr>
          <w:rFonts w:cs="Arial"/>
          <w:sz w:val="22"/>
        </w:rPr>
      </w:pPr>
      <w:r w:rsidRPr="00C5752D">
        <w:rPr>
          <w:rFonts w:cs="Arial"/>
          <w:b/>
          <w:bCs/>
          <w:i/>
          <w:iCs/>
          <w:sz w:val="22"/>
        </w:rPr>
        <w:t>Annex 4</w:t>
      </w:r>
      <w:r w:rsidRPr="00C5752D">
        <w:rPr>
          <w:rFonts w:cs="Arial"/>
          <w:sz w:val="22"/>
        </w:rPr>
        <w:t xml:space="preserve">: General Environmental and Social Management Conditions for </w:t>
      </w:r>
      <w:r w:rsidR="00BE4DF3" w:rsidRPr="00C5752D">
        <w:rPr>
          <w:sz w:val="22"/>
        </w:rPr>
        <w:t xml:space="preserve">Construction </w:t>
      </w:r>
      <w:r w:rsidRPr="00C5752D">
        <w:rPr>
          <w:rFonts w:cs="Arial"/>
          <w:sz w:val="22"/>
        </w:rPr>
        <w:t>Contracts</w:t>
      </w:r>
    </w:p>
    <w:p w14:paraId="6F98E9BB" w14:textId="580CD6E6" w:rsidR="00AF4094" w:rsidRPr="00C5752D" w:rsidRDefault="00AF4094" w:rsidP="00AF4094">
      <w:pPr>
        <w:spacing w:after="0"/>
        <w:jc w:val="both"/>
        <w:rPr>
          <w:rFonts w:cs="Arial"/>
          <w:sz w:val="22"/>
        </w:rPr>
      </w:pPr>
      <w:r w:rsidRPr="00C5752D">
        <w:rPr>
          <w:rFonts w:cs="Arial"/>
          <w:b/>
          <w:bCs/>
          <w:i/>
          <w:iCs/>
          <w:sz w:val="22"/>
        </w:rPr>
        <w:t>Annex 5:</w:t>
      </w:r>
      <w:r w:rsidRPr="00C5752D">
        <w:rPr>
          <w:rFonts w:cs="Arial"/>
          <w:sz w:val="22"/>
        </w:rPr>
        <w:t xml:space="preserve"> Project Occupational Health</w:t>
      </w:r>
      <w:r w:rsidR="00BE4DF3" w:rsidRPr="00C5752D">
        <w:rPr>
          <w:sz w:val="22"/>
        </w:rPr>
        <w:t xml:space="preserve"> and </w:t>
      </w:r>
      <w:r w:rsidRPr="00C5752D">
        <w:rPr>
          <w:rFonts w:cs="Arial"/>
          <w:sz w:val="22"/>
        </w:rPr>
        <w:t>Safety (OHS) Plan</w:t>
      </w:r>
    </w:p>
    <w:p w14:paraId="584B9DF3" w14:textId="77777777" w:rsidR="00AF4094" w:rsidRPr="00C5752D" w:rsidRDefault="00AF4094" w:rsidP="00AF4094">
      <w:pPr>
        <w:spacing w:after="0"/>
        <w:jc w:val="both"/>
        <w:rPr>
          <w:rFonts w:cs="Arial"/>
          <w:sz w:val="22"/>
        </w:rPr>
      </w:pPr>
      <w:r w:rsidRPr="00C5752D">
        <w:rPr>
          <w:rFonts w:cs="Arial"/>
          <w:b/>
          <w:bCs/>
          <w:sz w:val="22"/>
        </w:rPr>
        <w:t>Annex 6:</w:t>
      </w:r>
      <w:r w:rsidRPr="00C5752D">
        <w:rPr>
          <w:rFonts w:cs="Arial"/>
          <w:sz w:val="22"/>
        </w:rPr>
        <w:t xml:space="preserve"> Company Code of Conduct on Preventing Gender Based Violence and Violence Against Children</w:t>
      </w:r>
    </w:p>
    <w:p w14:paraId="67F74639" w14:textId="77777777" w:rsidR="00AF4094" w:rsidRPr="00C5752D" w:rsidRDefault="00AF4094" w:rsidP="00AF4094">
      <w:pPr>
        <w:spacing w:after="0"/>
        <w:jc w:val="both"/>
        <w:rPr>
          <w:rFonts w:cs="Arial"/>
          <w:sz w:val="22"/>
        </w:rPr>
      </w:pPr>
      <w:r w:rsidRPr="00C5752D">
        <w:rPr>
          <w:rFonts w:cs="Arial"/>
          <w:b/>
          <w:bCs/>
          <w:sz w:val="22"/>
        </w:rPr>
        <w:t>Annex 7</w:t>
      </w:r>
      <w:r w:rsidRPr="00C5752D">
        <w:rPr>
          <w:rFonts w:cs="Arial"/>
          <w:sz w:val="22"/>
        </w:rPr>
        <w:t>: Manager’s Code of Conduct on Preventing Gender Based Violence and Violence against Children</w:t>
      </w:r>
    </w:p>
    <w:p w14:paraId="144DD579" w14:textId="77777777" w:rsidR="00AF4094" w:rsidRPr="00C5752D" w:rsidRDefault="00AF4094" w:rsidP="00AF4094">
      <w:pPr>
        <w:spacing w:after="0"/>
        <w:jc w:val="both"/>
        <w:rPr>
          <w:rFonts w:cs="Arial"/>
          <w:sz w:val="22"/>
        </w:rPr>
      </w:pPr>
      <w:r w:rsidRPr="00C5752D">
        <w:rPr>
          <w:rFonts w:cs="Arial"/>
          <w:b/>
          <w:bCs/>
          <w:sz w:val="22"/>
        </w:rPr>
        <w:t>Annex 8</w:t>
      </w:r>
      <w:r w:rsidRPr="00C5752D">
        <w:rPr>
          <w:rFonts w:cs="Arial"/>
          <w:sz w:val="22"/>
        </w:rPr>
        <w:t>: Individual Code of Conduct on Preventing Gender Based Violence and Violence   against Children</w:t>
      </w:r>
    </w:p>
    <w:p w14:paraId="0903317E" w14:textId="77777777" w:rsidR="00AF4094" w:rsidRPr="00C5752D" w:rsidRDefault="00AF4094" w:rsidP="00AF4094">
      <w:pPr>
        <w:spacing w:after="0"/>
        <w:jc w:val="both"/>
        <w:rPr>
          <w:rFonts w:cs="Arial"/>
          <w:sz w:val="22"/>
        </w:rPr>
      </w:pPr>
      <w:r w:rsidRPr="00C5752D">
        <w:rPr>
          <w:rFonts w:cs="Arial"/>
          <w:b/>
          <w:bCs/>
          <w:sz w:val="22"/>
        </w:rPr>
        <w:t>Annex 9:</w:t>
      </w:r>
      <w:r w:rsidRPr="00C5752D">
        <w:rPr>
          <w:rFonts w:cs="Arial"/>
          <w:sz w:val="22"/>
        </w:rPr>
        <w:t xml:space="preserve"> Waste Management Plan</w:t>
      </w:r>
    </w:p>
    <w:p w14:paraId="5A8E5A88" w14:textId="77777777" w:rsidR="00AF4094" w:rsidRPr="00C5752D" w:rsidRDefault="00AF4094" w:rsidP="00AF4094">
      <w:pPr>
        <w:spacing w:after="0"/>
        <w:jc w:val="both"/>
        <w:rPr>
          <w:rFonts w:cs="Arial"/>
          <w:sz w:val="22"/>
        </w:rPr>
      </w:pPr>
      <w:r w:rsidRPr="00C5752D">
        <w:rPr>
          <w:rFonts w:cs="Arial"/>
          <w:b/>
          <w:bCs/>
          <w:sz w:val="22"/>
        </w:rPr>
        <w:t>Annex 10</w:t>
      </w:r>
      <w:r w:rsidRPr="00C5752D">
        <w:rPr>
          <w:rFonts w:cs="Arial"/>
          <w:sz w:val="22"/>
        </w:rPr>
        <w:t>: Traffic Management Plan</w:t>
      </w:r>
    </w:p>
    <w:p w14:paraId="2233F03F" w14:textId="77777777" w:rsidR="00AF4094" w:rsidRPr="00C5752D" w:rsidRDefault="00AF4094" w:rsidP="00AF4094">
      <w:pPr>
        <w:spacing w:after="0"/>
        <w:jc w:val="both"/>
        <w:rPr>
          <w:rFonts w:cs="Arial"/>
          <w:sz w:val="22"/>
        </w:rPr>
      </w:pPr>
      <w:r w:rsidRPr="00C5752D">
        <w:rPr>
          <w:rFonts w:cs="Arial"/>
          <w:b/>
          <w:bCs/>
          <w:sz w:val="22"/>
        </w:rPr>
        <w:t>Annex 11:</w:t>
      </w:r>
      <w:r w:rsidRPr="00C5752D">
        <w:rPr>
          <w:rFonts w:cs="Arial"/>
          <w:sz w:val="22"/>
        </w:rPr>
        <w:t xml:space="preserve"> Workers Campsite Management Plan</w:t>
      </w:r>
    </w:p>
    <w:p w14:paraId="3D945663" w14:textId="77777777" w:rsidR="00AF4094" w:rsidRPr="00C5752D" w:rsidRDefault="00AF4094" w:rsidP="00125412">
      <w:pPr>
        <w:spacing w:after="0"/>
        <w:jc w:val="both"/>
        <w:rPr>
          <w:rFonts w:cs="Arial"/>
          <w:sz w:val="22"/>
        </w:rPr>
      </w:pPr>
      <w:r w:rsidRPr="00C5752D">
        <w:rPr>
          <w:rFonts w:cs="Arial"/>
          <w:b/>
          <w:bCs/>
          <w:sz w:val="22"/>
        </w:rPr>
        <w:t>Annex 12:</w:t>
      </w:r>
      <w:r w:rsidRPr="00C5752D">
        <w:rPr>
          <w:rFonts w:cs="Arial"/>
          <w:sz w:val="22"/>
        </w:rPr>
        <w:t xml:space="preserve"> Safeguard guidance on Covid-19 consideration in construction/civil works projects.</w:t>
      </w:r>
    </w:p>
    <w:p w14:paraId="7EC2E1F6" w14:textId="77777777" w:rsidR="00125412" w:rsidRPr="00C5752D" w:rsidRDefault="00125412" w:rsidP="00125412">
      <w:pPr>
        <w:spacing w:after="0"/>
        <w:jc w:val="both"/>
        <w:rPr>
          <w:rFonts w:cs="Arial"/>
          <w:sz w:val="22"/>
        </w:rPr>
      </w:pPr>
    </w:p>
    <w:p w14:paraId="15639DF2" w14:textId="77777777" w:rsidR="00125412" w:rsidRPr="00C5752D" w:rsidRDefault="00125412" w:rsidP="00125412">
      <w:pPr>
        <w:spacing w:after="0" w:line="240" w:lineRule="auto"/>
        <w:jc w:val="both"/>
        <w:rPr>
          <w:rFonts w:cs="Arial"/>
          <w:b/>
          <w:sz w:val="22"/>
        </w:rPr>
      </w:pPr>
      <w:r w:rsidRPr="00C5752D">
        <w:rPr>
          <w:rFonts w:cs="Arial"/>
          <w:b/>
          <w:sz w:val="22"/>
        </w:rPr>
        <w:t>6.0 - PROCUREMENT METHOD</w:t>
      </w:r>
    </w:p>
    <w:p w14:paraId="39755096" w14:textId="7F9D227F" w:rsidR="00125412" w:rsidRPr="00C5752D" w:rsidRDefault="00125412" w:rsidP="00125412">
      <w:pPr>
        <w:pStyle w:val="NoSpacing"/>
        <w:spacing w:before="60" w:after="60" w:line="276" w:lineRule="auto"/>
        <w:jc w:val="both"/>
        <w:rPr>
          <w:rFonts w:ascii="Garamond" w:hAnsi="Garamond" w:cs="Arial"/>
          <w:bCs/>
          <w:sz w:val="22"/>
        </w:rPr>
      </w:pPr>
      <w:r w:rsidRPr="00C5752D">
        <w:rPr>
          <w:rFonts w:ascii="Garamond" w:hAnsi="Garamond" w:cs="Arial"/>
          <w:bCs/>
          <w:sz w:val="22"/>
        </w:rPr>
        <w:t>The request</w:t>
      </w:r>
      <w:r w:rsidR="00BE4DF3" w:rsidRPr="00C5752D">
        <w:rPr>
          <w:rFonts w:ascii="Garamond" w:hAnsi="Garamond"/>
          <w:sz w:val="22"/>
        </w:rPr>
        <w:t xml:space="preserve"> for </w:t>
      </w:r>
      <w:r w:rsidRPr="00C5752D">
        <w:rPr>
          <w:rFonts w:ascii="Garamond" w:hAnsi="Garamond" w:cs="Arial"/>
          <w:bCs/>
          <w:sz w:val="22"/>
        </w:rPr>
        <w:t>the engagement of the consultant shall follow due process. Selective tendering method would be used. By this, four re-known environmental consultants would be invited.</w:t>
      </w:r>
    </w:p>
    <w:p w14:paraId="64A16993" w14:textId="77777777" w:rsidR="00125412" w:rsidRPr="00C5752D" w:rsidRDefault="00125412" w:rsidP="00125412">
      <w:pPr>
        <w:pStyle w:val="NoSpacing"/>
        <w:spacing w:before="60" w:after="60" w:line="276" w:lineRule="auto"/>
        <w:jc w:val="both"/>
        <w:rPr>
          <w:rFonts w:ascii="Garamond" w:hAnsi="Garamond" w:cs="Arial"/>
          <w:bCs/>
          <w:sz w:val="22"/>
        </w:rPr>
      </w:pPr>
      <w:r w:rsidRPr="00C5752D">
        <w:rPr>
          <w:rFonts w:ascii="Garamond" w:hAnsi="Garamond" w:cs="Arial"/>
          <w:bCs/>
          <w:sz w:val="22"/>
        </w:rPr>
        <w:t xml:space="preserve">The engagement of qualified consultant would be decided by considering their work profile and evidence of proficiency. The most acceptable consultant based on the assessment would be presented to the Centre for approval, this would also be a criterion for award of certificate of compliance in due course. </w:t>
      </w:r>
    </w:p>
    <w:p w14:paraId="1F5C1980" w14:textId="77777777" w:rsidR="00125412" w:rsidRPr="00C5752D" w:rsidRDefault="00125412" w:rsidP="00125412">
      <w:pPr>
        <w:pStyle w:val="NoSpacing"/>
        <w:spacing w:before="60" w:after="60" w:line="276" w:lineRule="auto"/>
        <w:jc w:val="both"/>
        <w:rPr>
          <w:rFonts w:ascii="Garamond" w:hAnsi="Garamond" w:cs="Arial"/>
          <w:bCs/>
          <w:sz w:val="22"/>
        </w:rPr>
      </w:pPr>
      <w:r w:rsidRPr="00C5752D">
        <w:rPr>
          <w:rFonts w:ascii="Garamond" w:hAnsi="Garamond" w:cs="Arial"/>
          <w:bCs/>
          <w:sz w:val="22"/>
        </w:rPr>
        <w:t xml:space="preserve">The consultant would be briefed on the pending assignment and given four weeks to carry out the assignment. After completion of the job, the consultant would be made to host a presentation to a group ACEMFS team. </w:t>
      </w:r>
    </w:p>
    <w:p w14:paraId="2B4B08F6" w14:textId="77777777" w:rsidR="00125412" w:rsidRPr="00C5752D" w:rsidRDefault="00125412" w:rsidP="00125412">
      <w:pPr>
        <w:pStyle w:val="NoSpacing"/>
        <w:spacing w:before="60" w:after="60" w:line="276" w:lineRule="auto"/>
        <w:jc w:val="both"/>
        <w:rPr>
          <w:rFonts w:ascii="Garamond" w:hAnsi="Garamond" w:cs="Arial"/>
          <w:b/>
          <w:sz w:val="22"/>
        </w:rPr>
      </w:pPr>
    </w:p>
    <w:p w14:paraId="78A38773" w14:textId="77777777" w:rsidR="00125412" w:rsidRPr="00C5752D" w:rsidRDefault="00125412" w:rsidP="00125412">
      <w:pPr>
        <w:spacing w:after="120"/>
        <w:jc w:val="both"/>
        <w:rPr>
          <w:rFonts w:eastAsiaTheme="minorEastAsia" w:cs="Arial"/>
          <w:sz w:val="22"/>
        </w:rPr>
      </w:pPr>
      <w:r w:rsidRPr="00C5752D">
        <w:rPr>
          <w:rFonts w:eastAsiaTheme="minorEastAsia" w:cs="Arial"/>
          <w:sz w:val="22"/>
        </w:rPr>
        <w:lastRenderedPageBreak/>
        <w:t>The successful consultant would be paid in accordance with the agreed payment schedule, upon agreed negotiation terms and subject to satisfactory performance, timely receipt as well as approval of deliverables.</w:t>
      </w:r>
    </w:p>
    <w:p w14:paraId="34904EEC" w14:textId="77777777" w:rsidR="00125412" w:rsidRPr="00C5752D" w:rsidRDefault="00125412" w:rsidP="00125412">
      <w:pPr>
        <w:spacing w:after="120"/>
        <w:jc w:val="both"/>
        <w:rPr>
          <w:rFonts w:eastAsiaTheme="minorEastAsia" w:cs="Arial"/>
          <w:sz w:val="22"/>
        </w:rPr>
      </w:pPr>
    </w:p>
    <w:p w14:paraId="1F308F39" w14:textId="77777777" w:rsidR="00125412" w:rsidRPr="00C5752D" w:rsidRDefault="00125412" w:rsidP="00125412">
      <w:pPr>
        <w:pStyle w:val="Default"/>
        <w:spacing w:after="120" w:line="360" w:lineRule="auto"/>
        <w:jc w:val="both"/>
        <w:rPr>
          <w:rFonts w:ascii="Garamond" w:hAnsi="Garamond" w:cs="Arial"/>
          <w:b/>
          <w:color w:val="auto"/>
          <w:sz w:val="22"/>
          <w:szCs w:val="22"/>
        </w:rPr>
      </w:pPr>
      <w:r w:rsidRPr="00C5752D">
        <w:rPr>
          <w:rFonts w:ascii="Garamond" w:hAnsi="Garamond" w:cs="Arial"/>
          <w:b/>
          <w:color w:val="auto"/>
          <w:sz w:val="22"/>
          <w:szCs w:val="22"/>
        </w:rPr>
        <w:t>7.0 - RENUMERATION AND PAYMENT SCHEDULE</w:t>
      </w:r>
    </w:p>
    <w:p w14:paraId="24F34F3B" w14:textId="77777777" w:rsidR="00125412" w:rsidRPr="00C5752D" w:rsidRDefault="00125412" w:rsidP="00125412">
      <w:pPr>
        <w:spacing w:after="120"/>
        <w:jc w:val="both"/>
        <w:rPr>
          <w:rFonts w:eastAsiaTheme="minorEastAsia" w:cs="Arial"/>
          <w:sz w:val="22"/>
        </w:rPr>
      </w:pPr>
      <w:r w:rsidRPr="00C5752D">
        <w:rPr>
          <w:rFonts w:eastAsiaTheme="minorEastAsia" w:cs="Arial"/>
          <w:sz w:val="22"/>
        </w:rPr>
        <w:t>The Consultant will be paid based on negotiations with the ACEMFS but shall not exceed 1% of the entire project value.</w:t>
      </w:r>
    </w:p>
    <w:p w14:paraId="253355E3" w14:textId="77777777" w:rsidR="00125412" w:rsidRPr="00C5752D" w:rsidRDefault="00125412" w:rsidP="00125412">
      <w:pPr>
        <w:snapToGrid w:val="0"/>
        <w:jc w:val="both"/>
        <w:textAlignment w:val="baseline"/>
        <w:rPr>
          <w:rFonts w:cs="Arial"/>
          <w:sz w:val="22"/>
        </w:rPr>
      </w:pPr>
    </w:p>
    <w:p w14:paraId="3D72BBEF" w14:textId="77777777" w:rsidR="00125412" w:rsidRPr="00C5752D" w:rsidRDefault="00125412" w:rsidP="00125412">
      <w:pPr>
        <w:pStyle w:val="BodyText"/>
        <w:snapToGrid w:val="0"/>
        <w:spacing w:after="0" w:line="240" w:lineRule="auto"/>
        <w:jc w:val="both"/>
        <w:textAlignment w:val="baseline"/>
        <w:rPr>
          <w:rFonts w:cs="Arial"/>
          <w:b/>
          <w:sz w:val="22"/>
        </w:rPr>
      </w:pPr>
      <w:r w:rsidRPr="00C5752D">
        <w:rPr>
          <w:rFonts w:cs="Arial"/>
          <w:b/>
          <w:sz w:val="22"/>
        </w:rPr>
        <w:t>8.0 - DELIVERABLES AND TIMING:</w:t>
      </w:r>
    </w:p>
    <w:p w14:paraId="75A08AD3" w14:textId="77777777" w:rsidR="00125412" w:rsidRPr="00C5752D" w:rsidRDefault="00125412" w:rsidP="00191868">
      <w:pPr>
        <w:pStyle w:val="NoSpacing"/>
        <w:numPr>
          <w:ilvl w:val="0"/>
          <w:numId w:val="94"/>
        </w:numPr>
        <w:snapToGrid w:val="0"/>
        <w:jc w:val="both"/>
        <w:textAlignment w:val="baseline"/>
        <w:rPr>
          <w:rFonts w:ascii="Garamond" w:hAnsi="Garamond" w:cs="Arial"/>
          <w:sz w:val="22"/>
        </w:rPr>
      </w:pPr>
      <w:r w:rsidRPr="00C5752D">
        <w:rPr>
          <w:rFonts w:ascii="Garamond" w:hAnsi="Garamond" w:cs="Arial"/>
          <w:b/>
          <w:sz w:val="22"/>
        </w:rPr>
        <w:t xml:space="preserve">Inception report: </w:t>
      </w:r>
      <w:r w:rsidRPr="00C5752D">
        <w:rPr>
          <w:rFonts w:ascii="Garamond" w:hAnsi="Garamond" w:cs="Arial"/>
          <w:sz w:val="22"/>
        </w:rPr>
        <w:t>The inception report shall be submitted a week after submission of action plan/commencement of work.</w:t>
      </w:r>
    </w:p>
    <w:p w14:paraId="2AFABA0A" w14:textId="77777777" w:rsidR="00125412" w:rsidRPr="00C5752D" w:rsidRDefault="00125412" w:rsidP="00191868">
      <w:pPr>
        <w:pStyle w:val="NoSpacing"/>
        <w:numPr>
          <w:ilvl w:val="0"/>
          <w:numId w:val="94"/>
        </w:numPr>
        <w:snapToGrid w:val="0"/>
        <w:jc w:val="both"/>
        <w:textAlignment w:val="baseline"/>
        <w:rPr>
          <w:rFonts w:ascii="Garamond" w:hAnsi="Garamond" w:cs="Arial"/>
          <w:sz w:val="22"/>
        </w:rPr>
      </w:pPr>
      <w:r w:rsidRPr="00C5752D">
        <w:rPr>
          <w:rFonts w:ascii="Garamond" w:hAnsi="Garamond" w:cs="Arial"/>
          <w:b/>
          <w:sz w:val="22"/>
        </w:rPr>
        <w:t xml:space="preserve">Draft report: </w:t>
      </w:r>
      <w:r w:rsidRPr="00C5752D">
        <w:rPr>
          <w:rFonts w:ascii="Garamond" w:hAnsi="Garamond" w:cs="Arial"/>
          <w:sz w:val="22"/>
        </w:rPr>
        <w:t>A draft ESMP will be submitted for comments between the second and third week after commencement of work. It will identify all the areas, the mitigation measures, and the environmental and social issues associated with the rehabilitation, as well as the adequacy of the monitoring.</w:t>
      </w:r>
    </w:p>
    <w:p w14:paraId="6FBFCEFF" w14:textId="77777777" w:rsidR="00125412" w:rsidRPr="00C5752D" w:rsidRDefault="00125412" w:rsidP="00191868">
      <w:pPr>
        <w:pStyle w:val="NoSpacing"/>
        <w:numPr>
          <w:ilvl w:val="0"/>
          <w:numId w:val="94"/>
        </w:numPr>
        <w:snapToGrid w:val="0"/>
        <w:jc w:val="both"/>
        <w:textAlignment w:val="baseline"/>
        <w:rPr>
          <w:rFonts w:ascii="Garamond" w:hAnsi="Garamond" w:cs="Arial"/>
          <w:sz w:val="22"/>
        </w:rPr>
      </w:pPr>
      <w:r w:rsidRPr="00C5752D">
        <w:rPr>
          <w:rFonts w:ascii="Garamond" w:hAnsi="Garamond" w:cs="Arial"/>
          <w:b/>
          <w:sz w:val="22"/>
        </w:rPr>
        <w:t>Draft Final</w:t>
      </w:r>
      <w:r w:rsidRPr="00C5752D">
        <w:rPr>
          <w:rFonts w:ascii="Garamond" w:hAnsi="Garamond" w:cs="Arial"/>
          <w:sz w:val="22"/>
        </w:rPr>
        <w:t>: A draft final will be submitted after making inputs to comments of the draft ESMP.</w:t>
      </w:r>
    </w:p>
    <w:p w14:paraId="2C7503C6" w14:textId="77777777" w:rsidR="00125412" w:rsidRPr="00C5752D" w:rsidRDefault="00125412" w:rsidP="00191868">
      <w:pPr>
        <w:pStyle w:val="NoSpacing"/>
        <w:numPr>
          <w:ilvl w:val="0"/>
          <w:numId w:val="94"/>
        </w:numPr>
        <w:snapToGrid w:val="0"/>
        <w:jc w:val="both"/>
        <w:textAlignment w:val="baseline"/>
        <w:rPr>
          <w:rFonts w:ascii="Garamond" w:hAnsi="Garamond" w:cs="Arial"/>
          <w:sz w:val="22"/>
        </w:rPr>
      </w:pPr>
      <w:r w:rsidRPr="00C5752D">
        <w:rPr>
          <w:rFonts w:ascii="Garamond" w:hAnsi="Garamond" w:cs="Arial"/>
          <w:b/>
          <w:sz w:val="22"/>
        </w:rPr>
        <w:t xml:space="preserve">Final report: </w:t>
      </w:r>
      <w:r w:rsidRPr="00C5752D">
        <w:rPr>
          <w:rFonts w:ascii="Garamond" w:hAnsi="Garamond" w:cs="Arial"/>
          <w:sz w:val="22"/>
        </w:rPr>
        <w:t>The final ESMP Report will take into account all comments, and will be submitted four weeks after commencement of work.</w:t>
      </w:r>
    </w:p>
    <w:p w14:paraId="201E9594" w14:textId="77777777" w:rsidR="00125412" w:rsidRPr="00C5752D" w:rsidRDefault="00125412" w:rsidP="00125412">
      <w:pPr>
        <w:pStyle w:val="NoSpacing"/>
        <w:snapToGrid w:val="0"/>
        <w:ind w:left="720"/>
        <w:jc w:val="both"/>
        <w:textAlignment w:val="baseline"/>
        <w:rPr>
          <w:rFonts w:ascii="Garamond" w:hAnsi="Garamond" w:cs="Arial"/>
          <w:sz w:val="22"/>
        </w:rPr>
      </w:pPr>
    </w:p>
    <w:p w14:paraId="505D0FA7" w14:textId="77777777" w:rsidR="00125412" w:rsidRPr="00C5752D" w:rsidRDefault="00125412" w:rsidP="00125412">
      <w:pPr>
        <w:snapToGrid w:val="0"/>
        <w:jc w:val="both"/>
        <w:textAlignment w:val="baseline"/>
        <w:rPr>
          <w:rFonts w:cs="Arial"/>
          <w:b/>
          <w:sz w:val="22"/>
        </w:rPr>
      </w:pPr>
      <w:r w:rsidRPr="00C5752D">
        <w:rPr>
          <w:rFonts w:cs="Arial"/>
          <w:b/>
          <w:sz w:val="22"/>
        </w:rPr>
        <w:t>9.0 - Planned Activities and Time lines</w:t>
      </w:r>
    </w:p>
    <w:p w14:paraId="1D2E5F0C" w14:textId="77777777" w:rsidR="00125412" w:rsidRPr="00C5752D" w:rsidRDefault="00125412" w:rsidP="00125412">
      <w:pPr>
        <w:snapToGrid w:val="0"/>
        <w:ind w:left="426"/>
        <w:jc w:val="both"/>
        <w:textAlignment w:val="baseline"/>
        <w:rPr>
          <w:rFonts w:cs="Arial"/>
          <w:sz w:val="22"/>
        </w:rPr>
      </w:pPr>
      <w:r w:rsidRPr="00C5752D">
        <w:rPr>
          <w:rFonts w:cs="Arial"/>
          <w:sz w:val="22"/>
        </w:rPr>
        <w:t>A schedule of activities for the preparation and completion of the ESMP report by the consultant following appointment is provided in the table below.</w:t>
      </w:r>
    </w:p>
    <w:tbl>
      <w:tblPr>
        <w:tblW w:w="924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6"/>
        <w:gridCol w:w="1411"/>
        <w:gridCol w:w="1219"/>
        <w:gridCol w:w="1373"/>
        <w:gridCol w:w="1373"/>
      </w:tblGrid>
      <w:tr w:rsidR="00125412" w:rsidRPr="00C5752D" w14:paraId="2E387345" w14:textId="77777777" w:rsidTr="00D410C8">
        <w:trPr>
          <w:trHeight w:val="200"/>
        </w:trPr>
        <w:tc>
          <w:tcPr>
            <w:tcW w:w="3866" w:type="dxa"/>
          </w:tcPr>
          <w:p w14:paraId="17011FFC" w14:textId="77777777" w:rsidR="00125412" w:rsidRPr="00C5752D" w:rsidRDefault="00125412" w:rsidP="00D410C8">
            <w:pPr>
              <w:snapToGrid w:val="0"/>
              <w:spacing w:after="0" w:line="240" w:lineRule="auto"/>
              <w:jc w:val="both"/>
              <w:textAlignment w:val="baseline"/>
              <w:rPr>
                <w:rFonts w:cs="Arial"/>
                <w:sz w:val="22"/>
              </w:rPr>
            </w:pPr>
            <w:r w:rsidRPr="00C5752D">
              <w:rPr>
                <w:rFonts w:cs="Arial"/>
                <w:b/>
                <w:sz w:val="22"/>
              </w:rPr>
              <w:t>Activities</w:t>
            </w:r>
          </w:p>
        </w:tc>
        <w:tc>
          <w:tcPr>
            <w:tcW w:w="1411" w:type="dxa"/>
          </w:tcPr>
          <w:p w14:paraId="2134CB1C" w14:textId="77777777" w:rsidR="00125412" w:rsidRPr="00C5752D" w:rsidRDefault="00125412" w:rsidP="00D410C8">
            <w:pPr>
              <w:snapToGrid w:val="0"/>
              <w:spacing w:after="0" w:line="240" w:lineRule="auto"/>
              <w:jc w:val="center"/>
              <w:textAlignment w:val="baseline"/>
              <w:rPr>
                <w:rFonts w:cs="Arial"/>
                <w:sz w:val="22"/>
              </w:rPr>
            </w:pPr>
            <w:r w:rsidRPr="00C5752D">
              <w:rPr>
                <w:rFonts w:cs="Arial"/>
                <w:sz w:val="22"/>
              </w:rPr>
              <w:t>Week1</w:t>
            </w:r>
          </w:p>
        </w:tc>
        <w:tc>
          <w:tcPr>
            <w:tcW w:w="1219" w:type="dxa"/>
          </w:tcPr>
          <w:p w14:paraId="0160AC5F" w14:textId="77777777" w:rsidR="00125412" w:rsidRPr="00C5752D" w:rsidRDefault="00125412" w:rsidP="00D410C8">
            <w:pPr>
              <w:snapToGrid w:val="0"/>
              <w:spacing w:after="0" w:line="240" w:lineRule="auto"/>
              <w:jc w:val="center"/>
              <w:textAlignment w:val="baseline"/>
              <w:rPr>
                <w:rFonts w:cs="Arial"/>
                <w:sz w:val="22"/>
              </w:rPr>
            </w:pPr>
            <w:r w:rsidRPr="00C5752D">
              <w:rPr>
                <w:rFonts w:cs="Arial"/>
                <w:sz w:val="22"/>
              </w:rPr>
              <w:t>Week2</w:t>
            </w:r>
          </w:p>
        </w:tc>
        <w:tc>
          <w:tcPr>
            <w:tcW w:w="1373" w:type="dxa"/>
          </w:tcPr>
          <w:p w14:paraId="74C158A7" w14:textId="77777777" w:rsidR="00125412" w:rsidRPr="00C5752D" w:rsidRDefault="00125412" w:rsidP="00D410C8">
            <w:pPr>
              <w:snapToGrid w:val="0"/>
              <w:spacing w:after="0" w:line="240" w:lineRule="auto"/>
              <w:jc w:val="center"/>
              <w:textAlignment w:val="baseline"/>
              <w:rPr>
                <w:rFonts w:cs="Arial"/>
                <w:sz w:val="22"/>
              </w:rPr>
            </w:pPr>
            <w:r w:rsidRPr="00C5752D">
              <w:rPr>
                <w:rFonts w:cs="Arial"/>
                <w:sz w:val="22"/>
              </w:rPr>
              <w:t>Week3</w:t>
            </w:r>
          </w:p>
        </w:tc>
        <w:tc>
          <w:tcPr>
            <w:tcW w:w="1373" w:type="dxa"/>
          </w:tcPr>
          <w:p w14:paraId="3872FBF3" w14:textId="77777777" w:rsidR="00125412" w:rsidRPr="00C5752D" w:rsidRDefault="00125412" w:rsidP="00D410C8">
            <w:pPr>
              <w:snapToGrid w:val="0"/>
              <w:spacing w:after="0" w:line="240" w:lineRule="auto"/>
              <w:jc w:val="center"/>
              <w:textAlignment w:val="baseline"/>
              <w:rPr>
                <w:rFonts w:cs="Arial"/>
                <w:sz w:val="22"/>
              </w:rPr>
            </w:pPr>
            <w:r w:rsidRPr="00C5752D">
              <w:rPr>
                <w:rFonts w:cs="Arial"/>
                <w:sz w:val="22"/>
              </w:rPr>
              <w:t>Week4</w:t>
            </w:r>
          </w:p>
        </w:tc>
      </w:tr>
      <w:tr w:rsidR="00125412" w:rsidRPr="00C5752D" w14:paraId="399E267C" w14:textId="77777777" w:rsidTr="00D410C8">
        <w:trPr>
          <w:trHeight w:val="314"/>
        </w:trPr>
        <w:tc>
          <w:tcPr>
            <w:tcW w:w="3866" w:type="dxa"/>
          </w:tcPr>
          <w:p w14:paraId="46AAD750" w14:textId="77777777" w:rsidR="00125412" w:rsidRPr="00C5752D" w:rsidRDefault="00125412" w:rsidP="00D410C8">
            <w:pPr>
              <w:snapToGrid w:val="0"/>
              <w:spacing w:after="0" w:line="240" w:lineRule="auto"/>
              <w:jc w:val="both"/>
              <w:textAlignment w:val="baseline"/>
              <w:rPr>
                <w:rFonts w:cs="Arial"/>
                <w:sz w:val="22"/>
              </w:rPr>
            </w:pPr>
            <w:r w:rsidRPr="00C5752D">
              <w:rPr>
                <w:rFonts w:cs="Arial"/>
                <w:sz w:val="22"/>
              </w:rPr>
              <w:t>Submission of Inception Report</w:t>
            </w:r>
          </w:p>
        </w:tc>
        <w:tc>
          <w:tcPr>
            <w:tcW w:w="1411" w:type="dxa"/>
          </w:tcPr>
          <w:p w14:paraId="2312E936" w14:textId="77777777" w:rsidR="00125412" w:rsidRPr="00C5752D" w:rsidRDefault="00125412" w:rsidP="00D410C8">
            <w:pPr>
              <w:snapToGrid w:val="0"/>
              <w:spacing w:after="0" w:line="240" w:lineRule="auto"/>
              <w:jc w:val="center"/>
              <w:textAlignment w:val="baseline"/>
              <w:rPr>
                <w:rFonts w:cs="Arial"/>
                <w:sz w:val="22"/>
              </w:rPr>
            </w:pPr>
            <w:r w:rsidRPr="00C5752D">
              <w:rPr>
                <w:rFonts w:cs="Arial"/>
                <w:sz w:val="22"/>
              </w:rPr>
              <w:t>X</w:t>
            </w:r>
          </w:p>
        </w:tc>
        <w:tc>
          <w:tcPr>
            <w:tcW w:w="1219" w:type="dxa"/>
          </w:tcPr>
          <w:p w14:paraId="27898B98" w14:textId="77777777" w:rsidR="00125412" w:rsidRPr="00C5752D" w:rsidRDefault="00125412" w:rsidP="00D410C8">
            <w:pPr>
              <w:snapToGrid w:val="0"/>
              <w:spacing w:after="0" w:line="240" w:lineRule="auto"/>
              <w:jc w:val="center"/>
              <w:textAlignment w:val="baseline"/>
              <w:rPr>
                <w:rFonts w:cs="Arial"/>
                <w:sz w:val="22"/>
              </w:rPr>
            </w:pPr>
          </w:p>
        </w:tc>
        <w:tc>
          <w:tcPr>
            <w:tcW w:w="1373" w:type="dxa"/>
          </w:tcPr>
          <w:p w14:paraId="62BD0AED" w14:textId="77777777" w:rsidR="00125412" w:rsidRPr="00C5752D" w:rsidRDefault="00125412" w:rsidP="00D410C8">
            <w:pPr>
              <w:snapToGrid w:val="0"/>
              <w:spacing w:after="0" w:line="240" w:lineRule="auto"/>
              <w:jc w:val="center"/>
              <w:textAlignment w:val="baseline"/>
              <w:rPr>
                <w:rFonts w:cs="Arial"/>
                <w:sz w:val="22"/>
              </w:rPr>
            </w:pPr>
          </w:p>
        </w:tc>
        <w:tc>
          <w:tcPr>
            <w:tcW w:w="1373" w:type="dxa"/>
          </w:tcPr>
          <w:p w14:paraId="09591598" w14:textId="77777777" w:rsidR="00125412" w:rsidRPr="00C5752D" w:rsidRDefault="00125412" w:rsidP="00D410C8">
            <w:pPr>
              <w:snapToGrid w:val="0"/>
              <w:spacing w:after="0" w:line="240" w:lineRule="auto"/>
              <w:jc w:val="center"/>
              <w:textAlignment w:val="baseline"/>
              <w:rPr>
                <w:rFonts w:cs="Arial"/>
                <w:sz w:val="22"/>
              </w:rPr>
            </w:pPr>
          </w:p>
        </w:tc>
      </w:tr>
      <w:tr w:rsidR="00125412" w:rsidRPr="00C5752D" w14:paraId="66A1F031" w14:textId="77777777" w:rsidTr="00D410C8">
        <w:trPr>
          <w:trHeight w:val="350"/>
        </w:trPr>
        <w:tc>
          <w:tcPr>
            <w:tcW w:w="3866" w:type="dxa"/>
          </w:tcPr>
          <w:p w14:paraId="03373AB8" w14:textId="77777777" w:rsidR="00125412" w:rsidRPr="00C5752D" w:rsidRDefault="00125412" w:rsidP="00D410C8">
            <w:pPr>
              <w:snapToGrid w:val="0"/>
              <w:spacing w:after="0" w:line="240" w:lineRule="auto"/>
              <w:jc w:val="both"/>
              <w:textAlignment w:val="baseline"/>
              <w:rPr>
                <w:rFonts w:cs="Arial"/>
                <w:sz w:val="22"/>
              </w:rPr>
            </w:pPr>
            <w:r w:rsidRPr="00C5752D">
              <w:rPr>
                <w:rFonts w:cs="Arial"/>
                <w:sz w:val="22"/>
              </w:rPr>
              <w:t>Submission of Draft Report</w:t>
            </w:r>
          </w:p>
        </w:tc>
        <w:tc>
          <w:tcPr>
            <w:tcW w:w="1411" w:type="dxa"/>
          </w:tcPr>
          <w:p w14:paraId="78D445E2" w14:textId="77777777" w:rsidR="00125412" w:rsidRPr="00C5752D" w:rsidRDefault="00125412" w:rsidP="00D410C8">
            <w:pPr>
              <w:snapToGrid w:val="0"/>
              <w:spacing w:after="0" w:line="240" w:lineRule="auto"/>
              <w:jc w:val="center"/>
              <w:textAlignment w:val="baseline"/>
              <w:rPr>
                <w:rFonts w:cs="Arial"/>
                <w:sz w:val="22"/>
              </w:rPr>
            </w:pPr>
          </w:p>
        </w:tc>
        <w:tc>
          <w:tcPr>
            <w:tcW w:w="1219" w:type="dxa"/>
          </w:tcPr>
          <w:p w14:paraId="0289F348" w14:textId="77777777" w:rsidR="00125412" w:rsidRPr="00C5752D" w:rsidRDefault="00125412" w:rsidP="00D410C8">
            <w:pPr>
              <w:snapToGrid w:val="0"/>
              <w:spacing w:after="0" w:line="240" w:lineRule="auto"/>
              <w:jc w:val="center"/>
              <w:textAlignment w:val="baseline"/>
              <w:rPr>
                <w:rFonts w:cs="Arial"/>
                <w:sz w:val="22"/>
              </w:rPr>
            </w:pPr>
            <w:r w:rsidRPr="00C5752D">
              <w:rPr>
                <w:rFonts w:cs="Arial"/>
                <w:sz w:val="22"/>
              </w:rPr>
              <w:t>X</w:t>
            </w:r>
          </w:p>
        </w:tc>
        <w:tc>
          <w:tcPr>
            <w:tcW w:w="1373" w:type="dxa"/>
          </w:tcPr>
          <w:p w14:paraId="0146C53C" w14:textId="77777777" w:rsidR="00125412" w:rsidRPr="00C5752D" w:rsidRDefault="00125412" w:rsidP="00D410C8">
            <w:pPr>
              <w:snapToGrid w:val="0"/>
              <w:spacing w:after="0" w:line="240" w:lineRule="auto"/>
              <w:jc w:val="center"/>
              <w:textAlignment w:val="baseline"/>
              <w:rPr>
                <w:rFonts w:cs="Arial"/>
                <w:sz w:val="22"/>
              </w:rPr>
            </w:pPr>
          </w:p>
        </w:tc>
        <w:tc>
          <w:tcPr>
            <w:tcW w:w="1373" w:type="dxa"/>
          </w:tcPr>
          <w:p w14:paraId="13094B7F" w14:textId="77777777" w:rsidR="00125412" w:rsidRPr="00C5752D" w:rsidRDefault="00125412" w:rsidP="00D410C8">
            <w:pPr>
              <w:snapToGrid w:val="0"/>
              <w:spacing w:after="0" w:line="240" w:lineRule="auto"/>
              <w:jc w:val="center"/>
              <w:textAlignment w:val="baseline"/>
              <w:rPr>
                <w:rFonts w:cs="Arial"/>
                <w:sz w:val="22"/>
              </w:rPr>
            </w:pPr>
          </w:p>
        </w:tc>
      </w:tr>
      <w:tr w:rsidR="00125412" w:rsidRPr="00C5752D" w14:paraId="4DBCEC0F" w14:textId="77777777" w:rsidTr="00D410C8">
        <w:trPr>
          <w:trHeight w:val="350"/>
        </w:trPr>
        <w:tc>
          <w:tcPr>
            <w:tcW w:w="3866" w:type="dxa"/>
          </w:tcPr>
          <w:p w14:paraId="6D886331" w14:textId="77777777" w:rsidR="00125412" w:rsidRPr="00C5752D" w:rsidRDefault="00125412" w:rsidP="00D410C8">
            <w:pPr>
              <w:snapToGrid w:val="0"/>
              <w:spacing w:after="0" w:line="240" w:lineRule="auto"/>
              <w:jc w:val="both"/>
              <w:textAlignment w:val="baseline"/>
              <w:rPr>
                <w:rFonts w:cs="Arial"/>
                <w:sz w:val="22"/>
              </w:rPr>
            </w:pPr>
            <w:r w:rsidRPr="00C5752D">
              <w:rPr>
                <w:rFonts w:cs="Arial"/>
                <w:sz w:val="22"/>
              </w:rPr>
              <w:t>Submission of Draft Final</w:t>
            </w:r>
          </w:p>
        </w:tc>
        <w:tc>
          <w:tcPr>
            <w:tcW w:w="1411" w:type="dxa"/>
          </w:tcPr>
          <w:p w14:paraId="24524796" w14:textId="77777777" w:rsidR="00125412" w:rsidRPr="00C5752D" w:rsidRDefault="00125412" w:rsidP="00D410C8">
            <w:pPr>
              <w:snapToGrid w:val="0"/>
              <w:spacing w:after="0" w:line="240" w:lineRule="auto"/>
              <w:jc w:val="center"/>
              <w:textAlignment w:val="baseline"/>
              <w:rPr>
                <w:rFonts w:cs="Arial"/>
                <w:sz w:val="22"/>
              </w:rPr>
            </w:pPr>
          </w:p>
        </w:tc>
        <w:tc>
          <w:tcPr>
            <w:tcW w:w="1219" w:type="dxa"/>
          </w:tcPr>
          <w:p w14:paraId="039117D8" w14:textId="77777777" w:rsidR="00125412" w:rsidRPr="00C5752D" w:rsidRDefault="00125412" w:rsidP="00D410C8">
            <w:pPr>
              <w:snapToGrid w:val="0"/>
              <w:spacing w:after="0" w:line="240" w:lineRule="auto"/>
              <w:jc w:val="center"/>
              <w:textAlignment w:val="baseline"/>
              <w:rPr>
                <w:rFonts w:cs="Arial"/>
                <w:sz w:val="22"/>
              </w:rPr>
            </w:pPr>
          </w:p>
        </w:tc>
        <w:tc>
          <w:tcPr>
            <w:tcW w:w="1373" w:type="dxa"/>
          </w:tcPr>
          <w:p w14:paraId="704C5E7B" w14:textId="77777777" w:rsidR="00125412" w:rsidRPr="00C5752D" w:rsidRDefault="00125412" w:rsidP="00D410C8">
            <w:pPr>
              <w:snapToGrid w:val="0"/>
              <w:spacing w:after="0" w:line="240" w:lineRule="auto"/>
              <w:jc w:val="center"/>
              <w:textAlignment w:val="baseline"/>
              <w:rPr>
                <w:rFonts w:cs="Arial"/>
                <w:sz w:val="22"/>
              </w:rPr>
            </w:pPr>
            <w:r w:rsidRPr="00C5752D">
              <w:rPr>
                <w:rFonts w:cs="Arial"/>
                <w:sz w:val="22"/>
              </w:rPr>
              <w:t>X</w:t>
            </w:r>
          </w:p>
        </w:tc>
        <w:tc>
          <w:tcPr>
            <w:tcW w:w="1373" w:type="dxa"/>
          </w:tcPr>
          <w:p w14:paraId="3CD18A8C" w14:textId="77777777" w:rsidR="00125412" w:rsidRPr="00C5752D" w:rsidRDefault="00125412" w:rsidP="00D410C8">
            <w:pPr>
              <w:snapToGrid w:val="0"/>
              <w:spacing w:after="0" w:line="240" w:lineRule="auto"/>
              <w:jc w:val="center"/>
              <w:textAlignment w:val="baseline"/>
              <w:rPr>
                <w:rFonts w:cs="Arial"/>
                <w:sz w:val="22"/>
              </w:rPr>
            </w:pPr>
          </w:p>
        </w:tc>
      </w:tr>
      <w:tr w:rsidR="00125412" w:rsidRPr="00C5752D" w14:paraId="5534F9CB" w14:textId="77777777" w:rsidTr="00D410C8">
        <w:trPr>
          <w:trHeight w:val="413"/>
        </w:trPr>
        <w:tc>
          <w:tcPr>
            <w:tcW w:w="3866" w:type="dxa"/>
          </w:tcPr>
          <w:p w14:paraId="63B8D510" w14:textId="77777777" w:rsidR="00125412" w:rsidRPr="00C5752D" w:rsidRDefault="00125412" w:rsidP="00D410C8">
            <w:pPr>
              <w:snapToGrid w:val="0"/>
              <w:spacing w:after="0" w:line="240" w:lineRule="auto"/>
              <w:jc w:val="both"/>
              <w:textAlignment w:val="baseline"/>
              <w:rPr>
                <w:rFonts w:cs="Arial"/>
                <w:sz w:val="22"/>
              </w:rPr>
            </w:pPr>
            <w:r w:rsidRPr="00C5752D">
              <w:rPr>
                <w:rFonts w:cs="Arial"/>
                <w:sz w:val="22"/>
              </w:rPr>
              <w:t>Submission of Final Report</w:t>
            </w:r>
          </w:p>
        </w:tc>
        <w:tc>
          <w:tcPr>
            <w:tcW w:w="1411" w:type="dxa"/>
          </w:tcPr>
          <w:p w14:paraId="44D2A9F1" w14:textId="77777777" w:rsidR="00125412" w:rsidRPr="00C5752D" w:rsidRDefault="00125412" w:rsidP="00D410C8">
            <w:pPr>
              <w:snapToGrid w:val="0"/>
              <w:spacing w:after="0" w:line="240" w:lineRule="auto"/>
              <w:jc w:val="center"/>
              <w:textAlignment w:val="baseline"/>
              <w:rPr>
                <w:rFonts w:cs="Arial"/>
                <w:sz w:val="22"/>
              </w:rPr>
            </w:pPr>
          </w:p>
        </w:tc>
        <w:tc>
          <w:tcPr>
            <w:tcW w:w="1219" w:type="dxa"/>
          </w:tcPr>
          <w:p w14:paraId="60CE684D" w14:textId="77777777" w:rsidR="00125412" w:rsidRPr="00C5752D" w:rsidRDefault="00125412" w:rsidP="00D410C8">
            <w:pPr>
              <w:snapToGrid w:val="0"/>
              <w:spacing w:after="0" w:line="240" w:lineRule="auto"/>
              <w:jc w:val="center"/>
              <w:textAlignment w:val="baseline"/>
              <w:rPr>
                <w:rFonts w:cs="Arial"/>
                <w:sz w:val="22"/>
              </w:rPr>
            </w:pPr>
          </w:p>
        </w:tc>
        <w:tc>
          <w:tcPr>
            <w:tcW w:w="1373" w:type="dxa"/>
          </w:tcPr>
          <w:p w14:paraId="6984456F" w14:textId="77777777" w:rsidR="00125412" w:rsidRPr="00C5752D" w:rsidRDefault="00125412" w:rsidP="00D410C8">
            <w:pPr>
              <w:snapToGrid w:val="0"/>
              <w:spacing w:after="0" w:line="240" w:lineRule="auto"/>
              <w:jc w:val="center"/>
              <w:textAlignment w:val="baseline"/>
              <w:rPr>
                <w:rFonts w:cs="Arial"/>
                <w:sz w:val="22"/>
              </w:rPr>
            </w:pPr>
          </w:p>
        </w:tc>
        <w:tc>
          <w:tcPr>
            <w:tcW w:w="1373" w:type="dxa"/>
          </w:tcPr>
          <w:p w14:paraId="1268B002" w14:textId="77777777" w:rsidR="00125412" w:rsidRPr="00C5752D" w:rsidRDefault="00125412" w:rsidP="00D410C8">
            <w:pPr>
              <w:snapToGrid w:val="0"/>
              <w:spacing w:after="0" w:line="240" w:lineRule="auto"/>
              <w:jc w:val="center"/>
              <w:textAlignment w:val="baseline"/>
              <w:rPr>
                <w:rFonts w:cs="Arial"/>
                <w:sz w:val="22"/>
              </w:rPr>
            </w:pPr>
            <w:r w:rsidRPr="00C5752D">
              <w:rPr>
                <w:rFonts w:cs="Arial"/>
                <w:sz w:val="22"/>
              </w:rPr>
              <w:t>X</w:t>
            </w:r>
          </w:p>
        </w:tc>
      </w:tr>
    </w:tbl>
    <w:p w14:paraId="6C5FBC02" w14:textId="77777777" w:rsidR="00125412" w:rsidRPr="00C5752D" w:rsidRDefault="00125412" w:rsidP="00125412">
      <w:pPr>
        <w:snapToGrid w:val="0"/>
        <w:spacing w:after="0" w:line="240" w:lineRule="auto"/>
        <w:textAlignment w:val="baseline"/>
        <w:rPr>
          <w:rFonts w:cs="Arial"/>
          <w:sz w:val="22"/>
        </w:rPr>
      </w:pPr>
      <w:r w:rsidRPr="00C5752D">
        <w:rPr>
          <w:rFonts w:cs="Arial"/>
          <w:sz w:val="22"/>
        </w:rPr>
        <w:t xml:space="preserve"> </w:t>
      </w:r>
    </w:p>
    <w:p w14:paraId="2FBC7BB5" w14:textId="77777777" w:rsidR="00125412" w:rsidRPr="00C5752D" w:rsidRDefault="00125412" w:rsidP="00125412">
      <w:pPr>
        <w:snapToGrid w:val="0"/>
        <w:spacing w:after="0" w:line="240" w:lineRule="auto"/>
        <w:textAlignment w:val="baseline"/>
        <w:rPr>
          <w:rFonts w:cs="Arial"/>
          <w:sz w:val="22"/>
        </w:rPr>
      </w:pPr>
    </w:p>
    <w:p w14:paraId="6CE2A6A4" w14:textId="77777777" w:rsidR="00125412" w:rsidRPr="00C5752D" w:rsidRDefault="00125412" w:rsidP="00125412">
      <w:pPr>
        <w:spacing w:after="155"/>
        <w:ind w:right="14"/>
        <w:jc w:val="both"/>
        <w:rPr>
          <w:rFonts w:eastAsia="Times New Roman" w:cs="Arial"/>
          <w:b/>
          <w:color w:val="000000"/>
          <w:sz w:val="22"/>
        </w:rPr>
      </w:pPr>
      <w:r w:rsidRPr="00C5752D">
        <w:rPr>
          <w:rFonts w:eastAsia="Times New Roman" w:cs="Arial"/>
          <w:b/>
          <w:color w:val="000000"/>
          <w:sz w:val="22"/>
        </w:rPr>
        <w:t>10.0 - Duration of Work and Reporting</w:t>
      </w:r>
    </w:p>
    <w:p w14:paraId="4E1FE441" w14:textId="77777777" w:rsidR="00125412" w:rsidRPr="00C5752D" w:rsidRDefault="00125412" w:rsidP="00191868">
      <w:pPr>
        <w:numPr>
          <w:ilvl w:val="0"/>
          <w:numId w:val="97"/>
        </w:numPr>
        <w:spacing w:after="175"/>
        <w:jc w:val="both"/>
        <w:rPr>
          <w:rFonts w:eastAsia="Times New Roman" w:cs="Arial"/>
          <w:color w:val="000000"/>
          <w:sz w:val="22"/>
        </w:rPr>
      </w:pPr>
      <w:r w:rsidRPr="00C5752D">
        <w:rPr>
          <w:rFonts w:eastAsia="Times New Roman" w:cs="Arial"/>
          <w:color w:val="000000"/>
          <w:sz w:val="22"/>
        </w:rPr>
        <w:t>Duration</w:t>
      </w:r>
    </w:p>
    <w:p w14:paraId="38846310" w14:textId="43BA0F2B" w:rsidR="00125412" w:rsidRPr="00C5752D" w:rsidRDefault="00125412" w:rsidP="00125412">
      <w:pPr>
        <w:spacing w:after="229" w:line="248" w:lineRule="auto"/>
        <w:ind w:left="624" w:right="96"/>
        <w:jc w:val="both"/>
        <w:rPr>
          <w:rFonts w:eastAsia="Times New Roman" w:cs="Arial"/>
          <w:color w:val="000000"/>
          <w:sz w:val="22"/>
        </w:rPr>
      </w:pPr>
      <w:r w:rsidRPr="00C5752D">
        <w:rPr>
          <w:rFonts w:eastAsia="Times New Roman" w:cs="Arial"/>
          <w:color w:val="000000"/>
          <w:sz w:val="22"/>
        </w:rPr>
        <w:t xml:space="preserve">This assignment shall be completed within a period of 5 weeks commencing immediately after contract signing. The Consultant is expected to conduct a baseline survey within </w:t>
      </w:r>
      <w:r w:rsidR="00F816D0" w:rsidRPr="00C5752D">
        <w:rPr>
          <w:rFonts w:eastAsia="Times New Roman" w:cs="Arial"/>
          <w:color w:val="000000"/>
          <w:sz w:val="22"/>
        </w:rPr>
        <w:t>the project</w:t>
      </w:r>
      <w:r w:rsidRPr="00C5752D">
        <w:rPr>
          <w:rFonts w:eastAsia="Times New Roman" w:cs="Arial"/>
          <w:color w:val="000000"/>
          <w:sz w:val="22"/>
        </w:rPr>
        <w:t xml:space="preserve"> site and in consultations with all relevant stakeholders to gather all necessary primary information.</w:t>
      </w:r>
    </w:p>
    <w:p w14:paraId="49D9214C" w14:textId="77777777" w:rsidR="00125412" w:rsidRPr="00C5752D" w:rsidRDefault="00125412" w:rsidP="00191868">
      <w:pPr>
        <w:numPr>
          <w:ilvl w:val="0"/>
          <w:numId w:val="97"/>
        </w:numPr>
        <w:spacing w:after="191"/>
        <w:jc w:val="both"/>
        <w:rPr>
          <w:rFonts w:eastAsia="Times New Roman" w:cs="Arial"/>
          <w:color w:val="000000"/>
          <w:sz w:val="22"/>
        </w:rPr>
      </w:pPr>
      <w:r w:rsidRPr="00C5752D">
        <w:rPr>
          <w:rFonts w:eastAsia="Times New Roman" w:cs="Arial"/>
          <w:color w:val="000000"/>
          <w:sz w:val="22"/>
        </w:rPr>
        <w:t>Reporting</w:t>
      </w:r>
    </w:p>
    <w:p w14:paraId="29DF3B33" w14:textId="77777777" w:rsidR="00125412" w:rsidRPr="00C5752D" w:rsidRDefault="00125412" w:rsidP="00125412">
      <w:pPr>
        <w:spacing w:after="719" w:line="248" w:lineRule="auto"/>
        <w:ind w:left="643" w:right="14"/>
        <w:jc w:val="both"/>
        <w:rPr>
          <w:rFonts w:eastAsia="Times New Roman" w:cs="Arial"/>
          <w:color w:val="000000"/>
          <w:sz w:val="22"/>
        </w:rPr>
      </w:pPr>
      <w:r w:rsidRPr="00C5752D">
        <w:rPr>
          <w:rFonts w:eastAsia="Times New Roman" w:cs="Arial"/>
          <w:color w:val="000000"/>
          <w:sz w:val="22"/>
        </w:rPr>
        <w:t>The Consultant shall report to the Centre Head of ACEMFS / Project Management Team.</w:t>
      </w:r>
    </w:p>
    <w:p w14:paraId="73EEDE27" w14:textId="77777777" w:rsidR="00125412" w:rsidRPr="00C5752D" w:rsidRDefault="00125412" w:rsidP="00191868">
      <w:pPr>
        <w:pStyle w:val="ListParagraph"/>
        <w:numPr>
          <w:ilvl w:val="0"/>
          <w:numId w:val="99"/>
        </w:numPr>
        <w:spacing w:after="275" w:line="259" w:lineRule="auto"/>
        <w:ind w:right="7"/>
        <w:jc w:val="both"/>
        <w:rPr>
          <w:rFonts w:ascii="Garamond" w:eastAsia="Times New Roman" w:hAnsi="Garamond" w:cs="Arial"/>
          <w:color w:val="000000"/>
          <w:sz w:val="22"/>
        </w:rPr>
      </w:pPr>
      <w:r w:rsidRPr="00C5752D">
        <w:rPr>
          <w:rFonts w:ascii="Garamond" w:eastAsia="Times New Roman" w:hAnsi="Garamond" w:cs="Arial"/>
          <w:color w:val="000000"/>
          <w:sz w:val="22"/>
        </w:rPr>
        <w:t xml:space="preserve"> - </w:t>
      </w:r>
      <w:r w:rsidRPr="00C5752D">
        <w:rPr>
          <w:rFonts w:ascii="Garamond" w:eastAsia="Times New Roman" w:hAnsi="Garamond" w:cs="Arial"/>
          <w:b/>
          <w:color w:val="000000"/>
          <w:sz w:val="22"/>
        </w:rPr>
        <w:t>Responsibilities of the Client</w:t>
      </w:r>
    </w:p>
    <w:p w14:paraId="2DCD7B13" w14:textId="77777777" w:rsidR="00125412" w:rsidRPr="00C5752D" w:rsidRDefault="00125412" w:rsidP="00125412">
      <w:pPr>
        <w:spacing w:after="221" w:line="248" w:lineRule="auto"/>
        <w:ind w:left="643" w:right="14"/>
        <w:jc w:val="both"/>
        <w:rPr>
          <w:rFonts w:eastAsia="Times New Roman" w:cs="Arial"/>
          <w:color w:val="000000"/>
          <w:sz w:val="22"/>
        </w:rPr>
      </w:pPr>
      <w:r w:rsidRPr="00C5752D">
        <w:rPr>
          <w:rFonts w:eastAsia="Times New Roman" w:cs="Arial"/>
          <w:color w:val="000000"/>
          <w:sz w:val="22"/>
        </w:rPr>
        <w:t>In addition to the project supervisory and other responsibilities contained in this assignment, the client shall provide the Consultant with the following project documents:</w:t>
      </w:r>
    </w:p>
    <w:p w14:paraId="3EF759F3" w14:textId="77777777" w:rsidR="00125412" w:rsidRPr="00C5752D" w:rsidRDefault="00125412" w:rsidP="00191868">
      <w:pPr>
        <w:pStyle w:val="ListParagraph"/>
        <w:numPr>
          <w:ilvl w:val="0"/>
          <w:numId w:val="98"/>
        </w:numPr>
        <w:spacing w:after="160" w:line="248" w:lineRule="auto"/>
        <w:ind w:left="1350" w:right="5026"/>
        <w:jc w:val="both"/>
        <w:rPr>
          <w:rFonts w:ascii="Garamond" w:eastAsia="Times New Roman" w:hAnsi="Garamond" w:cs="Arial"/>
          <w:color w:val="000000"/>
          <w:sz w:val="22"/>
        </w:rPr>
      </w:pPr>
      <w:r w:rsidRPr="00C5752D">
        <w:rPr>
          <w:rFonts w:ascii="Garamond" w:eastAsia="Times New Roman" w:hAnsi="Garamond" w:cs="Arial"/>
          <w:color w:val="000000"/>
          <w:sz w:val="22"/>
        </w:rPr>
        <w:lastRenderedPageBreak/>
        <w:t xml:space="preserve">Project Appraisal Document </w:t>
      </w:r>
    </w:p>
    <w:p w14:paraId="32429525" w14:textId="77777777" w:rsidR="00125412" w:rsidRPr="00C5752D" w:rsidRDefault="00125412" w:rsidP="00191868">
      <w:pPr>
        <w:pStyle w:val="ListParagraph"/>
        <w:numPr>
          <w:ilvl w:val="0"/>
          <w:numId w:val="98"/>
        </w:numPr>
        <w:spacing w:after="160" w:line="248" w:lineRule="auto"/>
        <w:ind w:left="1350" w:right="5026"/>
        <w:jc w:val="both"/>
        <w:rPr>
          <w:rFonts w:ascii="Garamond" w:eastAsia="Times New Roman" w:hAnsi="Garamond" w:cs="Arial"/>
          <w:color w:val="000000"/>
          <w:sz w:val="22"/>
        </w:rPr>
      </w:pPr>
      <w:r w:rsidRPr="00C5752D">
        <w:rPr>
          <w:rFonts w:ascii="Garamond" w:eastAsia="Times New Roman" w:hAnsi="Garamond" w:cs="Arial"/>
          <w:color w:val="000000"/>
          <w:sz w:val="22"/>
        </w:rPr>
        <w:t>Relevant project documents</w:t>
      </w:r>
    </w:p>
    <w:p w14:paraId="3F608C6D" w14:textId="5944B1FB" w:rsidR="00125412" w:rsidRPr="00C5752D" w:rsidRDefault="00125412" w:rsidP="00191868">
      <w:pPr>
        <w:pStyle w:val="ListParagraph"/>
        <w:numPr>
          <w:ilvl w:val="0"/>
          <w:numId w:val="98"/>
        </w:numPr>
        <w:spacing w:after="160" w:line="248" w:lineRule="auto"/>
        <w:ind w:left="1350" w:right="5026"/>
        <w:jc w:val="both"/>
        <w:rPr>
          <w:rFonts w:ascii="Garamond" w:eastAsia="Times New Roman" w:hAnsi="Garamond" w:cs="Arial"/>
          <w:color w:val="000000"/>
          <w:sz w:val="22"/>
        </w:rPr>
      </w:pPr>
      <w:r w:rsidRPr="00C5752D">
        <w:rPr>
          <w:rFonts w:ascii="Garamond" w:eastAsia="Times New Roman" w:hAnsi="Garamond" w:cs="Arial"/>
          <w:color w:val="000000"/>
          <w:sz w:val="22"/>
        </w:rPr>
        <w:t xml:space="preserve"> Access to </w:t>
      </w:r>
      <w:r w:rsidR="00F816D0" w:rsidRPr="00C5752D">
        <w:rPr>
          <w:rFonts w:ascii="Garamond" w:eastAsia="Times New Roman" w:hAnsi="Garamond" w:cs="Arial"/>
          <w:color w:val="000000"/>
          <w:sz w:val="22"/>
        </w:rPr>
        <w:t>relevant</w:t>
      </w:r>
      <w:r w:rsidRPr="00C5752D">
        <w:rPr>
          <w:rFonts w:ascii="Garamond" w:eastAsia="Times New Roman" w:hAnsi="Garamond" w:cs="Arial"/>
          <w:color w:val="000000"/>
          <w:sz w:val="22"/>
        </w:rPr>
        <w:t xml:space="preserve"> stakeholders</w:t>
      </w:r>
    </w:p>
    <w:p w14:paraId="75F7FF38" w14:textId="77777777" w:rsidR="00125412" w:rsidRPr="00C5752D" w:rsidRDefault="00125412" w:rsidP="00125412">
      <w:pPr>
        <w:pStyle w:val="ListParagraph"/>
        <w:spacing w:after="160" w:line="248" w:lineRule="auto"/>
        <w:ind w:left="1350" w:right="5026"/>
        <w:jc w:val="both"/>
        <w:rPr>
          <w:rFonts w:ascii="Garamond" w:eastAsia="Times New Roman" w:hAnsi="Garamond" w:cs="Arial"/>
          <w:color w:val="000000"/>
          <w:sz w:val="22"/>
        </w:rPr>
      </w:pPr>
    </w:p>
    <w:p w14:paraId="46070E70" w14:textId="53B6146F" w:rsidR="00125412" w:rsidRPr="00C5752D" w:rsidRDefault="00125412" w:rsidP="00191868">
      <w:pPr>
        <w:pStyle w:val="ListParagraph"/>
        <w:numPr>
          <w:ilvl w:val="0"/>
          <w:numId w:val="99"/>
        </w:numPr>
        <w:spacing w:after="317" w:line="248" w:lineRule="auto"/>
        <w:ind w:right="7"/>
        <w:jc w:val="both"/>
        <w:rPr>
          <w:rFonts w:ascii="Garamond" w:eastAsia="Times New Roman" w:hAnsi="Garamond" w:cs="Arial"/>
          <w:b/>
          <w:color w:val="000000"/>
          <w:sz w:val="22"/>
        </w:rPr>
      </w:pPr>
      <w:r w:rsidRPr="00C5752D">
        <w:rPr>
          <w:rFonts w:ascii="Garamond" w:eastAsia="Times New Roman" w:hAnsi="Garamond" w:cs="Arial"/>
          <w:color w:val="000000"/>
          <w:sz w:val="22"/>
        </w:rPr>
        <w:t xml:space="preserve"> - </w:t>
      </w:r>
      <w:r w:rsidR="00C04971" w:rsidRPr="00C5752D">
        <w:rPr>
          <w:rFonts w:ascii="Garamond" w:eastAsia="Times New Roman" w:hAnsi="Garamond" w:cs="Arial"/>
          <w:b/>
          <w:color w:val="000000"/>
          <w:sz w:val="22"/>
        </w:rPr>
        <w:t>Deliverables</w:t>
      </w:r>
      <w:r w:rsidRPr="00C5752D">
        <w:rPr>
          <w:rFonts w:ascii="Garamond" w:eastAsia="Times New Roman" w:hAnsi="Garamond" w:cs="Arial"/>
          <w:b/>
          <w:color w:val="000000"/>
          <w:sz w:val="22"/>
        </w:rPr>
        <w:t>/Payment Plan</w:t>
      </w:r>
    </w:p>
    <w:p w14:paraId="17C1CBB6" w14:textId="77777777" w:rsidR="00125412" w:rsidRPr="00C5752D" w:rsidRDefault="00125412" w:rsidP="00125412">
      <w:pPr>
        <w:pStyle w:val="ListParagraph"/>
        <w:spacing w:after="317" w:line="248" w:lineRule="auto"/>
        <w:ind w:left="468" w:right="7"/>
        <w:jc w:val="both"/>
        <w:rPr>
          <w:rFonts w:ascii="Garamond" w:eastAsia="Times New Roman" w:hAnsi="Garamond" w:cs="Arial"/>
          <w:color w:val="000000"/>
          <w:sz w:val="22"/>
        </w:rPr>
      </w:pPr>
      <w:r w:rsidRPr="00C5752D">
        <w:rPr>
          <w:rFonts w:ascii="Garamond" w:eastAsia="Times New Roman" w:hAnsi="Garamond" w:cs="Arial"/>
          <w:color w:val="000000"/>
          <w:sz w:val="22"/>
        </w:rPr>
        <w:t>A comprehensive and fully referenced Report including detailed recommended actions for implementation must be submitted at the end of the assignment. The Report must contain an in-depth analysis of the issues described in the objectives and should propose clear, implementable measures towards achieving the set goals of the assignment.</w:t>
      </w:r>
    </w:p>
    <w:p w14:paraId="00B0C39D" w14:textId="77777777" w:rsidR="00125412" w:rsidRPr="00C5752D" w:rsidRDefault="00125412" w:rsidP="00125412">
      <w:pPr>
        <w:snapToGrid w:val="0"/>
        <w:jc w:val="both"/>
        <w:textAlignment w:val="baseline"/>
        <w:rPr>
          <w:rFonts w:cs="Arial"/>
          <w:b/>
          <w:sz w:val="22"/>
        </w:rPr>
      </w:pPr>
      <w:r w:rsidRPr="00C5752D">
        <w:rPr>
          <w:rFonts w:cs="Arial"/>
          <w:b/>
          <w:sz w:val="22"/>
        </w:rPr>
        <w:t>13.0 - QUALIFICATION AND EXPERENCE OF THE CONSULTANT</w:t>
      </w:r>
    </w:p>
    <w:p w14:paraId="184CFDE2" w14:textId="77777777" w:rsidR="00125412" w:rsidRPr="00C5752D" w:rsidRDefault="00125412" w:rsidP="00125412">
      <w:pPr>
        <w:snapToGrid w:val="0"/>
        <w:spacing w:after="0" w:line="240" w:lineRule="auto"/>
        <w:ind w:left="720" w:hanging="360"/>
        <w:jc w:val="both"/>
        <w:textAlignment w:val="baseline"/>
        <w:rPr>
          <w:rFonts w:cs="Arial"/>
          <w:sz w:val="22"/>
        </w:rPr>
      </w:pPr>
      <w:r w:rsidRPr="00C5752D">
        <w:rPr>
          <w:rFonts w:cs="Arial"/>
          <w:sz w:val="22"/>
        </w:rPr>
        <w:t>The consultant shall have:</w:t>
      </w:r>
    </w:p>
    <w:p w14:paraId="5CB48225" w14:textId="77777777" w:rsidR="00125412" w:rsidRPr="00C5752D" w:rsidRDefault="00125412" w:rsidP="00191868">
      <w:pPr>
        <w:numPr>
          <w:ilvl w:val="0"/>
          <w:numId w:val="95"/>
        </w:numPr>
        <w:snapToGrid w:val="0"/>
        <w:spacing w:before="120" w:after="0" w:line="240" w:lineRule="auto"/>
        <w:ind w:left="714" w:hanging="357"/>
        <w:jc w:val="both"/>
        <w:textAlignment w:val="baseline"/>
        <w:rPr>
          <w:rFonts w:cs="Arial"/>
          <w:sz w:val="22"/>
        </w:rPr>
      </w:pPr>
      <w:r w:rsidRPr="00C5752D">
        <w:rPr>
          <w:rFonts w:cs="Arial"/>
          <w:sz w:val="22"/>
        </w:rPr>
        <w:t>Experience with a minimum of MSc. (PhD an added advantage) in environmental sciences / analytical sciences and a professional/technical background appropriate for understanding both the environmental and social management implications in construction, waste disposals, laboratory waste and vectors disposals, and infective/toxic materials, including their design, construction, operation and monitoring.</w:t>
      </w:r>
    </w:p>
    <w:p w14:paraId="13F1AFE1" w14:textId="77777777" w:rsidR="00125412" w:rsidRPr="00C5752D" w:rsidRDefault="00125412" w:rsidP="00191868">
      <w:pPr>
        <w:numPr>
          <w:ilvl w:val="0"/>
          <w:numId w:val="95"/>
        </w:numPr>
        <w:snapToGrid w:val="0"/>
        <w:spacing w:before="120" w:after="0" w:line="240" w:lineRule="auto"/>
        <w:ind w:left="714" w:hanging="357"/>
        <w:jc w:val="both"/>
        <w:textAlignment w:val="baseline"/>
        <w:rPr>
          <w:rFonts w:cs="Arial"/>
          <w:sz w:val="22"/>
        </w:rPr>
      </w:pPr>
      <w:r w:rsidRPr="00C5752D">
        <w:rPr>
          <w:rFonts w:cs="Arial"/>
          <w:sz w:val="22"/>
        </w:rPr>
        <w:t>At least five (10) years’ experience in practical safeguards, social and environmental management and HSE with demonstrated proficiency in the preparation, review, and approval of EAs/ESIAs/ESMPs to meet World Bank standards</w:t>
      </w:r>
    </w:p>
    <w:p w14:paraId="39F51238" w14:textId="77777777" w:rsidR="00125412" w:rsidRPr="00C5752D" w:rsidRDefault="00125412" w:rsidP="00191868">
      <w:pPr>
        <w:numPr>
          <w:ilvl w:val="0"/>
          <w:numId w:val="95"/>
        </w:numPr>
        <w:snapToGrid w:val="0"/>
        <w:spacing w:before="120" w:after="0" w:line="240" w:lineRule="auto"/>
        <w:ind w:left="714" w:hanging="357"/>
        <w:jc w:val="both"/>
        <w:textAlignment w:val="baseline"/>
        <w:rPr>
          <w:rFonts w:cs="Arial"/>
          <w:sz w:val="22"/>
        </w:rPr>
      </w:pPr>
      <w:r w:rsidRPr="00C5752D">
        <w:rPr>
          <w:rFonts w:cs="Arial"/>
          <w:sz w:val="22"/>
        </w:rPr>
        <w:t>Excellent analytical, communication and writing skills.</w:t>
      </w:r>
    </w:p>
    <w:p w14:paraId="09C8D320" w14:textId="77777777" w:rsidR="00125412" w:rsidRPr="00C5752D" w:rsidRDefault="00125412" w:rsidP="00191868">
      <w:pPr>
        <w:numPr>
          <w:ilvl w:val="0"/>
          <w:numId w:val="95"/>
        </w:numPr>
        <w:snapToGrid w:val="0"/>
        <w:spacing w:before="120" w:after="0" w:line="240" w:lineRule="auto"/>
        <w:ind w:left="714" w:hanging="357"/>
        <w:jc w:val="both"/>
        <w:textAlignment w:val="baseline"/>
        <w:rPr>
          <w:rFonts w:cs="Arial"/>
          <w:sz w:val="22"/>
        </w:rPr>
      </w:pPr>
      <w:r w:rsidRPr="00C5752D">
        <w:rPr>
          <w:rFonts w:cs="Arial"/>
          <w:sz w:val="22"/>
        </w:rPr>
        <w:t>It is highly desirable that the consultant have experience with working with international development institutions like the World Bank, and on infrastructure related projects.</w:t>
      </w:r>
    </w:p>
    <w:p w14:paraId="785831DD" w14:textId="77777777" w:rsidR="00125412" w:rsidRPr="00C5752D" w:rsidRDefault="00125412" w:rsidP="00125412">
      <w:pPr>
        <w:spacing w:after="0"/>
        <w:jc w:val="both"/>
        <w:rPr>
          <w:rFonts w:cs="Arial"/>
          <w:sz w:val="22"/>
        </w:rPr>
      </w:pPr>
    </w:p>
    <w:p w14:paraId="6A7DD0D0" w14:textId="77777777" w:rsidR="00AF4094" w:rsidRPr="00C5752D" w:rsidRDefault="00AF4094" w:rsidP="00AF4094">
      <w:pPr>
        <w:rPr>
          <w:rFonts w:cs="Arial"/>
          <w:sz w:val="22"/>
        </w:rPr>
      </w:pPr>
    </w:p>
    <w:p w14:paraId="77C09A32" w14:textId="77777777" w:rsidR="00AF4094" w:rsidRPr="00C5752D" w:rsidRDefault="00AF4094" w:rsidP="00AF4094"/>
    <w:p w14:paraId="32E859D0" w14:textId="77777777" w:rsidR="00125412" w:rsidRPr="00C5752D" w:rsidRDefault="00125412" w:rsidP="00AF4094"/>
    <w:p w14:paraId="16CA5EE6" w14:textId="77777777" w:rsidR="00125412" w:rsidRPr="00C5752D" w:rsidRDefault="00125412" w:rsidP="00AF4094"/>
    <w:p w14:paraId="6CA76B54" w14:textId="77777777" w:rsidR="00125412" w:rsidRPr="00C5752D" w:rsidRDefault="00125412" w:rsidP="00AF4094"/>
    <w:p w14:paraId="6DCD642F" w14:textId="77777777" w:rsidR="00125412" w:rsidRPr="00C5752D" w:rsidRDefault="00125412" w:rsidP="00AF4094"/>
    <w:p w14:paraId="7B8943D9" w14:textId="77777777" w:rsidR="00125412" w:rsidRPr="00C5752D" w:rsidRDefault="00125412" w:rsidP="00AF4094"/>
    <w:p w14:paraId="5BFCE7DF" w14:textId="77777777" w:rsidR="005823EC" w:rsidRPr="00C5752D" w:rsidRDefault="005823EC" w:rsidP="00AF4094"/>
    <w:p w14:paraId="10584296" w14:textId="77777777" w:rsidR="005823EC" w:rsidRPr="00C5752D" w:rsidRDefault="005823EC" w:rsidP="00AF4094"/>
    <w:p w14:paraId="24FF2F8A" w14:textId="77777777" w:rsidR="005823EC" w:rsidRPr="00C5752D" w:rsidRDefault="005823EC" w:rsidP="00AF4094"/>
    <w:p w14:paraId="6CCF79B4" w14:textId="77777777" w:rsidR="005823EC" w:rsidRPr="00C5752D" w:rsidRDefault="005823EC" w:rsidP="00AF4094"/>
    <w:p w14:paraId="6E7CCD8C" w14:textId="77777777" w:rsidR="005823EC" w:rsidRPr="00C5752D" w:rsidRDefault="005823EC" w:rsidP="00AF4094"/>
    <w:p w14:paraId="44E66813" w14:textId="77777777" w:rsidR="005823EC" w:rsidRPr="00C5752D" w:rsidRDefault="005823EC" w:rsidP="00AF4094"/>
    <w:p w14:paraId="05905CCA" w14:textId="77777777" w:rsidR="00125412" w:rsidRPr="00C5752D" w:rsidRDefault="00125412" w:rsidP="00AF4094"/>
    <w:p w14:paraId="0E4455CD" w14:textId="77777777" w:rsidR="005823EC" w:rsidRPr="00C5752D" w:rsidRDefault="005823EC" w:rsidP="005823EC">
      <w:pPr>
        <w:keepNext/>
        <w:keepLines/>
        <w:spacing w:after="0" w:line="240" w:lineRule="auto"/>
        <w:jc w:val="center"/>
        <w:outlineLvl w:val="0"/>
        <w:rPr>
          <w:rFonts w:eastAsia="Arial" w:cs="Arial"/>
          <w:b/>
          <w:bCs/>
          <w:sz w:val="20"/>
          <w:szCs w:val="20"/>
          <w:lang w:val="en-US"/>
        </w:rPr>
      </w:pPr>
      <w:bookmarkStart w:id="387" w:name="_Toc126925967"/>
      <w:r w:rsidRPr="00C5752D">
        <w:rPr>
          <w:rFonts w:eastAsia="Arial" w:cs="Arial"/>
          <w:b/>
          <w:bCs/>
          <w:i/>
          <w:iCs/>
          <w:sz w:val="20"/>
          <w:szCs w:val="20"/>
          <w:lang w:val="en-US"/>
        </w:rPr>
        <w:lastRenderedPageBreak/>
        <w:t>Annex 2:</w:t>
      </w:r>
      <w:r w:rsidRPr="00C5752D">
        <w:rPr>
          <w:rFonts w:eastAsia="Arial" w:cs="Arial"/>
          <w:b/>
          <w:bCs/>
          <w:sz w:val="20"/>
          <w:szCs w:val="20"/>
          <w:lang w:val="en-US"/>
        </w:rPr>
        <w:t xml:space="preserve"> Sample of Questionnaire for socioeconomics</w:t>
      </w:r>
      <w:bookmarkEnd w:id="387"/>
    </w:p>
    <w:p w14:paraId="6E9C5796" w14:textId="77777777" w:rsidR="005823EC" w:rsidRPr="00C5752D" w:rsidRDefault="005823EC" w:rsidP="005823EC">
      <w:pPr>
        <w:rPr>
          <w:rFonts w:cs="Arial"/>
          <w:b/>
          <w:sz w:val="20"/>
          <w:szCs w:val="20"/>
        </w:rPr>
      </w:pPr>
      <w:r w:rsidRPr="00C5752D">
        <w:rPr>
          <w:rFonts w:cs="Arial"/>
          <w:b/>
          <w:sz w:val="20"/>
          <w:szCs w:val="20"/>
          <w:u w:color="000000"/>
        </w:rPr>
        <w:t>Assessment Instrument</w:t>
      </w:r>
    </w:p>
    <w:p w14:paraId="67C14663" w14:textId="4A01AE5E" w:rsidR="0030139A" w:rsidRPr="00C5752D" w:rsidRDefault="005823EC" w:rsidP="00551ECA">
      <w:pPr>
        <w:snapToGrid w:val="0"/>
        <w:jc w:val="both"/>
        <w:textAlignment w:val="baseline"/>
        <w:rPr>
          <w:b/>
          <w:sz w:val="20"/>
        </w:rPr>
      </w:pPr>
      <w:r w:rsidRPr="00C5752D">
        <w:rPr>
          <w:rFonts w:cs="Arial"/>
          <w:b/>
          <w:sz w:val="20"/>
          <w:szCs w:val="20"/>
        </w:rPr>
        <w:t xml:space="preserve">Environmental and Social Management Plan for the proposed Building Construction of </w:t>
      </w:r>
      <w:r w:rsidR="00BE4DF3" w:rsidRPr="00C5752D">
        <w:rPr>
          <w:b/>
          <w:sz w:val="20"/>
        </w:rPr>
        <w:t xml:space="preserve">Africa Centre of Excellence for </w:t>
      </w:r>
      <w:r w:rsidRPr="00C5752D">
        <w:rPr>
          <w:rFonts w:cs="Arial"/>
          <w:b/>
          <w:sz w:val="20"/>
          <w:szCs w:val="20"/>
        </w:rPr>
        <w:t>Mycotoxin and Food Safety (ACEMFS</w:t>
      </w:r>
      <w:r w:rsidR="00BE4DF3" w:rsidRPr="00C5752D">
        <w:rPr>
          <w:b/>
          <w:sz w:val="20"/>
        </w:rPr>
        <w:t xml:space="preserve">) Main Campus, </w:t>
      </w:r>
      <w:r w:rsidRPr="00C5752D">
        <w:rPr>
          <w:rFonts w:cs="Arial"/>
          <w:b/>
          <w:sz w:val="20"/>
          <w:szCs w:val="20"/>
        </w:rPr>
        <w:t>Minna, Niger State, Nigeria.</w:t>
      </w:r>
    </w:p>
    <w:p w14:paraId="7CB62ECF" w14:textId="77777777" w:rsidR="0030139A" w:rsidRPr="00C5752D" w:rsidRDefault="00BE4DF3" w:rsidP="00551ECA">
      <w:pPr>
        <w:snapToGrid w:val="0"/>
        <w:spacing w:after="0"/>
        <w:textAlignment w:val="baseline"/>
        <w:rPr>
          <w:sz w:val="20"/>
        </w:rPr>
      </w:pPr>
      <w:r w:rsidRPr="00C5752D">
        <w:rPr>
          <w:sz w:val="20"/>
        </w:rPr>
        <w:t>ANY INFORMATION PROVIDED HERE IS STRICKLY FOR THE PURPOSE OF THIS STUDY AND HIGHLY CONFIDENTIAL.</w:t>
      </w:r>
    </w:p>
    <w:p w14:paraId="3FF4EEDF" w14:textId="5A70D7DD" w:rsidR="0030139A" w:rsidRPr="00C5752D" w:rsidRDefault="005823EC" w:rsidP="00551ECA">
      <w:pPr>
        <w:snapToGrid w:val="0"/>
        <w:spacing w:after="0"/>
        <w:jc w:val="both"/>
        <w:textAlignment w:val="baseline"/>
        <w:rPr>
          <w:b/>
          <w:sz w:val="20"/>
          <w:u w:val="single"/>
        </w:rPr>
      </w:pPr>
      <w:r w:rsidRPr="00C5752D">
        <w:rPr>
          <w:rFonts w:cs="Arial"/>
          <w:b/>
          <w:sz w:val="20"/>
          <w:szCs w:val="20"/>
          <w:u w:val="single" w:color="000000"/>
        </w:rPr>
        <w:t>PART A</w:t>
      </w:r>
      <w:r w:rsidR="00BE4DF3" w:rsidRPr="00C5752D">
        <w:rPr>
          <w:b/>
          <w:sz w:val="20"/>
          <w:u w:val="single" w:color="000000"/>
        </w:rPr>
        <w:t>: General information</w:t>
      </w:r>
    </w:p>
    <w:p w14:paraId="327CBE99" w14:textId="77777777" w:rsidR="0030139A" w:rsidRPr="00C5752D" w:rsidRDefault="00BE4DF3" w:rsidP="00191868">
      <w:pPr>
        <w:numPr>
          <w:ilvl w:val="0"/>
          <w:numId w:val="4"/>
        </w:numPr>
        <w:snapToGrid w:val="0"/>
        <w:spacing w:after="0" w:line="240" w:lineRule="auto"/>
        <w:ind w:left="180" w:hanging="180"/>
        <w:contextualSpacing/>
        <w:jc w:val="both"/>
        <w:textAlignment w:val="baseline"/>
        <w:rPr>
          <w:sz w:val="20"/>
          <w:lang w:val="en-US"/>
        </w:rPr>
      </w:pPr>
      <w:r w:rsidRPr="00C5752D">
        <w:rPr>
          <w:sz w:val="20"/>
          <w:lang w:val="en-US"/>
        </w:rPr>
        <w:t>Name of Household Head/Department…………………………………………………………………...</w:t>
      </w:r>
    </w:p>
    <w:p w14:paraId="76A8C866" w14:textId="77777777" w:rsidR="0030139A" w:rsidRPr="00C5752D" w:rsidRDefault="00BE4DF3" w:rsidP="00191868">
      <w:pPr>
        <w:numPr>
          <w:ilvl w:val="0"/>
          <w:numId w:val="4"/>
        </w:numPr>
        <w:snapToGrid w:val="0"/>
        <w:spacing w:after="0" w:line="240" w:lineRule="auto"/>
        <w:ind w:left="180" w:hanging="180"/>
        <w:contextualSpacing/>
        <w:jc w:val="both"/>
        <w:textAlignment w:val="baseline"/>
        <w:rPr>
          <w:sz w:val="20"/>
          <w:lang w:val="en-US"/>
        </w:rPr>
      </w:pPr>
      <w:r w:rsidRPr="00C5752D">
        <w:rPr>
          <w:sz w:val="20"/>
          <w:lang w:val="en-US"/>
        </w:rPr>
        <w:t>Name of Respondent………………………………………………………………………………………</w:t>
      </w:r>
    </w:p>
    <w:p w14:paraId="441CE292" w14:textId="77777777" w:rsidR="0030139A" w:rsidRPr="00C5752D" w:rsidRDefault="00BE4DF3" w:rsidP="00191868">
      <w:pPr>
        <w:numPr>
          <w:ilvl w:val="0"/>
          <w:numId w:val="4"/>
        </w:numPr>
        <w:snapToGrid w:val="0"/>
        <w:spacing w:after="0" w:line="240" w:lineRule="auto"/>
        <w:ind w:left="180" w:hanging="180"/>
        <w:contextualSpacing/>
        <w:jc w:val="both"/>
        <w:textAlignment w:val="baseline"/>
        <w:rPr>
          <w:sz w:val="20"/>
          <w:lang w:val="en-US"/>
        </w:rPr>
      </w:pPr>
      <w:r w:rsidRPr="00C5752D">
        <w:rPr>
          <w:sz w:val="20"/>
          <w:lang w:val="en-US"/>
        </w:rPr>
        <w:t>Relationship of Respondent to Household Head/Department……………………………………………...</w:t>
      </w:r>
    </w:p>
    <w:p w14:paraId="232CDC13" w14:textId="77777777" w:rsidR="0030139A" w:rsidRPr="00C5752D" w:rsidRDefault="00BE4DF3" w:rsidP="00191868">
      <w:pPr>
        <w:numPr>
          <w:ilvl w:val="0"/>
          <w:numId w:val="4"/>
        </w:numPr>
        <w:snapToGrid w:val="0"/>
        <w:spacing w:after="0" w:line="240" w:lineRule="auto"/>
        <w:ind w:left="180" w:hanging="180"/>
        <w:contextualSpacing/>
        <w:jc w:val="both"/>
        <w:textAlignment w:val="baseline"/>
        <w:rPr>
          <w:sz w:val="20"/>
          <w:lang w:val="en-US"/>
        </w:rPr>
      </w:pPr>
      <w:r w:rsidRPr="00C5752D">
        <w:rPr>
          <w:sz w:val="20"/>
          <w:lang w:val="en-US"/>
        </w:rPr>
        <w:t>House/Office Address……………………………………………………………………………………</w:t>
      </w:r>
    </w:p>
    <w:p w14:paraId="0B038100" w14:textId="77777777" w:rsidR="0030139A" w:rsidRPr="00C5752D" w:rsidRDefault="00BE4DF3" w:rsidP="00191868">
      <w:pPr>
        <w:numPr>
          <w:ilvl w:val="0"/>
          <w:numId w:val="4"/>
        </w:numPr>
        <w:snapToGrid w:val="0"/>
        <w:spacing w:after="0" w:line="240" w:lineRule="auto"/>
        <w:ind w:left="180" w:hanging="180"/>
        <w:contextualSpacing/>
        <w:jc w:val="both"/>
        <w:textAlignment w:val="baseline"/>
        <w:rPr>
          <w:sz w:val="20"/>
          <w:lang w:val="en-US"/>
        </w:rPr>
      </w:pPr>
      <w:r w:rsidRPr="00C5752D">
        <w:rPr>
          <w:sz w:val="20"/>
          <w:lang w:val="en-US"/>
        </w:rPr>
        <w:t>Sex Respondents a. Male( ) b. Female( )</w:t>
      </w:r>
    </w:p>
    <w:p w14:paraId="2078840A" w14:textId="5A3B02BA" w:rsidR="0030139A" w:rsidRPr="00C5752D" w:rsidRDefault="00BE4DF3" w:rsidP="00191868">
      <w:pPr>
        <w:numPr>
          <w:ilvl w:val="0"/>
          <w:numId w:val="4"/>
        </w:numPr>
        <w:snapToGrid w:val="0"/>
        <w:spacing w:after="0" w:line="240" w:lineRule="auto"/>
        <w:ind w:left="180" w:hanging="180"/>
        <w:contextualSpacing/>
        <w:jc w:val="both"/>
        <w:textAlignment w:val="baseline"/>
        <w:rPr>
          <w:sz w:val="20"/>
          <w:lang w:val="en-US"/>
        </w:rPr>
      </w:pPr>
      <w:r w:rsidRPr="00C5752D">
        <w:rPr>
          <w:sz w:val="20"/>
          <w:lang w:val="en-US"/>
        </w:rPr>
        <w:t>Age of Respondents</w:t>
      </w:r>
      <w:r w:rsidR="005823EC" w:rsidRPr="00C5752D">
        <w:rPr>
          <w:rFonts w:eastAsia="Calibri" w:cs="Arial"/>
          <w:sz w:val="20"/>
          <w:szCs w:val="20"/>
          <w:lang w:val="en-US"/>
        </w:rPr>
        <w:t>……………………</w:t>
      </w:r>
      <w:r w:rsidR="00F816D0" w:rsidRPr="00C5752D">
        <w:rPr>
          <w:rFonts w:eastAsia="Calibri" w:cs="Arial"/>
          <w:sz w:val="20"/>
          <w:szCs w:val="20"/>
          <w:lang w:val="en-US"/>
        </w:rPr>
        <w:t>….</w:t>
      </w:r>
    </w:p>
    <w:p w14:paraId="4A6E3F76" w14:textId="77777777" w:rsidR="0030139A" w:rsidRPr="00C5752D" w:rsidRDefault="00BE4DF3" w:rsidP="00191868">
      <w:pPr>
        <w:numPr>
          <w:ilvl w:val="0"/>
          <w:numId w:val="4"/>
        </w:numPr>
        <w:snapToGrid w:val="0"/>
        <w:spacing w:after="0" w:line="240" w:lineRule="auto"/>
        <w:ind w:left="180" w:hanging="180"/>
        <w:contextualSpacing/>
        <w:jc w:val="both"/>
        <w:textAlignment w:val="baseline"/>
        <w:rPr>
          <w:sz w:val="20"/>
          <w:lang w:val="en-US"/>
        </w:rPr>
      </w:pPr>
      <w:r w:rsidRPr="00C5752D">
        <w:rPr>
          <w:sz w:val="20"/>
          <w:lang w:val="en-US"/>
        </w:rPr>
        <w:t>Marital Status of Respondents a. Single( ) b. Married( ) c. Divorced( ) d. Widow/Widower( )</w:t>
      </w:r>
    </w:p>
    <w:p w14:paraId="028564D1" w14:textId="368A48F0" w:rsidR="0030139A" w:rsidRPr="00C5752D" w:rsidRDefault="00BE4DF3" w:rsidP="00191868">
      <w:pPr>
        <w:numPr>
          <w:ilvl w:val="0"/>
          <w:numId w:val="4"/>
        </w:numPr>
        <w:snapToGrid w:val="0"/>
        <w:spacing w:after="0" w:line="240" w:lineRule="auto"/>
        <w:ind w:left="180" w:hanging="180"/>
        <w:contextualSpacing/>
        <w:jc w:val="both"/>
        <w:textAlignment w:val="baseline"/>
        <w:rPr>
          <w:sz w:val="20"/>
          <w:lang w:val="en-US"/>
        </w:rPr>
      </w:pPr>
      <w:r w:rsidRPr="00C5752D">
        <w:rPr>
          <w:sz w:val="20"/>
          <w:lang w:val="en-US"/>
        </w:rPr>
        <w:t xml:space="preserve">How long have you lived/worked in this </w:t>
      </w:r>
      <w:r w:rsidR="00F816D0" w:rsidRPr="00C5752D">
        <w:rPr>
          <w:sz w:val="20"/>
          <w:lang w:val="en-US"/>
        </w:rPr>
        <w:t>community</w:t>
      </w:r>
      <w:r w:rsidR="00F816D0" w:rsidRPr="00C5752D">
        <w:rPr>
          <w:rFonts w:eastAsia="Calibri" w:cs="Arial"/>
          <w:sz w:val="20"/>
          <w:szCs w:val="20"/>
          <w:lang w:val="en-US"/>
        </w:rPr>
        <w:t>………………………….?</w:t>
      </w:r>
    </w:p>
    <w:p w14:paraId="52795C53" w14:textId="77777777" w:rsidR="0030139A" w:rsidRPr="00C5752D" w:rsidRDefault="00BE4DF3" w:rsidP="00191868">
      <w:pPr>
        <w:numPr>
          <w:ilvl w:val="0"/>
          <w:numId w:val="4"/>
        </w:numPr>
        <w:snapToGrid w:val="0"/>
        <w:spacing w:after="0" w:line="240" w:lineRule="auto"/>
        <w:ind w:left="180" w:hanging="180"/>
        <w:contextualSpacing/>
        <w:jc w:val="both"/>
        <w:textAlignment w:val="baseline"/>
        <w:rPr>
          <w:sz w:val="20"/>
          <w:lang w:val="en-US"/>
        </w:rPr>
      </w:pPr>
      <w:r w:rsidRPr="00C5752D">
        <w:rPr>
          <w:sz w:val="20"/>
          <w:lang w:val="en-US"/>
        </w:rPr>
        <w:t>Specify any society, group or association which you belong to within your community…...…………</w:t>
      </w:r>
    </w:p>
    <w:p w14:paraId="36543CCA" w14:textId="77777777" w:rsidR="005823EC" w:rsidRPr="00C5752D" w:rsidRDefault="005823EC" w:rsidP="005823EC">
      <w:pPr>
        <w:snapToGrid w:val="0"/>
        <w:ind w:firstLine="720"/>
        <w:jc w:val="both"/>
        <w:textAlignment w:val="baseline"/>
        <w:rPr>
          <w:rFonts w:cs="Arial"/>
          <w:sz w:val="20"/>
          <w:szCs w:val="20"/>
        </w:rPr>
      </w:pPr>
      <w:r w:rsidRPr="00C5752D">
        <w:rPr>
          <w:rFonts w:cs="Arial"/>
          <w:sz w:val="20"/>
          <w:szCs w:val="20"/>
        </w:rPr>
        <w:t>………………………………………………………………………………………………</w:t>
      </w:r>
    </w:p>
    <w:p w14:paraId="31B0027C" w14:textId="36556FC7" w:rsidR="0030139A" w:rsidRPr="00C5752D" w:rsidRDefault="00BE4DF3" w:rsidP="00191868">
      <w:pPr>
        <w:numPr>
          <w:ilvl w:val="0"/>
          <w:numId w:val="4"/>
        </w:numPr>
        <w:snapToGrid w:val="0"/>
        <w:spacing w:after="0" w:line="240" w:lineRule="auto"/>
        <w:ind w:left="180" w:hanging="180"/>
        <w:contextualSpacing/>
        <w:jc w:val="both"/>
        <w:textAlignment w:val="baseline"/>
        <w:rPr>
          <w:sz w:val="20"/>
          <w:lang w:val="en-US"/>
        </w:rPr>
      </w:pPr>
      <w:r w:rsidRPr="00C5752D">
        <w:rPr>
          <w:sz w:val="20"/>
          <w:lang w:val="en-US"/>
        </w:rPr>
        <w:t>How many persons live in your Household (</w:t>
      </w:r>
      <w:r w:rsidR="00F816D0" w:rsidRPr="00C5752D">
        <w:rPr>
          <w:sz w:val="20"/>
          <w:lang w:val="en-US"/>
        </w:rPr>
        <w:t>i.e</w:t>
      </w:r>
      <w:r w:rsidR="00F816D0" w:rsidRPr="00C5752D">
        <w:rPr>
          <w:rFonts w:eastAsia="Calibri" w:cs="Arial"/>
          <w:sz w:val="20"/>
          <w:szCs w:val="20"/>
          <w:lang w:val="en-US"/>
        </w:rPr>
        <w:t>.,</w:t>
      </w:r>
      <w:r w:rsidRPr="00C5752D">
        <w:rPr>
          <w:sz w:val="20"/>
          <w:lang w:val="en-US"/>
        </w:rPr>
        <w:t xml:space="preserve"> Eat from the same pot)…………</w:t>
      </w:r>
    </w:p>
    <w:p w14:paraId="11B0889D" w14:textId="2B757102" w:rsidR="0030139A" w:rsidRPr="00C5752D" w:rsidRDefault="005823EC" w:rsidP="00191868">
      <w:pPr>
        <w:numPr>
          <w:ilvl w:val="0"/>
          <w:numId w:val="4"/>
        </w:numPr>
        <w:snapToGrid w:val="0"/>
        <w:spacing w:after="0" w:line="240" w:lineRule="auto"/>
        <w:ind w:left="180" w:hanging="180"/>
        <w:contextualSpacing/>
        <w:jc w:val="both"/>
        <w:textAlignment w:val="baseline"/>
        <w:rPr>
          <w:sz w:val="20"/>
          <w:lang w:val="en-US"/>
        </w:rPr>
      </w:pPr>
      <w:r w:rsidRPr="00C5752D">
        <w:rPr>
          <w:rFonts w:eastAsia="Calibri" w:cs="Arial"/>
          <w:sz w:val="20"/>
          <w:szCs w:val="20"/>
          <w:lang w:val="en-US"/>
        </w:rPr>
        <w:t>Howmanypersons/staffinyourdepartmentfallsintothefollowingagecategories?</w:t>
      </w:r>
    </w:p>
    <w:tbl>
      <w:tblPr>
        <w:tblpPr w:leftFromText="180" w:rightFromText="180" w:bottomFromText="200" w:vertAnchor="text" w:horzAnchor="page" w:tblpX="1978" w:tblpY="37"/>
        <w:tblW w:w="6955"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4A0" w:firstRow="1" w:lastRow="0" w:firstColumn="1" w:lastColumn="0" w:noHBand="0" w:noVBand="1"/>
      </w:tblPr>
      <w:tblGrid>
        <w:gridCol w:w="2505"/>
        <w:gridCol w:w="1394"/>
        <w:gridCol w:w="1426"/>
        <w:gridCol w:w="1630"/>
      </w:tblGrid>
      <w:tr w:rsidR="00551ECA" w:rsidRPr="00C5752D" w14:paraId="4E69A9E7" w14:textId="77777777" w:rsidTr="00551ECA">
        <w:trPr>
          <w:trHeight w:val="157"/>
        </w:trPr>
        <w:tc>
          <w:tcPr>
            <w:tcW w:w="2505" w:type="dxa"/>
            <w:tcBorders>
              <w:top w:val="double" w:sz="6" w:space="0" w:color="000000"/>
              <w:left w:val="double" w:sz="6" w:space="0" w:color="000000"/>
              <w:bottom w:val="single" w:sz="6" w:space="0" w:color="000000"/>
              <w:right w:val="single" w:sz="6" w:space="0" w:color="000000"/>
            </w:tcBorders>
            <w:shd w:val="clear" w:color="auto" w:fill="CCCCCC"/>
          </w:tcPr>
          <w:p w14:paraId="3C75BCF6" w14:textId="77777777" w:rsidR="0030139A" w:rsidRPr="00C5752D" w:rsidRDefault="00BE4DF3" w:rsidP="00551ECA">
            <w:pPr>
              <w:snapToGrid w:val="0"/>
              <w:spacing w:after="0" w:line="276" w:lineRule="auto"/>
              <w:textAlignment w:val="baseline"/>
              <w:rPr>
                <w:sz w:val="20"/>
                <w:lang w:val="en-US"/>
              </w:rPr>
            </w:pPr>
            <w:r w:rsidRPr="00C5752D">
              <w:rPr>
                <w:sz w:val="20"/>
                <w:lang w:val="en-US"/>
              </w:rPr>
              <w:t>Categories</w:t>
            </w:r>
          </w:p>
        </w:tc>
        <w:tc>
          <w:tcPr>
            <w:tcW w:w="1394" w:type="dxa"/>
            <w:tcBorders>
              <w:top w:val="double" w:sz="6" w:space="0" w:color="000000"/>
              <w:left w:val="single" w:sz="6" w:space="0" w:color="000000"/>
              <w:bottom w:val="single" w:sz="6" w:space="0" w:color="000000"/>
              <w:right w:val="single" w:sz="6" w:space="0" w:color="000000"/>
            </w:tcBorders>
            <w:shd w:val="clear" w:color="auto" w:fill="CCCCCC"/>
          </w:tcPr>
          <w:p w14:paraId="0BDEFF9D" w14:textId="77777777" w:rsidR="0030139A" w:rsidRPr="00C5752D" w:rsidRDefault="00BE4DF3" w:rsidP="00551ECA">
            <w:pPr>
              <w:snapToGrid w:val="0"/>
              <w:spacing w:after="0" w:line="276" w:lineRule="auto"/>
              <w:textAlignment w:val="baseline"/>
              <w:rPr>
                <w:sz w:val="20"/>
                <w:lang w:val="en-US"/>
              </w:rPr>
            </w:pPr>
            <w:r w:rsidRPr="00C5752D">
              <w:rPr>
                <w:sz w:val="20"/>
                <w:lang w:val="en-US"/>
              </w:rPr>
              <w:t>Male</w:t>
            </w:r>
          </w:p>
        </w:tc>
        <w:tc>
          <w:tcPr>
            <w:tcW w:w="1426" w:type="dxa"/>
            <w:tcBorders>
              <w:top w:val="double" w:sz="6" w:space="0" w:color="000000"/>
              <w:left w:val="single" w:sz="6" w:space="0" w:color="000000"/>
              <w:bottom w:val="single" w:sz="6" w:space="0" w:color="000000"/>
              <w:right w:val="single" w:sz="6" w:space="0" w:color="000000"/>
            </w:tcBorders>
            <w:shd w:val="clear" w:color="auto" w:fill="CCCCCC"/>
          </w:tcPr>
          <w:p w14:paraId="0500E023" w14:textId="77777777" w:rsidR="0030139A" w:rsidRPr="00C5752D" w:rsidRDefault="00BE4DF3" w:rsidP="00551ECA">
            <w:pPr>
              <w:snapToGrid w:val="0"/>
              <w:spacing w:after="0" w:line="276" w:lineRule="auto"/>
              <w:textAlignment w:val="baseline"/>
              <w:rPr>
                <w:sz w:val="20"/>
                <w:lang w:val="en-US"/>
              </w:rPr>
            </w:pPr>
            <w:r w:rsidRPr="00C5752D">
              <w:rPr>
                <w:sz w:val="20"/>
                <w:lang w:val="en-US"/>
              </w:rPr>
              <w:t>Female</w:t>
            </w:r>
          </w:p>
        </w:tc>
        <w:tc>
          <w:tcPr>
            <w:tcW w:w="1630" w:type="dxa"/>
            <w:tcBorders>
              <w:top w:val="double" w:sz="6" w:space="0" w:color="000000"/>
              <w:left w:val="single" w:sz="6" w:space="0" w:color="000000"/>
              <w:bottom w:val="single" w:sz="6" w:space="0" w:color="000000"/>
              <w:right w:val="double" w:sz="6" w:space="0" w:color="000000"/>
            </w:tcBorders>
            <w:shd w:val="clear" w:color="auto" w:fill="CCCCCC"/>
          </w:tcPr>
          <w:p w14:paraId="0DA357BD" w14:textId="77777777" w:rsidR="0030139A" w:rsidRPr="00C5752D" w:rsidRDefault="00BE4DF3" w:rsidP="00551ECA">
            <w:pPr>
              <w:snapToGrid w:val="0"/>
              <w:spacing w:after="0" w:line="276" w:lineRule="auto"/>
              <w:textAlignment w:val="baseline"/>
              <w:rPr>
                <w:sz w:val="20"/>
                <w:lang w:val="en-US"/>
              </w:rPr>
            </w:pPr>
            <w:r w:rsidRPr="00C5752D">
              <w:rPr>
                <w:sz w:val="20"/>
                <w:lang w:val="en-US"/>
              </w:rPr>
              <w:t>Total</w:t>
            </w:r>
          </w:p>
        </w:tc>
      </w:tr>
      <w:tr w:rsidR="00551ECA" w:rsidRPr="00C5752D" w14:paraId="07026A77" w14:textId="77777777" w:rsidTr="00551ECA">
        <w:trPr>
          <w:trHeight w:val="149"/>
        </w:trPr>
        <w:tc>
          <w:tcPr>
            <w:tcW w:w="2505" w:type="dxa"/>
            <w:tcBorders>
              <w:top w:val="single" w:sz="6" w:space="0" w:color="000000"/>
              <w:left w:val="double" w:sz="6" w:space="0" w:color="000000"/>
              <w:bottom w:val="single" w:sz="6" w:space="0" w:color="000000"/>
              <w:right w:val="single" w:sz="6" w:space="0" w:color="000000"/>
            </w:tcBorders>
          </w:tcPr>
          <w:p w14:paraId="46A7DE41" w14:textId="77777777" w:rsidR="0030139A" w:rsidRPr="00C5752D" w:rsidRDefault="00BE4DF3" w:rsidP="00551ECA">
            <w:pPr>
              <w:snapToGrid w:val="0"/>
              <w:spacing w:after="0" w:line="276" w:lineRule="auto"/>
              <w:textAlignment w:val="baseline"/>
              <w:rPr>
                <w:sz w:val="20"/>
                <w:lang w:val="en-US"/>
              </w:rPr>
            </w:pPr>
            <w:r w:rsidRPr="00C5752D">
              <w:rPr>
                <w:sz w:val="20"/>
                <w:lang w:val="en-US"/>
              </w:rPr>
              <w:t>0-4yrs</w:t>
            </w:r>
          </w:p>
        </w:tc>
        <w:tc>
          <w:tcPr>
            <w:tcW w:w="1394" w:type="dxa"/>
            <w:tcBorders>
              <w:top w:val="single" w:sz="6" w:space="0" w:color="000000"/>
              <w:left w:val="single" w:sz="6" w:space="0" w:color="000000"/>
              <w:bottom w:val="single" w:sz="6" w:space="0" w:color="000000"/>
              <w:right w:val="single" w:sz="6" w:space="0" w:color="000000"/>
            </w:tcBorders>
          </w:tcPr>
          <w:p w14:paraId="31064D90"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59DA6102"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29C85F72" w14:textId="77777777" w:rsidR="0030139A" w:rsidRPr="00C5752D" w:rsidRDefault="0030139A" w:rsidP="00551ECA">
            <w:pPr>
              <w:snapToGrid w:val="0"/>
              <w:spacing w:after="0" w:line="276" w:lineRule="auto"/>
              <w:textAlignment w:val="baseline"/>
              <w:rPr>
                <w:sz w:val="20"/>
                <w:lang w:val="en-US"/>
              </w:rPr>
            </w:pPr>
          </w:p>
        </w:tc>
      </w:tr>
      <w:tr w:rsidR="00551ECA" w:rsidRPr="00C5752D" w14:paraId="699CC135" w14:textId="77777777" w:rsidTr="00551ECA">
        <w:trPr>
          <w:trHeight w:val="157"/>
        </w:trPr>
        <w:tc>
          <w:tcPr>
            <w:tcW w:w="2505" w:type="dxa"/>
            <w:tcBorders>
              <w:top w:val="single" w:sz="6" w:space="0" w:color="000000"/>
              <w:left w:val="double" w:sz="6" w:space="0" w:color="000000"/>
              <w:bottom w:val="single" w:sz="6" w:space="0" w:color="000000"/>
              <w:right w:val="single" w:sz="6" w:space="0" w:color="000000"/>
            </w:tcBorders>
          </w:tcPr>
          <w:p w14:paraId="02BB06BD" w14:textId="77777777" w:rsidR="0030139A" w:rsidRPr="00C5752D" w:rsidRDefault="00BE4DF3" w:rsidP="00551ECA">
            <w:pPr>
              <w:snapToGrid w:val="0"/>
              <w:spacing w:after="0" w:line="276" w:lineRule="auto"/>
              <w:textAlignment w:val="baseline"/>
              <w:rPr>
                <w:sz w:val="20"/>
                <w:lang w:val="en-US"/>
              </w:rPr>
            </w:pPr>
            <w:r w:rsidRPr="00C5752D">
              <w:rPr>
                <w:sz w:val="20"/>
                <w:lang w:val="en-US"/>
              </w:rPr>
              <w:t>5-9yrs</w:t>
            </w:r>
          </w:p>
        </w:tc>
        <w:tc>
          <w:tcPr>
            <w:tcW w:w="1394" w:type="dxa"/>
            <w:tcBorders>
              <w:top w:val="single" w:sz="6" w:space="0" w:color="000000"/>
              <w:left w:val="single" w:sz="6" w:space="0" w:color="000000"/>
              <w:bottom w:val="single" w:sz="6" w:space="0" w:color="000000"/>
              <w:right w:val="single" w:sz="6" w:space="0" w:color="000000"/>
            </w:tcBorders>
          </w:tcPr>
          <w:p w14:paraId="5BFE3A47"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430EA9C9"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24945565" w14:textId="77777777" w:rsidR="0030139A" w:rsidRPr="00C5752D" w:rsidRDefault="0030139A" w:rsidP="00551ECA">
            <w:pPr>
              <w:snapToGrid w:val="0"/>
              <w:spacing w:after="0" w:line="276" w:lineRule="auto"/>
              <w:textAlignment w:val="baseline"/>
              <w:rPr>
                <w:sz w:val="20"/>
                <w:lang w:val="en-US"/>
              </w:rPr>
            </w:pPr>
          </w:p>
        </w:tc>
      </w:tr>
      <w:tr w:rsidR="00551ECA" w:rsidRPr="00C5752D" w14:paraId="09B62148" w14:textId="77777777" w:rsidTr="00551ECA">
        <w:trPr>
          <w:trHeight w:val="157"/>
        </w:trPr>
        <w:tc>
          <w:tcPr>
            <w:tcW w:w="2505" w:type="dxa"/>
            <w:tcBorders>
              <w:top w:val="single" w:sz="6" w:space="0" w:color="000000"/>
              <w:left w:val="double" w:sz="6" w:space="0" w:color="000000"/>
              <w:bottom w:val="single" w:sz="6" w:space="0" w:color="000000"/>
              <w:right w:val="single" w:sz="6" w:space="0" w:color="000000"/>
            </w:tcBorders>
          </w:tcPr>
          <w:p w14:paraId="3DACECF7" w14:textId="77777777" w:rsidR="0030139A" w:rsidRPr="00C5752D" w:rsidRDefault="00BE4DF3" w:rsidP="00551ECA">
            <w:pPr>
              <w:snapToGrid w:val="0"/>
              <w:spacing w:after="0" w:line="276" w:lineRule="auto"/>
              <w:textAlignment w:val="baseline"/>
              <w:rPr>
                <w:sz w:val="20"/>
                <w:lang w:val="en-US"/>
              </w:rPr>
            </w:pPr>
            <w:r w:rsidRPr="00C5752D">
              <w:rPr>
                <w:sz w:val="20"/>
                <w:lang w:val="en-US"/>
              </w:rPr>
              <w:t>10-14yrs</w:t>
            </w:r>
          </w:p>
        </w:tc>
        <w:tc>
          <w:tcPr>
            <w:tcW w:w="1394" w:type="dxa"/>
            <w:tcBorders>
              <w:top w:val="single" w:sz="6" w:space="0" w:color="000000"/>
              <w:left w:val="single" w:sz="6" w:space="0" w:color="000000"/>
              <w:bottom w:val="single" w:sz="6" w:space="0" w:color="000000"/>
              <w:right w:val="single" w:sz="6" w:space="0" w:color="000000"/>
            </w:tcBorders>
          </w:tcPr>
          <w:p w14:paraId="2E0B89FC"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0BB9629D"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6208E13F" w14:textId="77777777" w:rsidR="0030139A" w:rsidRPr="00C5752D" w:rsidRDefault="0030139A" w:rsidP="00551ECA">
            <w:pPr>
              <w:snapToGrid w:val="0"/>
              <w:spacing w:after="0" w:line="276" w:lineRule="auto"/>
              <w:textAlignment w:val="baseline"/>
              <w:rPr>
                <w:sz w:val="20"/>
                <w:lang w:val="en-US"/>
              </w:rPr>
            </w:pPr>
          </w:p>
        </w:tc>
      </w:tr>
      <w:tr w:rsidR="00551ECA" w:rsidRPr="00C5752D" w14:paraId="7330D34B" w14:textId="77777777" w:rsidTr="00551ECA">
        <w:trPr>
          <w:trHeight w:val="149"/>
        </w:trPr>
        <w:tc>
          <w:tcPr>
            <w:tcW w:w="2505" w:type="dxa"/>
            <w:tcBorders>
              <w:top w:val="single" w:sz="6" w:space="0" w:color="000000"/>
              <w:left w:val="double" w:sz="6" w:space="0" w:color="000000"/>
              <w:bottom w:val="single" w:sz="6" w:space="0" w:color="000000"/>
              <w:right w:val="single" w:sz="6" w:space="0" w:color="000000"/>
            </w:tcBorders>
          </w:tcPr>
          <w:p w14:paraId="2B277025" w14:textId="77777777" w:rsidR="0030139A" w:rsidRPr="00C5752D" w:rsidRDefault="00BE4DF3" w:rsidP="00551ECA">
            <w:pPr>
              <w:snapToGrid w:val="0"/>
              <w:spacing w:after="0" w:line="276" w:lineRule="auto"/>
              <w:textAlignment w:val="baseline"/>
              <w:rPr>
                <w:sz w:val="20"/>
                <w:lang w:val="en-US"/>
              </w:rPr>
            </w:pPr>
            <w:r w:rsidRPr="00C5752D">
              <w:rPr>
                <w:sz w:val="20"/>
                <w:lang w:val="en-US"/>
              </w:rPr>
              <w:t>15-19yrs</w:t>
            </w:r>
          </w:p>
        </w:tc>
        <w:tc>
          <w:tcPr>
            <w:tcW w:w="1394" w:type="dxa"/>
            <w:tcBorders>
              <w:top w:val="single" w:sz="6" w:space="0" w:color="000000"/>
              <w:left w:val="single" w:sz="6" w:space="0" w:color="000000"/>
              <w:bottom w:val="single" w:sz="6" w:space="0" w:color="000000"/>
              <w:right w:val="single" w:sz="6" w:space="0" w:color="000000"/>
            </w:tcBorders>
          </w:tcPr>
          <w:p w14:paraId="2305FCA2"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37B98761"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638B5460" w14:textId="77777777" w:rsidR="0030139A" w:rsidRPr="00C5752D" w:rsidRDefault="0030139A" w:rsidP="00551ECA">
            <w:pPr>
              <w:snapToGrid w:val="0"/>
              <w:spacing w:after="0" w:line="276" w:lineRule="auto"/>
              <w:textAlignment w:val="baseline"/>
              <w:rPr>
                <w:sz w:val="20"/>
                <w:lang w:val="en-US"/>
              </w:rPr>
            </w:pPr>
          </w:p>
        </w:tc>
      </w:tr>
      <w:tr w:rsidR="00551ECA" w:rsidRPr="00C5752D" w14:paraId="6C15F35D" w14:textId="77777777" w:rsidTr="00551ECA">
        <w:trPr>
          <w:trHeight w:val="34"/>
        </w:trPr>
        <w:tc>
          <w:tcPr>
            <w:tcW w:w="2505" w:type="dxa"/>
            <w:tcBorders>
              <w:top w:val="single" w:sz="6" w:space="0" w:color="000000"/>
              <w:left w:val="double" w:sz="6" w:space="0" w:color="000000"/>
              <w:bottom w:val="single" w:sz="6" w:space="0" w:color="000000"/>
              <w:right w:val="single" w:sz="6" w:space="0" w:color="000000"/>
            </w:tcBorders>
          </w:tcPr>
          <w:p w14:paraId="3326DE15" w14:textId="77777777" w:rsidR="0030139A" w:rsidRPr="00C5752D" w:rsidRDefault="00BE4DF3" w:rsidP="00551ECA">
            <w:pPr>
              <w:snapToGrid w:val="0"/>
              <w:spacing w:after="0" w:line="276" w:lineRule="auto"/>
              <w:textAlignment w:val="baseline"/>
              <w:rPr>
                <w:sz w:val="20"/>
                <w:lang w:val="en-US"/>
              </w:rPr>
            </w:pPr>
            <w:r w:rsidRPr="00C5752D">
              <w:rPr>
                <w:sz w:val="20"/>
                <w:lang w:val="en-US"/>
              </w:rPr>
              <w:t>20-24yrs</w:t>
            </w:r>
          </w:p>
        </w:tc>
        <w:tc>
          <w:tcPr>
            <w:tcW w:w="1394" w:type="dxa"/>
            <w:tcBorders>
              <w:top w:val="single" w:sz="6" w:space="0" w:color="000000"/>
              <w:left w:val="single" w:sz="6" w:space="0" w:color="000000"/>
              <w:bottom w:val="single" w:sz="6" w:space="0" w:color="000000"/>
              <w:right w:val="single" w:sz="6" w:space="0" w:color="000000"/>
            </w:tcBorders>
          </w:tcPr>
          <w:p w14:paraId="75228C97"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49786934"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2B68BC8B" w14:textId="77777777" w:rsidR="0030139A" w:rsidRPr="00C5752D" w:rsidRDefault="0030139A" w:rsidP="00551ECA">
            <w:pPr>
              <w:snapToGrid w:val="0"/>
              <w:spacing w:after="0" w:line="276" w:lineRule="auto"/>
              <w:textAlignment w:val="baseline"/>
              <w:rPr>
                <w:sz w:val="20"/>
                <w:lang w:val="en-US"/>
              </w:rPr>
            </w:pPr>
          </w:p>
        </w:tc>
      </w:tr>
      <w:tr w:rsidR="00551ECA" w:rsidRPr="00C5752D" w14:paraId="4425E087" w14:textId="77777777" w:rsidTr="00551ECA">
        <w:trPr>
          <w:trHeight w:val="157"/>
        </w:trPr>
        <w:tc>
          <w:tcPr>
            <w:tcW w:w="2505" w:type="dxa"/>
            <w:tcBorders>
              <w:top w:val="single" w:sz="6" w:space="0" w:color="000000"/>
              <w:left w:val="double" w:sz="6" w:space="0" w:color="000000"/>
              <w:bottom w:val="single" w:sz="6" w:space="0" w:color="000000"/>
              <w:right w:val="single" w:sz="6" w:space="0" w:color="000000"/>
            </w:tcBorders>
          </w:tcPr>
          <w:p w14:paraId="212632F2" w14:textId="77777777" w:rsidR="0030139A" w:rsidRPr="00C5752D" w:rsidRDefault="00BE4DF3" w:rsidP="00551ECA">
            <w:pPr>
              <w:snapToGrid w:val="0"/>
              <w:spacing w:after="0" w:line="276" w:lineRule="auto"/>
              <w:textAlignment w:val="baseline"/>
              <w:rPr>
                <w:sz w:val="20"/>
                <w:lang w:val="en-US"/>
              </w:rPr>
            </w:pPr>
            <w:r w:rsidRPr="00C5752D">
              <w:rPr>
                <w:sz w:val="20"/>
                <w:lang w:val="en-US"/>
              </w:rPr>
              <w:t>25-29yrs</w:t>
            </w:r>
          </w:p>
        </w:tc>
        <w:tc>
          <w:tcPr>
            <w:tcW w:w="1394" w:type="dxa"/>
            <w:tcBorders>
              <w:top w:val="single" w:sz="6" w:space="0" w:color="000000"/>
              <w:left w:val="single" w:sz="6" w:space="0" w:color="000000"/>
              <w:bottom w:val="single" w:sz="6" w:space="0" w:color="000000"/>
              <w:right w:val="single" w:sz="6" w:space="0" w:color="000000"/>
            </w:tcBorders>
          </w:tcPr>
          <w:p w14:paraId="517D20A4"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485A0C4B"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4196757C" w14:textId="77777777" w:rsidR="0030139A" w:rsidRPr="00C5752D" w:rsidRDefault="0030139A" w:rsidP="00551ECA">
            <w:pPr>
              <w:snapToGrid w:val="0"/>
              <w:spacing w:after="0" w:line="276" w:lineRule="auto"/>
              <w:textAlignment w:val="baseline"/>
              <w:rPr>
                <w:sz w:val="20"/>
                <w:lang w:val="en-US"/>
              </w:rPr>
            </w:pPr>
          </w:p>
        </w:tc>
      </w:tr>
      <w:tr w:rsidR="00551ECA" w:rsidRPr="00C5752D" w14:paraId="060F0A36" w14:textId="77777777" w:rsidTr="00551ECA">
        <w:trPr>
          <w:trHeight w:val="157"/>
        </w:trPr>
        <w:tc>
          <w:tcPr>
            <w:tcW w:w="2505" w:type="dxa"/>
            <w:tcBorders>
              <w:top w:val="single" w:sz="6" w:space="0" w:color="000000"/>
              <w:left w:val="double" w:sz="6" w:space="0" w:color="000000"/>
              <w:bottom w:val="single" w:sz="6" w:space="0" w:color="000000"/>
              <w:right w:val="single" w:sz="6" w:space="0" w:color="000000"/>
            </w:tcBorders>
          </w:tcPr>
          <w:p w14:paraId="7C2363A5" w14:textId="77777777" w:rsidR="0030139A" w:rsidRPr="00C5752D" w:rsidRDefault="00BE4DF3" w:rsidP="00551ECA">
            <w:pPr>
              <w:snapToGrid w:val="0"/>
              <w:spacing w:after="0" w:line="276" w:lineRule="auto"/>
              <w:textAlignment w:val="baseline"/>
              <w:rPr>
                <w:sz w:val="20"/>
                <w:lang w:val="en-US"/>
              </w:rPr>
            </w:pPr>
            <w:r w:rsidRPr="00C5752D">
              <w:rPr>
                <w:sz w:val="20"/>
                <w:lang w:val="en-US"/>
              </w:rPr>
              <w:t>30-34yrs</w:t>
            </w:r>
          </w:p>
        </w:tc>
        <w:tc>
          <w:tcPr>
            <w:tcW w:w="1394" w:type="dxa"/>
            <w:tcBorders>
              <w:top w:val="single" w:sz="6" w:space="0" w:color="000000"/>
              <w:left w:val="single" w:sz="6" w:space="0" w:color="000000"/>
              <w:bottom w:val="single" w:sz="6" w:space="0" w:color="000000"/>
              <w:right w:val="single" w:sz="6" w:space="0" w:color="000000"/>
            </w:tcBorders>
          </w:tcPr>
          <w:p w14:paraId="74B2B184"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06510978"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6DE50573" w14:textId="77777777" w:rsidR="0030139A" w:rsidRPr="00C5752D" w:rsidRDefault="0030139A" w:rsidP="00551ECA">
            <w:pPr>
              <w:snapToGrid w:val="0"/>
              <w:spacing w:after="0" w:line="276" w:lineRule="auto"/>
              <w:textAlignment w:val="baseline"/>
              <w:rPr>
                <w:sz w:val="20"/>
                <w:lang w:val="en-US"/>
              </w:rPr>
            </w:pPr>
          </w:p>
        </w:tc>
      </w:tr>
      <w:tr w:rsidR="00551ECA" w:rsidRPr="00C5752D" w14:paraId="2AE75094" w14:textId="77777777" w:rsidTr="00551ECA">
        <w:trPr>
          <w:trHeight w:val="149"/>
        </w:trPr>
        <w:tc>
          <w:tcPr>
            <w:tcW w:w="2505" w:type="dxa"/>
            <w:tcBorders>
              <w:top w:val="single" w:sz="6" w:space="0" w:color="000000"/>
              <w:left w:val="double" w:sz="6" w:space="0" w:color="000000"/>
              <w:bottom w:val="single" w:sz="6" w:space="0" w:color="000000"/>
              <w:right w:val="single" w:sz="6" w:space="0" w:color="000000"/>
            </w:tcBorders>
          </w:tcPr>
          <w:p w14:paraId="0A076FCB" w14:textId="77777777" w:rsidR="0030139A" w:rsidRPr="00C5752D" w:rsidRDefault="00BE4DF3" w:rsidP="00551ECA">
            <w:pPr>
              <w:snapToGrid w:val="0"/>
              <w:spacing w:after="0" w:line="276" w:lineRule="auto"/>
              <w:textAlignment w:val="baseline"/>
              <w:rPr>
                <w:sz w:val="20"/>
                <w:lang w:val="en-US"/>
              </w:rPr>
            </w:pPr>
            <w:r w:rsidRPr="00C5752D">
              <w:rPr>
                <w:sz w:val="20"/>
                <w:lang w:val="en-US"/>
              </w:rPr>
              <w:t>35-39yrs</w:t>
            </w:r>
          </w:p>
        </w:tc>
        <w:tc>
          <w:tcPr>
            <w:tcW w:w="1394" w:type="dxa"/>
            <w:tcBorders>
              <w:top w:val="single" w:sz="6" w:space="0" w:color="000000"/>
              <w:left w:val="single" w:sz="6" w:space="0" w:color="000000"/>
              <w:bottom w:val="single" w:sz="6" w:space="0" w:color="000000"/>
              <w:right w:val="single" w:sz="6" w:space="0" w:color="000000"/>
            </w:tcBorders>
          </w:tcPr>
          <w:p w14:paraId="5A587EBC"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1002D0C9"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5710645E" w14:textId="77777777" w:rsidR="0030139A" w:rsidRPr="00C5752D" w:rsidRDefault="0030139A" w:rsidP="00551ECA">
            <w:pPr>
              <w:snapToGrid w:val="0"/>
              <w:spacing w:after="0" w:line="276" w:lineRule="auto"/>
              <w:textAlignment w:val="baseline"/>
              <w:rPr>
                <w:sz w:val="20"/>
                <w:lang w:val="en-US"/>
              </w:rPr>
            </w:pPr>
          </w:p>
        </w:tc>
      </w:tr>
      <w:tr w:rsidR="00551ECA" w:rsidRPr="00C5752D" w14:paraId="61759A82" w14:textId="77777777" w:rsidTr="00551ECA">
        <w:trPr>
          <w:trHeight w:val="157"/>
        </w:trPr>
        <w:tc>
          <w:tcPr>
            <w:tcW w:w="2505" w:type="dxa"/>
            <w:tcBorders>
              <w:top w:val="single" w:sz="6" w:space="0" w:color="000000"/>
              <w:left w:val="double" w:sz="6" w:space="0" w:color="000000"/>
              <w:bottom w:val="single" w:sz="6" w:space="0" w:color="000000"/>
              <w:right w:val="single" w:sz="6" w:space="0" w:color="000000"/>
            </w:tcBorders>
          </w:tcPr>
          <w:p w14:paraId="070AFCDC" w14:textId="77777777" w:rsidR="0030139A" w:rsidRPr="00C5752D" w:rsidRDefault="00BE4DF3" w:rsidP="00551ECA">
            <w:pPr>
              <w:snapToGrid w:val="0"/>
              <w:spacing w:after="0" w:line="276" w:lineRule="auto"/>
              <w:textAlignment w:val="baseline"/>
              <w:rPr>
                <w:sz w:val="20"/>
                <w:lang w:val="en-US"/>
              </w:rPr>
            </w:pPr>
            <w:r w:rsidRPr="00C5752D">
              <w:rPr>
                <w:sz w:val="20"/>
                <w:lang w:val="en-US"/>
              </w:rPr>
              <w:t>40-44yrs</w:t>
            </w:r>
          </w:p>
        </w:tc>
        <w:tc>
          <w:tcPr>
            <w:tcW w:w="1394" w:type="dxa"/>
            <w:tcBorders>
              <w:top w:val="single" w:sz="6" w:space="0" w:color="000000"/>
              <w:left w:val="single" w:sz="6" w:space="0" w:color="000000"/>
              <w:bottom w:val="single" w:sz="6" w:space="0" w:color="000000"/>
              <w:right w:val="single" w:sz="6" w:space="0" w:color="000000"/>
            </w:tcBorders>
          </w:tcPr>
          <w:p w14:paraId="4B933526"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696AD99B"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432AF13D" w14:textId="77777777" w:rsidR="0030139A" w:rsidRPr="00C5752D" w:rsidRDefault="0030139A" w:rsidP="00551ECA">
            <w:pPr>
              <w:snapToGrid w:val="0"/>
              <w:spacing w:after="0" w:line="276" w:lineRule="auto"/>
              <w:textAlignment w:val="baseline"/>
              <w:rPr>
                <w:sz w:val="20"/>
                <w:lang w:val="en-US"/>
              </w:rPr>
            </w:pPr>
          </w:p>
        </w:tc>
      </w:tr>
      <w:tr w:rsidR="00551ECA" w:rsidRPr="00C5752D" w14:paraId="6DF1D4A3" w14:textId="77777777" w:rsidTr="00551ECA">
        <w:trPr>
          <w:trHeight w:val="157"/>
        </w:trPr>
        <w:tc>
          <w:tcPr>
            <w:tcW w:w="2505" w:type="dxa"/>
            <w:tcBorders>
              <w:top w:val="single" w:sz="6" w:space="0" w:color="000000"/>
              <w:left w:val="double" w:sz="6" w:space="0" w:color="000000"/>
              <w:bottom w:val="single" w:sz="6" w:space="0" w:color="000000"/>
              <w:right w:val="single" w:sz="6" w:space="0" w:color="000000"/>
            </w:tcBorders>
          </w:tcPr>
          <w:p w14:paraId="77B555E6" w14:textId="77777777" w:rsidR="0030139A" w:rsidRPr="00C5752D" w:rsidRDefault="00BE4DF3" w:rsidP="00551ECA">
            <w:pPr>
              <w:snapToGrid w:val="0"/>
              <w:spacing w:after="0" w:line="276" w:lineRule="auto"/>
              <w:textAlignment w:val="baseline"/>
              <w:rPr>
                <w:sz w:val="20"/>
                <w:lang w:val="en-US"/>
              </w:rPr>
            </w:pPr>
            <w:r w:rsidRPr="00C5752D">
              <w:rPr>
                <w:sz w:val="20"/>
                <w:lang w:val="en-US"/>
              </w:rPr>
              <w:t>45-49yrs</w:t>
            </w:r>
          </w:p>
        </w:tc>
        <w:tc>
          <w:tcPr>
            <w:tcW w:w="1394" w:type="dxa"/>
            <w:tcBorders>
              <w:top w:val="single" w:sz="6" w:space="0" w:color="000000"/>
              <w:left w:val="single" w:sz="6" w:space="0" w:color="000000"/>
              <w:bottom w:val="single" w:sz="6" w:space="0" w:color="000000"/>
              <w:right w:val="single" w:sz="6" w:space="0" w:color="000000"/>
            </w:tcBorders>
          </w:tcPr>
          <w:p w14:paraId="02AD4F3F"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4DC5CC93"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3845EF15" w14:textId="77777777" w:rsidR="0030139A" w:rsidRPr="00C5752D" w:rsidRDefault="0030139A" w:rsidP="00551ECA">
            <w:pPr>
              <w:snapToGrid w:val="0"/>
              <w:spacing w:after="0" w:line="276" w:lineRule="auto"/>
              <w:textAlignment w:val="baseline"/>
              <w:rPr>
                <w:sz w:val="20"/>
                <w:lang w:val="en-US"/>
              </w:rPr>
            </w:pPr>
          </w:p>
        </w:tc>
      </w:tr>
      <w:tr w:rsidR="00551ECA" w:rsidRPr="00C5752D" w14:paraId="67843C7A" w14:textId="77777777" w:rsidTr="00551ECA">
        <w:trPr>
          <w:trHeight w:val="149"/>
        </w:trPr>
        <w:tc>
          <w:tcPr>
            <w:tcW w:w="2505" w:type="dxa"/>
            <w:tcBorders>
              <w:top w:val="single" w:sz="6" w:space="0" w:color="000000"/>
              <w:left w:val="double" w:sz="6" w:space="0" w:color="000000"/>
              <w:bottom w:val="single" w:sz="6" w:space="0" w:color="000000"/>
              <w:right w:val="single" w:sz="6" w:space="0" w:color="000000"/>
            </w:tcBorders>
          </w:tcPr>
          <w:p w14:paraId="71777383" w14:textId="77777777" w:rsidR="0030139A" w:rsidRPr="00C5752D" w:rsidRDefault="00BE4DF3" w:rsidP="00551ECA">
            <w:pPr>
              <w:snapToGrid w:val="0"/>
              <w:spacing w:after="0" w:line="276" w:lineRule="auto"/>
              <w:textAlignment w:val="baseline"/>
              <w:rPr>
                <w:sz w:val="20"/>
                <w:lang w:val="en-US"/>
              </w:rPr>
            </w:pPr>
            <w:r w:rsidRPr="00C5752D">
              <w:rPr>
                <w:sz w:val="20"/>
                <w:lang w:val="en-US"/>
              </w:rPr>
              <w:t>50-54yrs</w:t>
            </w:r>
          </w:p>
        </w:tc>
        <w:tc>
          <w:tcPr>
            <w:tcW w:w="1394" w:type="dxa"/>
            <w:tcBorders>
              <w:top w:val="single" w:sz="6" w:space="0" w:color="000000"/>
              <w:left w:val="single" w:sz="6" w:space="0" w:color="000000"/>
              <w:bottom w:val="single" w:sz="6" w:space="0" w:color="000000"/>
              <w:right w:val="single" w:sz="6" w:space="0" w:color="000000"/>
            </w:tcBorders>
          </w:tcPr>
          <w:p w14:paraId="0E976400"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60E40DC5"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27F11A21" w14:textId="77777777" w:rsidR="0030139A" w:rsidRPr="00C5752D" w:rsidRDefault="0030139A" w:rsidP="00551ECA">
            <w:pPr>
              <w:snapToGrid w:val="0"/>
              <w:spacing w:after="0" w:line="276" w:lineRule="auto"/>
              <w:textAlignment w:val="baseline"/>
              <w:rPr>
                <w:sz w:val="20"/>
                <w:lang w:val="en-US"/>
              </w:rPr>
            </w:pPr>
          </w:p>
        </w:tc>
      </w:tr>
      <w:tr w:rsidR="00551ECA" w:rsidRPr="00C5752D" w14:paraId="13182DF5" w14:textId="77777777" w:rsidTr="00551ECA">
        <w:trPr>
          <w:trHeight w:val="164"/>
        </w:trPr>
        <w:tc>
          <w:tcPr>
            <w:tcW w:w="2505" w:type="dxa"/>
            <w:tcBorders>
              <w:top w:val="single" w:sz="6" w:space="0" w:color="000000"/>
              <w:left w:val="double" w:sz="6" w:space="0" w:color="000000"/>
              <w:bottom w:val="single" w:sz="6" w:space="0" w:color="000000"/>
              <w:right w:val="single" w:sz="6" w:space="0" w:color="000000"/>
            </w:tcBorders>
          </w:tcPr>
          <w:p w14:paraId="57110204" w14:textId="77777777" w:rsidR="0030139A" w:rsidRPr="00C5752D" w:rsidRDefault="00BE4DF3" w:rsidP="00551ECA">
            <w:pPr>
              <w:snapToGrid w:val="0"/>
              <w:spacing w:after="0" w:line="276" w:lineRule="auto"/>
              <w:textAlignment w:val="baseline"/>
              <w:rPr>
                <w:sz w:val="20"/>
                <w:lang w:val="en-US"/>
              </w:rPr>
            </w:pPr>
            <w:r w:rsidRPr="00C5752D">
              <w:rPr>
                <w:sz w:val="20"/>
                <w:lang w:val="en-US"/>
              </w:rPr>
              <w:t>55-59yrs</w:t>
            </w:r>
          </w:p>
        </w:tc>
        <w:tc>
          <w:tcPr>
            <w:tcW w:w="1394" w:type="dxa"/>
            <w:tcBorders>
              <w:top w:val="single" w:sz="6" w:space="0" w:color="000000"/>
              <w:left w:val="single" w:sz="6" w:space="0" w:color="000000"/>
              <w:bottom w:val="single" w:sz="6" w:space="0" w:color="000000"/>
              <w:right w:val="single" w:sz="6" w:space="0" w:color="000000"/>
            </w:tcBorders>
          </w:tcPr>
          <w:p w14:paraId="42872A4C"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566E6D17"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655BF022" w14:textId="77777777" w:rsidR="0030139A" w:rsidRPr="00C5752D" w:rsidRDefault="0030139A" w:rsidP="00551ECA">
            <w:pPr>
              <w:snapToGrid w:val="0"/>
              <w:spacing w:after="0" w:line="276" w:lineRule="auto"/>
              <w:textAlignment w:val="baseline"/>
              <w:rPr>
                <w:sz w:val="20"/>
                <w:lang w:val="en-US"/>
              </w:rPr>
            </w:pPr>
          </w:p>
        </w:tc>
      </w:tr>
      <w:tr w:rsidR="00551ECA" w:rsidRPr="00C5752D" w14:paraId="58D4A0AE" w14:textId="77777777" w:rsidTr="00551ECA">
        <w:trPr>
          <w:trHeight w:val="157"/>
        </w:trPr>
        <w:tc>
          <w:tcPr>
            <w:tcW w:w="2505" w:type="dxa"/>
            <w:tcBorders>
              <w:top w:val="single" w:sz="6" w:space="0" w:color="000000"/>
              <w:left w:val="double" w:sz="6" w:space="0" w:color="000000"/>
              <w:bottom w:val="single" w:sz="6" w:space="0" w:color="000000"/>
              <w:right w:val="single" w:sz="6" w:space="0" w:color="000000"/>
            </w:tcBorders>
          </w:tcPr>
          <w:p w14:paraId="21A7CF2C" w14:textId="77777777" w:rsidR="0030139A" w:rsidRPr="00C5752D" w:rsidRDefault="00BE4DF3" w:rsidP="00551ECA">
            <w:pPr>
              <w:snapToGrid w:val="0"/>
              <w:spacing w:after="0" w:line="276" w:lineRule="auto"/>
              <w:textAlignment w:val="baseline"/>
              <w:rPr>
                <w:sz w:val="20"/>
                <w:lang w:val="en-US"/>
              </w:rPr>
            </w:pPr>
            <w:r w:rsidRPr="00C5752D">
              <w:rPr>
                <w:sz w:val="20"/>
                <w:lang w:val="en-US"/>
              </w:rPr>
              <w:t>60-64yrs</w:t>
            </w:r>
          </w:p>
        </w:tc>
        <w:tc>
          <w:tcPr>
            <w:tcW w:w="1394" w:type="dxa"/>
            <w:tcBorders>
              <w:top w:val="single" w:sz="6" w:space="0" w:color="000000"/>
              <w:left w:val="single" w:sz="6" w:space="0" w:color="000000"/>
              <w:bottom w:val="single" w:sz="6" w:space="0" w:color="000000"/>
              <w:right w:val="single" w:sz="6" w:space="0" w:color="000000"/>
            </w:tcBorders>
          </w:tcPr>
          <w:p w14:paraId="3DC3832E"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108C5E65"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740E04A2" w14:textId="77777777" w:rsidR="0030139A" w:rsidRPr="00C5752D" w:rsidRDefault="0030139A" w:rsidP="00551ECA">
            <w:pPr>
              <w:snapToGrid w:val="0"/>
              <w:spacing w:after="0" w:line="276" w:lineRule="auto"/>
              <w:textAlignment w:val="baseline"/>
              <w:rPr>
                <w:sz w:val="20"/>
                <w:lang w:val="en-US"/>
              </w:rPr>
            </w:pPr>
          </w:p>
        </w:tc>
      </w:tr>
      <w:tr w:rsidR="00551ECA" w:rsidRPr="00C5752D" w14:paraId="5BC11532" w14:textId="77777777" w:rsidTr="00551ECA">
        <w:trPr>
          <w:trHeight w:val="149"/>
        </w:trPr>
        <w:tc>
          <w:tcPr>
            <w:tcW w:w="2505" w:type="dxa"/>
            <w:tcBorders>
              <w:top w:val="single" w:sz="6" w:space="0" w:color="000000"/>
              <w:left w:val="double" w:sz="6" w:space="0" w:color="000000"/>
              <w:bottom w:val="single" w:sz="6" w:space="0" w:color="000000"/>
              <w:right w:val="single" w:sz="6" w:space="0" w:color="000000"/>
            </w:tcBorders>
          </w:tcPr>
          <w:p w14:paraId="7025075A" w14:textId="77777777" w:rsidR="0030139A" w:rsidRPr="00C5752D" w:rsidRDefault="00BE4DF3" w:rsidP="00551ECA">
            <w:pPr>
              <w:snapToGrid w:val="0"/>
              <w:spacing w:after="0" w:line="276" w:lineRule="auto"/>
              <w:textAlignment w:val="baseline"/>
              <w:rPr>
                <w:sz w:val="20"/>
                <w:lang w:val="en-US"/>
              </w:rPr>
            </w:pPr>
            <w:r w:rsidRPr="00C5752D">
              <w:rPr>
                <w:sz w:val="20"/>
                <w:lang w:val="en-US"/>
              </w:rPr>
              <w:t>65-above</w:t>
            </w:r>
          </w:p>
        </w:tc>
        <w:tc>
          <w:tcPr>
            <w:tcW w:w="1394" w:type="dxa"/>
            <w:tcBorders>
              <w:top w:val="single" w:sz="6" w:space="0" w:color="000000"/>
              <w:left w:val="single" w:sz="6" w:space="0" w:color="000000"/>
              <w:bottom w:val="single" w:sz="6" w:space="0" w:color="000000"/>
              <w:right w:val="single" w:sz="6" w:space="0" w:color="000000"/>
            </w:tcBorders>
          </w:tcPr>
          <w:p w14:paraId="57980739"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single" w:sz="6" w:space="0" w:color="000000"/>
              <w:right w:val="single" w:sz="6" w:space="0" w:color="000000"/>
            </w:tcBorders>
          </w:tcPr>
          <w:p w14:paraId="7E59F589"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single" w:sz="6" w:space="0" w:color="000000"/>
              <w:right w:val="double" w:sz="6" w:space="0" w:color="000000"/>
            </w:tcBorders>
          </w:tcPr>
          <w:p w14:paraId="5C2D952F" w14:textId="77777777" w:rsidR="0030139A" w:rsidRPr="00C5752D" w:rsidRDefault="0030139A" w:rsidP="00551ECA">
            <w:pPr>
              <w:snapToGrid w:val="0"/>
              <w:spacing w:after="0" w:line="276" w:lineRule="auto"/>
              <w:textAlignment w:val="baseline"/>
              <w:rPr>
                <w:sz w:val="20"/>
                <w:lang w:val="en-US"/>
              </w:rPr>
            </w:pPr>
          </w:p>
        </w:tc>
      </w:tr>
      <w:tr w:rsidR="00551ECA" w:rsidRPr="00C5752D" w14:paraId="2FEF978D" w14:textId="77777777" w:rsidTr="00551ECA">
        <w:trPr>
          <w:trHeight w:val="157"/>
        </w:trPr>
        <w:tc>
          <w:tcPr>
            <w:tcW w:w="2505" w:type="dxa"/>
            <w:tcBorders>
              <w:top w:val="single" w:sz="6" w:space="0" w:color="000000"/>
              <w:left w:val="double" w:sz="6" w:space="0" w:color="000000"/>
              <w:bottom w:val="double" w:sz="6" w:space="0" w:color="000000"/>
              <w:right w:val="single" w:sz="6" w:space="0" w:color="000000"/>
            </w:tcBorders>
          </w:tcPr>
          <w:p w14:paraId="1957194D" w14:textId="77777777" w:rsidR="0030139A" w:rsidRPr="00C5752D" w:rsidRDefault="00BE4DF3" w:rsidP="00551ECA">
            <w:pPr>
              <w:snapToGrid w:val="0"/>
              <w:spacing w:after="0" w:line="276" w:lineRule="auto"/>
              <w:textAlignment w:val="baseline"/>
              <w:rPr>
                <w:sz w:val="20"/>
                <w:lang w:val="en-US"/>
              </w:rPr>
            </w:pPr>
            <w:r w:rsidRPr="00C5752D">
              <w:rPr>
                <w:sz w:val="20"/>
                <w:lang w:val="en-US"/>
              </w:rPr>
              <w:t>Total</w:t>
            </w:r>
          </w:p>
        </w:tc>
        <w:tc>
          <w:tcPr>
            <w:tcW w:w="1394" w:type="dxa"/>
            <w:tcBorders>
              <w:top w:val="single" w:sz="6" w:space="0" w:color="000000"/>
              <w:left w:val="single" w:sz="6" w:space="0" w:color="000000"/>
              <w:bottom w:val="double" w:sz="6" w:space="0" w:color="000000"/>
              <w:right w:val="single" w:sz="6" w:space="0" w:color="000000"/>
            </w:tcBorders>
          </w:tcPr>
          <w:p w14:paraId="3D72554C" w14:textId="77777777" w:rsidR="0030139A" w:rsidRPr="00C5752D" w:rsidRDefault="0030139A" w:rsidP="00551ECA">
            <w:pPr>
              <w:snapToGrid w:val="0"/>
              <w:spacing w:after="0" w:line="276" w:lineRule="auto"/>
              <w:textAlignment w:val="baseline"/>
              <w:rPr>
                <w:sz w:val="20"/>
                <w:lang w:val="en-US"/>
              </w:rPr>
            </w:pPr>
          </w:p>
        </w:tc>
        <w:tc>
          <w:tcPr>
            <w:tcW w:w="1426" w:type="dxa"/>
            <w:tcBorders>
              <w:top w:val="single" w:sz="6" w:space="0" w:color="000000"/>
              <w:left w:val="single" w:sz="6" w:space="0" w:color="000000"/>
              <w:bottom w:val="double" w:sz="6" w:space="0" w:color="000000"/>
              <w:right w:val="single" w:sz="6" w:space="0" w:color="000000"/>
            </w:tcBorders>
          </w:tcPr>
          <w:p w14:paraId="663F1288" w14:textId="77777777" w:rsidR="0030139A" w:rsidRPr="00C5752D" w:rsidRDefault="0030139A" w:rsidP="00551ECA">
            <w:pPr>
              <w:snapToGrid w:val="0"/>
              <w:spacing w:after="0" w:line="276" w:lineRule="auto"/>
              <w:textAlignment w:val="baseline"/>
              <w:rPr>
                <w:sz w:val="20"/>
                <w:lang w:val="en-US"/>
              </w:rPr>
            </w:pPr>
          </w:p>
        </w:tc>
        <w:tc>
          <w:tcPr>
            <w:tcW w:w="1630" w:type="dxa"/>
            <w:tcBorders>
              <w:top w:val="single" w:sz="6" w:space="0" w:color="000000"/>
              <w:left w:val="single" w:sz="6" w:space="0" w:color="000000"/>
              <w:bottom w:val="double" w:sz="6" w:space="0" w:color="000000"/>
              <w:right w:val="double" w:sz="6" w:space="0" w:color="000000"/>
            </w:tcBorders>
          </w:tcPr>
          <w:p w14:paraId="1CB6E804" w14:textId="77777777" w:rsidR="0030139A" w:rsidRPr="00C5752D" w:rsidRDefault="0030139A" w:rsidP="00551ECA">
            <w:pPr>
              <w:snapToGrid w:val="0"/>
              <w:spacing w:after="0" w:line="276" w:lineRule="auto"/>
              <w:textAlignment w:val="baseline"/>
              <w:rPr>
                <w:sz w:val="20"/>
                <w:lang w:val="en-US"/>
              </w:rPr>
            </w:pPr>
          </w:p>
        </w:tc>
      </w:tr>
    </w:tbl>
    <w:p w14:paraId="1595DB9C" w14:textId="77777777" w:rsidR="0030139A" w:rsidRPr="00C5752D" w:rsidRDefault="0030139A" w:rsidP="00551ECA">
      <w:pPr>
        <w:snapToGrid w:val="0"/>
        <w:ind w:left="1080"/>
        <w:jc w:val="both"/>
        <w:textAlignment w:val="baseline"/>
        <w:rPr>
          <w:sz w:val="20"/>
        </w:rPr>
      </w:pPr>
    </w:p>
    <w:p w14:paraId="3116ABEA" w14:textId="77777777" w:rsidR="0030139A" w:rsidRPr="00C5752D" w:rsidRDefault="0030139A" w:rsidP="00551ECA">
      <w:pPr>
        <w:snapToGrid w:val="0"/>
        <w:ind w:left="1080"/>
        <w:jc w:val="both"/>
        <w:textAlignment w:val="baseline"/>
        <w:rPr>
          <w:sz w:val="20"/>
        </w:rPr>
      </w:pPr>
    </w:p>
    <w:p w14:paraId="4DCE0B58" w14:textId="77777777" w:rsidR="0030139A" w:rsidRPr="00C5752D" w:rsidRDefault="0030139A" w:rsidP="00551ECA">
      <w:pPr>
        <w:snapToGrid w:val="0"/>
        <w:jc w:val="both"/>
        <w:textAlignment w:val="baseline"/>
        <w:rPr>
          <w:sz w:val="20"/>
        </w:rPr>
      </w:pPr>
    </w:p>
    <w:p w14:paraId="749618EA" w14:textId="77777777" w:rsidR="0030139A" w:rsidRPr="00C5752D" w:rsidRDefault="0030139A" w:rsidP="00551ECA">
      <w:pPr>
        <w:snapToGrid w:val="0"/>
        <w:jc w:val="both"/>
        <w:textAlignment w:val="baseline"/>
        <w:rPr>
          <w:sz w:val="20"/>
        </w:rPr>
      </w:pPr>
    </w:p>
    <w:p w14:paraId="3D46C311" w14:textId="77777777" w:rsidR="0030139A" w:rsidRPr="00C5752D" w:rsidRDefault="0030139A" w:rsidP="00551ECA">
      <w:pPr>
        <w:snapToGrid w:val="0"/>
        <w:jc w:val="both"/>
        <w:textAlignment w:val="baseline"/>
        <w:rPr>
          <w:sz w:val="20"/>
        </w:rPr>
      </w:pPr>
    </w:p>
    <w:p w14:paraId="5EB638F8" w14:textId="77777777" w:rsidR="0030139A" w:rsidRPr="00C5752D" w:rsidRDefault="0030139A" w:rsidP="00551ECA">
      <w:pPr>
        <w:snapToGrid w:val="0"/>
        <w:jc w:val="both"/>
        <w:textAlignment w:val="baseline"/>
        <w:rPr>
          <w:sz w:val="20"/>
        </w:rPr>
      </w:pPr>
    </w:p>
    <w:p w14:paraId="0FB45B1D" w14:textId="77777777" w:rsidR="0030139A" w:rsidRPr="00C5752D" w:rsidRDefault="0030139A" w:rsidP="00551ECA">
      <w:pPr>
        <w:snapToGrid w:val="0"/>
        <w:jc w:val="both"/>
        <w:textAlignment w:val="baseline"/>
        <w:rPr>
          <w:sz w:val="20"/>
        </w:rPr>
      </w:pPr>
    </w:p>
    <w:p w14:paraId="151812EC" w14:textId="77777777" w:rsidR="0030139A" w:rsidRPr="00C5752D" w:rsidRDefault="0030139A" w:rsidP="00551ECA">
      <w:pPr>
        <w:snapToGrid w:val="0"/>
        <w:jc w:val="both"/>
        <w:textAlignment w:val="baseline"/>
        <w:rPr>
          <w:sz w:val="20"/>
        </w:rPr>
      </w:pPr>
    </w:p>
    <w:p w14:paraId="579AA1BA" w14:textId="77777777" w:rsidR="0030139A" w:rsidRPr="00C5752D" w:rsidRDefault="0030139A" w:rsidP="00551ECA">
      <w:pPr>
        <w:snapToGrid w:val="0"/>
        <w:jc w:val="both"/>
        <w:textAlignment w:val="baseline"/>
        <w:rPr>
          <w:sz w:val="20"/>
        </w:rPr>
      </w:pPr>
    </w:p>
    <w:p w14:paraId="623B4D09" w14:textId="77777777" w:rsidR="0030139A" w:rsidRPr="00C5752D" w:rsidRDefault="0030139A" w:rsidP="00551ECA">
      <w:pPr>
        <w:snapToGrid w:val="0"/>
        <w:jc w:val="both"/>
        <w:textAlignment w:val="baseline"/>
        <w:rPr>
          <w:sz w:val="20"/>
        </w:rPr>
      </w:pPr>
    </w:p>
    <w:p w14:paraId="180744C3" w14:textId="769DA2B9" w:rsidR="0030139A" w:rsidRDefault="0030139A" w:rsidP="00551ECA">
      <w:pPr>
        <w:snapToGrid w:val="0"/>
        <w:jc w:val="both"/>
        <w:textAlignment w:val="baseline"/>
        <w:rPr>
          <w:sz w:val="20"/>
        </w:rPr>
      </w:pPr>
    </w:p>
    <w:p w14:paraId="18788001" w14:textId="77777777" w:rsidR="00E22CEB" w:rsidRPr="00C5752D" w:rsidRDefault="00E22CEB" w:rsidP="00551ECA">
      <w:pPr>
        <w:snapToGrid w:val="0"/>
        <w:jc w:val="both"/>
        <w:textAlignment w:val="baseline"/>
        <w:rPr>
          <w:sz w:val="20"/>
        </w:rPr>
      </w:pPr>
    </w:p>
    <w:p w14:paraId="2EC4771B" w14:textId="703E60B0" w:rsidR="0030139A" w:rsidRPr="00C5752D" w:rsidRDefault="00BE4DF3" w:rsidP="00191868">
      <w:pPr>
        <w:numPr>
          <w:ilvl w:val="0"/>
          <w:numId w:val="4"/>
        </w:numPr>
        <w:snapToGrid w:val="0"/>
        <w:spacing w:after="200" w:line="240" w:lineRule="auto"/>
        <w:ind w:left="360"/>
        <w:contextualSpacing/>
        <w:jc w:val="both"/>
        <w:textAlignment w:val="baseline"/>
        <w:rPr>
          <w:sz w:val="20"/>
          <w:lang w:val="en-US"/>
        </w:rPr>
      </w:pPr>
      <w:r w:rsidRPr="00C5752D">
        <w:rPr>
          <w:sz w:val="20"/>
          <w:lang w:val="en-US"/>
        </w:rPr>
        <w:t>What is your highest educational qualification? a. WASC/SSCE ( ) b. TCII/OND ( ) c. HND/</w:t>
      </w:r>
      <w:r w:rsidR="003567F1" w:rsidRPr="00C5752D">
        <w:rPr>
          <w:sz w:val="20"/>
          <w:lang w:val="en-US"/>
        </w:rPr>
        <w:t>Degree (</w:t>
      </w:r>
      <w:r w:rsidRPr="00C5752D">
        <w:rPr>
          <w:sz w:val="20"/>
          <w:lang w:val="en-US"/>
        </w:rPr>
        <w:t xml:space="preserve"> ) d. </w:t>
      </w:r>
      <w:r w:rsidR="00F816D0" w:rsidRPr="00C5752D">
        <w:rPr>
          <w:sz w:val="20"/>
          <w:lang w:val="en-US"/>
        </w:rPr>
        <w:t>M.Sc.</w:t>
      </w:r>
      <w:r w:rsidR="005823EC" w:rsidRPr="00C5752D">
        <w:rPr>
          <w:rFonts w:eastAsia="Calibri" w:cs="Arial"/>
          <w:sz w:val="20"/>
          <w:szCs w:val="20"/>
          <w:lang w:val="en-US"/>
        </w:rPr>
        <w:t>/</w:t>
      </w:r>
      <w:r w:rsidRPr="00C5752D">
        <w:rPr>
          <w:sz w:val="20"/>
          <w:lang w:val="en-US"/>
        </w:rPr>
        <w:t>PhD e. others (specify)……………………………</w:t>
      </w:r>
    </w:p>
    <w:p w14:paraId="421A090C" w14:textId="77777777" w:rsidR="0030139A" w:rsidRPr="00C5752D" w:rsidRDefault="00BE4DF3" w:rsidP="00191868">
      <w:pPr>
        <w:numPr>
          <w:ilvl w:val="0"/>
          <w:numId w:val="4"/>
        </w:numPr>
        <w:tabs>
          <w:tab w:val="left" w:pos="1350"/>
          <w:tab w:val="right" w:pos="7560"/>
          <w:tab w:val="right" w:pos="10080"/>
        </w:tabs>
        <w:snapToGrid w:val="0"/>
        <w:spacing w:before="240" w:after="200" w:line="240" w:lineRule="auto"/>
        <w:ind w:left="360"/>
        <w:contextualSpacing/>
        <w:jc w:val="both"/>
        <w:textAlignment w:val="baseline"/>
        <w:rPr>
          <w:sz w:val="20"/>
          <w:lang w:val="en-US"/>
        </w:rPr>
      </w:pPr>
      <w:r w:rsidRPr="00C5752D">
        <w:rPr>
          <w:sz w:val="20"/>
          <w:lang w:val="en-US"/>
        </w:rPr>
        <w:t>Main Occupation/Job Description of house hold respondents…………………………………………</w:t>
      </w:r>
    </w:p>
    <w:p w14:paraId="7BD9DAB6" w14:textId="1E2A8493" w:rsidR="0030139A" w:rsidRPr="00C5752D" w:rsidRDefault="00BE4DF3" w:rsidP="00551ECA">
      <w:pPr>
        <w:snapToGrid w:val="0"/>
        <w:jc w:val="both"/>
        <w:textAlignment w:val="baseline"/>
        <w:rPr>
          <w:sz w:val="20"/>
        </w:rPr>
      </w:pPr>
      <w:r w:rsidRPr="00C5752D">
        <w:rPr>
          <w:sz w:val="20"/>
        </w:rPr>
        <w:t xml:space="preserve">16. What is your Annual Income? </w:t>
      </w:r>
      <w:r w:rsidR="00F816D0">
        <w:rPr>
          <w:sz w:val="20"/>
        </w:rPr>
        <w:t>i</w:t>
      </w:r>
      <w:r w:rsidRPr="00C5752D">
        <w:rPr>
          <w:sz w:val="20"/>
        </w:rPr>
        <w:t>)</w:t>
      </w:r>
      <w:r w:rsidRPr="00C5752D">
        <w:rPr>
          <w:strike/>
          <w:sz w:val="20"/>
        </w:rPr>
        <w:t>N</w:t>
      </w:r>
      <w:r w:rsidRPr="00C5752D">
        <w:rPr>
          <w:sz w:val="20"/>
        </w:rPr>
        <w:t>0–50,000…… (ii)</w:t>
      </w:r>
      <w:r w:rsidRPr="00C5752D">
        <w:rPr>
          <w:strike/>
          <w:sz w:val="20"/>
        </w:rPr>
        <w:t>N</w:t>
      </w:r>
      <w:r w:rsidRPr="00C5752D">
        <w:rPr>
          <w:sz w:val="20"/>
        </w:rPr>
        <w:t>51,000-100,000……. iii)</w:t>
      </w:r>
      <w:r w:rsidRPr="00C5752D">
        <w:rPr>
          <w:strike/>
          <w:sz w:val="20"/>
        </w:rPr>
        <w:t>N</w:t>
      </w:r>
      <w:r w:rsidRPr="00C5752D">
        <w:rPr>
          <w:sz w:val="20"/>
        </w:rPr>
        <w:t>100,101-500,000…… iv)</w:t>
      </w:r>
      <w:r w:rsidRPr="00C5752D">
        <w:rPr>
          <w:strike/>
          <w:sz w:val="20"/>
        </w:rPr>
        <w:t>N</w:t>
      </w:r>
      <w:r w:rsidRPr="00C5752D">
        <w:rPr>
          <w:sz w:val="20"/>
        </w:rPr>
        <w:t>500,</w:t>
      </w:r>
      <w:r w:rsidR="005823EC" w:rsidRPr="00C5752D">
        <w:rPr>
          <w:rFonts w:cs="Arial"/>
          <w:sz w:val="20"/>
          <w:szCs w:val="20"/>
        </w:rPr>
        <w:t>000 and above</w:t>
      </w:r>
      <w:r w:rsidRPr="00C5752D">
        <w:rPr>
          <w:sz w:val="20"/>
        </w:rPr>
        <w:t>……</w:t>
      </w:r>
    </w:p>
    <w:p w14:paraId="6FA871A6" w14:textId="4A2D8840" w:rsidR="0030139A" w:rsidRPr="00C5752D" w:rsidRDefault="00BE4DF3" w:rsidP="00551ECA">
      <w:pPr>
        <w:snapToGrid w:val="0"/>
        <w:jc w:val="both"/>
        <w:textAlignment w:val="baseline"/>
        <w:rPr>
          <w:sz w:val="20"/>
        </w:rPr>
      </w:pPr>
      <w:r w:rsidRPr="00C5752D">
        <w:rPr>
          <w:b/>
          <w:sz w:val="20"/>
        </w:rPr>
        <w:t>If Not Known</w:t>
      </w:r>
      <w:r w:rsidRPr="00C5752D">
        <w:rPr>
          <w:sz w:val="20"/>
        </w:rPr>
        <w:t>, what is your Monthly income……………</w:t>
      </w:r>
      <w:r w:rsidR="00F816D0" w:rsidRPr="00C5752D">
        <w:rPr>
          <w:sz w:val="20"/>
        </w:rPr>
        <w:t>….</w:t>
      </w:r>
      <w:r w:rsidR="00F816D0" w:rsidRPr="00C5752D">
        <w:rPr>
          <w:b/>
          <w:sz w:val="20"/>
        </w:rPr>
        <w:t xml:space="preserve"> OR</w:t>
      </w:r>
      <w:r w:rsidRPr="00C5752D">
        <w:rPr>
          <w:b/>
          <w:sz w:val="20"/>
        </w:rPr>
        <w:t xml:space="preserve"> </w:t>
      </w:r>
      <w:r w:rsidRPr="00C5752D">
        <w:rPr>
          <w:sz w:val="20"/>
        </w:rPr>
        <w:t>Daily income</w:t>
      </w:r>
      <w:r w:rsidR="005823EC" w:rsidRPr="00C5752D">
        <w:rPr>
          <w:rFonts w:cs="Arial"/>
          <w:sz w:val="20"/>
          <w:szCs w:val="20"/>
        </w:rPr>
        <w:t>…………</w:t>
      </w:r>
      <w:r w:rsidR="00F816D0" w:rsidRPr="00C5752D">
        <w:rPr>
          <w:rFonts w:cs="Arial"/>
          <w:sz w:val="20"/>
          <w:szCs w:val="20"/>
        </w:rPr>
        <w:t>….</w:t>
      </w:r>
    </w:p>
    <w:p w14:paraId="2C1CDF1F" w14:textId="77777777" w:rsidR="0030139A" w:rsidRPr="00C5752D" w:rsidRDefault="00BE4DF3" w:rsidP="00551ECA">
      <w:pPr>
        <w:snapToGrid w:val="0"/>
        <w:jc w:val="both"/>
        <w:textAlignment w:val="baseline"/>
        <w:rPr>
          <w:sz w:val="20"/>
        </w:rPr>
      </w:pPr>
      <w:r w:rsidRPr="00C5752D">
        <w:rPr>
          <w:sz w:val="20"/>
        </w:rPr>
        <w:t>17. Estimate the monthly/annual income of other members of your household. i)</w:t>
      </w:r>
      <w:r w:rsidRPr="00C5752D">
        <w:rPr>
          <w:strike/>
          <w:sz w:val="20"/>
        </w:rPr>
        <w:t>N</w:t>
      </w:r>
      <w:r w:rsidRPr="00C5752D">
        <w:rPr>
          <w:sz w:val="20"/>
        </w:rPr>
        <w:t>0–50,000…… ii)</w:t>
      </w:r>
      <w:r w:rsidRPr="00C5752D">
        <w:rPr>
          <w:strike/>
          <w:sz w:val="20"/>
        </w:rPr>
        <w:t>N</w:t>
      </w:r>
      <w:r w:rsidRPr="00C5752D">
        <w:rPr>
          <w:sz w:val="20"/>
        </w:rPr>
        <w:t>51,000-100,000…… iii)</w:t>
      </w:r>
      <w:r w:rsidRPr="00C5752D">
        <w:rPr>
          <w:strike/>
          <w:sz w:val="20"/>
        </w:rPr>
        <w:t>N</w:t>
      </w:r>
      <w:r w:rsidRPr="00C5752D">
        <w:rPr>
          <w:sz w:val="20"/>
        </w:rPr>
        <w:t>100,101-500,000… iv)</w:t>
      </w:r>
      <w:r w:rsidRPr="00C5752D">
        <w:rPr>
          <w:strike/>
          <w:sz w:val="20"/>
        </w:rPr>
        <w:t>N</w:t>
      </w:r>
      <w:r w:rsidRPr="00C5752D">
        <w:rPr>
          <w:sz w:val="20"/>
        </w:rPr>
        <w:t>500,000andabove…….</w:t>
      </w:r>
    </w:p>
    <w:p w14:paraId="6AA87ECD" w14:textId="0B3AD49F" w:rsidR="0030139A" w:rsidRDefault="0030139A" w:rsidP="00551ECA">
      <w:pPr>
        <w:snapToGrid w:val="0"/>
        <w:jc w:val="both"/>
        <w:textAlignment w:val="baseline"/>
        <w:rPr>
          <w:b/>
          <w:sz w:val="20"/>
          <w:u w:val="single"/>
        </w:rPr>
      </w:pPr>
    </w:p>
    <w:p w14:paraId="6AFB999F" w14:textId="51415C00" w:rsidR="00C04971" w:rsidRDefault="00C04971" w:rsidP="00551ECA">
      <w:pPr>
        <w:snapToGrid w:val="0"/>
        <w:jc w:val="both"/>
        <w:textAlignment w:val="baseline"/>
        <w:rPr>
          <w:b/>
          <w:sz w:val="20"/>
          <w:u w:val="single"/>
        </w:rPr>
      </w:pPr>
    </w:p>
    <w:p w14:paraId="537353ED" w14:textId="77777777" w:rsidR="00C04971" w:rsidRPr="00C5752D" w:rsidRDefault="00C04971" w:rsidP="00551ECA">
      <w:pPr>
        <w:snapToGrid w:val="0"/>
        <w:jc w:val="both"/>
        <w:textAlignment w:val="baseline"/>
        <w:rPr>
          <w:b/>
          <w:sz w:val="20"/>
          <w:u w:val="single"/>
        </w:rPr>
      </w:pPr>
    </w:p>
    <w:p w14:paraId="5D1576CE" w14:textId="77777777" w:rsidR="0030139A" w:rsidRPr="00C5752D" w:rsidRDefault="00BE4DF3" w:rsidP="00551ECA">
      <w:pPr>
        <w:snapToGrid w:val="0"/>
        <w:jc w:val="both"/>
        <w:textAlignment w:val="baseline"/>
        <w:rPr>
          <w:b/>
          <w:sz w:val="20"/>
          <w:u w:val="single"/>
        </w:rPr>
      </w:pPr>
      <w:r w:rsidRPr="00C5752D">
        <w:rPr>
          <w:b/>
          <w:sz w:val="20"/>
          <w:u w:val="single" w:color="000000"/>
        </w:rPr>
        <w:lastRenderedPageBreak/>
        <w:t>Part D: Availability of Amenities</w:t>
      </w:r>
    </w:p>
    <w:p w14:paraId="1B7BB21A" w14:textId="77777777" w:rsidR="0030139A" w:rsidRPr="00C5752D" w:rsidRDefault="00BE4DF3" w:rsidP="00551ECA">
      <w:pPr>
        <w:snapToGrid w:val="0"/>
        <w:ind w:left="360" w:hanging="360"/>
        <w:jc w:val="both"/>
        <w:textAlignment w:val="baseline"/>
        <w:rPr>
          <w:sz w:val="20"/>
        </w:rPr>
      </w:pPr>
      <w:r w:rsidRPr="00C5752D">
        <w:rPr>
          <w:sz w:val="20"/>
        </w:rPr>
        <w:t>18. How would you describe the condition of the following amenities in your community?</w:t>
      </w:r>
    </w:p>
    <w:tbl>
      <w:tblPr>
        <w:tblpPr w:leftFromText="180" w:rightFromText="180" w:bottomFromText="200" w:vertAnchor="text" w:horzAnchor="page" w:tblpX="1783" w:tblpY="55"/>
        <w:tblW w:w="730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4A0" w:firstRow="1" w:lastRow="0" w:firstColumn="1" w:lastColumn="0" w:noHBand="0" w:noVBand="1"/>
      </w:tblPr>
      <w:tblGrid>
        <w:gridCol w:w="2146"/>
        <w:gridCol w:w="1476"/>
        <w:gridCol w:w="1025"/>
        <w:gridCol w:w="883"/>
        <w:gridCol w:w="843"/>
        <w:gridCol w:w="935"/>
      </w:tblGrid>
      <w:tr w:rsidR="0030139A" w:rsidRPr="00C5752D" w14:paraId="44C92580" w14:textId="77777777">
        <w:tc>
          <w:tcPr>
            <w:tcW w:w="2146" w:type="dxa"/>
            <w:tcBorders>
              <w:top w:val="double" w:sz="6" w:space="0" w:color="000000"/>
              <w:left w:val="double" w:sz="6" w:space="0" w:color="000000"/>
              <w:bottom w:val="single" w:sz="6" w:space="0" w:color="000000"/>
              <w:right w:val="single" w:sz="6" w:space="0" w:color="000000"/>
            </w:tcBorders>
            <w:shd w:val="clear" w:color="auto" w:fill="CCCCCC"/>
          </w:tcPr>
          <w:p w14:paraId="76DAEC8A" w14:textId="77777777" w:rsidR="0030139A" w:rsidRPr="00C5752D" w:rsidRDefault="0030139A" w:rsidP="00551ECA">
            <w:pPr>
              <w:snapToGrid w:val="0"/>
              <w:spacing w:after="0" w:line="276" w:lineRule="auto"/>
              <w:textAlignment w:val="baseline"/>
              <w:rPr>
                <w:sz w:val="20"/>
                <w:lang w:val="en-US"/>
              </w:rPr>
            </w:pPr>
          </w:p>
        </w:tc>
        <w:tc>
          <w:tcPr>
            <w:tcW w:w="1475" w:type="dxa"/>
            <w:tcBorders>
              <w:top w:val="double" w:sz="6" w:space="0" w:color="000000"/>
              <w:left w:val="single" w:sz="6" w:space="0" w:color="000000"/>
              <w:bottom w:val="single" w:sz="6" w:space="0" w:color="000000"/>
              <w:right w:val="single" w:sz="6" w:space="0" w:color="000000"/>
            </w:tcBorders>
            <w:shd w:val="clear" w:color="auto" w:fill="CCCCCC"/>
          </w:tcPr>
          <w:p w14:paraId="47B1640A" w14:textId="77777777" w:rsidR="0030139A" w:rsidRPr="00C5752D" w:rsidRDefault="00BE4DF3" w:rsidP="00551ECA">
            <w:pPr>
              <w:snapToGrid w:val="0"/>
              <w:spacing w:after="0" w:line="276" w:lineRule="auto"/>
              <w:textAlignment w:val="baseline"/>
              <w:rPr>
                <w:sz w:val="20"/>
                <w:lang w:val="en-US"/>
              </w:rPr>
            </w:pPr>
            <w:r w:rsidRPr="00C5752D">
              <w:rPr>
                <w:sz w:val="20"/>
                <w:lang w:val="en-US"/>
              </w:rPr>
              <w:t>Excellent</w:t>
            </w:r>
          </w:p>
        </w:tc>
        <w:tc>
          <w:tcPr>
            <w:tcW w:w="1024" w:type="dxa"/>
            <w:tcBorders>
              <w:top w:val="double" w:sz="6" w:space="0" w:color="000000"/>
              <w:left w:val="single" w:sz="6" w:space="0" w:color="000000"/>
              <w:bottom w:val="single" w:sz="6" w:space="0" w:color="000000"/>
              <w:right w:val="single" w:sz="6" w:space="0" w:color="000000"/>
            </w:tcBorders>
            <w:shd w:val="clear" w:color="auto" w:fill="CCCCCC"/>
          </w:tcPr>
          <w:p w14:paraId="7B57C1D9" w14:textId="77777777" w:rsidR="0030139A" w:rsidRPr="00C5752D" w:rsidRDefault="00BE4DF3" w:rsidP="00551ECA">
            <w:pPr>
              <w:snapToGrid w:val="0"/>
              <w:spacing w:after="0" w:line="276" w:lineRule="auto"/>
              <w:textAlignment w:val="baseline"/>
              <w:rPr>
                <w:sz w:val="20"/>
                <w:lang w:val="en-US"/>
              </w:rPr>
            </w:pPr>
            <w:r w:rsidRPr="00C5752D">
              <w:rPr>
                <w:sz w:val="20"/>
                <w:lang w:val="en-US"/>
              </w:rPr>
              <w:t>Very Good</w:t>
            </w:r>
          </w:p>
        </w:tc>
        <w:tc>
          <w:tcPr>
            <w:tcW w:w="882" w:type="dxa"/>
            <w:tcBorders>
              <w:top w:val="double" w:sz="6" w:space="0" w:color="000000"/>
              <w:left w:val="single" w:sz="6" w:space="0" w:color="000000"/>
              <w:bottom w:val="single" w:sz="6" w:space="0" w:color="000000"/>
              <w:right w:val="single" w:sz="6" w:space="0" w:color="000000"/>
            </w:tcBorders>
            <w:shd w:val="clear" w:color="auto" w:fill="CCCCCC"/>
          </w:tcPr>
          <w:p w14:paraId="70B4A973" w14:textId="77777777" w:rsidR="0030139A" w:rsidRPr="00C5752D" w:rsidRDefault="00BE4DF3" w:rsidP="00551ECA">
            <w:pPr>
              <w:snapToGrid w:val="0"/>
              <w:spacing w:after="0" w:line="276" w:lineRule="auto"/>
              <w:textAlignment w:val="baseline"/>
              <w:rPr>
                <w:sz w:val="20"/>
                <w:lang w:val="en-US"/>
              </w:rPr>
            </w:pPr>
            <w:r w:rsidRPr="00C5752D">
              <w:rPr>
                <w:sz w:val="20"/>
                <w:lang w:val="en-US"/>
              </w:rPr>
              <w:t>Good</w:t>
            </w:r>
          </w:p>
        </w:tc>
        <w:tc>
          <w:tcPr>
            <w:tcW w:w="842" w:type="dxa"/>
            <w:tcBorders>
              <w:top w:val="double" w:sz="6" w:space="0" w:color="000000"/>
              <w:left w:val="single" w:sz="6" w:space="0" w:color="000000"/>
              <w:bottom w:val="single" w:sz="6" w:space="0" w:color="000000"/>
              <w:right w:val="single" w:sz="6" w:space="0" w:color="000000"/>
            </w:tcBorders>
            <w:shd w:val="clear" w:color="auto" w:fill="CCCCCC"/>
          </w:tcPr>
          <w:p w14:paraId="5DD59849" w14:textId="77777777" w:rsidR="0030139A" w:rsidRPr="00C5752D" w:rsidRDefault="00BE4DF3" w:rsidP="00551ECA">
            <w:pPr>
              <w:snapToGrid w:val="0"/>
              <w:spacing w:after="0" w:line="276" w:lineRule="auto"/>
              <w:textAlignment w:val="baseline"/>
              <w:rPr>
                <w:sz w:val="20"/>
                <w:lang w:val="en-US"/>
              </w:rPr>
            </w:pPr>
            <w:r w:rsidRPr="00C5752D">
              <w:rPr>
                <w:sz w:val="20"/>
                <w:lang w:val="en-US"/>
              </w:rPr>
              <w:t>Fair</w:t>
            </w:r>
          </w:p>
        </w:tc>
        <w:tc>
          <w:tcPr>
            <w:tcW w:w="934" w:type="dxa"/>
            <w:tcBorders>
              <w:top w:val="double" w:sz="6" w:space="0" w:color="000000"/>
              <w:left w:val="single" w:sz="6" w:space="0" w:color="000000"/>
              <w:bottom w:val="single" w:sz="6" w:space="0" w:color="000000"/>
              <w:right w:val="double" w:sz="6" w:space="0" w:color="000000"/>
            </w:tcBorders>
            <w:shd w:val="clear" w:color="auto" w:fill="CCCCCC"/>
          </w:tcPr>
          <w:p w14:paraId="66401DEE" w14:textId="77777777" w:rsidR="0030139A" w:rsidRPr="00C5752D" w:rsidRDefault="00BE4DF3" w:rsidP="00551ECA">
            <w:pPr>
              <w:snapToGrid w:val="0"/>
              <w:spacing w:after="0" w:line="276" w:lineRule="auto"/>
              <w:textAlignment w:val="baseline"/>
              <w:rPr>
                <w:sz w:val="20"/>
                <w:lang w:val="en-US"/>
              </w:rPr>
            </w:pPr>
            <w:r w:rsidRPr="00C5752D">
              <w:rPr>
                <w:sz w:val="20"/>
                <w:lang w:val="en-US"/>
              </w:rPr>
              <w:t>Poor</w:t>
            </w:r>
          </w:p>
        </w:tc>
      </w:tr>
      <w:tr w:rsidR="0030139A" w:rsidRPr="00C5752D" w14:paraId="165D09AB" w14:textId="77777777">
        <w:tc>
          <w:tcPr>
            <w:tcW w:w="2146" w:type="dxa"/>
            <w:tcBorders>
              <w:top w:val="single" w:sz="6" w:space="0" w:color="000000"/>
              <w:left w:val="double" w:sz="6" w:space="0" w:color="000000"/>
              <w:bottom w:val="single" w:sz="6" w:space="0" w:color="000000"/>
              <w:right w:val="single" w:sz="6" w:space="0" w:color="000000"/>
            </w:tcBorders>
          </w:tcPr>
          <w:p w14:paraId="73B08ADF" w14:textId="77777777" w:rsidR="0030139A" w:rsidRPr="00C5752D" w:rsidRDefault="00BE4DF3" w:rsidP="00551ECA">
            <w:pPr>
              <w:snapToGrid w:val="0"/>
              <w:spacing w:after="0" w:line="276" w:lineRule="auto"/>
              <w:textAlignment w:val="baseline"/>
              <w:rPr>
                <w:sz w:val="20"/>
                <w:lang w:val="en-US"/>
              </w:rPr>
            </w:pPr>
            <w:r w:rsidRPr="00C5752D">
              <w:rPr>
                <w:sz w:val="20"/>
                <w:lang w:val="en-US"/>
              </w:rPr>
              <w:t>Roads to the community</w:t>
            </w:r>
          </w:p>
        </w:tc>
        <w:tc>
          <w:tcPr>
            <w:tcW w:w="1475" w:type="dxa"/>
            <w:tcBorders>
              <w:top w:val="single" w:sz="6" w:space="0" w:color="000000"/>
              <w:left w:val="single" w:sz="6" w:space="0" w:color="000000"/>
              <w:bottom w:val="single" w:sz="6" w:space="0" w:color="000000"/>
              <w:right w:val="single" w:sz="6" w:space="0" w:color="000000"/>
            </w:tcBorders>
          </w:tcPr>
          <w:p w14:paraId="56CC7204" w14:textId="77777777" w:rsidR="0030139A" w:rsidRPr="00C5752D" w:rsidRDefault="0030139A" w:rsidP="00551ECA">
            <w:pPr>
              <w:snapToGrid w:val="0"/>
              <w:spacing w:after="0" w:line="276" w:lineRule="auto"/>
              <w:textAlignment w:val="baseline"/>
              <w:rPr>
                <w:sz w:val="20"/>
                <w:lang w:val="en-US"/>
              </w:rPr>
            </w:pPr>
          </w:p>
        </w:tc>
        <w:tc>
          <w:tcPr>
            <w:tcW w:w="1024" w:type="dxa"/>
            <w:tcBorders>
              <w:top w:val="single" w:sz="6" w:space="0" w:color="000000"/>
              <w:left w:val="single" w:sz="6" w:space="0" w:color="000000"/>
              <w:bottom w:val="single" w:sz="6" w:space="0" w:color="000000"/>
              <w:right w:val="single" w:sz="6" w:space="0" w:color="000000"/>
            </w:tcBorders>
          </w:tcPr>
          <w:p w14:paraId="7C3ED798" w14:textId="77777777" w:rsidR="0030139A" w:rsidRPr="00C5752D" w:rsidRDefault="0030139A" w:rsidP="00551ECA">
            <w:pPr>
              <w:snapToGrid w:val="0"/>
              <w:spacing w:after="0" w:line="276" w:lineRule="auto"/>
              <w:textAlignment w:val="baseline"/>
              <w:rPr>
                <w:sz w:val="20"/>
                <w:lang w:val="en-US"/>
              </w:rPr>
            </w:pPr>
          </w:p>
        </w:tc>
        <w:tc>
          <w:tcPr>
            <w:tcW w:w="882" w:type="dxa"/>
            <w:tcBorders>
              <w:top w:val="single" w:sz="6" w:space="0" w:color="000000"/>
              <w:left w:val="single" w:sz="6" w:space="0" w:color="000000"/>
              <w:bottom w:val="single" w:sz="6" w:space="0" w:color="000000"/>
              <w:right w:val="single" w:sz="6" w:space="0" w:color="000000"/>
            </w:tcBorders>
          </w:tcPr>
          <w:p w14:paraId="11E1E1C0" w14:textId="77777777" w:rsidR="0030139A" w:rsidRPr="00C5752D" w:rsidRDefault="0030139A" w:rsidP="00551ECA">
            <w:pPr>
              <w:snapToGrid w:val="0"/>
              <w:spacing w:after="0" w:line="276" w:lineRule="auto"/>
              <w:textAlignment w:val="baseline"/>
              <w:rPr>
                <w:sz w:val="20"/>
                <w:lang w:val="en-US"/>
              </w:rPr>
            </w:pPr>
          </w:p>
        </w:tc>
        <w:tc>
          <w:tcPr>
            <w:tcW w:w="842" w:type="dxa"/>
            <w:tcBorders>
              <w:top w:val="single" w:sz="6" w:space="0" w:color="000000"/>
              <w:left w:val="single" w:sz="6" w:space="0" w:color="000000"/>
              <w:bottom w:val="single" w:sz="6" w:space="0" w:color="000000"/>
              <w:right w:val="single" w:sz="6" w:space="0" w:color="000000"/>
            </w:tcBorders>
          </w:tcPr>
          <w:p w14:paraId="219E3C39" w14:textId="77777777" w:rsidR="0030139A" w:rsidRPr="00C5752D" w:rsidRDefault="0030139A" w:rsidP="00551ECA">
            <w:pPr>
              <w:snapToGrid w:val="0"/>
              <w:spacing w:after="0" w:line="276" w:lineRule="auto"/>
              <w:textAlignment w:val="baseline"/>
              <w:rPr>
                <w:sz w:val="20"/>
                <w:lang w:val="en-US"/>
              </w:rPr>
            </w:pPr>
          </w:p>
        </w:tc>
        <w:tc>
          <w:tcPr>
            <w:tcW w:w="934" w:type="dxa"/>
            <w:tcBorders>
              <w:top w:val="single" w:sz="6" w:space="0" w:color="000000"/>
              <w:left w:val="single" w:sz="6" w:space="0" w:color="000000"/>
              <w:bottom w:val="single" w:sz="6" w:space="0" w:color="000000"/>
              <w:right w:val="double" w:sz="6" w:space="0" w:color="000000"/>
            </w:tcBorders>
          </w:tcPr>
          <w:p w14:paraId="4E791665" w14:textId="77777777" w:rsidR="0030139A" w:rsidRPr="00C5752D" w:rsidRDefault="0030139A" w:rsidP="00551ECA">
            <w:pPr>
              <w:snapToGrid w:val="0"/>
              <w:spacing w:after="0" w:line="276" w:lineRule="auto"/>
              <w:textAlignment w:val="baseline"/>
              <w:rPr>
                <w:sz w:val="20"/>
                <w:lang w:val="en-US"/>
              </w:rPr>
            </w:pPr>
          </w:p>
        </w:tc>
      </w:tr>
      <w:tr w:rsidR="0030139A" w:rsidRPr="00C5752D" w14:paraId="273F2508" w14:textId="77777777">
        <w:tc>
          <w:tcPr>
            <w:tcW w:w="2146" w:type="dxa"/>
            <w:tcBorders>
              <w:top w:val="single" w:sz="6" w:space="0" w:color="000000"/>
              <w:left w:val="double" w:sz="6" w:space="0" w:color="000000"/>
              <w:bottom w:val="single" w:sz="6" w:space="0" w:color="000000"/>
              <w:right w:val="single" w:sz="6" w:space="0" w:color="000000"/>
            </w:tcBorders>
          </w:tcPr>
          <w:p w14:paraId="0A48AAF5" w14:textId="77777777" w:rsidR="0030139A" w:rsidRPr="00C5752D" w:rsidRDefault="00BE4DF3" w:rsidP="00551ECA">
            <w:pPr>
              <w:snapToGrid w:val="0"/>
              <w:spacing w:after="0" w:line="276" w:lineRule="auto"/>
              <w:textAlignment w:val="baseline"/>
              <w:rPr>
                <w:sz w:val="20"/>
                <w:lang w:val="en-US"/>
              </w:rPr>
            </w:pPr>
            <w:r w:rsidRPr="00C5752D">
              <w:rPr>
                <w:sz w:val="20"/>
                <w:lang w:val="en-US"/>
              </w:rPr>
              <w:t>Roads within the community</w:t>
            </w:r>
          </w:p>
        </w:tc>
        <w:tc>
          <w:tcPr>
            <w:tcW w:w="1475" w:type="dxa"/>
            <w:tcBorders>
              <w:top w:val="single" w:sz="6" w:space="0" w:color="000000"/>
              <w:left w:val="single" w:sz="6" w:space="0" w:color="000000"/>
              <w:bottom w:val="single" w:sz="6" w:space="0" w:color="000000"/>
              <w:right w:val="single" w:sz="6" w:space="0" w:color="000000"/>
            </w:tcBorders>
          </w:tcPr>
          <w:p w14:paraId="20D33792" w14:textId="77777777" w:rsidR="0030139A" w:rsidRPr="00C5752D" w:rsidRDefault="0030139A" w:rsidP="00551ECA">
            <w:pPr>
              <w:snapToGrid w:val="0"/>
              <w:spacing w:after="0" w:line="276" w:lineRule="auto"/>
              <w:textAlignment w:val="baseline"/>
              <w:rPr>
                <w:sz w:val="20"/>
                <w:lang w:val="en-US"/>
              </w:rPr>
            </w:pPr>
          </w:p>
        </w:tc>
        <w:tc>
          <w:tcPr>
            <w:tcW w:w="1024" w:type="dxa"/>
            <w:tcBorders>
              <w:top w:val="single" w:sz="6" w:space="0" w:color="000000"/>
              <w:left w:val="single" w:sz="6" w:space="0" w:color="000000"/>
              <w:bottom w:val="single" w:sz="6" w:space="0" w:color="000000"/>
              <w:right w:val="single" w:sz="6" w:space="0" w:color="000000"/>
            </w:tcBorders>
          </w:tcPr>
          <w:p w14:paraId="6207A937" w14:textId="77777777" w:rsidR="0030139A" w:rsidRPr="00C5752D" w:rsidRDefault="0030139A" w:rsidP="00551ECA">
            <w:pPr>
              <w:snapToGrid w:val="0"/>
              <w:spacing w:after="0" w:line="276" w:lineRule="auto"/>
              <w:textAlignment w:val="baseline"/>
              <w:rPr>
                <w:sz w:val="20"/>
                <w:lang w:val="en-US"/>
              </w:rPr>
            </w:pPr>
          </w:p>
        </w:tc>
        <w:tc>
          <w:tcPr>
            <w:tcW w:w="882" w:type="dxa"/>
            <w:tcBorders>
              <w:top w:val="single" w:sz="6" w:space="0" w:color="000000"/>
              <w:left w:val="single" w:sz="6" w:space="0" w:color="000000"/>
              <w:bottom w:val="single" w:sz="6" w:space="0" w:color="000000"/>
              <w:right w:val="single" w:sz="6" w:space="0" w:color="000000"/>
            </w:tcBorders>
          </w:tcPr>
          <w:p w14:paraId="5AF38044" w14:textId="77777777" w:rsidR="0030139A" w:rsidRPr="00C5752D" w:rsidRDefault="0030139A" w:rsidP="00551ECA">
            <w:pPr>
              <w:snapToGrid w:val="0"/>
              <w:spacing w:after="0" w:line="276" w:lineRule="auto"/>
              <w:textAlignment w:val="baseline"/>
              <w:rPr>
                <w:sz w:val="20"/>
                <w:lang w:val="en-US"/>
              </w:rPr>
            </w:pPr>
          </w:p>
        </w:tc>
        <w:tc>
          <w:tcPr>
            <w:tcW w:w="842" w:type="dxa"/>
            <w:tcBorders>
              <w:top w:val="single" w:sz="6" w:space="0" w:color="000000"/>
              <w:left w:val="single" w:sz="6" w:space="0" w:color="000000"/>
              <w:bottom w:val="single" w:sz="6" w:space="0" w:color="000000"/>
              <w:right w:val="single" w:sz="6" w:space="0" w:color="000000"/>
            </w:tcBorders>
          </w:tcPr>
          <w:p w14:paraId="4A8C9003" w14:textId="77777777" w:rsidR="0030139A" w:rsidRPr="00C5752D" w:rsidRDefault="0030139A" w:rsidP="00551ECA">
            <w:pPr>
              <w:snapToGrid w:val="0"/>
              <w:spacing w:after="0" w:line="276" w:lineRule="auto"/>
              <w:textAlignment w:val="baseline"/>
              <w:rPr>
                <w:sz w:val="20"/>
                <w:lang w:val="en-US"/>
              </w:rPr>
            </w:pPr>
          </w:p>
        </w:tc>
        <w:tc>
          <w:tcPr>
            <w:tcW w:w="934" w:type="dxa"/>
            <w:tcBorders>
              <w:top w:val="single" w:sz="6" w:space="0" w:color="000000"/>
              <w:left w:val="single" w:sz="6" w:space="0" w:color="000000"/>
              <w:bottom w:val="single" w:sz="6" w:space="0" w:color="000000"/>
              <w:right w:val="double" w:sz="6" w:space="0" w:color="000000"/>
            </w:tcBorders>
          </w:tcPr>
          <w:p w14:paraId="0D7D9EBB" w14:textId="77777777" w:rsidR="0030139A" w:rsidRPr="00C5752D" w:rsidRDefault="0030139A" w:rsidP="00551ECA">
            <w:pPr>
              <w:snapToGrid w:val="0"/>
              <w:spacing w:after="0" w:line="276" w:lineRule="auto"/>
              <w:textAlignment w:val="baseline"/>
              <w:rPr>
                <w:sz w:val="20"/>
                <w:lang w:val="en-US"/>
              </w:rPr>
            </w:pPr>
          </w:p>
        </w:tc>
      </w:tr>
      <w:tr w:rsidR="0030139A" w:rsidRPr="00C5752D" w14:paraId="0FE9B120" w14:textId="77777777">
        <w:tc>
          <w:tcPr>
            <w:tcW w:w="2146" w:type="dxa"/>
            <w:tcBorders>
              <w:top w:val="single" w:sz="6" w:space="0" w:color="000000"/>
              <w:left w:val="double" w:sz="6" w:space="0" w:color="000000"/>
              <w:bottom w:val="single" w:sz="6" w:space="0" w:color="000000"/>
              <w:right w:val="single" w:sz="6" w:space="0" w:color="000000"/>
            </w:tcBorders>
          </w:tcPr>
          <w:p w14:paraId="3C7C671E" w14:textId="77777777" w:rsidR="0030139A" w:rsidRPr="00C5752D" w:rsidRDefault="00BE4DF3" w:rsidP="00551ECA">
            <w:pPr>
              <w:snapToGrid w:val="0"/>
              <w:spacing w:after="0" w:line="276" w:lineRule="auto"/>
              <w:textAlignment w:val="baseline"/>
              <w:rPr>
                <w:sz w:val="20"/>
                <w:lang w:val="en-US"/>
              </w:rPr>
            </w:pPr>
            <w:r w:rsidRPr="00C5752D">
              <w:rPr>
                <w:sz w:val="20"/>
                <w:lang w:val="en-US"/>
              </w:rPr>
              <w:t>Schools in the community</w:t>
            </w:r>
          </w:p>
        </w:tc>
        <w:tc>
          <w:tcPr>
            <w:tcW w:w="1475" w:type="dxa"/>
            <w:tcBorders>
              <w:top w:val="single" w:sz="6" w:space="0" w:color="000000"/>
              <w:left w:val="single" w:sz="6" w:space="0" w:color="000000"/>
              <w:bottom w:val="single" w:sz="6" w:space="0" w:color="000000"/>
              <w:right w:val="single" w:sz="6" w:space="0" w:color="000000"/>
            </w:tcBorders>
          </w:tcPr>
          <w:p w14:paraId="0B8CC11E" w14:textId="77777777" w:rsidR="0030139A" w:rsidRPr="00C5752D" w:rsidRDefault="0030139A" w:rsidP="00551ECA">
            <w:pPr>
              <w:snapToGrid w:val="0"/>
              <w:spacing w:after="0" w:line="276" w:lineRule="auto"/>
              <w:textAlignment w:val="baseline"/>
              <w:rPr>
                <w:sz w:val="20"/>
                <w:lang w:val="en-US"/>
              </w:rPr>
            </w:pPr>
          </w:p>
        </w:tc>
        <w:tc>
          <w:tcPr>
            <w:tcW w:w="1024" w:type="dxa"/>
            <w:tcBorders>
              <w:top w:val="single" w:sz="6" w:space="0" w:color="000000"/>
              <w:left w:val="single" w:sz="6" w:space="0" w:color="000000"/>
              <w:bottom w:val="single" w:sz="6" w:space="0" w:color="000000"/>
              <w:right w:val="single" w:sz="6" w:space="0" w:color="000000"/>
            </w:tcBorders>
          </w:tcPr>
          <w:p w14:paraId="31D95FDC" w14:textId="77777777" w:rsidR="0030139A" w:rsidRPr="00C5752D" w:rsidRDefault="0030139A" w:rsidP="00551ECA">
            <w:pPr>
              <w:snapToGrid w:val="0"/>
              <w:spacing w:after="0" w:line="276" w:lineRule="auto"/>
              <w:textAlignment w:val="baseline"/>
              <w:rPr>
                <w:sz w:val="20"/>
                <w:lang w:val="en-US"/>
              </w:rPr>
            </w:pPr>
          </w:p>
        </w:tc>
        <w:tc>
          <w:tcPr>
            <w:tcW w:w="882" w:type="dxa"/>
            <w:tcBorders>
              <w:top w:val="single" w:sz="6" w:space="0" w:color="000000"/>
              <w:left w:val="single" w:sz="6" w:space="0" w:color="000000"/>
              <w:bottom w:val="single" w:sz="6" w:space="0" w:color="000000"/>
              <w:right w:val="single" w:sz="6" w:space="0" w:color="000000"/>
            </w:tcBorders>
          </w:tcPr>
          <w:p w14:paraId="7B3F4B18" w14:textId="77777777" w:rsidR="0030139A" w:rsidRPr="00C5752D" w:rsidRDefault="0030139A" w:rsidP="00551ECA">
            <w:pPr>
              <w:snapToGrid w:val="0"/>
              <w:spacing w:after="0" w:line="276" w:lineRule="auto"/>
              <w:textAlignment w:val="baseline"/>
              <w:rPr>
                <w:sz w:val="20"/>
                <w:lang w:val="en-US"/>
              </w:rPr>
            </w:pPr>
          </w:p>
        </w:tc>
        <w:tc>
          <w:tcPr>
            <w:tcW w:w="842" w:type="dxa"/>
            <w:tcBorders>
              <w:top w:val="single" w:sz="6" w:space="0" w:color="000000"/>
              <w:left w:val="single" w:sz="6" w:space="0" w:color="000000"/>
              <w:bottom w:val="single" w:sz="6" w:space="0" w:color="000000"/>
              <w:right w:val="single" w:sz="6" w:space="0" w:color="000000"/>
            </w:tcBorders>
          </w:tcPr>
          <w:p w14:paraId="4630BF32" w14:textId="77777777" w:rsidR="0030139A" w:rsidRPr="00C5752D" w:rsidRDefault="0030139A" w:rsidP="00551ECA">
            <w:pPr>
              <w:snapToGrid w:val="0"/>
              <w:spacing w:after="0" w:line="276" w:lineRule="auto"/>
              <w:textAlignment w:val="baseline"/>
              <w:rPr>
                <w:sz w:val="20"/>
                <w:lang w:val="en-US"/>
              </w:rPr>
            </w:pPr>
          </w:p>
        </w:tc>
        <w:tc>
          <w:tcPr>
            <w:tcW w:w="934" w:type="dxa"/>
            <w:tcBorders>
              <w:top w:val="single" w:sz="6" w:space="0" w:color="000000"/>
              <w:left w:val="single" w:sz="6" w:space="0" w:color="000000"/>
              <w:bottom w:val="single" w:sz="6" w:space="0" w:color="000000"/>
              <w:right w:val="double" w:sz="6" w:space="0" w:color="000000"/>
            </w:tcBorders>
          </w:tcPr>
          <w:p w14:paraId="5723B528" w14:textId="77777777" w:rsidR="0030139A" w:rsidRPr="00C5752D" w:rsidRDefault="0030139A" w:rsidP="00551ECA">
            <w:pPr>
              <w:snapToGrid w:val="0"/>
              <w:spacing w:after="0" w:line="276" w:lineRule="auto"/>
              <w:textAlignment w:val="baseline"/>
              <w:rPr>
                <w:sz w:val="20"/>
                <w:lang w:val="en-US"/>
              </w:rPr>
            </w:pPr>
          </w:p>
        </w:tc>
      </w:tr>
      <w:tr w:rsidR="0030139A" w:rsidRPr="00C5752D" w14:paraId="175733D3" w14:textId="77777777">
        <w:tc>
          <w:tcPr>
            <w:tcW w:w="2146" w:type="dxa"/>
            <w:tcBorders>
              <w:top w:val="single" w:sz="6" w:space="0" w:color="000000"/>
              <w:left w:val="double" w:sz="6" w:space="0" w:color="000000"/>
              <w:bottom w:val="single" w:sz="6" w:space="0" w:color="000000"/>
              <w:right w:val="single" w:sz="6" w:space="0" w:color="000000"/>
            </w:tcBorders>
          </w:tcPr>
          <w:p w14:paraId="133CDA31" w14:textId="77777777" w:rsidR="0030139A" w:rsidRPr="00C5752D" w:rsidRDefault="00BE4DF3" w:rsidP="00551ECA">
            <w:pPr>
              <w:snapToGrid w:val="0"/>
              <w:spacing w:after="0" w:line="276" w:lineRule="auto"/>
              <w:textAlignment w:val="baseline"/>
              <w:rPr>
                <w:sz w:val="20"/>
                <w:lang w:val="en-US"/>
              </w:rPr>
            </w:pPr>
            <w:r w:rsidRPr="00C5752D">
              <w:rPr>
                <w:sz w:val="20"/>
                <w:lang w:val="en-US"/>
              </w:rPr>
              <w:t>Public Health Institutions</w:t>
            </w:r>
          </w:p>
        </w:tc>
        <w:tc>
          <w:tcPr>
            <w:tcW w:w="1475" w:type="dxa"/>
            <w:tcBorders>
              <w:top w:val="single" w:sz="6" w:space="0" w:color="000000"/>
              <w:left w:val="single" w:sz="6" w:space="0" w:color="000000"/>
              <w:bottom w:val="single" w:sz="6" w:space="0" w:color="000000"/>
              <w:right w:val="single" w:sz="6" w:space="0" w:color="000000"/>
            </w:tcBorders>
          </w:tcPr>
          <w:p w14:paraId="208B3ACE" w14:textId="77777777" w:rsidR="0030139A" w:rsidRPr="00C5752D" w:rsidRDefault="0030139A" w:rsidP="00551ECA">
            <w:pPr>
              <w:snapToGrid w:val="0"/>
              <w:spacing w:after="0" w:line="276" w:lineRule="auto"/>
              <w:textAlignment w:val="baseline"/>
              <w:rPr>
                <w:sz w:val="20"/>
                <w:lang w:val="en-US"/>
              </w:rPr>
            </w:pPr>
          </w:p>
        </w:tc>
        <w:tc>
          <w:tcPr>
            <w:tcW w:w="1024" w:type="dxa"/>
            <w:tcBorders>
              <w:top w:val="single" w:sz="6" w:space="0" w:color="000000"/>
              <w:left w:val="single" w:sz="6" w:space="0" w:color="000000"/>
              <w:bottom w:val="single" w:sz="6" w:space="0" w:color="000000"/>
              <w:right w:val="single" w:sz="6" w:space="0" w:color="000000"/>
            </w:tcBorders>
          </w:tcPr>
          <w:p w14:paraId="185BC2BC" w14:textId="77777777" w:rsidR="0030139A" w:rsidRPr="00C5752D" w:rsidRDefault="0030139A" w:rsidP="00551ECA">
            <w:pPr>
              <w:snapToGrid w:val="0"/>
              <w:spacing w:after="0" w:line="276" w:lineRule="auto"/>
              <w:textAlignment w:val="baseline"/>
              <w:rPr>
                <w:sz w:val="20"/>
                <w:lang w:val="en-US"/>
              </w:rPr>
            </w:pPr>
          </w:p>
        </w:tc>
        <w:tc>
          <w:tcPr>
            <w:tcW w:w="882" w:type="dxa"/>
            <w:tcBorders>
              <w:top w:val="single" w:sz="6" w:space="0" w:color="000000"/>
              <w:left w:val="single" w:sz="6" w:space="0" w:color="000000"/>
              <w:bottom w:val="single" w:sz="6" w:space="0" w:color="000000"/>
              <w:right w:val="single" w:sz="6" w:space="0" w:color="000000"/>
            </w:tcBorders>
          </w:tcPr>
          <w:p w14:paraId="134A6E3B" w14:textId="77777777" w:rsidR="0030139A" w:rsidRPr="00C5752D" w:rsidRDefault="0030139A" w:rsidP="00551ECA">
            <w:pPr>
              <w:snapToGrid w:val="0"/>
              <w:spacing w:after="0" w:line="276" w:lineRule="auto"/>
              <w:textAlignment w:val="baseline"/>
              <w:rPr>
                <w:sz w:val="20"/>
                <w:lang w:val="en-US"/>
              </w:rPr>
            </w:pPr>
          </w:p>
        </w:tc>
        <w:tc>
          <w:tcPr>
            <w:tcW w:w="842" w:type="dxa"/>
            <w:tcBorders>
              <w:top w:val="single" w:sz="6" w:space="0" w:color="000000"/>
              <w:left w:val="single" w:sz="6" w:space="0" w:color="000000"/>
              <w:bottom w:val="single" w:sz="6" w:space="0" w:color="000000"/>
              <w:right w:val="single" w:sz="6" w:space="0" w:color="000000"/>
            </w:tcBorders>
          </w:tcPr>
          <w:p w14:paraId="29738F4C" w14:textId="77777777" w:rsidR="0030139A" w:rsidRPr="00C5752D" w:rsidRDefault="0030139A" w:rsidP="00551ECA">
            <w:pPr>
              <w:snapToGrid w:val="0"/>
              <w:spacing w:after="0" w:line="276" w:lineRule="auto"/>
              <w:textAlignment w:val="baseline"/>
              <w:rPr>
                <w:sz w:val="20"/>
                <w:lang w:val="en-US"/>
              </w:rPr>
            </w:pPr>
          </w:p>
        </w:tc>
        <w:tc>
          <w:tcPr>
            <w:tcW w:w="934" w:type="dxa"/>
            <w:tcBorders>
              <w:top w:val="single" w:sz="6" w:space="0" w:color="000000"/>
              <w:left w:val="single" w:sz="6" w:space="0" w:color="000000"/>
              <w:bottom w:val="single" w:sz="6" w:space="0" w:color="000000"/>
              <w:right w:val="double" w:sz="6" w:space="0" w:color="000000"/>
            </w:tcBorders>
          </w:tcPr>
          <w:p w14:paraId="514D237C" w14:textId="77777777" w:rsidR="0030139A" w:rsidRPr="00C5752D" w:rsidRDefault="0030139A" w:rsidP="00551ECA">
            <w:pPr>
              <w:snapToGrid w:val="0"/>
              <w:spacing w:after="0" w:line="276" w:lineRule="auto"/>
              <w:textAlignment w:val="baseline"/>
              <w:rPr>
                <w:sz w:val="20"/>
                <w:lang w:val="en-US"/>
              </w:rPr>
            </w:pPr>
          </w:p>
        </w:tc>
      </w:tr>
      <w:tr w:rsidR="0030139A" w:rsidRPr="00C5752D" w14:paraId="7EAAF9CC" w14:textId="77777777">
        <w:tc>
          <w:tcPr>
            <w:tcW w:w="2146" w:type="dxa"/>
            <w:tcBorders>
              <w:top w:val="single" w:sz="6" w:space="0" w:color="000000"/>
              <w:left w:val="double" w:sz="6" w:space="0" w:color="000000"/>
              <w:bottom w:val="single" w:sz="6" w:space="0" w:color="000000"/>
              <w:right w:val="single" w:sz="6" w:space="0" w:color="000000"/>
            </w:tcBorders>
          </w:tcPr>
          <w:p w14:paraId="076BEF16" w14:textId="77777777" w:rsidR="0030139A" w:rsidRPr="00C5752D" w:rsidRDefault="00BE4DF3" w:rsidP="00551ECA">
            <w:pPr>
              <w:snapToGrid w:val="0"/>
              <w:spacing w:after="0" w:line="276" w:lineRule="auto"/>
              <w:textAlignment w:val="baseline"/>
              <w:rPr>
                <w:sz w:val="20"/>
                <w:lang w:val="en-US"/>
              </w:rPr>
            </w:pPr>
            <w:r w:rsidRPr="00C5752D">
              <w:rPr>
                <w:sz w:val="20"/>
                <w:lang w:val="en-US"/>
              </w:rPr>
              <w:t>Potable Water</w:t>
            </w:r>
          </w:p>
        </w:tc>
        <w:tc>
          <w:tcPr>
            <w:tcW w:w="1475" w:type="dxa"/>
            <w:tcBorders>
              <w:top w:val="single" w:sz="6" w:space="0" w:color="000000"/>
              <w:left w:val="single" w:sz="6" w:space="0" w:color="000000"/>
              <w:bottom w:val="single" w:sz="6" w:space="0" w:color="000000"/>
              <w:right w:val="single" w:sz="6" w:space="0" w:color="000000"/>
            </w:tcBorders>
          </w:tcPr>
          <w:p w14:paraId="52BFD2C4" w14:textId="77777777" w:rsidR="0030139A" w:rsidRPr="00C5752D" w:rsidRDefault="0030139A" w:rsidP="00551ECA">
            <w:pPr>
              <w:snapToGrid w:val="0"/>
              <w:spacing w:after="0" w:line="276" w:lineRule="auto"/>
              <w:textAlignment w:val="baseline"/>
              <w:rPr>
                <w:sz w:val="20"/>
                <w:lang w:val="en-US"/>
              </w:rPr>
            </w:pPr>
          </w:p>
        </w:tc>
        <w:tc>
          <w:tcPr>
            <w:tcW w:w="1024" w:type="dxa"/>
            <w:tcBorders>
              <w:top w:val="single" w:sz="6" w:space="0" w:color="000000"/>
              <w:left w:val="single" w:sz="6" w:space="0" w:color="000000"/>
              <w:bottom w:val="single" w:sz="6" w:space="0" w:color="000000"/>
              <w:right w:val="single" w:sz="6" w:space="0" w:color="000000"/>
            </w:tcBorders>
          </w:tcPr>
          <w:p w14:paraId="240596C0" w14:textId="77777777" w:rsidR="0030139A" w:rsidRPr="00C5752D" w:rsidRDefault="0030139A" w:rsidP="00551ECA">
            <w:pPr>
              <w:snapToGrid w:val="0"/>
              <w:spacing w:after="0" w:line="276" w:lineRule="auto"/>
              <w:textAlignment w:val="baseline"/>
              <w:rPr>
                <w:sz w:val="20"/>
                <w:lang w:val="en-US"/>
              </w:rPr>
            </w:pPr>
          </w:p>
        </w:tc>
        <w:tc>
          <w:tcPr>
            <w:tcW w:w="882" w:type="dxa"/>
            <w:tcBorders>
              <w:top w:val="single" w:sz="6" w:space="0" w:color="000000"/>
              <w:left w:val="single" w:sz="6" w:space="0" w:color="000000"/>
              <w:bottom w:val="single" w:sz="6" w:space="0" w:color="000000"/>
              <w:right w:val="single" w:sz="6" w:space="0" w:color="000000"/>
            </w:tcBorders>
          </w:tcPr>
          <w:p w14:paraId="05750CA9" w14:textId="77777777" w:rsidR="0030139A" w:rsidRPr="00C5752D" w:rsidRDefault="0030139A" w:rsidP="00551ECA">
            <w:pPr>
              <w:snapToGrid w:val="0"/>
              <w:spacing w:after="0" w:line="276" w:lineRule="auto"/>
              <w:textAlignment w:val="baseline"/>
              <w:rPr>
                <w:sz w:val="20"/>
                <w:lang w:val="en-US"/>
              </w:rPr>
            </w:pPr>
          </w:p>
        </w:tc>
        <w:tc>
          <w:tcPr>
            <w:tcW w:w="842" w:type="dxa"/>
            <w:tcBorders>
              <w:top w:val="single" w:sz="6" w:space="0" w:color="000000"/>
              <w:left w:val="single" w:sz="6" w:space="0" w:color="000000"/>
              <w:bottom w:val="single" w:sz="6" w:space="0" w:color="000000"/>
              <w:right w:val="single" w:sz="6" w:space="0" w:color="000000"/>
            </w:tcBorders>
          </w:tcPr>
          <w:p w14:paraId="767358C1" w14:textId="77777777" w:rsidR="0030139A" w:rsidRPr="00C5752D" w:rsidRDefault="0030139A" w:rsidP="00551ECA">
            <w:pPr>
              <w:snapToGrid w:val="0"/>
              <w:spacing w:after="0" w:line="276" w:lineRule="auto"/>
              <w:textAlignment w:val="baseline"/>
              <w:rPr>
                <w:sz w:val="20"/>
                <w:lang w:val="en-US"/>
              </w:rPr>
            </w:pPr>
          </w:p>
        </w:tc>
        <w:tc>
          <w:tcPr>
            <w:tcW w:w="934" w:type="dxa"/>
            <w:tcBorders>
              <w:top w:val="single" w:sz="6" w:space="0" w:color="000000"/>
              <w:left w:val="single" w:sz="6" w:space="0" w:color="000000"/>
              <w:bottom w:val="single" w:sz="6" w:space="0" w:color="000000"/>
              <w:right w:val="double" w:sz="6" w:space="0" w:color="000000"/>
            </w:tcBorders>
          </w:tcPr>
          <w:p w14:paraId="4220C825" w14:textId="77777777" w:rsidR="0030139A" w:rsidRPr="00C5752D" w:rsidRDefault="0030139A" w:rsidP="00551ECA">
            <w:pPr>
              <w:snapToGrid w:val="0"/>
              <w:spacing w:after="0" w:line="276" w:lineRule="auto"/>
              <w:textAlignment w:val="baseline"/>
              <w:rPr>
                <w:sz w:val="20"/>
                <w:lang w:val="en-US"/>
              </w:rPr>
            </w:pPr>
          </w:p>
        </w:tc>
      </w:tr>
      <w:tr w:rsidR="0030139A" w:rsidRPr="00C5752D" w14:paraId="012E890E" w14:textId="77777777">
        <w:tc>
          <w:tcPr>
            <w:tcW w:w="2146" w:type="dxa"/>
            <w:tcBorders>
              <w:top w:val="single" w:sz="6" w:space="0" w:color="000000"/>
              <w:left w:val="double" w:sz="6" w:space="0" w:color="000000"/>
              <w:bottom w:val="single" w:sz="6" w:space="0" w:color="000000"/>
              <w:right w:val="single" w:sz="6" w:space="0" w:color="000000"/>
            </w:tcBorders>
          </w:tcPr>
          <w:p w14:paraId="003DF675" w14:textId="77777777" w:rsidR="0030139A" w:rsidRPr="00C5752D" w:rsidRDefault="00BE4DF3" w:rsidP="00551ECA">
            <w:pPr>
              <w:snapToGrid w:val="0"/>
              <w:spacing w:after="0" w:line="276" w:lineRule="auto"/>
              <w:textAlignment w:val="baseline"/>
              <w:rPr>
                <w:sz w:val="20"/>
                <w:lang w:val="en-US"/>
              </w:rPr>
            </w:pPr>
            <w:r w:rsidRPr="00C5752D">
              <w:rPr>
                <w:sz w:val="20"/>
                <w:lang w:val="en-US"/>
              </w:rPr>
              <w:t>Public Electricity</w:t>
            </w:r>
          </w:p>
        </w:tc>
        <w:tc>
          <w:tcPr>
            <w:tcW w:w="1475" w:type="dxa"/>
            <w:tcBorders>
              <w:top w:val="single" w:sz="6" w:space="0" w:color="000000"/>
              <w:left w:val="single" w:sz="6" w:space="0" w:color="000000"/>
              <w:bottom w:val="single" w:sz="6" w:space="0" w:color="000000"/>
              <w:right w:val="single" w:sz="6" w:space="0" w:color="000000"/>
            </w:tcBorders>
          </w:tcPr>
          <w:p w14:paraId="642496FB" w14:textId="77777777" w:rsidR="0030139A" w:rsidRPr="00C5752D" w:rsidRDefault="0030139A" w:rsidP="00551ECA">
            <w:pPr>
              <w:snapToGrid w:val="0"/>
              <w:spacing w:after="0" w:line="276" w:lineRule="auto"/>
              <w:textAlignment w:val="baseline"/>
              <w:rPr>
                <w:sz w:val="20"/>
                <w:lang w:val="en-US"/>
              </w:rPr>
            </w:pPr>
          </w:p>
        </w:tc>
        <w:tc>
          <w:tcPr>
            <w:tcW w:w="1024" w:type="dxa"/>
            <w:tcBorders>
              <w:top w:val="single" w:sz="6" w:space="0" w:color="000000"/>
              <w:left w:val="single" w:sz="6" w:space="0" w:color="000000"/>
              <w:bottom w:val="single" w:sz="6" w:space="0" w:color="000000"/>
              <w:right w:val="single" w:sz="6" w:space="0" w:color="000000"/>
            </w:tcBorders>
          </w:tcPr>
          <w:p w14:paraId="6AC10907" w14:textId="77777777" w:rsidR="0030139A" w:rsidRPr="00C5752D" w:rsidRDefault="0030139A" w:rsidP="00551ECA">
            <w:pPr>
              <w:snapToGrid w:val="0"/>
              <w:spacing w:after="0" w:line="276" w:lineRule="auto"/>
              <w:textAlignment w:val="baseline"/>
              <w:rPr>
                <w:sz w:val="20"/>
                <w:lang w:val="en-US"/>
              </w:rPr>
            </w:pPr>
          </w:p>
        </w:tc>
        <w:tc>
          <w:tcPr>
            <w:tcW w:w="882" w:type="dxa"/>
            <w:tcBorders>
              <w:top w:val="single" w:sz="6" w:space="0" w:color="000000"/>
              <w:left w:val="single" w:sz="6" w:space="0" w:color="000000"/>
              <w:bottom w:val="single" w:sz="6" w:space="0" w:color="000000"/>
              <w:right w:val="single" w:sz="6" w:space="0" w:color="000000"/>
            </w:tcBorders>
          </w:tcPr>
          <w:p w14:paraId="0A8444B6" w14:textId="77777777" w:rsidR="0030139A" w:rsidRPr="00C5752D" w:rsidRDefault="0030139A" w:rsidP="00551ECA">
            <w:pPr>
              <w:snapToGrid w:val="0"/>
              <w:spacing w:after="0" w:line="276" w:lineRule="auto"/>
              <w:textAlignment w:val="baseline"/>
              <w:rPr>
                <w:sz w:val="20"/>
                <w:lang w:val="en-US"/>
              </w:rPr>
            </w:pPr>
          </w:p>
        </w:tc>
        <w:tc>
          <w:tcPr>
            <w:tcW w:w="842" w:type="dxa"/>
            <w:tcBorders>
              <w:top w:val="single" w:sz="6" w:space="0" w:color="000000"/>
              <w:left w:val="single" w:sz="6" w:space="0" w:color="000000"/>
              <w:bottom w:val="single" w:sz="6" w:space="0" w:color="000000"/>
              <w:right w:val="single" w:sz="6" w:space="0" w:color="000000"/>
            </w:tcBorders>
          </w:tcPr>
          <w:p w14:paraId="0F4CB491" w14:textId="77777777" w:rsidR="0030139A" w:rsidRPr="00C5752D" w:rsidRDefault="0030139A" w:rsidP="00551ECA">
            <w:pPr>
              <w:snapToGrid w:val="0"/>
              <w:spacing w:after="0" w:line="276" w:lineRule="auto"/>
              <w:textAlignment w:val="baseline"/>
              <w:rPr>
                <w:sz w:val="20"/>
                <w:lang w:val="en-US"/>
              </w:rPr>
            </w:pPr>
          </w:p>
        </w:tc>
        <w:tc>
          <w:tcPr>
            <w:tcW w:w="934" w:type="dxa"/>
            <w:tcBorders>
              <w:top w:val="single" w:sz="6" w:space="0" w:color="000000"/>
              <w:left w:val="single" w:sz="6" w:space="0" w:color="000000"/>
              <w:bottom w:val="single" w:sz="6" w:space="0" w:color="000000"/>
              <w:right w:val="double" w:sz="6" w:space="0" w:color="000000"/>
            </w:tcBorders>
          </w:tcPr>
          <w:p w14:paraId="0CB7C5DE" w14:textId="77777777" w:rsidR="0030139A" w:rsidRPr="00C5752D" w:rsidRDefault="0030139A" w:rsidP="00551ECA">
            <w:pPr>
              <w:snapToGrid w:val="0"/>
              <w:spacing w:after="0" w:line="276" w:lineRule="auto"/>
              <w:textAlignment w:val="baseline"/>
              <w:rPr>
                <w:sz w:val="20"/>
                <w:lang w:val="en-US"/>
              </w:rPr>
            </w:pPr>
          </w:p>
        </w:tc>
      </w:tr>
      <w:tr w:rsidR="0030139A" w:rsidRPr="00C5752D" w14:paraId="30C70ECE" w14:textId="77777777">
        <w:tc>
          <w:tcPr>
            <w:tcW w:w="2146" w:type="dxa"/>
            <w:tcBorders>
              <w:top w:val="single" w:sz="6" w:space="0" w:color="000000"/>
              <w:left w:val="double" w:sz="6" w:space="0" w:color="000000"/>
              <w:bottom w:val="single" w:sz="6" w:space="0" w:color="000000"/>
              <w:right w:val="single" w:sz="6" w:space="0" w:color="000000"/>
            </w:tcBorders>
          </w:tcPr>
          <w:p w14:paraId="714C826C" w14:textId="77777777" w:rsidR="0030139A" w:rsidRPr="00C5752D" w:rsidRDefault="00BE4DF3" w:rsidP="00551ECA">
            <w:pPr>
              <w:snapToGrid w:val="0"/>
              <w:spacing w:after="0" w:line="276" w:lineRule="auto"/>
              <w:textAlignment w:val="baseline"/>
              <w:rPr>
                <w:sz w:val="20"/>
                <w:lang w:val="en-US"/>
              </w:rPr>
            </w:pPr>
            <w:r w:rsidRPr="00C5752D">
              <w:rPr>
                <w:sz w:val="20"/>
                <w:lang w:val="en-US"/>
              </w:rPr>
              <w:t>Communication facilities (Postal Service, Telephone)</w:t>
            </w:r>
          </w:p>
        </w:tc>
        <w:tc>
          <w:tcPr>
            <w:tcW w:w="1475" w:type="dxa"/>
            <w:tcBorders>
              <w:top w:val="single" w:sz="6" w:space="0" w:color="000000"/>
              <w:left w:val="single" w:sz="6" w:space="0" w:color="000000"/>
              <w:bottom w:val="single" w:sz="6" w:space="0" w:color="000000"/>
              <w:right w:val="single" w:sz="6" w:space="0" w:color="000000"/>
            </w:tcBorders>
          </w:tcPr>
          <w:p w14:paraId="1F346D1D" w14:textId="77777777" w:rsidR="0030139A" w:rsidRPr="00C5752D" w:rsidRDefault="0030139A" w:rsidP="00551ECA">
            <w:pPr>
              <w:snapToGrid w:val="0"/>
              <w:spacing w:after="0" w:line="276" w:lineRule="auto"/>
              <w:textAlignment w:val="baseline"/>
              <w:rPr>
                <w:sz w:val="20"/>
                <w:lang w:val="en-US"/>
              </w:rPr>
            </w:pPr>
          </w:p>
        </w:tc>
        <w:tc>
          <w:tcPr>
            <w:tcW w:w="1024" w:type="dxa"/>
            <w:tcBorders>
              <w:top w:val="single" w:sz="6" w:space="0" w:color="000000"/>
              <w:left w:val="single" w:sz="6" w:space="0" w:color="000000"/>
              <w:bottom w:val="single" w:sz="6" w:space="0" w:color="000000"/>
              <w:right w:val="single" w:sz="6" w:space="0" w:color="000000"/>
            </w:tcBorders>
          </w:tcPr>
          <w:p w14:paraId="394AA490" w14:textId="77777777" w:rsidR="0030139A" w:rsidRPr="00C5752D" w:rsidRDefault="0030139A" w:rsidP="00551ECA">
            <w:pPr>
              <w:snapToGrid w:val="0"/>
              <w:spacing w:after="0" w:line="276" w:lineRule="auto"/>
              <w:textAlignment w:val="baseline"/>
              <w:rPr>
                <w:sz w:val="20"/>
                <w:lang w:val="en-US"/>
              </w:rPr>
            </w:pPr>
          </w:p>
        </w:tc>
        <w:tc>
          <w:tcPr>
            <w:tcW w:w="882" w:type="dxa"/>
            <w:tcBorders>
              <w:top w:val="single" w:sz="6" w:space="0" w:color="000000"/>
              <w:left w:val="single" w:sz="6" w:space="0" w:color="000000"/>
              <w:bottom w:val="single" w:sz="6" w:space="0" w:color="000000"/>
              <w:right w:val="single" w:sz="6" w:space="0" w:color="000000"/>
            </w:tcBorders>
          </w:tcPr>
          <w:p w14:paraId="7F97F689" w14:textId="77777777" w:rsidR="0030139A" w:rsidRPr="00C5752D" w:rsidRDefault="0030139A" w:rsidP="00551ECA">
            <w:pPr>
              <w:snapToGrid w:val="0"/>
              <w:spacing w:after="0" w:line="276" w:lineRule="auto"/>
              <w:textAlignment w:val="baseline"/>
              <w:rPr>
                <w:sz w:val="20"/>
                <w:lang w:val="en-US"/>
              </w:rPr>
            </w:pPr>
          </w:p>
        </w:tc>
        <w:tc>
          <w:tcPr>
            <w:tcW w:w="842" w:type="dxa"/>
            <w:tcBorders>
              <w:top w:val="single" w:sz="6" w:space="0" w:color="000000"/>
              <w:left w:val="single" w:sz="6" w:space="0" w:color="000000"/>
              <w:bottom w:val="single" w:sz="6" w:space="0" w:color="000000"/>
              <w:right w:val="single" w:sz="6" w:space="0" w:color="000000"/>
            </w:tcBorders>
          </w:tcPr>
          <w:p w14:paraId="03D9D7E4" w14:textId="77777777" w:rsidR="0030139A" w:rsidRPr="00C5752D" w:rsidRDefault="0030139A" w:rsidP="00551ECA">
            <w:pPr>
              <w:snapToGrid w:val="0"/>
              <w:spacing w:after="0" w:line="276" w:lineRule="auto"/>
              <w:textAlignment w:val="baseline"/>
              <w:rPr>
                <w:sz w:val="20"/>
                <w:lang w:val="en-US"/>
              </w:rPr>
            </w:pPr>
          </w:p>
        </w:tc>
        <w:tc>
          <w:tcPr>
            <w:tcW w:w="934" w:type="dxa"/>
            <w:tcBorders>
              <w:top w:val="single" w:sz="6" w:space="0" w:color="000000"/>
              <w:left w:val="single" w:sz="6" w:space="0" w:color="000000"/>
              <w:bottom w:val="single" w:sz="6" w:space="0" w:color="000000"/>
              <w:right w:val="double" w:sz="6" w:space="0" w:color="000000"/>
            </w:tcBorders>
          </w:tcPr>
          <w:p w14:paraId="573BEB84" w14:textId="77777777" w:rsidR="0030139A" w:rsidRPr="00C5752D" w:rsidRDefault="0030139A" w:rsidP="00551ECA">
            <w:pPr>
              <w:snapToGrid w:val="0"/>
              <w:spacing w:after="0" w:line="276" w:lineRule="auto"/>
              <w:textAlignment w:val="baseline"/>
              <w:rPr>
                <w:sz w:val="20"/>
                <w:lang w:val="en-US"/>
              </w:rPr>
            </w:pPr>
          </w:p>
        </w:tc>
      </w:tr>
      <w:tr w:rsidR="0030139A" w:rsidRPr="00C5752D" w14:paraId="007533AF" w14:textId="77777777">
        <w:tc>
          <w:tcPr>
            <w:tcW w:w="2146" w:type="dxa"/>
            <w:tcBorders>
              <w:top w:val="single" w:sz="6" w:space="0" w:color="000000"/>
              <w:left w:val="double" w:sz="6" w:space="0" w:color="000000"/>
              <w:bottom w:val="double" w:sz="6" w:space="0" w:color="000000"/>
              <w:right w:val="single" w:sz="6" w:space="0" w:color="000000"/>
            </w:tcBorders>
          </w:tcPr>
          <w:p w14:paraId="5F8FC53B" w14:textId="77777777" w:rsidR="0030139A" w:rsidRPr="00C5752D" w:rsidRDefault="00BE4DF3" w:rsidP="00551ECA">
            <w:pPr>
              <w:snapToGrid w:val="0"/>
              <w:spacing w:after="0" w:line="276" w:lineRule="auto"/>
              <w:textAlignment w:val="baseline"/>
              <w:rPr>
                <w:sz w:val="20"/>
                <w:lang w:val="en-US"/>
              </w:rPr>
            </w:pPr>
            <w:r w:rsidRPr="00C5752D">
              <w:rPr>
                <w:sz w:val="20"/>
                <w:lang w:val="en-US"/>
              </w:rPr>
              <w:t>Public recreation facilities</w:t>
            </w:r>
          </w:p>
        </w:tc>
        <w:tc>
          <w:tcPr>
            <w:tcW w:w="1475" w:type="dxa"/>
            <w:tcBorders>
              <w:top w:val="single" w:sz="6" w:space="0" w:color="000000"/>
              <w:left w:val="single" w:sz="6" w:space="0" w:color="000000"/>
              <w:bottom w:val="double" w:sz="6" w:space="0" w:color="000000"/>
              <w:right w:val="single" w:sz="6" w:space="0" w:color="000000"/>
            </w:tcBorders>
          </w:tcPr>
          <w:p w14:paraId="298E64D1" w14:textId="77777777" w:rsidR="0030139A" w:rsidRPr="00C5752D" w:rsidRDefault="0030139A" w:rsidP="00551ECA">
            <w:pPr>
              <w:snapToGrid w:val="0"/>
              <w:spacing w:after="0" w:line="276" w:lineRule="auto"/>
              <w:textAlignment w:val="baseline"/>
              <w:rPr>
                <w:sz w:val="20"/>
                <w:lang w:val="en-US"/>
              </w:rPr>
            </w:pPr>
          </w:p>
        </w:tc>
        <w:tc>
          <w:tcPr>
            <w:tcW w:w="1024" w:type="dxa"/>
            <w:tcBorders>
              <w:top w:val="single" w:sz="6" w:space="0" w:color="000000"/>
              <w:left w:val="single" w:sz="6" w:space="0" w:color="000000"/>
              <w:bottom w:val="double" w:sz="6" w:space="0" w:color="000000"/>
              <w:right w:val="single" w:sz="6" w:space="0" w:color="000000"/>
            </w:tcBorders>
          </w:tcPr>
          <w:p w14:paraId="56BE6D7B" w14:textId="77777777" w:rsidR="0030139A" w:rsidRPr="00C5752D" w:rsidRDefault="0030139A" w:rsidP="00551ECA">
            <w:pPr>
              <w:snapToGrid w:val="0"/>
              <w:spacing w:after="0" w:line="276" w:lineRule="auto"/>
              <w:textAlignment w:val="baseline"/>
              <w:rPr>
                <w:sz w:val="20"/>
                <w:lang w:val="en-US"/>
              </w:rPr>
            </w:pPr>
          </w:p>
        </w:tc>
        <w:tc>
          <w:tcPr>
            <w:tcW w:w="882" w:type="dxa"/>
            <w:tcBorders>
              <w:top w:val="single" w:sz="6" w:space="0" w:color="000000"/>
              <w:left w:val="single" w:sz="6" w:space="0" w:color="000000"/>
              <w:bottom w:val="double" w:sz="6" w:space="0" w:color="000000"/>
              <w:right w:val="single" w:sz="6" w:space="0" w:color="000000"/>
            </w:tcBorders>
          </w:tcPr>
          <w:p w14:paraId="627AF36E" w14:textId="77777777" w:rsidR="0030139A" w:rsidRPr="00C5752D" w:rsidRDefault="0030139A" w:rsidP="00551ECA">
            <w:pPr>
              <w:snapToGrid w:val="0"/>
              <w:spacing w:after="0" w:line="276" w:lineRule="auto"/>
              <w:textAlignment w:val="baseline"/>
              <w:rPr>
                <w:sz w:val="20"/>
                <w:lang w:val="en-US"/>
              </w:rPr>
            </w:pPr>
          </w:p>
        </w:tc>
        <w:tc>
          <w:tcPr>
            <w:tcW w:w="842" w:type="dxa"/>
            <w:tcBorders>
              <w:top w:val="single" w:sz="6" w:space="0" w:color="000000"/>
              <w:left w:val="single" w:sz="6" w:space="0" w:color="000000"/>
              <w:bottom w:val="double" w:sz="6" w:space="0" w:color="000000"/>
              <w:right w:val="single" w:sz="6" w:space="0" w:color="000000"/>
            </w:tcBorders>
          </w:tcPr>
          <w:p w14:paraId="21D9A472" w14:textId="77777777" w:rsidR="0030139A" w:rsidRPr="00C5752D" w:rsidRDefault="0030139A" w:rsidP="00551ECA">
            <w:pPr>
              <w:snapToGrid w:val="0"/>
              <w:spacing w:after="0" w:line="276" w:lineRule="auto"/>
              <w:textAlignment w:val="baseline"/>
              <w:rPr>
                <w:sz w:val="20"/>
                <w:lang w:val="en-US"/>
              </w:rPr>
            </w:pPr>
          </w:p>
        </w:tc>
        <w:tc>
          <w:tcPr>
            <w:tcW w:w="934" w:type="dxa"/>
            <w:tcBorders>
              <w:top w:val="single" w:sz="6" w:space="0" w:color="000000"/>
              <w:left w:val="single" w:sz="6" w:space="0" w:color="000000"/>
              <w:bottom w:val="double" w:sz="6" w:space="0" w:color="000000"/>
              <w:right w:val="double" w:sz="6" w:space="0" w:color="000000"/>
            </w:tcBorders>
          </w:tcPr>
          <w:p w14:paraId="358668F4" w14:textId="77777777" w:rsidR="0030139A" w:rsidRPr="00C5752D" w:rsidRDefault="0030139A" w:rsidP="00551ECA">
            <w:pPr>
              <w:snapToGrid w:val="0"/>
              <w:spacing w:after="0" w:line="276" w:lineRule="auto"/>
              <w:textAlignment w:val="baseline"/>
              <w:rPr>
                <w:sz w:val="20"/>
                <w:lang w:val="en-US"/>
              </w:rPr>
            </w:pPr>
          </w:p>
        </w:tc>
      </w:tr>
    </w:tbl>
    <w:p w14:paraId="2D499CB4" w14:textId="61D3764F" w:rsidR="0030139A" w:rsidRDefault="0030139A" w:rsidP="00551ECA">
      <w:pPr>
        <w:snapToGrid w:val="0"/>
        <w:ind w:left="360"/>
        <w:jc w:val="both"/>
        <w:textAlignment w:val="baseline"/>
        <w:rPr>
          <w:sz w:val="20"/>
        </w:rPr>
      </w:pPr>
    </w:p>
    <w:p w14:paraId="086EADA3" w14:textId="19080023" w:rsidR="00E22CEB" w:rsidRDefault="00E22CEB" w:rsidP="00551ECA">
      <w:pPr>
        <w:snapToGrid w:val="0"/>
        <w:ind w:left="360"/>
        <w:jc w:val="both"/>
        <w:textAlignment w:val="baseline"/>
        <w:rPr>
          <w:sz w:val="20"/>
        </w:rPr>
      </w:pPr>
    </w:p>
    <w:p w14:paraId="62FA01D9" w14:textId="2C25D872" w:rsidR="00E22CEB" w:rsidRDefault="00E22CEB" w:rsidP="00551ECA">
      <w:pPr>
        <w:snapToGrid w:val="0"/>
        <w:ind w:left="360"/>
        <w:jc w:val="both"/>
        <w:textAlignment w:val="baseline"/>
        <w:rPr>
          <w:sz w:val="20"/>
        </w:rPr>
      </w:pPr>
    </w:p>
    <w:p w14:paraId="42ED557F" w14:textId="25F5B8F0" w:rsidR="00E22CEB" w:rsidRDefault="00E22CEB" w:rsidP="00551ECA">
      <w:pPr>
        <w:snapToGrid w:val="0"/>
        <w:ind w:left="360"/>
        <w:jc w:val="both"/>
        <w:textAlignment w:val="baseline"/>
        <w:rPr>
          <w:sz w:val="20"/>
        </w:rPr>
      </w:pPr>
    </w:p>
    <w:p w14:paraId="5EC493D2" w14:textId="3667C7D1" w:rsidR="00E22CEB" w:rsidRDefault="00E22CEB" w:rsidP="00551ECA">
      <w:pPr>
        <w:snapToGrid w:val="0"/>
        <w:ind w:left="360"/>
        <w:jc w:val="both"/>
        <w:textAlignment w:val="baseline"/>
        <w:rPr>
          <w:sz w:val="20"/>
        </w:rPr>
      </w:pPr>
    </w:p>
    <w:p w14:paraId="46695F50" w14:textId="537A575A" w:rsidR="00E22CEB" w:rsidRDefault="00E22CEB" w:rsidP="00551ECA">
      <w:pPr>
        <w:snapToGrid w:val="0"/>
        <w:ind w:left="360"/>
        <w:jc w:val="both"/>
        <w:textAlignment w:val="baseline"/>
        <w:rPr>
          <w:sz w:val="20"/>
        </w:rPr>
      </w:pPr>
    </w:p>
    <w:p w14:paraId="177608FD" w14:textId="26439DF7" w:rsidR="00E22CEB" w:rsidRDefault="00E22CEB" w:rsidP="00551ECA">
      <w:pPr>
        <w:snapToGrid w:val="0"/>
        <w:ind w:left="360"/>
        <w:jc w:val="both"/>
        <w:textAlignment w:val="baseline"/>
        <w:rPr>
          <w:sz w:val="20"/>
        </w:rPr>
      </w:pPr>
    </w:p>
    <w:p w14:paraId="0B0FCE39" w14:textId="77777777" w:rsidR="00E22CEB" w:rsidRPr="00C5752D" w:rsidRDefault="00E22CEB" w:rsidP="00551ECA">
      <w:pPr>
        <w:snapToGrid w:val="0"/>
        <w:ind w:left="360"/>
        <w:jc w:val="both"/>
        <w:textAlignment w:val="baseline"/>
        <w:rPr>
          <w:sz w:val="20"/>
        </w:rPr>
      </w:pPr>
    </w:p>
    <w:p w14:paraId="7C0D5EBF" w14:textId="77777777" w:rsidR="0030139A" w:rsidRPr="00C5752D" w:rsidRDefault="0030139A" w:rsidP="00551ECA">
      <w:pPr>
        <w:snapToGrid w:val="0"/>
        <w:ind w:left="360"/>
        <w:jc w:val="both"/>
        <w:textAlignment w:val="baseline"/>
        <w:rPr>
          <w:sz w:val="20"/>
        </w:rPr>
      </w:pPr>
    </w:p>
    <w:p w14:paraId="27F8B42C" w14:textId="77777777" w:rsidR="0030139A" w:rsidRPr="00C5752D" w:rsidRDefault="0030139A" w:rsidP="00551ECA">
      <w:pPr>
        <w:snapToGrid w:val="0"/>
        <w:ind w:left="360"/>
        <w:jc w:val="both"/>
        <w:textAlignment w:val="baseline"/>
        <w:rPr>
          <w:sz w:val="20"/>
        </w:rPr>
      </w:pPr>
    </w:p>
    <w:p w14:paraId="0B24B1B6" w14:textId="77777777" w:rsidR="0030139A" w:rsidRPr="00C5752D" w:rsidRDefault="0030139A" w:rsidP="00551ECA">
      <w:pPr>
        <w:snapToGrid w:val="0"/>
        <w:ind w:left="360"/>
        <w:jc w:val="both"/>
        <w:textAlignment w:val="baseline"/>
        <w:rPr>
          <w:sz w:val="20"/>
        </w:rPr>
      </w:pPr>
    </w:p>
    <w:p w14:paraId="19C24FA9" w14:textId="77777777" w:rsidR="0030139A" w:rsidRPr="00C5752D" w:rsidRDefault="0030139A" w:rsidP="00551ECA">
      <w:pPr>
        <w:snapToGrid w:val="0"/>
        <w:jc w:val="both"/>
        <w:textAlignment w:val="baseline"/>
        <w:rPr>
          <w:sz w:val="20"/>
        </w:rPr>
      </w:pPr>
    </w:p>
    <w:p w14:paraId="28226115" w14:textId="77777777" w:rsidR="0030139A" w:rsidRPr="00C5752D" w:rsidRDefault="00BE4DF3" w:rsidP="00551ECA">
      <w:pPr>
        <w:snapToGrid w:val="0"/>
        <w:jc w:val="both"/>
        <w:textAlignment w:val="baseline"/>
        <w:rPr>
          <w:sz w:val="20"/>
        </w:rPr>
      </w:pPr>
      <w:r w:rsidRPr="00C5752D">
        <w:rPr>
          <w:sz w:val="20"/>
        </w:rPr>
        <w:t xml:space="preserve">19. What is the major source of water available to your household? </w:t>
      </w:r>
      <w:r w:rsidRPr="00C5752D">
        <w:rPr>
          <w:b/>
          <w:sz w:val="20"/>
          <w:u w:val="single" w:color="000000"/>
        </w:rPr>
        <w:t>(Please Tick One)</w:t>
      </w:r>
    </w:p>
    <w:p w14:paraId="49F328E9" w14:textId="77777777" w:rsidR="0030139A" w:rsidRPr="00C5752D" w:rsidRDefault="00BE4DF3" w:rsidP="00551ECA">
      <w:pPr>
        <w:snapToGrid w:val="0"/>
        <w:ind w:left="360" w:firstLine="360"/>
        <w:jc w:val="both"/>
        <w:textAlignment w:val="baseline"/>
        <w:rPr>
          <w:sz w:val="20"/>
        </w:rPr>
      </w:pPr>
      <w:r w:rsidRPr="00C5752D">
        <w:rPr>
          <w:sz w:val="20"/>
        </w:rPr>
        <w:t>i.</w:t>
      </w:r>
      <w:r w:rsidRPr="00C5752D">
        <w:rPr>
          <w:sz w:val="20"/>
        </w:rPr>
        <w:tab/>
        <w:t>River……………………</w:t>
      </w:r>
      <w:r w:rsidRPr="00C5752D">
        <w:rPr>
          <w:sz w:val="20"/>
        </w:rPr>
        <w:tab/>
      </w:r>
      <w:r w:rsidRPr="00C5752D">
        <w:rPr>
          <w:sz w:val="20"/>
        </w:rPr>
        <w:tab/>
        <w:t>ii. Borehole (commercial)……………</w:t>
      </w:r>
    </w:p>
    <w:p w14:paraId="10755B06" w14:textId="77777777" w:rsidR="0030139A" w:rsidRPr="00C5752D" w:rsidRDefault="00BE4DF3" w:rsidP="00551ECA">
      <w:pPr>
        <w:snapToGrid w:val="0"/>
        <w:ind w:left="360"/>
        <w:jc w:val="both"/>
        <w:textAlignment w:val="baseline"/>
        <w:rPr>
          <w:sz w:val="20"/>
        </w:rPr>
      </w:pPr>
      <w:r w:rsidRPr="00C5752D">
        <w:rPr>
          <w:sz w:val="20"/>
        </w:rPr>
        <w:tab/>
        <w:t>iii.</w:t>
      </w:r>
      <w:r w:rsidRPr="00C5752D">
        <w:rPr>
          <w:sz w:val="20"/>
        </w:rPr>
        <w:tab/>
        <w:t>Pond………………………</w:t>
      </w:r>
      <w:r w:rsidRPr="00C5752D">
        <w:rPr>
          <w:sz w:val="20"/>
        </w:rPr>
        <w:tab/>
      </w:r>
      <w:r w:rsidRPr="00C5752D">
        <w:rPr>
          <w:sz w:val="20"/>
        </w:rPr>
        <w:tab/>
        <w:t>iv. Borehole (private)………………</w:t>
      </w:r>
    </w:p>
    <w:p w14:paraId="0131A9A2" w14:textId="6437C520" w:rsidR="0030139A" w:rsidRPr="00C5752D" w:rsidRDefault="00BE4DF3" w:rsidP="00551ECA">
      <w:pPr>
        <w:snapToGrid w:val="0"/>
        <w:ind w:left="360" w:firstLine="360"/>
        <w:jc w:val="both"/>
        <w:textAlignment w:val="baseline"/>
        <w:rPr>
          <w:sz w:val="20"/>
        </w:rPr>
      </w:pPr>
      <w:r w:rsidRPr="00C5752D">
        <w:rPr>
          <w:sz w:val="20"/>
        </w:rPr>
        <w:t>v</w:t>
      </w:r>
      <w:r w:rsidRPr="00C5752D">
        <w:rPr>
          <w:sz w:val="20"/>
        </w:rPr>
        <w:tab/>
      </w:r>
      <w:r w:rsidR="005823EC" w:rsidRPr="00C5752D">
        <w:rPr>
          <w:rFonts w:cs="Arial"/>
          <w:sz w:val="20"/>
          <w:szCs w:val="20"/>
        </w:rPr>
        <w:t>Public</w:t>
      </w:r>
      <w:r w:rsidRPr="00C5752D">
        <w:rPr>
          <w:sz w:val="20"/>
        </w:rPr>
        <w:t xml:space="preserve"> pipe-borne water…………</w:t>
      </w:r>
      <w:r w:rsidRPr="00C5752D">
        <w:rPr>
          <w:sz w:val="20"/>
        </w:rPr>
        <w:tab/>
        <w:t>vi. Water Vendor……………….</w:t>
      </w:r>
    </w:p>
    <w:p w14:paraId="69456505" w14:textId="65EA545A" w:rsidR="0030139A" w:rsidRPr="00C5752D" w:rsidRDefault="00BE4DF3" w:rsidP="00551ECA">
      <w:pPr>
        <w:snapToGrid w:val="0"/>
        <w:ind w:left="360" w:firstLine="360"/>
        <w:jc w:val="both"/>
        <w:textAlignment w:val="baseline"/>
        <w:rPr>
          <w:sz w:val="20"/>
        </w:rPr>
      </w:pPr>
      <w:r w:rsidRPr="00C5752D">
        <w:rPr>
          <w:sz w:val="20"/>
        </w:rPr>
        <w:t>vii</w:t>
      </w:r>
      <w:r w:rsidRPr="00C5752D">
        <w:rPr>
          <w:sz w:val="20"/>
        </w:rPr>
        <w:tab/>
        <w:t>Well water</w:t>
      </w:r>
      <w:r w:rsidR="005823EC" w:rsidRPr="00C5752D">
        <w:rPr>
          <w:rFonts w:cs="Arial"/>
          <w:sz w:val="20"/>
          <w:szCs w:val="20"/>
        </w:rPr>
        <w:t>…………..</w:t>
      </w:r>
      <w:r w:rsidR="005823EC" w:rsidRPr="00C5752D">
        <w:rPr>
          <w:rFonts w:cs="Arial"/>
          <w:b/>
          <w:bCs/>
          <w:sz w:val="20"/>
          <w:szCs w:val="20"/>
          <w:u w:val="single" w:color="000000"/>
        </w:rPr>
        <w:t>(</w:t>
      </w:r>
      <w:r w:rsidRPr="00C5752D">
        <w:rPr>
          <w:b/>
          <w:sz w:val="20"/>
          <w:u w:val="single" w:color="000000"/>
        </w:rPr>
        <w:t>Please Tick One)</w:t>
      </w:r>
    </w:p>
    <w:p w14:paraId="2641615D" w14:textId="77777777" w:rsidR="0030139A" w:rsidRPr="00C5752D" w:rsidRDefault="00BE4DF3" w:rsidP="00551ECA">
      <w:pPr>
        <w:snapToGrid w:val="0"/>
        <w:jc w:val="both"/>
        <w:textAlignment w:val="baseline"/>
        <w:rPr>
          <w:sz w:val="20"/>
        </w:rPr>
      </w:pPr>
      <w:r w:rsidRPr="00C5752D">
        <w:rPr>
          <w:sz w:val="20"/>
        </w:rPr>
        <w:t>20. If a public pipe borne water, how regular does the tap flow in a week? a. Regularly ( ) b. Occasionally ( ) c. Rarely( )</w:t>
      </w:r>
    </w:p>
    <w:p w14:paraId="3540E4FB" w14:textId="77777777" w:rsidR="0030139A" w:rsidRPr="00C5752D" w:rsidRDefault="00BE4DF3" w:rsidP="00551ECA">
      <w:pPr>
        <w:snapToGrid w:val="0"/>
        <w:jc w:val="both"/>
        <w:textAlignment w:val="baseline"/>
        <w:rPr>
          <w:sz w:val="20"/>
        </w:rPr>
      </w:pPr>
      <w:r w:rsidRPr="00C5752D">
        <w:rPr>
          <w:sz w:val="20"/>
        </w:rPr>
        <w:t>21. How long does it take you in minutes/hours to get to your water source………………………………</w:t>
      </w:r>
    </w:p>
    <w:p w14:paraId="159D53DE" w14:textId="3E23BF2B" w:rsidR="0030139A" w:rsidRPr="00C5752D" w:rsidRDefault="00BE4DF3" w:rsidP="00551ECA">
      <w:pPr>
        <w:snapToGrid w:val="0"/>
        <w:jc w:val="both"/>
        <w:textAlignment w:val="baseline"/>
        <w:rPr>
          <w:sz w:val="20"/>
        </w:rPr>
      </w:pPr>
      <w:r w:rsidRPr="00C5752D">
        <w:rPr>
          <w:sz w:val="20"/>
        </w:rPr>
        <w:t xml:space="preserve">22. How much do you spend/pay in a month for water </w:t>
      </w:r>
      <w:r w:rsidR="00F816D0" w:rsidRPr="00C5752D">
        <w:rPr>
          <w:sz w:val="20"/>
        </w:rPr>
        <w:t>bill</w:t>
      </w:r>
      <w:r w:rsidR="00F816D0" w:rsidRPr="00C5752D">
        <w:rPr>
          <w:rFonts w:cs="Arial"/>
          <w:sz w:val="20"/>
          <w:szCs w:val="20"/>
        </w:rPr>
        <w:t>?</w:t>
      </w:r>
      <w:r w:rsidR="005823EC" w:rsidRPr="00C5752D">
        <w:rPr>
          <w:rFonts w:cs="Arial"/>
          <w:sz w:val="20"/>
          <w:szCs w:val="20"/>
        </w:rPr>
        <w:t>………………………………………</w:t>
      </w:r>
      <w:r w:rsidR="00F816D0" w:rsidRPr="00C5752D">
        <w:rPr>
          <w:rFonts w:cs="Arial"/>
          <w:sz w:val="20"/>
          <w:szCs w:val="20"/>
        </w:rPr>
        <w:t>….</w:t>
      </w:r>
    </w:p>
    <w:p w14:paraId="4FA72797" w14:textId="2B5ADF0B" w:rsidR="0030139A" w:rsidRPr="00C5752D" w:rsidRDefault="00BE4DF3" w:rsidP="00551ECA">
      <w:pPr>
        <w:snapToGrid w:val="0"/>
        <w:jc w:val="both"/>
        <w:textAlignment w:val="baseline"/>
        <w:rPr>
          <w:sz w:val="20"/>
        </w:rPr>
      </w:pPr>
      <w:r w:rsidRPr="00C5752D">
        <w:rPr>
          <w:sz w:val="20"/>
        </w:rPr>
        <w:t xml:space="preserve">23. Estimate the number of gallons (20litres) of water you use in your household </w:t>
      </w:r>
      <w:r w:rsidR="00474AE0" w:rsidRPr="00C5752D">
        <w:rPr>
          <w:sz w:val="20"/>
        </w:rPr>
        <w:t>daily</w:t>
      </w:r>
      <w:r w:rsidR="005823EC" w:rsidRPr="00C5752D">
        <w:rPr>
          <w:rFonts w:cs="Arial"/>
          <w:sz w:val="20"/>
          <w:szCs w:val="20"/>
        </w:rPr>
        <w:t>?…………………….</w:t>
      </w:r>
    </w:p>
    <w:p w14:paraId="5AA6B1AF" w14:textId="77777777" w:rsidR="0030139A" w:rsidRPr="00C5752D" w:rsidRDefault="00BE4DF3" w:rsidP="00551ECA">
      <w:pPr>
        <w:snapToGrid w:val="0"/>
        <w:jc w:val="both"/>
        <w:textAlignment w:val="baseline"/>
        <w:rPr>
          <w:sz w:val="20"/>
        </w:rPr>
      </w:pPr>
      <w:r w:rsidRPr="00C5752D">
        <w:rPr>
          <w:sz w:val="20"/>
        </w:rPr>
        <w:t>24. What is the primary source of electricity/light to this community?</w:t>
      </w:r>
      <w:r w:rsidRPr="00C5752D">
        <w:rPr>
          <w:b/>
          <w:sz w:val="20"/>
          <w:u w:val="single" w:color="000000"/>
        </w:rPr>
        <w:t>(Please Tick One)</w:t>
      </w:r>
    </w:p>
    <w:p w14:paraId="47FB5AA5" w14:textId="77777777" w:rsidR="0030139A" w:rsidRPr="00C5752D" w:rsidRDefault="00BE4DF3" w:rsidP="00191868">
      <w:pPr>
        <w:numPr>
          <w:ilvl w:val="0"/>
          <w:numId w:val="5"/>
        </w:numPr>
        <w:snapToGrid w:val="0"/>
        <w:spacing w:after="0" w:line="240" w:lineRule="auto"/>
        <w:ind w:firstLine="0"/>
        <w:jc w:val="both"/>
        <w:textAlignment w:val="baseline"/>
        <w:rPr>
          <w:sz w:val="20"/>
        </w:rPr>
      </w:pPr>
      <w:r w:rsidRPr="00C5752D">
        <w:rPr>
          <w:sz w:val="20"/>
        </w:rPr>
        <w:t>Hurricane Lamp………</w:t>
      </w:r>
      <w:r w:rsidRPr="00C5752D">
        <w:rPr>
          <w:sz w:val="20"/>
        </w:rPr>
        <w:tab/>
      </w:r>
      <w:r w:rsidRPr="00C5752D">
        <w:rPr>
          <w:sz w:val="20"/>
        </w:rPr>
        <w:tab/>
        <w:t>ii) Private Generators…………………………………</w:t>
      </w:r>
    </w:p>
    <w:p w14:paraId="10D13E24" w14:textId="48FD6CEF" w:rsidR="0030139A" w:rsidRPr="00C5752D" w:rsidRDefault="00BE4DF3" w:rsidP="00191868">
      <w:pPr>
        <w:numPr>
          <w:ilvl w:val="0"/>
          <w:numId w:val="6"/>
        </w:numPr>
        <w:snapToGrid w:val="0"/>
        <w:spacing w:after="0" w:line="240" w:lineRule="auto"/>
        <w:ind w:firstLine="0"/>
        <w:jc w:val="both"/>
        <w:textAlignment w:val="baseline"/>
        <w:rPr>
          <w:sz w:val="20"/>
        </w:rPr>
      </w:pPr>
      <w:r w:rsidRPr="00C5752D">
        <w:rPr>
          <w:sz w:val="20"/>
        </w:rPr>
        <w:t>Community Generators………</w:t>
      </w:r>
      <w:r w:rsidR="005823EC" w:rsidRPr="00C5752D">
        <w:rPr>
          <w:rFonts w:cs="Arial"/>
          <w:sz w:val="20"/>
          <w:szCs w:val="20"/>
        </w:rPr>
        <w:t xml:space="preserve"> </w:t>
      </w:r>
      <w:r w:rsidRPr="00C5752D">
        <w:rPr>
          <w:sz w:val="20"/>
        </w:rPr>
        <w:t>iv) State Government Utilities Board…………………</w:t>
      </w:r>
    </w:p>
    <w:p w14:paraId="4649A885" w14:textId="3D48EB3C" w:rsidR="0030139A" w:rsidRPr="00C5752D" w:rsidRDefault="00BE4DF3" w:rsidP="00191868">
      <w:pPr>
        <w:numPr>
          <w:ilvl w:val="0"/>
          <w:numId w:val="7"/>
        </w:numPr>
        <w:snapToGrid w:val="0"/>
        <w:spacing w:after="0" w:line="240" w:lineRule="auto"/>
        <w:ind w:left="1440"/>
        <w:jc w:val="both"/>
        <w:textAlignment w:val="baseline"/>
        <w:rPr>
          <w:sz w:val="20"/>
        </w:rPr>
      </w:pPr>
      <w:r w:rsidRPr="00C5752D">
        <w:rPr>
          <w:sz w:val="20"/>
        </w:rPr>
        <w:t>Company Operating in your community…….</w:t>
      </w:r>
      <w:r w:rsidR="005823EC" w:rsidRPr="00C5752D">
        <w:rPr>
          <w:rFonts w:cs="Arial"/>
          <w:sz w:val="20"/>
          <w:szCs w:val="20"/>
        </w:rPr>
        <w:t xml:space="preserve"> </w:t>
      </w:r>
      <w:r w:rsidRPr="00C5752D">
        <w:rPr>
          <w:sz w:val="20"/>
        </w:rPr>
        <w:t>vi)</w:t>
      </w:r>
      <w:r w:rsidRPr="00C5752D">
        <w:rPr>
          <w:sz w:val="20"/>
        </w:rPr>
        <w:tab/>
        <w:t>PHCN (National Grid)……………..</w:t>
      </w:r>
    </w:p>
    <w:p w14:paraId="12D2CE0F" w14:textId="77777777" w:rsidR="0030139A" w:rsidRPr="00C5752D" w:rsidRDefault="00BE4DF3" w:rsidP="00551ECA">
      <w:pPr>
        <w:snapToGrid w:val="0"/>
        <w:jc w:val="both"/>
        <w:textAlignment w:val="baseline"/>
        <w:rPr>
          <w:sz w:val="20"/>
        </w:rPr>
      </w:pPr>
      <w:r w:rsidRPr="00C5752D">
        <w:rPr>
          <w:sz w:val="20"/>
        </w:rPr>
        <w:t xml:space="preserve">25. What is the </w:t>
      </w:r>
      <w:r w:rsidRPr="00C5752D">
        <w:rPr>
          <w:b/>
          <w:sz w:val="20"/>
        </w:rPr>
        <w:t xml:space="preserve">main </w:t>
      </w:r>
      <w:r w:rsidRPr="00C5752D">
        <w:rPr>
          <w:sz w:val="20"/>
        </w:rPr>
        <w:t>secondary source of electricity?</w:t>
      </w:r>
      <w:r w:rsidRPr="00C5752D">
        <w:rPr>
          <w:b/>
          <w:sz w:val="20"/>
          <w:u w:val="single" w:color="000000"/>
        </w:rPr>
        <w:t>(Please Tick One)</w:t>
      </w:r>
    </w:p>
    <w:p w14:paraId="3C37E3D3" w14:textId="77777777" w:rsidR="0030139A" w:rsidRPr="00C5752D" w:rsidRDefault="00BE4DF3" w:rsidP="00191868">
      <w:pPr>
        <w:numPr>
          <w:ilvl w:val="1"/>
          <w:numId w:val="8"/>
        </w:numPr>
        <w:snapToGrid w:val="0"/>
        <w:spacing w:after="0" w:line="240" w:lineRule="auto"/>
        <w:jc w:val="both"/>
        <w:textAlignment w:val="baseline"/>
        <w:rPr>
          <w:sz w:val="20"/>
        </w:rPr>
      </w:pPr>
      <w:r w:rsidRPr="00C5752D">
        <w:rPr>
          <w:sz w:val="20"/>
        </w:rPr>
        <w:t>Hurricane Lamp……………ii)</w:t>
      </w:r>
      <w:r w:rsidRPr="00C5752D">
        <w:rPr>
          <w:sz w:val="20"/>
        </w:rPr>
        <w:tab/>
        <w:t>Private Generators…………</w:t>
      </w:r>
    </w:p>
    <w:p w14:paraId="472BEF57" w14:textId="3175318B" w:rsidR="0030139A" w:rsidRPr="00C5752D" w:rsidRDefault="00BE4DF3" w:rsidP="00191868">
      <w:pPr>
        <w:numPr>
          <w:ilvl w:val="1"/>
          <w:numId w:val="8"/>
        </w:numPr>
        <w:snapToGrid w:val="0"/>
        <w:spacing w:after="0" w:line="240" w:lineRule="auto"/>
        <w:jc w:val="both"/>
        <w:textAlignment w:val="baseline"/>
        <w:rPr>
          <w:sz w:val="20"/>
        </w:rPr>
      </w:pPr>
      <w:r w:rsidRPr="00C5752D">
        <w:rPr>
          <w:sz w:val="20"/>
        </w:rPr>
        <w:t>Community Generators………iv)</w:t>
      </w:r>
      <w:r w:rsidR="005823EC" w:rsidRPr="00C5752D">
        <w:rPr>
          <w:rFonts w:cs="Arial"/>
          <w:sz w:val="20"/>
          <w:szCs w:val="20"/>
        </w:rPr>
        <w:t xml:space="preserve"> </w:t>
      </w:r>
      <w:r w:rsidRPr="00C5752D">
        <w:rPr>
          <w:sz w:val="20"/>
        </w:rPr>
        <w:t>Company Operating in your community………</w:t>
      </w:r>
    </w:p>
    <w:p w14:paraId="7B89C6B3" w14:textId="77777777" w:rsidR="0030139A" w:rsidRPr="00C5752D" w:rsidRDefault="00BE4DF3" w:rsidP="00551ECA">
      <w:pPr>
        <w:snapToGrid w:val="0"/>
        <w:jc w:val="both"/>
        <w:textAlignment w:val="baseline"/>
        <w:rPr>
          <w:sz w:val="20"/>
        </w:rPr>
      </w:pPr>
      <w:r w:rsidRPr="00C5752D">
        <w:rPr>
          <w:sz w:val="20"/>
        </w:rPr>
        <w:t xml:space="preserve">26. What is the </w:t>
      </w:r>
      <w:r w:rsidRPr="00C5752D">
        <w:rPr>
          <w:b/>
          <w:sz w:val="20"/>
        </w:rPr>
        <w:t xml:space="preserve">main </w:t>
      </w:r>
      <w:r w:rsidRPr="00C5752D">
        <w:rPr>
          <w:sz w:val="20"/>
        </w:rPr>
        <w:t>fuel you use for cooking?</w:t>
      </w:r>
      <w:r w:rsidRPr="00C5752D">
        <w:rPr>
          <w:b/>
          <w:sz w:val="20"/>
          <w:u w:val="single" w:color="000000"/>
        </w:rPr>
        <w:t>(Please Tick One)</w:t>
      </w:r>
    </w:p>
    <w:p w14:paraId="6F98C905" w14:textId="77777777" w:rsidR="0030139A" w:rsidRPr="00C5752D" w:rsidRDefault="00BE4DF3" w:rsidP="00551ECA">
      <w:pPr>
        <w:snapToGrid w:val="0"/>
        <w:ind w:left="1080"/>
        <w:jc w:val="both"/>
        <w:textAlignment w:val="baseline"/>
        <w:rPr>
          <w:sz w:val="20"/>
        </w:rPr>
      </w:pPr>
      <w:r w:rsidRPr="00C5752D">
        <w:rPr>
          <w:sz w:val="20"/>
        </w:rPr>
        <w:t>i)</w:t>
      </w:r>
      <w:r w:rsidRPr="00C5752D">
        <w:rPr>
          <w:sz w:val="20"/>
        </w:rPr>
        <w:tab/>
        <w:t>Firewood…………….</w:t>
      </w:r>
      <w:r w:rsidRPr="00C5752D">
        <w:rPr>
          <w:sz w:val="20"/>
        </w:rPr>
        <w:tab/>
        <w:t>..ii)</w:t>
      </w:r>
      <w:r w:rsidRPr="00C5752D">
        <w:rPr>
          <w:sz w:val="20"/>
        </w:rPr>
        <w:tab/>
        <w:t>Charcoal…………..</w:t>
      </w:r>
    </w:p>
    <w:p w14:paraId="5364B8BB" w14:textId="77777777" w:rsidR="0030139A" w:rsidRPr="00C5752D" w:rsidRDefault="00BE4DF3" w:rsidP="00191868">
      <w:pPr>
        <w:numPr>
          <w:ilvl w:val="0"/>
          <w:numId w:val="9"/>
        </w:numPr>
        <w:snapToGrid w:val="0"/>
        <w:spacing w:after="0" w:line="240" w:lineRule="auto"/>
        <w:ind w:firstLine="0"/>
        <w:jc w:val="both"/>
        <w:textAlignment w:val="baseline"/>
        <w:rPr>
          <w:sz w:val="20"/>
        </w:rPr>
      </w:pPr>
      <w:r w:rsidRPr="00C5752D">
        <w:rPr>
          <w:sz w:val="20"/>
        </w:rPr>
        <w:t>Kerosene/Oil……….</w:t>
      </w:r>
      <w:r w:rsidRPr="00C5752D">
        <w:rPr>
          <w:sz w:val="20"/>
        </w:rPr>
        <w:tab/>
        <w:t>iv)</w:t>
      </w:r>
      <w:r w:rsidRPr="00C5752D">
        <w:rPr>
          <w:sz w:val="20"/>
        </w:rPr>
        <w:tab/>
        <w:t>Gas……………</w:t>
      </w:r>
    </w:p>
    <w:p w14:paraId="5A0FB7C5" w14:textId="77777777" w:rsidR="0030139A" w:rsidRPr="00C5752D" w:rsidRDefault="00BE4DF3" w:rsidP="00551ECA">
      <w:pPr>
        <w:snapToGrid w:val="0"/>
        <w:ind w:left="360" w:firstLine="720"/>
        <w:jc w:val="both"/>
        <w:textAlignment w:val="baseline"/>
        <w:rPr>
          <w:sz w:val="20"/>
        </w:rPr>
      </w:pPr>
      <w:r w:rsidRPr="00C5752D">
        <w:rPr>
          <w:sz w:val="20"/>
        </w:rPr>
        <w:t>v)</w:t>
      </w:r>
      <w:r w:rsidRPr="00C5752D">
        <w:rPr>
          <w:sz w:val="20"/>
        </w:rPr>
        <w:tab/>
        <w:t>Electricity……………</w:t>
      </w:r>
      <w:r w:rsidRPr="00C5752D">
        <w:rPr>
          <w:sz w:val="20"/>
        </w:rPr>
        <w:tab/>
        <w:t>.vi)</w:t>
      </w:r>
      <w:r w:rsidRPr="00C5752D">
        <w:rPr>
          <w:sz w:val="20"/>
        </w:rPr>
        <w:tab/>
        <w:t>Crop residue/Sawdust……………</w:t>
      </w:r>
    </w:p>
    <w:p w14:paraId="2809F89A" w14:textId="77777777" w:rsidR="0030139A" w:rsidRPr="00C5752D" w:rsidRDefault="00BE4DF3" w:rsidP="00191868">
      <w:pPr>
        <w:numPr>
          <w:ilvl w:val="0"/>
          <w:numId w:val="10"/>
        </w:numPr>
        <w:snapToGrid w:val="0"/>
        <w:spacing w:after="0" w:line="240" w:lineRule="auto"/>
        <w:jc w:val="both"/>
        <w:textAlignment w:val="baseline"/>
        <w:rPr>
          <w:sz w:val="20"/>
        </w:rPr>
      </w:pPr>
      <w:r w:rsidRPr="00C5752D">
        <w:rPr>
          <w:sz w:val="20"/>
        </w:rPr>
        <w:t>Animal Wastes………</w:t>
      </w:r>
      <w:r w:rsidRPr="00C5752D">
        <w:rPr>
          <w:sz w:val="20"/>
        </w:rPr>
        <w:tab/>
        <w:t>.viii)</w:t>
      </w:r>
      <w:r w:rsidRPr="00C5752D">
        <w:rPr>
          <w:sz w:val="20"/>
        </w:rPr>
        <w:tab/>
        <w:t>Others</w:t>
      </w:r>
    </w:p>
    <w:p w14:paraId="20408278" w14:textId="77777777" w:rsidR="0030139A" w:rsidRPr="00C5752D" w:rsidRDefault="00BE4DF3" w:rsidP="00551ECA">
      <w:pPr>
        <w:snapToGrid w:val="0"/>
        <w:jc w:val="both"/>
        <w:textAlignment w:val="baseline"/>
        <w:rPr>
          <w:sz w:val="20"/>
        </w:rPr>
      </w:pPr>
      <w:r w:rsidRPr="00C5752D">
        <w:rPr>
          <w:sz w:val="20"/>
        </w:rPr>
        <w:t>27. What type of toilet facility do you use?</w:t>
      </w:r>
      <w:r w:rsidRPr="00C5752D">
        <w:rPr>
          <w:b/>
          <w:sz w:val="20"/>
          <w:u w:val="single" w:color="000000"/>
        </w:rPr>
        <w:t>(Please Tick One)</w:t>
      </w:r>
    </w:p>
    <w:p w14:paraId="65DA0158" w14:textId="77777777" w:rsidR="0030139A" w:rsidRPr="00C5752D" w:rsidRDefault="00BE4DF3" w:rsidP="00551ECA">
      <w:pPr>
        <w:snapToGrid w:val="0"/>
        <w:ind w:left="1080"/>
        <w:jc w:val="both"/>
        <w:textAlignment w:val="baseline"/>
        <w:rPr>
          <w:sz w:val="20"/>
        </w:rPr>
      </w:pPr>
      <w:r w:rsidRPr="00C5752D">
        <w:rPr>
          <w:sz w:val="20"/>
        </w:rPr>
        <w:lastRenderedPageBreak/>
        <w:t>i)</w:t>
      </w:r>
      <w:r w:rsidRPr="00C5752D">
        <w:rPr>
          <w:sz w:val="20"/>
        </w:rPr>
        <w:tab/>
        <w:t>Pit………………ii)</w:t>
      </w:r>
      <w:r w:rsidRPr="00C5752D">
        <w:rPr>
          <w:sz w:val="20"/>
        </w:rPr>
        <w:tab/>
        <w:t>Bush…………</w:t>
      </w:r>
    </w:p>
    <w:p w14:paraId="77727F4E" w14:textId="77777777" w:rsidR="0030139A" w:rsidRPr="00C5752D" w:rsidRDefault="00BE4DF3" w:rsidP="00191868">
      <w:pPr>
        <w:numPr>
          <w:ilvl w:val="0"/>
          <w:numId w:val="11"/>
        </w:numPr>
        <w:snapToGrid w:val="0"/>
        <w:spacing w:after="0" w:line="240" w:lineRule="auto"/>
        <w:ind w:firstLine="0"/>
        <w:jc w:val="both"/>
        <w:textAlignment w:val="baseline"/>
        <w:rPr>
          <w:sz w:val="20"/>
        </w:rPr>
      </w:pPr>
      <w:r w:rsidRPr="00C5752D">
        <w:rPr>
          <w:sz w:val="20"/>
        </w:rPr>
        <w:t>Prier Head………iv)</w:t>
      </w:r>
      <w:r w:rsidRPr="00C5752D">
        <w:rPr>
          <w:sz w:val="20"/>
        </w:rPr>
        <w:tab/>
        <w:t>Bucket…………</w:t>
      </w:r>
    </w:p>
    <w:p w14:paraId="7E8ADA94" w14:textId="77777777" w:rsidR="0030139A" w:rsidRPr="00C5752D" w:rsidRDefault="00BE4DF3" w:rsidP="00551ECA">
      <w:pPr>
        <w:snapToGrid w:val="0"/>
        <w:ind w:left="1080"/>
        <w:jc w:val="both"/>
        <w:textAlignment w:val="baseline"/>
        <w:rPr>
          <w:sz w:val="20"/>
        </w:rPr>
      </w:pPr>
      <w:r w:rsidRPr="00C5752D">
        <w:rPr>
          <w:sz w:val="20"/>
        </w:rPr>
        <w:t>v)</w:t>
      </w:r>
      <w:r w:rsidRPr="00C5752D">
        <w:rPr>
          <w:sz w:val="20"/>
        </w:rPr>
        <w:tab/>
        <w:t>Water Closet……vi)</w:t>
      </w:r>
      <w:r w:rsidRPr="00C5752D">
        <w:rPr>
          <w:sz w:val="20"/>
        </w:rPr>
        <w:tab/>
        <w:t>Others (Specify)……</w:t>
      </w:r>
    </w:p>
    <w:p w14:paraId="2FF05AB9" w14:textId="77777777" w:rsidR="0030139A" w:rsidRPr="00C5752D" w:rsidRDefault="00BE4DF3" w:rsidP="00551ECA">
      <w:pPr>
        <w:snapToGrid w:val="0"/>
        <w:ind w:left="630" w:hanging="630"/>
        <w:jc w:val="both"/>
        <w:textAlignment w:val="baseline"/>
        <w:rPr>
          <w:sz w:val="20"/>
        </w:rPr>
      </w:pPr>
      <w:r w:rsidRPr="00C5752D">
        <w:rPr>
          <w:sz w:val="20"/>
        </w:rPr>
        <w:t>28. How do you dispose your household/office waste?</w:t>
      </w:r>
    </w:p>
    <w:p w14:paraId="32D547E5" w14:textId="77777777" w:rsidR="0030139A" w:rsidRPr="00C5752D" w:rsidRDefault="00BE4DF3" w:rsidP="00551ECA">
      <w:pPr>
        <w:snapToGrid w:val="0"/>
        <w:ind w:left="1080"/>
        <w:jc w:val="both"/>
        <w:textAlignment w:val="baseline"/>
        <w:rPr>
          <w:sz w:val="20"/>
        </w:rPr>
      </w:pPr>
      <w:r w:rsidRPr="00C5752D">
        <w:rPr>
          <w:sz w:val="20"/>
        </w:rPr>
        <w:t>i) Burying………………ii)</w:t>
      </w:r>
      <w:r w:rsidRPr="00C5752D">
        <w:rPr>
          <w:sz w:val="20"/>
        </w:rPr>
        <w:tab/>
        <w:t>Bush…………</w:t>
      </w:r>
    </w:p>
    <w:p w14:paraId="3B33EA1E" w14:textId="77777777" w:rsidR="0030139A" w:rsidRPr="00C5752D" w:rsidRDefault="00BE4DF3" w:rsidP="00191868">
      <w:pPr>
        <w:numPr>
          <w:ilvl w:val="1"/>
          <w:numId w:val="8"/>
        </w:numPr>
        <w:tabs>
          <w:tab w:val="left" w:pos="1440"/>
        </w:tabs>
        <w:snapToGrid w:val="0"/>
        <w:spacing w:after="0" w:line="240" w:lineRule="auto"/>
        <w:jc w:val="both"/>
        <w:textAlignment w:val="baseline"/>
        <w:rPr>
          <w:sz w:val="20"/>
        </w:rPr>
      </w:pPr>
      <w:r w:rsidRPr="00C5752D">
        <w:rPr>
          <w:sz w:val="20"/>
        </w:rPr>
        <w:t>Burning………</w:t>
      </w:r>
      <w:r w:rsidRPr="00C5752D">
        <w:rPr>
          <w:sz w:val="20"/>
        </w:rPr>
        <w:tab/>
      </w:r>
      <w:r w:rsidRPr="00C5752D">
        <w:rPr>
          <w:sz w:val="20"/>
        </w:rPr>
        <w:tab/>
        <w:t>iv)</w:t>
      </w:r>
      <w:r w:rsidRPr="00C5752D">
        <w:rPr>
          <w:sz w:val="20"/>
        </w:rPr>
        <w:tab/>
        <w:t>Open dump…………</w:t>
      </w:r>
    </w:p>
    <w:p w14:paraId="51A95724" w14:textId="77777777" w:rsidR="0030139A" w:rsidRPr="00C5752D" w:rsidRDefault="00BE4DF3" w:rsidP="00551ECA">
      <w:pPr>
        <w:snapToGrid w:val="0"/>
        <w:ind w:left="720" w:firstLine="360"/>
        <w:jc w:val="both"/>
        <w:textAlignment w:val="baseline"/>
        <w:rPr>
          <w:sz w:val="20"/>
        </w:rPr>
      </w:pPr>
      <w:r w:rsidRPr="00C5752D">
        <w:rPr>
          <w:sz w:val="20"/>
        </w:rPr>
        <w:t>v)</w:t>
      </w:r>
      <w:r w:rsidRPr="00C5752D">
        <w:rPr>
          <w:sz w:val="20"/>
        </w:rPr>
        <w:tab/>
        <w:t>Organized collection……vi)</w:t>
      </w:r>
      <w:r w:rsidRPr="00C5752D">
        <w:rPr>
          <w:sz w:val="20"/>
        </w:rPr>
        <w:tab/>
        <w:t>Others (Specify)……</w:t>
      </w:r>
    </w:p>
    <w:p w14:paraId="6880DC8A" w14:textId="77777777" w:rsidR="0030139A" w:rsidRPr="00C5752D" w:rsidRDefault="00BE4DF3" w:rsidP="00551ECA">
      <w:pPr>
        <w:snapToGrid w:val="0"/>
        <w:ind w:left="720" w:hanging="720"/>
        <w:jc w:val="both"/>
        <w:textAlignment w:val="baseline"/>
        <w:rPr>
          <w:b/>
          <w:sz w:val="20"/>
        </w:rPr>
      </w:pPr>
      <w:r w:rsidRPr="00C5752D">
        <w:rPr>
          <w:b/>
          <w:sz w:val="20"/>
        </w:rPr>
        <w:t>29. Please, kindly tick the availability of the existing facilities in the community listed below;</w:t>
      </w:r>
    </w:p>
    <w:tbl>
      <w:tblPr>
        <w:tblStyle w:val="TableGrid"/>
        <w:tblW w:w="10044" w:type="dxa"/>
        <w:tblLayout w:type="fixed"/>
        <w:tblLook w:val="04A0" w:firstRow="1" w:lastRow="0" w:firstColumn="1" w:lastColumn="0" w:noHBand="0" w:noVBand="1"/>
      </w:tblPr>
      <w:tblGrid>
        <w:gridCol w:w="4789"/>
        <w:gridCol w:w="5255"/>
      </w:tblGrid>
      <w:tr w:rsidR="0030139A" w:rsidRPr="00C5752D" w14:paraId="6B636D49" w14:textId="77777777" w:rsidTr="00551ECA">
        <w:trPr>
          <w:trHeight w:val="237"/>
        </w:trPr>
        <w:tc>
          <w:tcPr>
            <w:tcW w:w="47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110C4A" w14:textId="77777777" w:rsidR="0030139A" w:rsidRPr="00C5752D" w:rsidRDefault="00BE4DF3" w:rsidP="00551ECA">
            <w:pPr>
              <w:snapToGrid w:val="0"/>
              <w:ind w:left="1440"/>
              <w:textAlignment w:val="baseline"/>
              <w:rPr>
                <w:b/>
                <w:sz w:val="20"/>
              </w:rPr>
            </w:pPr>
            <w:r w:rsidRPr="00C5752D">
              <w:rPr>
                <w:b/>
                <w:sz w:val="20"/>
              </w:rPr>
              <w:t>Items</w:t>
            </w:r>
          </w:p>
        </w:tc>
        <w:tc>
          <w:tcPr>
            <w:tcW w:w="525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113677" w14:textId="77777777" w:rsidR="0030139A" w:rsidRPr="00C5752D" w:rsidRDefault="00BE4DF3" w:rsidP="00551ECA">
            <w:pPr>
              <w:snapToGrid w:val="0"/>
              <w:textAlignment w:val="baseline"/>
              <w:rPr>
                <w:b/>
                <w:sz w:val="20"/>
                <w:u w:val="single"/>
                <w:lang w:val="en-US"/>
              </w:rPr>
            </w:pPr>
            <w:r w:rsidRPr="00C5752D">
              <w:rPr>
                <w:b/>
                <w:sz w:val="20"/>
                <w:u w:val="single" w:color="000000"/>
                <w:lang w:val="en-US"/>
              </w:rPr>
              <w:t>Tick</w:t>
            </w:r>
          </w:p>
        </w:tc>
      </w:tr>
      <w:tr w:rsidR="0030139A" w:rsidRPr="00C5752D" w14:paraId="59A1CDE7" w14:textId="77777777" w:rsidTr="00551ECA">
        <w:trPr>
          <w:trHeight w:val="237"/>
        </w:trPr>
        <w:tc>
          <w:tcPr>
            <w:tcW w:w="4789" w:type="dxa"/>
            <w:tcBorders>
              <w:top w:val="single" w:sz="4" w:space="0" w:color="auto"/>
              <w:left w:val="single" w:sz="4" w:space="0" w:color="auto"/>
              <w:bottom w:val="single" w:sz="4" w:space="0" w:color="auto"/>
              <w:right w:val="single" w:sz="4" w:space="0" w:color="auto"/>
            </w:tcBorders>
          </w:tcPr>
          <w:p w14:paraId="606485AD" w14:textId="77777777" w:rsidR="0030139A" w:rsidRPr="00C5752D" w:rsidRDefault="00BE4DF3" w:rsidP="00191868">
            <w:pPr>
              <w:numPr>
                <w:ilvl w:val="0"/>
                <w:numId w:val="12"/>
              </w:numPr>
              <w:tabs>
                <w:tab w:val="left" w:pos="342"/>
              </w:tabs>
              <w:snapToGrid w:val="0"/>
              <w:ind w:hanging="1368"/>
              <w:textAlignment w:val="baseline"/>
              <w:rPr>
                <w:sz w:val="20"/>
              </w:rPr>
            </w:pPr>
            <w:r w:rsidRPr="00C5752D">
              <w:rPr>
                <w:sz w:val="20"/>
              </w:rPr>
              <w:t>Nursery school</w:t>
            </w:r>
          </w:p>
        </w:tc>
        <w:tc>
          <w:tcPr>
            <w:tcW w:w="5255" w:type="dxa"/>
            <w:tcBorders>
              <w:top w:val="single" w:sz="4" w:space="0" w:color="auto"/>
              <w:left w:val="single" w:sz="4" w:space="0" w:color="auto"/>
              <w:bottom w:val="single" w:sz="4" w:space="0" w:color="auto"/>
              <w:right w:val="single" w:sz="4" w:space="0" w:color="auto"/>
            </w:tcBorders>
          </w:tcPr>
          <w:p w14:paraId="0B6916F1" w14:textId="77777777" w:rsidR="0030139A" w:rsidRPr="00C5752D" w:rsidRDefault="0030139A" w:rsidP="00551ECA">
            <w:pPr>
              <w:snapToGrid w:val="0"/>
              <w:textAlignment w:val="baseline"/>
              <w:rPr>
                <w:sz w:val="20"/>
                <w:lang w:val="en-US"/>
              </w:rPr>
            </w:pPr>
          </w:p>
        </w:tc>
      </w:tr>
      <w:tr w:rsidR="0030139A" w:rsidRPr="00C5752D" w14:paraId="45600BB2" w14:textId="77777777" w:rsidTr="00551ECA">
        <w:trPr>
          <w:trHeight w:val="237"/>
        </w:trPr>
        <w:tc>
          <w:tcPr>
            <w:tcW w:w="4789" w:type="dxa"/>
            <w:tcBorders>
              <w:top w:val="single" w:sz="4" w:space="0" w:color="auto"/>
              <w:left w:val="single" w:sz="4" w:space="0" w:color="auto"/>
              <w:bottom w:val="single" w:sz="4" w:space="0" w:color="auto"/>
              <w:right w:val="single" w:sz="4" w:space="0" w:color="auto"/>
            </w:tcBorders>
          </w:tcPr>
          <w:p w14:paraId="2F64F328" w14:textId="77777777" w:rsidR="0030139A" w:rsidRPr="00C5752D" w:rsidRDefault="00BE4DF3" w:rsidP="00191868">
            <w:pPr>
              <w:numPr>
                <w:ilvl w:val="0"/>
                <w:numId w:val="12"/>
              </w:numPr>
              <w:tabs>
                <w:tab w:val="left" w:pos="342"/>
              </w:tabs>
              <w:snapToGrid w:val="0"/>
              <w:ind w:hanging="1368"/>
              <w:textAlignment w:val="baseline"/>
              <w:rPr>
                <w:sz w:val="20"/>
              </w:rPr>
            </w:pPr>
            <w:r w:rsidRPr="00C5752D">
              <w:rPr>
                <w:sz w:val="20"/>
              </w:rPr>
              <w:t>Primary</w:t>
            </w:r>
          </w:p>
        </w:tc>
        <w:tc>
          <w:tcPr>
            <w:tcW w:w="5255" w:type="dxa"/>
            <w:tcBorders>
              <w:top w:val="single" w:sz="4" w:space="0" w:color="auto"/>
              <w:left w:val="single" w:sz="4" w:space="0" w:color="auto"/>
              <w:bottom w:val="single" w:sz="4" w:space="0" w:color="auto"/>
              <w:right w:val="single" w:sz="4" w:space="0" w:color="auto"/>
            </w:tcBorders>
          </w:tcPr>
          <w:p w14:paraId="4ED11002" w14:textId="77777777" w:rsidR="0030139A" w:rsidRPr="00C5752D" w:rsidRDefault="0030139A" w:rsidP="00551ECA">
            <w:pPr>
              <w:snapToGrid w:val="0"/>
              <w:textAlignment w:val="baseline"/>
              <w:rPr>
                <w:sz w:val="20"/>
                <w:lang w:val="en-US"/>
              </w:rPr>
            </w:pPr>
          </w:p>
        </w:tc>
      </w:tr>
      <w:tr w:rsidR="0030139A" w:rsidRPr="00C5752D" w14:paraId="5141AD9D" w14:textId="77777777" w:rsidTr="00551ECA">
        <w:trPr>
          <w:trHeight w:val="237"/>
        </w:trPr>
        <w:tc>
          <w:tcPr>
            <w:tcW w:w="4789" w:type="dxa"/>
            <w:tcBorders>
              <w:top w:val="single" w:sz="4" w:space="0" w:color="auto"/>
              <w:left w:val="single" w:sz="4" w:space="0" w:color="auto"/>
              <w:bottom w:val="single" w:sz="4" w:space="0" w:color="auto"/>
              <w:right w:val="single" w:sz="4" w:space="0" w:color="auto"/>
            </w:tcBorders>
          </w:tcPr>
          <w:p w14:paraId="10AD85E2" w14:textId="77777777" w:rsidR="0030139A" w:rsidRPr="00C5752D" w:rsidRDefault="00BE4DF3" w:rsidP="00191868">
            <w:pPr>
              <w:numPr>
                <w:ilvl w:val="0"/>
                <w:numId w:val="12"/>
              </w:numPr>
              <w:tabs>
                <w:tab w:val="left" w:pos="342"/>
              </w:tabs>
              <w:snapToGrid w:val="0"/>
              <w:ind w:hanging="1368"/>
              <w:textAlignment w:val="baseline"/>
              <w:rPr>
                <w:sz w:val="20"/>
              </w:rPr>
            </w:pPr>
            <w:r w:rsidRPr="00C5752D">
              <w:rPr>
                <w:sz w:val="20"/>
              </w:rPr>
              <w:t>Secondary</w:t>
            </w:r>
          </w:p>
        </w:tc>
        <w:tc>
          <w:tcPr>
            <w:tcW w:w="5255" w:type="dxa"/>
            <w:tcBorders>
              <w:top w:val="single" w:sz="4" w:space="0" w:color="auto"/>
              <w:left w:val="single" w:sz="4" w:space="0" w:color="auto"/>
              <w:bottom w:val="single" w:sz="4" w:space="0" w:color="auto"/>
              <w:right w:val="single" w:sz="4" w:space="0" w:color="auto"/>
            </w:tcBorders>
          </w:tcPr>
          <w:p w14:paraId="6BF5D6E3" w14:textId="77777777" w:rsidR="0030139A" w:rsidRPr="00C5752D" w:rsidRDefault="0030139A" w:rsidP="00551ECA">
            <w:pPr>
              <w:snapToGrid w:val="0"/>
              <w:textAlignment w:val="baseline"/>
              <w:rPr>
                <w:sz w:val="20"/>
                <w:lang w:val="en-US"/>
              </w:rPr>
            </w:pPr>
          </w:p>
        </w:tc>
      </w:tr>
      <w:tr w:rsidR="0030139A" w:rsidRPr="00C5752D" w14:paraId="01456BC0" w14:textId="77777777" w:rsidTr="00551ECA">
        <w:trPr>
          <w:trHeight w:val="237"/>
        </w:trPr>
        <w:tc>
          <w:tcPr>
            <w:tcW w:w="4789" w:type="dxa"/>
            <w:tcBorders>
              <w:top w:val="single" w:sz="4" w:space="0" w:color="auto"/>
              <w:left w:val="single" w:sz="4" w:space="0" w:color="auto"/>
              <w:bottom w:val="single" w:sz="4" w:space="0" w:color="auto"/>
              <w:right w:val="single" w:sz="4" w:space="0" w:color="auto"/>
            </w:tcBorders>
          </w:tcPr>
          <w:p w14:paraId="5FAE3048" w14:textId="77777777" w:rsidR="0030139A" w:rsidRPr="00C5752D" w:rsidRDefault="00BE4DF3" w:rsidP="00191868">
            <w:pPr>
              <w:numPr>
                <w:ilvl w:val="0"/>
                <w:numId w:val="12"/>
              </w:numPr>
              <w:tabs>
                <w:tab w:val="left" w:pos="342"/>
              </w:tabs>
              <w:snapToGrid w:val="0"/>
              <w:ind w:hanging="1368"/>
              <w:textAlignment w:val="baseline"/>
              <w:rPr>
                <w:sz w:val="20"/>
              </w:rPr>
            </w:pPr>
            <w:r w:rsidRPr="00C5752D">
              <w:rPr>
                <w:sz w:val="20"/>
              </w:rPr>
              <w:t>Tertiary</w:t>
            </w:r>
          </w:p>
        </w:tc>
        <w:tc>
          <w:tcPr>
            <w:tcW w:w="5255" w:type="dxa"/>
            <w:tcBorders>
              <w:top w:val="single" w:sz="4" w:space="0" w:color="auto"/>
              <w:left w:val="single" w:sz="4" w:space="0" w:color="auto"/>
              <w:bottom w:val="single" w:sz="4" w:space="0" w:color="auto"/>
              <w:right w:val="single" w:sz="4" w:space="0" w:color="auto"/>
            </w:tcBorders>
          </w:tcPr>
          <w:p w14:paraId="387F289A" w14:textId="77777777" w:rsidR="0030139A" w:rsidRPr="00C5752D" w:rsidRDefault="0030139A" w:rsidP="00551ECA">
            <w:pPr>
              <w:snapToGrid w:val="0"/>
              <w:textAlignment w:val="baseline"/>
              <w:rPr>
                <w:sz w:val="20"/>
                <w:lang w:val="en-US"/>
              </w:rPr>
            </w:pPr>
          </w:p>
        </w:tc>
      </w:tr>
      <w:tr w:rsidR="0030139A" w:rsidRPr="00C5752D" w14:paraId="6746A0D1" w14:textId="77777777" w:rsidTr="00551ECA">
        <w:trPr>
          <w:trHeight w:val="237"/>
        </w:trPr>
        <w:tc>
          <w:tcPr>
            <w:tcW w:w="4789" w:type="dxa"/>
            <w:tcBorders>
              <w:top w:val="single" w:sz="4" w:space="0" w:color="auto"/>
              <w:left w:val="single" w:sz="4" w:space="0" w:color="auto"/>
              <w:bottom w:val="single" w:sz="4" w:space="0" w:color="auto"/>
              <w:right w:val="single" w:sz="4" w:space="0" w:color="auto"/>
            </w:tcBorders>
          </w:tcPr>
          <w:p w14:paraId="5F434305" w14:textId="582B7366" w:rsidR="0030139A" w:rsidRPr="00C5752D" w:rsidRDefault="00BE4DF3" w:rsidP="00191868">
            <w:pPr>
              <w:numPr>
                <w:ilvl w:val="0"/>
                <w:numId w:val="12"/>
              </w:numPr>
              <w:tabs>
                <w:tab w:val="left" w:pos="342"/>
              </w:tabs>
              <w:snapToGrid w:val="0"/>
              <w:ind w:hanging="1368"/>
              <w:textAlignment w:val="baseline"/>
              <w:rPr>
                <w:sz w:val="20"/>
              </w:rPr>
            </w:pPr>
            <w:r w:rsidRPr="00C5752D">
              <w:rPr>
                <w:sz w:val="20"/>
              </w:rPr>
              <w:t xml:space="preserve">Worship </w:t>
            </w:r>
            <w:r w:rsidR="005823EC" w:rsidRPr="00C5752D">
              <w:rPr>
                <w:rFonts w:cs="Arial"/>
                <w:sz w:val="20"/>
                <w:szCs w:val="20"/>
              </w:rPr>
              <w:t>Centres</w:t>
            </w:r>
          </w:p>
        </w:tc>
        <w:tc>
          <w:tcPr>
            <w:tcW w:w="5255" w:type="dxa"/>
            <w:tcBorders>
              <w:top w:val="single" w:sz="4" w:space="0" w:color="auto"/>
              <w:left w:val="single" w:sz="4" w:space="0" w:color="auto"/>
              <w:bottom w:val="single" w:sz="4" w:space="0" w:color="auto"/>
              <w:right w:val="single" w:sz="4" w:space="0" w:color="auto"/>
            </w:tcBorders>
          </w:tcPr>
          <w:p w14:paraId="326EFF58" w14:textId="77777777" w:rsidR="0030139A" w:rsidRPr="00C5752D" w:rsidRDefault="0030139A" w:rsidP="00551ECA">
            <w:pPr>
              <w:snapToGrid w:val="0"/>
              <w:textAlignment w:val="baseline"/>
              <w:rPr>
                <w:sz w:val="20"/>
                <w:lang w:val="en-US"/>
              </w:rPr>
            </w:pPr>
          </w:p>
        </w:tc>
      </w:tr>
      <w:tr w:rsidR="0030139A" w:rsidRPr="00C5752D" w14:paraId="247B3334" w14:textId="77777777" w:rsidTr="00551ECA">
        <w:trPr>
          <w:trHeight w:val="237"/>
        </w:trPr>
        <w:tc>
          <w:tcPr>
            <w:tcW w:w="4789" w:type="dxa"/>
            <w:tcBorders>
              <w:top w:val="single" w:sz="4" w:space="0" w:color="auto"/>
              <w:left w:val="single" w:sz="4" w:space="0" w:color="auto"/>
              <w:bottom w:val="single" w:sz="4" w:space="0" w:color="auto"/>
              <w:right w:val="single" w:sz="4" w:space="0" w:color="auto"/>
            </w:tcBorders>
          </w:tcPr>
          <w:p w14:paraId="1B946791" w14:textId="77777777" w:rsidR="0030139A" w:rsidRPr="00C5752D" w:rsidRDefault="00BE4DF3" w:rsidP="00191868">
            <w:pPr>
              <w:numPr>
                <w:ilvl w:val="0"/>
                <w:numId w:val="12"/>
              </w:numPr>
              <w:tabs>
                <w:tab w:val="left" w:pos="342"/>
              </w:tabs>
              <w:snapToGrid w:val="0"/>
              <w:spacing w:after="200" w:line="276" w:lineRule="auto"/>
              <w:ind w:hanging="1368"/>
              <w:textAlignment w:val="baseline"/>
              <w:rPr>
                <w:sz w:val="20"/>
              </w:rPr>
            </w:pPr>
            <w:r w:rsidRPr="00C5752D">
              <w:rPr>
                <w:sz w:val="20"/>
              </w:rPr>
              <w:t>Shops/minimart</w:t>
            </w:r>
          </w:p>
        </w:tc>
        <w:tc>
          <w:tcPr>
            <w:tcW w:w="5255" w:type="dxa"/>
            <w:tcBorders>
              <w:top w:val="single" w:sz="4" w:space="0" w:color="auto"/>
              <w:left w:val="single" w:sz="4" w:space="0" w:color="auto"/>
              <w:bottom w:val="single" w:sz="4" w:space="0" w:color="auto"/>
              <w:right w:val="single" w:sz="4" w:space="0" w:color="auto"/>
            </w:tcBorders>
          </w:tcPr>
          <w:p w14:paraId="2755DFE6" w14:textId="77777777" w:rsidR="0030139A" w:rsidRPr="00C5752D" w:rsidRDefault="0030139A" w:rsidP="00551ECA">
            <w:pPr>
              <w:snapToGrid w:val="0"/>
              <w:textAlignment w:val="baseline"/>
              <w:rPr>
                <w:sz w:val="20"/>
                <w:lang w:val="en-US"/>
              </w:rPr>
            </w:pPr>
          </w:p>
        </w:tc>
      </w:tr>
      <w:tr w:rsidR="0030139A" w:rsidRPr="00C5752D" w14:paraId="7CB4FFBE" w14:textId="77777777" w:rsidTr="00551ECA">
        <w:trPr>
          <w:trHeight w:val="237"/>
        </w:trPr>
        <w:tc>
          <w:tcPr>
            <w:tcW w:w="4789" w:type="dxa"/>
            <w:tcBorders>
              <w:top w:val="single" w:sz="4" w:space="0" w:color="auto"/>
              <w:left w:val="single" w:sz="4" w:space="0" w:color="auto"/>
              <w:bottom w:val="single" w:sz="4" w:space="0" w:color="auto"/>
              <w:right w:val="single" w:sz="4" w:space="0" w:color="auto"/>
            </w:tcBorders>
          </w:tcPr>
          <w:p w14:paraId="256811A8" w14:textId="77777777" w:rsidR="0030139A" w:rsidRPr="00C5752D" w:rsidRDefault="00BE4DF3" w:rsidP="00191868">
            <w:pPr>
              <w:numPr>
                <w:ilvl w:val="0"/>
                <w:numId w:val="12"/>
              </w:numPr>
              <w:tabs>
                <w:tab w:val="left" w:pos="342"/>
              </w:tabs>
              <w:snapToGrid w:val="0"/>
              <w:spacing w:after="200" w:line="276" w:lineRule="auto"/>
              <w:ind w:left="360" w:hanging="288"/>
              <w:textAlignment w:val="baseline"/>
              <w:rPr>
                <w:sz w:val="20"/>
              </w:rPr>
            </w:pPr>
            <w:r w:rsidRPr="00C5752D">
              <w:rPr>
                <w:sz w:val="20"/>
              </w:rPr>
              <w:t>Business Centre</w:t>
            </w:r>
          </w:p>
        </w:tc>
        <w:tc>
          <w:tcPr>
            <w:tcW w:w="5255" w:type="dxa"/>
            <w:tcBorders>
              <w:top w:val="single" w:sz="4" w:space="0" w:color="auto"/>
              <w:left w:val="single" w:sz="4" w:space="0" w:color="auto"/>
              <w:bottom w:val="single" w:sz="4" w:space="0" w:color="auto"/>
              <w:right w:val="single" w:sz="4" w:space="0" w:color="auto"/>
            </w:tcBorders>
          </w:tcPr>
          <w:p w14:paraId="247A239D" w14:textId="77777777" w:rsidR="0030139A" w:rsidRPr="00C5752D" w:rsidRDefault="0030139A" w:rsidP="00551ECA">
            <w:pPr>
              <w:snapToGrid w:val="0"/>
              <w:textAlignment w:val="baseline"/>
              <w:rPr>
                <w:sz w:val="20"/>
                <w:lang w:val="en-US"/>
              </w:rPr>
            </w:pPr>
          </w:p>
        </w:tc>
      </w:tr>
      <w:tr w:rsidR="0030139A" w:rsidRPr="00C5752D" w14:paraId="4800D1AF" w14:textId="77777777" w:rsidTr="00551ECA">
        <w:trPr>
          <w:trHeight w:val="237"/>
        </w:trPr>
        <w:tc>
          <w:tcPr>
            <w:tcW w:w="4789" w:type="dxa"/>
            <w:tcBorders>
              <w:top w:val="single" w:sz="4" w:space="0" w:color="auto"/>
              <w:left w:val="single" w:sz="4" w:space="0" w:color="auto"/>
              <w:bottom w:val="single" w:sz="4" w:space="0" w:color="auto"/>
              <w:right w:val="single" w:sz="4" w:space="0" w:color="auto"/>
            </w:tcBorders>
          </w:tcPr>
          <w:p w14:paraId="46C427B1" w14:textId="77777777" w:rsidR="0030139A" w:rsidRPr="00C5752D" w:rsidRDefault="00BE4DF3" w:rsidP="00191868">
            <w:pPr>
              <w:numPr>
                <w:ilvl w:val="0"/>
                <w:numId w:val="12"/>
              </w:numPr>
              <w:tabs>
                <w:tab w:val="left" w:pos="342"/>
              </w:tabs>
              <w:snapToGrid w:val="0"/>
              <w:spacing w:after="200" w:line="276" w:lineRule="auto"/>
              <w:ind w:left="360" w:hanging="288"/>
              <w:textAlignment w:val="baseline"/>
              <w:rPr>
                <w:sz w:val="20"/>
              </w:rPr>
            </w:pPr>
            <w:r w:rsidRPr="00C5752D">
              <w:rPr>
                <w:sz w:val="20"/>
              </w:rPr>
              <w:t>Others(Specify)</w:t>
            </w:r>
          </w:p>
        </w:tc>
        <w:tc>
          <w:tcPr>
            <w:tcW w:w="5255" w:type="dxa"/>
            <w:tcBorders>
              <w:top w:val="single" w:sz="4" w:space="0" w:color="auto"/>
              <w:left w:val="single" w:sz="4" w:space="0" w:color="auto"/>
              <w:bottom w:val="single" w:sz="4" w:space="0" w:color="auto"/>
              <w:right w:val="single" w:sz="4" w:space="0" w:color="auto"/>
            </w:tcBorders>
          </w:tcPr>
          <w:p w14:paraId="6E337AF4" w14:textId="77777777" w:rsidR="0030139A" w:rsidRPr="00C5752D" w:rsidRDefault="0030139A" w:rsidP="00551ECA">
            <w:pPr>
              <w:snapToGrid w:val="0"/>
              <w:textAlignment w:val="baseline"/>
              <w:rPr>
                <w:sz w:val="20"/>
                <w:lang w:val="en-US"/>
              </w:rPr>
            </w:pPr>
          </w:p>
        </w:tc>
      </w:tr>
    </w:tbl>
    <w:p w14:paraId="4004E121" w14:textId="77777777" w:rsidR="00C04971" w:rsidRDefault="00C04971" w:rsidP="005823EC">
      <w:pPr>
        <w:snapToGrid w:val="0"/>
        <w:jc w:val="both"/>
        <w:textAlignment w:val="baseline"/>
        <w:rPr>
          <w:rFonts w:cs="Arial"/>
          <w:sz w:val="20"/>
          <w:szCs w:val="20"/>
        </w:rPr>
      </w:pPr>
    </w:p>
    <w:p w14:paraId="5C1BA94A" w14:textId="0A678278" w:rsidR="005823EC" w:rsidRPr="00C5752D" w:rsidRDefault="005823EC" w:rsidP="005823EC">
      <w:pPr>
        <w:snapToGrid w:val="0"/>
        <w:jc w:val="both"/>
        <w:textAlignment w:val="baseline"/>
        <w:rPr>
          <w:rFonts w:cs="Arial"/>
          <w:sz w:val="20"/>
          <w:szCs w:val="20"/>
        </w:rPr>
      </w:pPr>
      <w:r w:rsidRPr="00C5752D">
        <w:rPr>
          <w:rFonts w:cs="Arial"/>
          <w:sz w:val="20"/>
          <w:szCs w:val="20"/>
        </w:rPr>
        <w:t>30. What is your proximity to the above mentioned facilities? ………………………………………</w:t>
      </w:r>
    </w:p>
    <w:p w14:paraId="627907E7" w14:textId="15F6F80F" w:rsidR="0030139A" w:rsidRPr="00C5752D" w:rsidRDefault="005823EC" w:rsidP="00551ECA">
      <w:pPr>
        <w:snapToGrid w:val="0"/>
        <w:jc w:val="both"/>
        <w:textAlignment w:val="baseline"/>
        <w:rPr>
          <w:sz w:val="20"/>
        </w:rPr>
      </w:pPr>
      <w:r w:rsidRPr="00C5752D">
        <w:rPr>
          <w:rFonts w:cs="Arial"/>
          <w:sz w:val="20"/>
          <w:szCs w:val="20"/>
        </w:rPr>
        <w:t>31.</w:t>
      </w:r>
      <w:r w:rsidR="00BE4DF3" w:rsidRPr="00C5752D">
        <w:rPr>
          <w:sz w:val="20"/>
        </w:rPr>
        <w:t xml:space="preserve"> Comment on major environmental issues affecting the community………………………………………</w:t>
      </w:r>
    </w:p>
    <w:p w14:paraId="70BB7F2A" w14:textId="1DD0EB66" w:rsidR="0030139A" w:rsidRPr="00C5752D" w:rsidRDefault="005823EC" w:rsidP="00551ECA">
      <w:pPr>
        <w:snapToGrid w:val="0"/>
        <w:jc w:val="both"/>
        <w:textAlignment w:val="baseline"/>
        <w:rPr>
          <w:sz w:val="20"/>
        </w:rPr>
      </w:pPr>
      <w:r w:rsidRPr="00C5752D">
        <w:rPr>
          <w:rFonts w:cs="Arial"/>
          <w:sz w:val="20"/>
          <w:szCs w:val="20"/>
        </w:rPr>
        <w:t>32</w:t>
      </w:r>
      <w:r w:rsidR="00BE4DF3" w:rsidRPr="00C5752D">
        <w:rPr>
          <w:sz w:val="20"/>
        </w:rPr>
        <w:t>. What do you think are the likely environmental problems to be caused by this project? a. Noise pollution</w:t>
      </w:r>
      <w:r w:rsidRPr="00C5752D">
        <w:rPr>
          <w:rFonts w:cs="Arial"/>
          <w:sz w:val="20"/>
          <w:szCs w:val="20"/>
        </w:rPr>
        <w:t xml:space="preserve"> </w:t>
      </w:r>
      <w:r w:rsidR="00BE4DF3" w:rsidRPr="00C5752D">
        <w:rPr>
          <w:sz w:val="20"/>
        </w:rPr>
        <w:t>() b. Air pollution</w:t>
      </w:r>
      <w:r w:rsidRPr="00C5752D">
        <w:rPr>
          <w:rFonts w:cs="Arial"/>
          <w:sz w:val="20"/>
          <w:szCs w:val="20"/>
        </w:rPr>
        <w:t xml:space="preserve"> </w:t>
      </w:r>
      <w:r w:rsidR="00BE4DF3" w:rsidRPr="00C5752D">
        <w:rPr>
          <w:sz w:val="20"/>
        </w:rPr>
        <w:t>() c. Vegetal loss</w:t>
      </w:r>
      <w:r w:rsidRPr="00C5752D">
        <w:rPr>
          <w:rFonts w:cs="Arial"/>
          <w:sz w:val="20"/>
          <w:szCs w:val="20"/>
        </w:rPr>
        <w:t xml:space="preserve"> </w:t>
      </w:r>
      <w:r w:rsidR="00BE4DF3" w:rsidRPr="00C5752D">
        <w:rPr>
          <w:sz w:val="20"/>
        </w:rPr>
        <w:t>() d. Water pollution e. wildlife disturbance()Waste generation</w:t>
      </w:r>
    </w:p>
    <w:p w14:paraId="640A61F2" w14:textId="63749287" w:rsidR="0030139A" w:rsidRPr="00C5752D" w:rsidRDefault="005823EC" w:rsidP="00551ECA">
      <w:pPr>
        <w:snapToGrid w:val="0"/>
        <w:jc w:val="both"/>
        <w:textAlignment w:val="baseline"/>
        <w:rPr>
          <w:sz w:val="20"/>
        </w:rPr>
      </w:pPr>
      <w:r w:rsidRPr="00C5752D">
        <w:rPr>
          <w:rFonts w:cs="Arial"/>
          <w:sz w:val="20"/>
          <w:szCs w:val="20"/>
        </w:rPr>
        <w:t>33</w:t>
      </w:r>
      <w:r w:rsidR="00BE4DF3" w:rsidRPr="00C5752D">
        <w:rPr>
          <w:sz w:val="20"/>
        </w:rPr>
        <w:t xml:space="preserve">. Comment on any environmental issues recorded during the course of construction within the community in the past </w:t>
      </w:r>
      <w:r w:rsidR="003567F1" w:rsidRPr="00C5752D">
        <w:rPr>
          <w:sz w:val="20"/>
        </w:rPr>
        <w:t>five(</w:t>
      </w:r>
      <w:r w:rsidR="00BE4DF3" w:rsidRPr="00C5752D">
        <w:rPr>
          <w:sz w:val="20"/>
        </w:rPr>
        <w:t>5) Years</w:t>
      </w:r>
      <w:r w:rsidRPr="00C5752D">
        <w:rPr>
          <w:rFonts w:cs="Arial"/>
          <w:sz w:val="20"/>
          <w:szCs w:val="20"/>
        </w:rPr>
        <w:t>.……………………………………………………………..</w:t>
      </w:r>
    </w:p>
    <w:p w14:paraId="5DAD51C8" w14:textId="5CF598DB" w:rsidR="0030139A" w:rsidRPr="00C5752D" w:rsidRDefault="005823EC" w:rsidP="00551ECA">
      <w:pPr>
        <w:snapToGrid w:val="0"/>
        <w:jc w:val="both"/>
        <w:textAlignment w:val="baseline"/>
        <w:rPr>
          <w:sz w:val="20"/>
        </w:rPr>
      </w:pPr>
      <w:r w:rsidRPr="00C5752D">
        <w:rPr>
          <w:rFonts w:cs="Arial"/>
          <w:sz w:val="20"/>
          <w:szCs w:val="20"/>
        </w:rPr>
        <w:t>34</w:t>
      </w:r>
      <w:r w:rsidR="00BE4DF3" w:rsidRPr="00C5752D">
        <w:rPr>
          <w:sz w:val="20"/>
        </w:rPr>
        <w:t xml:space="preserve">. Is the community faced with security challenges? </w:t>
      </w:r>
      <w:r w:rsidR="003567F1" w:rsidRPr="00C5752D">
        <w:rPr>
          <w:sz w:val="20"/>
        </w:rPr>
        <w:t>a</w:t>
      </w:r>
      <w:r w:rsidRPr="00C5752D">
        <w:rPr>
          <w:rFonts w:cs="Arial"/>
          <w:sz w:val="20"/>
          <w:szCs w:val="20"/>
        </w:rPr>
        <w:t>.</w:t>
      </w:r>
      <w:r w:rsidR="003567F1" w:rsidRPr="00C5752D">
        <w:rPr>
          <w:sz w:val="20"/>
        </w:rPr>
        <w:t>Yes</w:t>
      </w:r>
      <w:r w:rsidRPr="00C5752D">
        <w:rPr>
          <w:rFonts w:cs="Arial"/>
          <w:sz w:val="20"/>
          <w:szCs w:val="20"/>
        </w:rPr>
        <w:t>( )</w:t>
      </w:r>
      <w:r w:rsidR="003567F1" w:rsidRPr="00C5752D">
        <w:rPr>
          <w:sz w:val="20"/>
        </w:rPr>
        <w:t>b</w:t>
      </w:r>
      <w:r w:rsidRPr="00C5752D">
        <w:rPr>
          <w:rFonts w:cs="Arial"/>
          <w:sz w:val="20"/>
          <w:szCs w:val="20"/>
        </w:rPr>
        <w:t>.No</w:t>
      </w:r>
      <w:r w:rsidR="002275D8" w:rsidRPr="00C5752D">
        <w:rPr>
          <w:sz w:val="20"/>
        </w:rPr>
        <w:t>()</w:t>
      </w:r>
    </w:p>
    <w:p w14:paraId="5D274231" w14:textId="59BCCE4C" w:rsidR="0030139A" w:rsidRPr="00C5752D" w:rsidRDefault="005823EC" w:rsidP="00551ECA">
      <w:pPr>
        <w:snapToGrid w:val="0"/>
        <w:jc w:val="both"/>
        <w:textAlignment w:val="baseline"/>
        <w:rPr>
          <w:sz w:val="20"/>
        </w:rPr>
      </w:pPr>
      <w:r w:rsidRPr="00C5752D">
        <w:rPr>
          <w:rFonts w:cs="Arial"/>
          <w:sz w:val="20"/>
          <w:szCs w:val="20"/>
        </w:rPr>
        <w:t>35</w:t>
      </w:r>
      <w:r w:rsidR="00BE4DF3" w:rsidRPr="00C5752D">
        <w:rPr>
          <w:sz w:val="20"/>
        </w:rPr>
        <w:t xml:space="preserve">. If yes, are there any insecurity issues within the project area? </w:t>
      </w:r>
      <w:r w:rsidRPr="00C5752D">
        <w:rPr>
          <w:rFonts w:cs="Arial"/>
          <w:sz w:val="20"/>
          <w:szCs w:val="20"/>
        </w:rPr>
        <w:t>aYes( )</w:t>
      </w:r>
      <w:r w:rsidR="003567F1" w:rsidRPr="00C5752D">
        <w:rPr>
          <w:sz w:val="20"/>
        </w:rPr>
        <w:t>b</w:t>
      </w:r>
      <w:r w:rsidRPr="00C5752D">
        <w:rPr>
          <w:rFonts w:cs="Arial"/>
          <w:sz w:val="20"/>
          <w:szCs w:val="20"/>
        </w:rPr>
        <w:t>.No()</w:t>
      </w:r>
    </w:p>
    <w:p w14:paraId="46233827" w14:textId="180E8BCA" w:rsidR="0030139A" w:rsidRPr="00C5752D" w:rsidRDefault="005823EC" w:rsidP="00551ECA">
      <w:pPr>
        <w:snapToGrid w:val="0"/>
        <w:textAlignment w:val="baseline"/>
        <w:rPr>
          <w:sz w:val="20"/>
        </w:rPr>
      </w:pPr>
      <w:r w:rsidRPr="00C5752D">
        <w:rPr>
          <w:rFonts w:cs="Arial"/>
          <w:sz w:val="20"/>
          <w:szCs w:val="20"/>
        </w:rPr>
        <w:t>36</w:t>
      </w:r>
      <w:r w:rsidR="00BE4DF3" w:rsidRPr="00C5752D">
        <w:rPr>
          <w:sz w:val="20"/>
        </w:rPr>
        <w:t>. If yes, what effort are they making in eradicating the i</w:t>
      </w:r>
      <w:r w:rsidR="003567F1" w:rsidRPr="00C5752D">
        <w:rPr>
          <w:sz w:val="20"/>
        </w:rPr>
        <w:t>nsecurity problems</w:t>
      </w:r>
      <w:r w:rsidRPr="00C5752D">
        <w:rPr>
          <w:rFonts w:cs="Arial"/>
          <w:sz w:val="20"/>
          <w:szCs w:val="20"/>
        </w:rPr>
        <w:t>?……………………………….</w:t>
      </w:r>
    </w:p>
    <w:p w14:paraId="7DE987A9" w14:textId="1D708DE1" w:rsidR="0030139A" w:rsidRPr="00C5752D" w:rsidRDefault="005823EC" w:rsidP="00551ECA">
      <w:pPr>
        <w:snapToGrid w:val="0"/>
        <w:textAlignment w:val="baseline"/>
        <w:rPr>
          <w:sz w:val="20"/>
        </w:rPr>
      </w:pPr>
      <w:r w:rsidRPr="00C5752D">
        <w:rPr>
          <w:rFonts w:cs="Arial"/>
          <w:sz w:val="20"/>
          <w:szCs w:val="20"/>
        </w:rPr>
        <w:t>37</w:t>
      </w:r>
      <w:r w:rsidR="00BE4DF3" w:rsidRPr="00C5752D">
        <w:rPr>
          <w:sz w:val="20"/>
        </w:rPr>
        <w:t>. What are the social problems to be experience as a result of the project?</w:t>
      </w:r>
      <w:r w:rsidRPr="00C5752D">
        <w:rPr>
          <w:rFonts w:cs="Arial"/>
          <w:sz w:val="20"/>
          <w:szCs w:val="20"/>
        </w:rPr>
        <w:t>a…a…….</w:t>
      </w:r>
      <w:r w:rsidR="00BE4DF3" w:rsidRPr="00C5752D">
        <w:rPr>
          <w:sz w:val="20"/>
        </w:rPr>
        <w:t>b</w:t>
      </w:r>
      <w:r w:rsidRPr="00C5752D">
        <w:rPr>
          <w:rFonts w:cs="Arial"/>
          <w:sz w:val="20"/>
          <w:szCs w:val="20"/>
        </w:rPr>
        <w:t xml:space="preserve"> ……</w:t>
      </w:r>
      <w:r w:rsidR="00BE4DF3" w:rsidRPr="00C5752D">
        <w:rPr>
          <w:sz w:val="20"/>
        </w:rPr>
        <w:t>c</w:t>
      </w:r>
      <w:r w:rsidRPr="00C5752D">
        <w:rPr>
          <w:rFonts w:cs="Arial"/>
          <w:sz w:val="20"/>
          <w:szCs w:val="20"/>
        </w:rPr>
        <w:t xml:space="preserve"> ……..</w:t>
      </w:r>
      <w:r w:rsidR="00BE4DF3" w:rsidRPr="00C5752D">
        <w:rPr>
          <w:sz w:val="20"/>
        </w:rPr>
        <w:t>d</w:t>
      </w:r>
      <w:r w:rsidRPr="00C5752D">
        <w:rPr>
          <w:rFonts w:cs="Arial"/>
          <w:sz w:val="20"/>
          <w:szCs w:val="20"/>
        </w:rPr>
        <w:t xml:space="preserve"> …..</w:t>
      </w:r>
    </w:p>
    <w:p w14:paraId="03066A37" w14:textId="4D2C2A3F" w:rsidR="0030139A" w:rsidRPr="00C5752D" w:rsidRDefault="005823EC" w:rsidP="00551ECA">
      <w:pPr>
        <w:snapToGrid w:val="0"/>
        <w:textAlignment w:val="baseline"/>
        <w:rPr>
          <w:sz w:val="20"/>
        </w:rPr>
      </w:pPr>
      <w:r w:rsidRPr="00C5752D">
        <w:rPr>
          <w:rFonts w:cs="Arial"/>
          <w:sz w:val="20"/>
          <w:szCs w:val="20"/>
        </w:rPr>
        <w:t>38</w:t>
      </w:r>
      <w:r w:rsidR="00BE4DF3" w:rsidRPr="00C5752D">
        <w:rPr>
          <w:sz w:val="20"/>
        </w:rPr>
        <w:t>. What are the common diseases that are prevailing in your community? a Malaria Fever</w:t>
      </w:r>
      <w:r w:rsidRPr="00C5752D">
        <w:rPr>
          <w:rFonts w:cs="Arial"/>
          <w:sz w:val="20"/>
          <w:szCs w:val="20"/>
        </w:rPr>
        <w:t>( )</w:t>
      </w:r>
      <w:r w:rsidR="00BE4DF3" w:rsidRPr="00C5752D">
        <w:rPr>
          <w:sz w:val="20"/>
        </w:rPr>
        <w:t xml:space="preserve"> b. </w:t>
      </w:r>
      <w:r w:rsidRPr="00C5752D">
        <w:rPr>
          <w:rFonts w:cs="Arial"/>
          <w:sz w:val="20"/>
          <w:szCs w:val="20"/>
        </w:rPr>
        <w:t>Tphoid</w:t>
      </w:r>
      <w:r w:rsidR="00BE4DF3" w:rsidRPr="00C5752D">
        <w:rPr>
          <w:sz w:val="20"/>
        </w:rPr>
        <w:t xml:space="preserve"> Fever</w:t>
      </w:r>
      <w:r w:rsidRPr="00C5752D">
        <w:rPr>
          <w:rFonts w:cs="Arial"/>
          <w:sz w:val="20"/>
          <w:szCs w:val="20"/>
        </w:rPr>
        <w:t>( )</w:t>
      </w:r>
      <w:r w:rsidR="00BE4DF3" w:rsidRPr="00C5752D">
        <w:rPr>
          <w:sz w:val="20"/>
        </w:rPr>
        <w:t xml:space="preserve"> c. Cholera</w:t>
      </w:r>
      <w:r w:rsidRPr="00C5752D">
        <w:rPr>
          <w:rFonts w:cs="Arial"/>
          <w:sz w:val="20"/>
          <w:szCs w:val="20"/>
        </w:rPr>
        <w:t>( )</w:t>
      </w:r>
      <w:r w:rsidR="00BE4DF3" w:rsidRPr="00C5752D">
        <w:rPr>
          <w:sz w:val="20"/>
        </w:rPr>
        <w:t xml:space="preserve"> d. Others specify………………</w:t>
      </w:r>
    </w:p>
    <w:p w14:paraId="2825715C" w14:textId="402737AA" w:rsidR="0030139A" w:rsidRPr="00C5752D" w:rsidRDefault="005823EC" w:rsidP="00551ECA">
      <w:pPr>
        <w:snapToGrid w:val="0"/>
        <w:textAlignment w:val="baseline"/>
        <w:rPr>
          <w:sz w:val="20"/>
        </w:rPr>
      </w:pPr>
      <w:r w:rsidRPr="00C5752D">
        <w:rPr>
          <w:rFonts w:cs="Arial"/>
          <w:sz w:val="20"/>
          <w:szCs w:val="20"/>
        </w:rPr>
        <w:t>39</w:t>
      </w:r>
      <w:r w:rsidR="00BE4DF3" w:rsidRPr="00C5752D">
        <w:rPr>
          <w:sz w:val="20"/>
        </w:rPr>
        <w:t>. Have you had outbreak of any of the communicable diseases such as; a.Cholera</w:t>
      </w:r>
      <w:r w:rsidRPr="00C5752D">
        <w:rPr>
          <w:rFonts w:cs="Arial"/>
          <w:sz w:val="20"/>
          <w:szCs w:val="20"/>
        </w:rPr>
        <w:t>( )</w:t>
      </w:r>
      <w:r w:rsidR="00BE4DF3" w:rsidRPr="00C5752D">
        <w:rPr>
          <w:sz w:val="20"/>
        </w:rPr>
        <w:t xml:space="preserve"> b.Covid-19</w:t>
      </w:r>
      <w:r w:rsidRPr="00C5752D">
        <w:rPr>
          <w:rFonts w:cs="Arial"/>
          <w:sz w:val="20"/>
          <w:szCs w:val="20"/>
        </w:rPr>
        <w:t>( )</w:t>
      </w:r>
      <w:r w:rsidR="00BE4DF3" w:rsidRPr="00C5752D">
        <w:rPr>
          <w:sz w:val="20"/>
        </w:rPr>
        <w:t xml:space="preserve"> c.Ebola() d. Others specify………</w:t>
      </w:r>
    </w:p>
    <w:p w14:paraId="3F7AA4CD" w14:textId="24E860B6" w:rsidR="0030139A" w:rsidRPr="00C5752D" w:rsidRDefault="005823EC" w:rsidP="00551ECA">
      <w:pPr>
        <w:snapToGrid w:val="0"/>
        <w:spacing w:before="120"/>
        <w:textAlignment w:val="baseline"/>
        <w:rPr>
          <w:b/>
          <w:sz w:val="20"/>
        </w:rPr>
      </w:pPr>
      <w:r w:rsidRPr="00C5752D">
        <w:rPr>
          <w:rFonts w:cs="Arial"/>
          <w:sz w:val="20"/>
          <w:szCs w:val="20"/>
        </w:rPr>
        <w:t>40</w:t>
      </w:r>
      <w:r w:rsidR="00BE4DF3" w:rsidRPr="00C5752D">
        <w:rPr>
          <w:sz w:val="20"/>
        </w:rPr>
        <w:t xml:space="preserve">. Have you ever heard of any </w:t>
      </w:r>
      <w:r w:rsidRPr="00C5752D">
        <w:rPr>
          <w:rFonts w:cs="Arial"/>
          <w:sz w:val="20"/>
          <w:szCs w:val="20"/>
        </w:rPr>
        <w:t>illness caused by bacteria or other toxins in food?</w:t>
      </w:r>
      <w:r w:rsidR="00BE4DF3" w:rsidRPr="00C5752D">
        <w:rPr>
          <w:sz w:val="20"/>
        </w:rPr>
        <w:t xml:space="preserve"> If </w:t>
      </w:r>
      <w:r w:rsidRPr="00C5752D">
        <w:rPr>
          <w:rFonts w:cs="Arial"/>
          <w:sz w:val="20"/>
          <w:szCs w:val="20"/>
        </w:rPr>
        <w:t xml:space="preserve">yes, mention any………………………e.g. </w:t>
      </w:r>
      <w:r w:rsidRPr="00C5752D">
        <w:rPr>
          <w:rFonts w:cs="Arial"/>
          <w:bCs/>
          <w:sz w:val="20"/>
          <w:szCs w:val="20"/>
        </w:rPr>
        <w:t xml:space="preserve">Food Poisoning   </w:t>
      </w:r>
    </w:p>
    <w:p w14:paraId="05696617" w14:textId="27CE1C75" w:rsidR="0030139A" w:rsidRPr="00C5752D" w:rsidRDefault="005823EC" w:rsidP="00551ECA">
      <w:pPr>
        <w:snapToGrid w:val="0"/>
        <w:spacing w:before="120"/>
        <w:textAlignment w:val="baseline"/>
        <w:rPr>
          <w:sz w:val="20"/>
        </w:rPr>
      </w:pPr>
      <w:r w:rsidRPr="00C5752D">
        <w:rPr>
          <w:rFonts w:cs="Arial"/>
          <w:bCs/>
          <w:sz w:val="20"/>
          <w:szCs w:val="20"/>
        </w:rPr>
        <w:t>41</w:t>
      </w:r>
      <w:r w:rsidR="00BE4DF3" w:rsidRPr="00C5752D">
        <w:rPr>
          <w:sz w:val="20"/>
        </w:rPr>
        <w:t xml:space="preserve">. Have you ever had contact/any person contacted such </w:t>
      </w:r>
      <w:r w:rsidRPr="00C5752D">
        <w:rPr>
          <w:rFonts w:cs="Arial"/>
          <w:bCs/>
          <w:sz w:val="20"/>
          <w:szCs w:val="20"/>
        </w:rPr>
        <w:t xml:space="preserve">illnesses/diseases </w:t>
      </w:r>
      <w:r w:rsidR="00BE4DF3" w:rsidRPr="00C5752D">
        <w:rPr>
          <w:sz w:val="20"/>
        </w:rPr>
        <w:t xml:space="preserve">before? </w:t>
      </w:r>
      <w:r w:rsidRPr="00C5752D">
        <w:rPr>
          <w:rFonts w:cs="Arial"/>
          <w:bCs/>
          <w:sz w:val="20"/>
          <w:szCs w:val="20"/>
        </w:rPr>
        <w:t>IfYes( )</w:t>
      </w:r>
    </w:p>
    <w:p w14:paraId="377E2EE3" w14:textId="0475A343" w:rsidR="0030139A" w:rsidRPr="00C5752D" w:rsidRDefault="005823EC" w:rsidP="00551ECA">
      <w:pPr>
        <w:snapToGrid w:val="0"/>
        <w:spacing w:before="120"/>
        <w:textAlignment w:val="baseline"/>
        <w:rPr>
          <w:sz w:val="20"/>
        </w:rPr>
      </w:pPr>
      <w:r w:rsidRPr="00C5752D">
        <w:rPr>
          <w:rFonts w:cs="Arial"/>
          <w:bCs/>
          <w:sz w:val="20"/>
          <w:szCs w:val="20"/>
        </w:rPr>
        <w:lastRenderedPageBreak/>
        <w:t>42</w:t>
      </w:r>
      <w:r w:rsidR="00BE4DF3" w:rsidRPr="00C5752D">
        <w:rPr>
          <w:sz w:val="20"/>
        </w:rPr>
        <w:t xml:space="preserve">. Where has him/her been treated? a. Hospital </w:t>
      </w:r>
      <w:r w:rsidRPr="00C5752D">
        <w:rPr>
          <w:rFonts w:cs="Arial"/>
          <w:bCs/>
          <w:sz w:val="20"/>
          <w:szCs w:val="20"/>
        </w:rPr>
        <w:t>( )</w:t>
      </w:r>
      <w:r w:rsidR="00BE4DF3" w:rsidRPr="00C5752D">
        <w:rPr>
          <w:sz w:val="20"/>
        </w:rPr>
        <w:t xml:space="preserve"> b. </w:t>
      </w:r>
      <w:r w:rsidR="004F1BDF" w:rsidRPr="00C5752D">
        <w:rPr>
          <w:sz w:val="20"/>
        </w:rPr>
        <w:t>Clinic(</w:t>
      </w:r>
      <w:r w:rsidR="00BE4DF3" w:rsidRPr="00C5752D">
        <w:rPr>
          <w:sz w:val="20"/>
        </w:rPr>
        <w:t xml:space="preserve">) c. </w:t>
      </w:r>
      <w:r w:rsidR="004F1BDF" w:rsidRPr="00C5752D">
        <w:rPr>
          <w:sz w:val="20"/>
        </w:rPr>
        <w:t>Herbal</w:t>
      </w:r>
      <w:r w:rsidRPr="00C5752D">
        <w:rPr>
          <w:rFonts w:cs="Arial"/>
          <w:bCs/>
          <w:sz w:val="20"/>
          <w:szCs w:val="20"/>
        </w:rPr>
        <w:t>( )</w:t>
      </w:r>
      <w:r w:rsidR="00BE4DF3" w:rsidRPr="00C5752D">
        <w:rPr>
          <w:sz w:val="20"/>
        </w:rPr>
        <w:t xml:space="preserve"> d. Others specify…..</w:t>
      </w:r>
    </w:p>
    <w:p w14:paraId="23FEC33A" w14:textId="3F0F7C87" w:rsidR="0030139A" w:rsidRPr="00C5752D" w:rsidRDefault="00031100" w:rsidP="00551ECA">
      <w:pPr>
        <w:pStyle w:val="Heading2"/>
      </w:pPr>
      <w:bookmarkStart w:id="388" w:name="_Toc125483655"/>
      <w:bookmarkStart w:id="389" w:name="_Toc126925968"/>
      <w:bookmarkEnd w:id="385"/>
      <w:r w:rsidRPr="00C5752D">
        <w:t xml:space="preserve">Annex </w:t>
      </w:r>
      <w:r w:rsidR="009A08C5" w:rsidRPr="00C5752D">
        <w:rPr>
          <w:iCs/>
        </w:rPr>
        <w:t>3</w:t>
      </w:r>
      <w:r w:rsidR="001D4927" w:rsidRPr="00C5752D">
        <w:rPr>
          <w:iCs/>
        </w:rPr>
        <w:t>:</w:t>
      </w:r>
      <w:r w:rsidR="001D4927" w:rsidRPr="00C5752D">
        <w:t xml:space="preserve"> List of participants in consultations</w:t>
      </w:r>
      <w:r w:rsidR="00BE4DF3" w:rsidRPr="00C5752D">
        <w:t xml:space="preserve"> and </w:t>
      </w:r>
      <w:r w:rsidR="001D4927" w:rsidRPr="00C5752D">
        <w:t>summaries</w:t>
      </w:r>
      <w:r w:rsidR="00BE4DF3" w:rsidRPr="00C5752D">
        <w:t xml:space="preserve"> of </w:t>
      </w:r>
      <w:r w:rsidR="001D4927" w:rsidRPr="00C5752D">
        <w:t>meetings</w:t>
      </w:r>
      <w:bookmarkEnd w:id="383"/>
      <w:bookmarkEnd w:id="388"/>
      <w:bookmarkEnd w:id="389"/>
    </w:p>
    <w:p w14:paraId="74ECCA12" w14:textId="77777777" w:rsidR="00E850A4" w:rsidRPr="00C5752D" w:rsidRDefault="001D4927" w:rsidP="00810C97">
      <w:pPr>
        <w:jc w:val="both"/>
      </w:pPr>
      <w:r w:rsidRPr="00C5752D">
        <w:rPr>
          <w:noProof/>
          <w:lang w:val="en-US"/>
        </w:rPr>
        <w:drawing>
          <wp:inline distT="0" distB="0" distL="0" distR="0" wp14:anchorId="6F841941" wp14:editId="39C9CF72">
            <wp:extent cx="4399525" cy="6510655"/>
            <wp:effectExtent l="0" t="7938" r="0"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21013-WA0019.jpg"/>
                    <pic:cNvPicPr/>
                  </pic:nvPicPr>
                  <pic:blipFill>
                    <a:blip r:embed="rId52">
                      <a:extLst>
                        <a:ext uri="{28A0092B-C50C-407E-A947-70E740481C1C}">
                          <a14:useLocalDpi xmlns:a14="http://schemas.microsoft.com/office/drawing/2010/main" val="0"/>
                        </a:ext>
                      </a:extLst>
                    </a:blip>
                    <a:stretch>
                      <a:fillRect/>
                    </a:stretch>
                  </pic:blipFill>
                  <pic:spPr>
                    <a:xfrm rot="16200000">
                      <a:off x="0" y="0"/>
                      <a:ext cx="4405399" cy="6519348"/>
                    </a:xfrm>
                    <a:prstGeom prst="rect">
                      <a:avLst/>
                    </a:prstGeom>
                  </pic:spPr>
                </pic:pic>
              </a:graphicData>
            </a:graphic>
          </wp:inline>
        </w:drawing>
      </w:r>
    </w:p>
    <w:p w14:paraId="3B11096E" w14:textId="14B5CE8F" w:rsidR="00810C97" w:rsidRPr="00C5752D" w:rsidRDefault="00810C97" w:rsidP="00810C97">
      <w:pPr>
        <w:jc w:val="both"/>
      </w:pPr>
    </w:p>
    <w:p w14:paraId="17A3823A" w14:textId="5A135623" w:rsidR="00810C97" w:rsidRDefault="00810C97" w:rsidP="00810C97">
      <w:pPr>
        <w:jc w:val="both"/>
      </w:pPr>
    </w:p>
    <w:p w14:paraId="32DC5039" w14:textId="48FE7239" w:rsidR="00BE152B" w:rsidRDefault="00BE152B" w:rsidP="00810C97">
      <w:pPr>
        <w:jc w:val="both"/>
      </w:pPr>
    </w:p>
    <w:p w14:paraId="6470D48A" w14:textId="5796982F" w:rsidR="00BE152B" w:rsidRDefault="00BE152B" w:rsidP="00810C97">
      <w:pPr>
        <w:jc w:val="both"/>
      </w:pPr>
    </w:p>
    <w:p w14:paraId="47592C0C" w14:textId="42FBB48E" w:rsidR="00BE152B" w:rsidRDefault="00BE152B" w:rsidP="00810C97">
      <w:pPr>
        <w:jc w:val="both"/>
      </w:pPr>
    </w:p>
    <w:p w14:paraId="4D4A9084" w14:textId="4096E521" w:rsidR="00BE152B" w:rsidRDefault="00BE152B" w:rsidP="00810C97">
      <w:pPr>
        <w:jc w:val="both"/>
      </w:pPr>
    </w:p>
    <w:p w14:paraId="77E10045" w14:textId="0DD45CBE" w:rsidR="00BE152B" w:rsidRDefault="00BE152B" w:rsidP="00810C97">
      <w:pPr>
        <w:jc w:val="both"/>
      </w:pPr>
    </w:p>
    <w:p w14:paraId="26F69A4D" w14:textId="5D8A3511" w:rsidR="00BE152B" w:rsidRDefault="00BE152B" w:rsidP="00810C97">
      <w:pPr>
        <w:jc w:val="both"/>
      </w:pPr>
    </w:p>
    <w:p w14:paraId="1A22B6C1" w14:textId="40C9BAF8" w:rsidR="00BE152B" w:rsidRDefault="00BE152B" w:rsidP="00810C97">
      <w:pPr>
        <w:jc w:val="both"/>
      </w:pPr>
    </w:p>
    <w:p w14:paraId="1616800E" w14:textId="783B6942" w:rsidR="00BE152B" w:rsidRDefault="00BE152B" w:rsidP="00810C97">
      <w:pPr>
        <w:jc w:val="both"/>
      </w:pPr>
    </w:p>
    <w:p w14:paraId="1A41F075" w14:textId="77777777" w:rsidR="00BE152B" w:rsidRPr="00C5752D" w:rsidRDefault="00BE152B" w:rsidP="00810C97">
      <w:pPr>
        <w:jc w:val="both"/>
      </w:pPr>
    </w:p>
    <w:p w14:paraId="641E7B1F" w14:textId="77777777" w:rsidR="00CD67CD" w:rsidRPr="00C5752D" w:rsidRDefault="00CD67CD" w:rsidP="00E850A4"/>
    <w:p w14:paraId="5412B158" w14:textId="557A88CA" w:rsidR="00737FEF" w:rsidRPr="00C5752D" w:rsidRDefault="00C67BF6" w:rsidP="00551ECA">
      <w:pPr>
        <w:pStyle w:val="Heading1"/>
        <w:rPr>
          <w:rFonts w:ascii="Garamond" w:hAnsi="Garamond"/>
          <w:sz w:val="24"/>
        </w:rPr>
      </w:pPr>
      <w:bookmarkStart w:id="390" w:name="_Toc126925969"/>
      <w:r w:rsidRPr="00C5752D">
        <w:rPr>
          <w:rFonts w:ascii="Garamond" w:hAnsi="Garamond"/>
        </w:rPr>
        <w:lastRenderedPageBreak/>
        <w:t xml:space="preserve">Annex </w:t>
      </w:r>
      <w:r w:rsidR="009A08C5" w:rsidRPr="00C5752D">
        <w:rPr>
          <w:rFonts w:ascii="Garamond" w:hAnsi="Garamond"/>
        </w:rPr>
        <w:t>4</w:t>
      </w:r>
      <w:r w:rsidRPr="00C5752D">
        <w:rPr>
          <w:rFonts w:ascii="Garamond" w:hAnsi="Garamond"/>
        </w:rPr>
        <w:t xml:space="preserve">: </w:t>
      </w:r>
      <w:r w:rsidR="00CD67CD" w:rsidRPr="00C5752D">
        <w:rPr>
          <w:rFonts w:ascii="Garamond" w:hAnsi="Garamond"/>
        </w:rPr>
        <w:t xml:space="preserve">General </w:t>
      </w:r>
      <w:r w:rsidR="00737FEF" w:rsidRPr="00C5752D">
        <w:rPr>
          <w:rFonts w:ascii="Garamond" w:hAnsi="Garamond"/>
          <w:sz w:val="24"/>
        </w:rPr>
        <w:t xml:space="preserve">Environmental </w:t>
      </w:r>
      <w:r w:rsidR="00CD67CD" w:rsidRPr="00C5752D">
        <w:rPr>
          <w:rFonts w:ascii="Garamond" w:hAnsi="Garamond"/>
        </w:rPr>
        <w:t>Management Conditions for Construction Contracts</w:t>
      </w:r>
      <w:bookmarkEnd w:id="390"/>
      <w:r w:rsidR="00CD67CD" w:rsidRPr="00C5752D">
        <w:rPr>
          <w:rFonts w:ascii="Garamond" w:hAnsi="Garamond"/>
        </w:rPr>
        <w:t xml:space="preserve">  </w:t>
      </w:r>
    </w:p>
    <w:p w14:paraId="34A5AA10" w14:textId="77777777" w:rsidR="00CD67CD" w:rsidRPr="00C5752D" w:rsidRDefault="00CD67CD" w:rsidP="00CD67CD">
      <w:pPr>
        <w:spacing w:after="0"/>
        <w:rPr>
          <w:rFonts w:cs="Arial"/>
          <w:b/>
          <w:bCs/>
          <w:sz w:val="22"/>
        </w:rPr>
      </w:pPr>
      <w:r w:rsidRPr="00C5752D">
        <w:rPr>
          <w:rFonts w:cs="Arial"/>
          <w:b/>
          <w:bCs/>
          <w:sz w:val="22"/>
        </w:rPr>
        <w:t>General</w:t>
      </w:r>
    </w:p>
    <w:p w14:paraId="5279F390" w14:textId="77777777" w:rsidR="00CD67CD" w:rsidRPr="00C5752D" w:rsidRDefault="00CD67CD" w:rsidP="00C30198">
      <w:pPr>
        <w:spacing w:after="0"/>
        <w:jc w:val="both"/>
        <w:rPr>
          <w:rFonts w:cs="Arial"/>
          <w:sz w:val="20"/>
          <w:szCs w:val="20"/>
        </w:rPr>
      </w:pPr>
      <w:r w:rsidRPr="00C5752D">
        <w:rPr>
          <w:rFonts w:cs="Arial"/>
          <w:sz w:val="20"/>
          <w:szCs w:val="20"/>
        </w:rPr>
        <w:t>1. In addition to these general conditions, the Contractor shall comply with any specific Environmental Management Plan (EMP) or Environmental and Social Management Plan (ESMP) for the works he is responsible for. The Contractor shall inform himself about such an EMP, and prepare his work strategy and plan to fully take into account relevant provisions of that EMP.  If the Contractor fails to implement the approved EMP after written instruction by the Supervising Engineer (SE) to fulfil his obligation within the requested time, the Owner reserves the right to arrange through the SE for execution of the missing action by a third party on account of the Contractor.</w:t>
      </w:r>
    </w:p>
    <w:p w14:paraId="2B81CDA8" w14:textId="77777777" w:rsidR="00CD67CD" w:rsidRPr="00C5752D" w:rsidRDefault="00CD67CD" w:rsidP="00C30198">
      <w:pPr>
        <w:spacing w:after="0"/>
        <w:jc w:val="both"/>
        <w:rPr>
          <w:rFonts w:cs="Arial"/>
          <w:sz w:val="20"/>
          <w:szCs w:val="20"/>
        </w:rPr>
      </w:pPr>
    </w:p>
    <w:p w14:paraId="2DBB608D" w14:textId="77777777" w:rsidR="00CD67CD" w:rsidRPr="00C5752D" w:rsidRDefault="00CD67CD" w:rsidP="00C30198">
      <w:pPr>
        <w:spacing w:after="0"/>
        <w:jc w:val="both"/>
        <w:rPr>
          <w:rFonts w:cs="Arial"/>
          <w:sz w:val="20"/>
          <w:szCs w:val="20"/>
        </w:rPr>
      </w:pPr>
      <w:r w:rsidRPr="00C5752D">
        <w:rPr>
          <w:rFonts w:cs="Arial"/>
          <w:sz w:val="20"/>
          <w:szCs w:val="20"/>
        </w:rPr>
        <w:t xml:space="preserve">2. Notwithstanding the Contractor’s obligation under the above clause, the Contractor shall implement all measures necessary to avoid undesirable adverse environmental and social impacts wherever possible, restore work sites to acceptable standards, and abide by any environmental performance requirements specified in an EMP.  In general these measures shall include but not be limited to: </w:t>
      </w:r>
    </w:p>
    <w:p w14:paraId="0873D5BF" w14:textId="77777777" w:rsidR="00CD67CD" w:rsidRPr="00C5752D" w:rsidRDefault="00CD67CD" w:rsidP="00C30198">
      <w:pPr>
        <w:spacing w:after="0"/>
        <w:jc w:val="both"/>
        <w:rPr>
          <w:rFonts w:cs="Arial"/>
          <w:sz w:val="20"/>
          <w:szCs w:val="20"/>
        </w:rPr>
      </w:pPr>
      <w:r w:rsidRPr="00C5752D">
        <w:rPr>
          <w:rFonts w:cs="Arial"/>
          <w:sz w:val="20"/>
          <w:szCs w:val="20"/>
        </w:rPr>
        <w:t>(a)  Minimize the effect of dust on the surrounding environment resulting from earth mixing sites, asphalt mixing sites, dispersing coal ashes, vibrating equipment, temporary access roads, etc. to ensure safety, health and the protection of workers and communities living in the vicinity dust producing activities.</w:t>
      </w:r>
    </w:p>
    <w:p w14:paraId="5EDBAFAA" w14:textId="77777777" w:rsidR="00CD67CD" w:rsidRPr="00C5752D" w:rsidRDefault="00CD67CD" w:rsidP="00C30198">
      <w:pPr>
        <w:spacing w:after="0"/>
        <w:jc w:val="both"/>
        <w:rPr>
          <w:rFonts w:cs="Arial"/>
          <w:sz w:val="20"/>
          <w:szCs w:val="20"/>
        </w:rPr>
      </w:pPr>
      <w:r w:rsidRPr="00C5752D">
        <w:rPr>
          <w:rFonts w:cs="Arial"/>
          <w:sz w:val="20"/>
          <w:szCs w:val="20"/>
        </w:rPr>
        <w:t>(b)  Ensure that noise levels emanating from machinery, vehicles and noisy construction activities (e.g. excavation, blasting) are kept at a minimum for the safety, health and protection of workers within the vicinity of high noise levels and nearby communities.</w:t>
      </w:r>
    </w:p>
    <w:p w14:paraId="2CEEFE33" w14:textId="77777777" w:rsidR="00CD67CD" w:rsidRPr="00C5752D" w:rsidRDefault="00CD67CD" w:rsidP="00C30198">
      <w:pPr>
        <w:spacing w:after="0"/>
        <w:jc w:val="both"/>
        <w:rPr>
          <w:rFonts w:cs="Arial"/>
          <w:sz w:val="20"/>
          <w:szCs w:val="20"/>
        </w:rPr>
      </w:pPr>
      <w:r w:rsidRPr="00C5752D">
        <w:rPr>
          <w:rFonts w:cs="Arial"/>
          <w:sz w:val="20"/>
          <w:szCs w:val="20"/>
        </w:rPr>
        <w:t>(c)  Ensure that existing water flow regimes in rivers, streams and other natural or irrigation channels is maintained and/or re-established where they are disrupted due to works being carried out.</w:t>
      </w:r>
    </w:p>
    <w:p w14:paraId="679AC484" w14:textId="77777777" w:rsidR="00CD67CD" w:rsidRPr="00C5752D" w:rsidRDefault="00CD67CD" w:rsidP="00C30198">
      <w:pPr>
        <w:spacing w:after="0"/>
        <w:jc w:val="both"/>
        <w:rPr>
          <w:rFonts w:cs="Arial"/>
          <w:sz w:val="20"/>
          <w:szCs w:val="20"/>
        </w:rPr>
      </w:pPr>
      <w:r w:rsidRPr="00C5752D">
        <w:rPr>
          <w:rFonts w:cs="Arial"/>
          <w:sz w:val="20"/>
          <w:szCs w:val="20"/>
        </w:rPr>
        <w:t>(d)  Prevent bitumen, oils, lubricants and wastewater used or produced during the execution of works from entering into rivers, streams, irrigation channels and other natural water bodies/reservoirs, and also ensure that stagnant water in uncovered borrow pits is treated in the best way to avoid creating possible breeding grounds for mosquitoes.</w:t>
      </w:r>
    </w:p>
    <w:p w14:paraId="3771DB90" w14:textId="77777777" w:rsidR="00CD67CD" w:rsidRPr="00C5752D" w:rsidRDefault="00CD67CD" w:rsidP="00C30198">
      <w:pPr>
        <w:spacing w:after="0"/>
        <w:jc w:val="both"/>
        <w:rPr>
          <w:rFonts w:cs="Arial"/>
          <w:sz w:val="20"/>
          <w:szCs w:val="20"/>
        </w:rPr>
      </w:pPr>
      <w:r w:rsidRPr="00C5752D">
        <w:rPr>
          <w:rFonts w:cs="Arial"/>
          <w:sz w:val="20"/>
          <w:szCs w:val="20"/>
        </w:rPr>
        <w:t>(e)  Prevent and minimize the impacts of quarrying, earth borrowing, piling and building of temporary staging area and access roads on the biophysical environment including protected areas and arable lands; local communities and their settlements.  In as much as possible restore/rehabilitate all sites to acceptable standards.</w:t>
      </w:r>
    </w:p>
    <w:p w14:paraId="2600F476" w14:textId="77777777" w:rsidR="00CD67CD" w:rsidRPr="00C5752D" w:rsidRDefault="00CD67CD" w:rsidP="00C30198">
      <w:pPr>
        <w:spacing w:after="0"/>
        <w:jc w:val="both"/>
        <w:rPr>
          <w:rFonts w:cs="Arial"/>
          <w:sz w:val="20"/>
          <w:szCs w:val="20"/>
        </w:rPr>
      </w:pPr>
      <w:r w:rsidRPr="00C5752D">
        <w:rPr>
          <w:rFonts w:cs="Arial"/>
          <w:sz w:val="20"/>
          <w:szCs w:val="20"/>
        </w:rPr>
        <w:t>(f)  Upon discovery of ancient heritage, relics or anything that might or believed to be of archaeological or historical importance during the execution of works, immediately report such findings to the SE so that the appropriate authorities may be expeditiously contacted for fulfilment of the measures aimed at protecting such historical or archaeological resources.</w:t>
      </w:r>
    </w:p>
    <w:p w14:paraId="0DAF21D8" w14:textId="77777777" w:rsidR="00CD67CD" w:rsidRPr="00C5752D" w:rsidRDefault="00CD67CD" w:rsidP="00C30198">
      <w:pPr>
        <w:spacing w:after="0"/>
        <w:jc w:val="both"/>
        <w:rPr>
          <w:rFonts w:cs="Arial"/>
          <w:sz w:val="20"/>
          <w:szCs w:val="20"/>
        </w:rPr>
      </w:pPr>
      <w:r w:rsidRPr="00C5752D">
        <w:rPr>
          <w:rFonts w:cs="Arial"/>
          <w:sz w:val="20"/>
          <w:szCs w:val="20"/>
        </w:rPr>
        <w:t>(g)  Discourage construction workers from engaging in the exploitation of natural resources such as hunting, fishing, collection of forest products or any other activity that might have a negative impact on the social and economic welfare of the local communities.</w:t>
      </w:r>
    </w:p>
    <w:p w14:paraId="12B2202E" w14:textId="77777777" w:rsidR="00CD67CD" w:rsidRPr="00C5752D" w:rsidRDefault="00CD67CD" w:rsidP="00C30198">
      <w:pPr>
        <w:spacing w:after="0"/>
        <w:jc w:val="both"/>
        <w:rPr>
          <w:rFonts w:cs="Arial"/>
          <w:sz w:val="20"/>
          <w:szCs w:val="20"/>
        </w:rPr>
      </w:pPr>
      <w:r w:rsidRPr="00C5752D">
        <w:rPr>
          <w:rFonts w:cs="Arial"/>
          <w:sz w:val="20"/>
          <w:szCs w:val="20"/>
        </w:rPr>
        <w:t>(h)  Implement soil erosion control measures in order to avoid surface run off and prevents siltation, etc.(i)  Ensure that garbage, sanitation and drinking water facilities are provided on site for construction workers.</w:t>
      </w:r>
    </w:p>
    <w:p w14:paraId="56894DD7" w14:textId="7C8F6DA8" w:rsidR="00CD67CD" w:rsidRPr="00C5752D" w:rsidRDefault="00CD67CD" w:rsidP="00C30198">
      <w:pPr>
        <w:spacing w:after="0"/>
        <w:jc w:val="both"/>
        <w:rPr>
          <w:rFonts w:cs="Arial"/>
          <w:sz w:val="20"/>
          <w:szCs w:val="20"/>
        </w:rPr>
      </w:pPr>
      <w:r w:rsidRPr="00C5752D">
        <w:rPr>
          <w:rFonts w:cs="Arial"/>
          <w:sz w:val="20"/>
          <w:szCs w:val="20"/>
        </w:rPr>
        <w:t xml:space="preserve">(j)  Ensure that, in as much as possible, local materials are used to avoid importation of foreign material and </w:t>
      </w:r>
      <w:r w:rsidR="001C3BA1" w:rsidRPr="00C5752D">
        <w:rPr>
          <w:rFonts w:cs="Arial"/>
          <w:sz w:val="20"/>
          <w:szCs w:val="20"/>
        </w:rPr>
        <w:t>long-distance</w:t>
      </w:r>
      <w:r w:rsidRPr="00C5752D">
        <w:rPr>
          <w:rFonts w:cs="Arial"/>
          <w:sz w:val="20"/>
          <w:szCs w:val="20"/>
        </w:rPr>
        <w:t xml:space="preserve"> transportation.</w:t>
      </w:r>
    </w:p>
    <w:p w14:paraId="6C7C15BB" w14:textId="77777777" w:rsidR="00CD67CD" w:rsidRPr="00C5752D" w:rsidRDefault="00CD67CD" w:rsidP="00C30198">
      <w:pPr>
        <w:spacing w:after="0"/>
        <w:jc w:val="both"/>
        <w:rPr>
          <w:rFonts w:cs="Arial"/>
          <w:sz w:val="20"/>
          <w:szCs w:val="20"/>
        </w:rPr>
      </w:pPr>
      <w:r w:rsidRPr="00C5752D">
        <w:rPr>
          <w:rFonts w:cs="Arial"/>
          <w:sz w:val="20"/>
          <w:szCs w:val="20"/>
        </w:rPr>
        <w:t>(k)  Ensure public safety and meet traffic safety requirements for the operation of work to avoid accidents.</w:t>
      </w:r>
    </w:p>
    <w:p w14:paraId="6F5AA4F6" w14:textId="77777777" w:rsidR="00CD67CD" w:rsidRPr="00C5752D" w:rsidRDefault="00CD67CD" w:rsidP="00C30198">
      <w:pPr>
        <w:spacing w:after="0"/>
        <w:jc w:val="both"/>
        <w:rPr>
          <w:rFonts w:cs="Arial"/>
          <w:sz w:val="20"/>
          <w:szCs w:val="20"/>
        </w:rPr>
      </w:pPr>
    </w:p>
    <w:p w14:paraId="03775F4B" w14:textId="77777777" w:rsidR="00CD67CD" w:rsidRPr="00C5752D" w:rsidRDefault="00CD67CD" w:rsidP="00C30198">
      <w:pPr>
        <w:spacing w:after="0"/>
        <w:jc w:val="both"/>
        <w:rPr>
          <w:rFonts w:cs="Arial"/>
          <w:sz w:val="20"/>
          <w:szCs w:val="20"/>
        </w:rPr>
      </w:pPr>
      <w:r w:rsidRPr="00C5752D">
        <w:rPr>
          <w:rFonts w:cs="Arial"/>
          <w:sz w:val="20"/>
          <w:szCs w:val="20"/>
        </w:rPr>
        <w:t>3. The Contractor shall indicate the period within which he/she shall maintain status on site after completion of civil works to ensure that significant adverse impacts arising from such works have been appropriately addressed.</w:t>
      </w:r>
    </w:p>
    <w:p w14:paraId="158F5F58" w14:textId="77777777" w:rsidR="00CD67CD" w:rsidRPr="00C5752D" w:rsidRDefault="00CD67CD" w:rsidP="00C30198">
      <w:pPr>
        <w:spacing w:after="0"/>
        <w:jc w:val="both"/>
        <w:rPr>
          <w:rFonts w:cs="Arial"/>
          <w:sz w:val="20"/>
          <w:szCs w:val="20"/>
        </w:rPr>
      </w:pPr>
      <w:r w:rsidRPr="00C5752D">
        <w:rPr>
          <w:rFonts w:cs="Arial"/>
          <w:sz w:val="20"/>
          <w:szCs w:val="20"/>
        </w:rPr>
        <w:t>4. The Contractor shall adhere to the proposed activity implementation schedule and the monitoring plan / strategy to ensure effective feedback of monitoring information to project management so that impact management can be implemented properly, and if necessary, adapt to changing and unforeseen conditions.</w:t>
      </w:r>
    </w:p>
    <w:p w14:paraId="3849750E" w14:textId="77777777" w:rsidR="00CD67CD" w:rsidRPr="00C5752D" w:rsidRDefault="00CD67CD" w:rsidP="00C30198">
      <w:pPr>
        <w:spacing w:after="0"/>
        <w:jc w:val="both"/>
        <w:rPr>
          <w:rFonts w:cs="Arial"/>
          <w:sz w:val="20"/>
          <w:szCs w:val="20"/>
        </w:rPr>
      </w:pPr>
      <w:r w:rsidRPr="00C5752D">
        <w:rPr>
          <w:rFonts w:cs="Arial"/>
          <w:sz w:val="20"/>
          <w:szCs w:val="20"/>
        </w:rPr>
        <w:t>5. Besides the regular inspection of the sites by the SE for adherence to the contract conditions and specifications, the Owner may appoint an Inspector to oversee the compliance with these environmental conditions and any proposed mitigation measures. AEPB may carry out similar inspection duties.  In all cases, as directed by the SE, the Contractor shall comply with directives from such inspectors to implement measures required to ensure the adequacy rehabilitation measures carried out on the bio-physical environment and compensation for socio-economic disruption resulting from implementation of any works.</w:t>
      </w:r>
    </w:p>
    <w:p w14:paraId="751C7BDD" w14:textId="77777777" w:rsidR="00CD67CD" w:rsidRPr="00C5752D" w:rsidRDefault="00CD67CD" w:rsidP="00C30198">
      <w:pPr>
        <w:spacing w:after="0"/>
        <w:jc w:val="both"/>
        <w:rPr>
          <w:rFonts w:cs="Arial"/>
          <w:sz w:val="20"/>
          <w:szCs w:val="20"/>
        </w:rPr>
      </w:pPr>
    </w:p>
    <w:p w14:paraId="60C8CF0F" w14:textId="77777777" w:rsidR="00CD67CD" w:rsidRPr="00C5752D" w:rsidRDefault="00CD67CD" w:rsidP="00C30198">
      <w:pPr>
        <w:spacing w:after="0"/>
        <w:jc w:val="both"/>
        <w:rPr>
          <w:rFonts w:cs="Arial"/>
          <w:b/>
          <w:bCs/>
          <w:sz w:val="20"/>
          <w:szCs w:val="20"/>
        </w:rPr>
      </w:pPr>
      <w:r w:rsidRPr="00C5752D">
        <w:rPr>
          <w:rFonts w:cs="Arial"/>
          <w:b/>
          <w:bCs/>
          <w:sz w:val="20"/>
          <w:szCs w:val="20"/>
        </w:rPr>
        <w:t>Material Excavation and Deposit</w:t>
      </w:r>
    </w:p>
    <w:p w14:paraId="12BC635F" w14:textId="77777777" w:rsidR="00CD67CD" w:rsidRPr="00C5752D" w:rsidRDefault="00CD67CD" w:rsidP="00C30198">
      <w:pPr>
        <w:spacing w:after="0"/>
        <w:jc w:val="both"/>
        <w:rPr>
          <w:rFonts w:cs="Arial"/>
          <w:sz w:val="20"/>
          <w:szCs w:val="20"/>
        </w:rPr>
      </w:pPr>
      <w:r w:rsidRPr="00C5752D">
        <w:rPr>
          <w:rFonts w:cs="Arial"/>
          <w:sz w:val="20"/>
          <w:szCs w:val="20"/>
        </w:rPr>
        <w:t>12. The Contractor shall obtain appropriate licenses/permits from relevant authorities to operate quarries or borrow areas.</w:t>
      </w:r>
    </w:p>
    <w:p w14:paraId="603CDCB8" w14:textId="77777777" w:rsidR="00CD67CD" w:rsidRPr="00C5752D" w:rsidRDefault="00CD67CD" w:rsidP="00C30198">
      <w:pPr>
        <w:spacing w:after="0"/>
        <w:jc w:val="both"/>
        <w:rPr>
          <w:rFonts w:cs="Arial"/>
          <w:sz w:val="20"/>
          <w:szCs w:val="20"/>
        </w:rPr>
      </w:pPr>
      <w:r w:rsidRPr="00C5752D">
        <w:rPr>
          <w:rFonts w:cs="Arial"/>
          <w:sz w:val="20"/>
          <w:szCs w:val="20"/>
        </w:rPr>
        <w:lastRenderedPageBreak/>
        <w:t>13. The location of quarries and borrow areas shall be subject to approval by relevant local and national authorities, including traditional authorities if the land on which the quarry or borrow areas fall in traditional land.</w:t>
      </w:r>
    </w:p>
    <w:p w14:paraId="19EC7B4D" w14:textId="77777777" w:rsidR="00CD67CD" w:rsidRPr="00C5752D" w:rsidRDefault="00CD67CD" w:rsidP="00C30198">
      <w:pPr>
        <w:spacing w:after="0"/>
        <w:jc w:val="both"/>
        <w:rPr>
          <w:rFonts w:cs="Arial"/>
          <w:sz w:val="20"/>
          <w:szCs w:val="20"/>
        </w:rPr>
      </w:pPr>
      <w:r w:rsidRPr="00C5752D">
        <w:rPr>
          <w:rFonts w:cs="Arial"/>
          <w:sz w:val="20"/>
          <w:szCs w:val="20"/>
        </w:rPr>
        <w:t>14. New extraction sites:</w:t>
      </w:r>
    </w:p>
    <w:p w14:paraId="20430780" w14:textId="7D7E3BAE" w:rsidR="00CD67CD" w:rsidRPr="00C5752D" w:rsidRDefault="00CD67CD" w:rsidP="00C30198">
      <w:pPr>
        <w:spacing w:after="0"/>
        <w:jc w:val="both"/>
        <w:rPr>
          <w:rFonts w:cs="Arial"/>
          <w:sz w:val="20"/>
          <w:szCs w:val="20"/>
        </w:rPr>
      </w:pPr>
      <w:r w:rsidRPr="00C5752D">
        <w:rPr>
          <w:rFonts w:cs="Arial"/>
          <w:sz w:val="20"/>
          <w:szCs w:val="20"/>
        </w:rPr>
        <w:t>a)  Shall not be located in the vicinity of settlement areas, cultural sites, wetlands or any other valued ecosystem component, or on high or steep ground or in areas of high scenic value and shall not be located less than 1km from such areas.</w:t>
      </w:r>
    </w:p>
    <w:p w14:paraId="46837AC3" w14:textId="77777777" w:rsidR="00CD67CD" w:rsidRPr="00C5752D" w:rsidRDefault="00CD67CD" w:rsidP="00C30198">
      <w:pPr>
        <w:spacing w:after="0"/>
        <w:jc w:val="both"/>
        <w:rPr>
          <w:rFonts w:cs="Arial"/>
          <w:sz w:val="20"/>
          <w:szCs w:val="20"/>
        </w:rPr>
      </w:pPr>
      <w:r w:rsidRPr="00C5752D">
        <w:rPr>
          <w:rFonts w:cs="Arial"/>
          <w:sz w:val="20"/>
          <w:szCs w:val="20"/>
        </w:rPr>
        <w:t>b)  Shall not be located adjacent to stream channels wherever possible to avoid siltation of river channels.  Where they are located near water sources, borrow pits and perimeter drains shall surround quarry sites.</w:t>
      </w:r>
    </w:p>
    <w:p w14:paraId="3D096CB2" w14:textId="77777777" w:rsidR="00CD67CD" w:rsidRPr="00C5752D" w:rsidRDefault="00CD67CD" w:rsidP="00C30198">
      <w:pPr>
        <w:spacing w:after="0"/>
        <w:jc w:val="both"/>
        <w:rPr>
          <w:rFonts w:cs="Arial"/>
          <w:sz w:val="20"/>
          <w:szCs w:val="20"/>
        </w:rPr>
      </w:pPr>
      <w:r w:rsidRPr="00C5752D">
        <w:rPr>
          <w:rFonts w:cs="Arial"/>
          <w:sz w:val="20"/>
          <w:szCs w:val="20"/>
        </w:rPr>
        <w:t>c)  Shall not be located in archaeological areas. Excavations in the vicinity of such areas shall proceed with great care and shall be done in the presence of government authorities having a mandate for their protection.</w:t>
      </w:r>
    </w:p>
    <w:p w14:paraId="2D9BCB0C" w14:textId="77777777" w:rsidR="00CD67CD" w:rsidRPr="00C5752D" w:rsidRDefault="00CD67CD" w:rsidP="00C30198">
      <w:pPr>
        <w:spacing w:after="0"/>
        <w:jc w:val="both"/>
        <w:rPr>
          <w:rFonts w:cs="Arial"/>
          <w:sz w:val="20"/>
          <w:szCs w:val="20"/>
        </w:rPr>
      </w:pPr>
      <w:r w:rsidRPr="00C5752D">
        <w:rPr>
          <w:rFonts w:cs="Arial"/>
          <w:sz w:val="20"/>
          <w:szCs w:val="20"/>
        </w:rPr>
        <w:t>d)  Shall not be located in forest reserves.  However, where there are no other alternatives, permission shall be obtained from the appropriate authorities and an environmental impact study shall be conducted.</w:t>
      </w:r>
    </w:p>
    <w:p w14:paraId="4CC951CB" w14:textId="77777777" w:rsidR="00CD67CD" w:rsidRPr="00C5752D" w:rsidRDefault="00CD67CD" w:rsidP="00C30198">
      <w:pPr>
        <w:spacing w:after="0"/>
        <w:jc w:val="both"/>
        <w:rPr>
          <w:rFonts w:cs="Arial"/>
          <w:sz w:val="20"/>
          <w:szCs w:val="20"/>
        </w:rPr>
      </w:pPr>
      <w:r w:rsidRPr="00C5752D">
        <w:rPr>
          <w:rFonts w:cs="Arial"/>
          <w:sz w:val="20"/>
          <w:szCs w:val="20"/>
        </w:rPr>
        <w:t>e)  Shall be easily rehabilitated.  Areas with minimal vegetation cover such as flat and bare ground, or areas covered with grass only or covered with shrubs less than 1.5m in height, are preferred.</w:t>
      </w:r>
    </w:p>
    <w:p w14:paraId="6253A8B1" w14:textId="77777777" w:rsidR="00CD67CD" w:rsidRPr="00C5752D" w:rsidRDefault="00CD67CD" w:rsidP="00C30198">
      <w:pPr>
        <w:spacing w:after="0"/>
        <w:jc w:val="both"/>
        <w:rPr>
          <w:rFonts w:cs="Arial"/>
          <w:sz w:val="20"/>
          <w:szCs w:val="20"/>
        </w:rPr>
      </w:pPr>
      <w:r w:rsidRPr="00C5752D">
        <w:rPr>
          <w:rFonts w:cs="Arial"/>
          <w:sz w:val="20"/>
          <w:szCs w:val="20"/>
        </w:rPr>
        <w:t>f)  Shall have clearly demarcated and marked boundaries to minimize vegetation clearing.</w:t>
      </w:r>
    </w:p>
    <w:p w14:paraId="3E7B873C" w14:textId="77777777" w:rsidR="00CD67CD" w:rsidRPr="00C5752D" w:rsidRDefault="00CD67CD" w:rsidP="00C30198">
      <w:pPr>
        <w:spacing w:after="0"/>
        <w:jc w:val="both"/>
        <w:rPr>
          <w:rFonts w:cs="Arial"/>
          <w:sz w:val="20"/>
          <w:szCs w:val="20"/>
        </w:rPr>
      </w:pPr>
    </w:p>
    <w:p w14:paraId="23FFE915" w14:textId="77777777" w:rsidR="00CD67CD" w:rsidRPr="00C5752D" w:rsidRDefault="00CD67CD" w:rsidP="00C30198">
      <w:pPr>
        <w:spacing w:after="0"/>
        <w:jc w:val="both"/>
        <w:rPr>
          <w:rFonts w:cs="Arial"/>
          <w:sz w:val="20"/>
          <w:szCs w:val="20"/>
        </w:rPr>
      </w:pPr>
      <w:r w:rsidRPr="00C5752D">
        <w:rPr>
          <w:rFonts w:cs="Arial"/>
          <w:sz w:val="20"/>
          <w:szCs w:val="20"/>
        </w:rPr>
        <w:t>15. Vegetation clearing shall be restricted to the area required for safe operation of construction work. Vegetation clearing shall not be done more than two months in advance of operations.</w:t>
      </w:r>
    </w:p>
    <w:p w14:paraId="2B9D8DC4" w14:textId="77777777" w:rsidR="00CD67CD" w:rsidRPr="00C5752D" w:rsidRDefault="00CD67CD" w:rsidP="00C30198">
      <w:pPr>
        <w:spacing w:after="0"/>
        <w:jc w:val="both"/>
        <w:rPr>
          <w:rFonts w:cs="Arial"/>
          <w:sz w:val="20"/>
          <w:szCs w:val="20"/>
        </w:rPr>
      </w:pPr>
      <w:r w:rsidRPr="00C5752D">
        <w:rPr>
          <w:rFonts w:cs="Arial"/>
          <w:sz w:val="20"/>
          <w:szCs w:val="20"/>
        </w:rPr>
        <w:t>16. Stockpile areas shall be located in areas where trees can act as buffers to prevent dust pollution.  Perimeter drains shall be built around stockpile areas.  Sediment and other pollutant traps shall be located at drainage exits from workings.</w:t>
      </w:r>
    </w:p>
    <w:p w14:paraId="56546873" w14:textId="77777777" w:rsidR="00CD67CD" w:rsidRPr="00C5752D" w:rsidRDefault="00CD67CD" w:rsidP="00C30198">
      <w:pPr>
        <w:spacing w:after="0"/>
        <w:jc w:val="both"/>
        <w:rPr>
          <w:rFonts w:cs="Arial"/>
          <w:sz w:val="20"/>
          <w:szCs w:val="20"/>
        </w:rPr>
      </w:pPr>
      <w:r w:rsidRPr="00C5752D">
        <w:rPr>
          <w:rFonts w:cs="Arial"/>
          <w:sz w:val="20"/>
          <w:szCs w:val="20"/>
        </w:rPr>
        <w:t>17. The Contractor shall deposit any excess material in accordance with the principles of the general conditions, and any applicable EMP, in areas approved by local authorities and/or the SE.</w:t>
      </w:r>
    </w:p>
    <w:p w14:paraId="7F37F238" w14:textId="77777777" w:rsidR="00CD67CD" w:rsidRPr="00C5752D" w:rsidRDefault="00CD67CD" w:rsidP="00C30198">
      <w:pPr>
        <w:spacing w:after="0"/>
        <w:jc w:val="both"/>
        <w:rPr>
          <w:rFonts w:cs="Arial"/>
          <w:sz w:val="20"/>
          <w:szCs w:val="20"/>
        </w:rPr>
      </w:pPr>
      <w:r w:rsidRPr="00C5752D">
        <w:rPr>
          <w:rFonts w:cs="Arial"/>
          <w:sz w:val="20"/>
          <w:szCs w:val="20"/>
        </w:rPr>
        <w:t>18.  Areas for depositing hazardous materials such as contaminated liquid and solid materials shall be approved by the SE and appropriate local and/or national authorities before the commencement of work.  Use of existing, approved sites shall be preferred over the establishment of new sites.</w:t>
      </w:r>
    </w:p>
    <w:p w14:paraId="20544482" w14:textId="77777777" w:rsidR="00CD67CD" w:rsidRPr="00C5752D" w:rsidRDefault="00CD67CD" w:rsidP="00C30198">
      <w:pPr>
        <w:spacing w:after="0"/>
        <w:jc w:val="both"/>
        <w:rPr>
          <w:rFonts w:cs="Arial"/>
          <w:sz w:val="20"/>
          <w:szCs w:val="20"/>
        </w:rPr>
      </w:pPr>
    </w:p>
    <w:p w14:paraId="5BD4F3EF" w14:textId="77777777" w:rsidR="00CD67CD" w:rsidRPr="00C5752D" w:rsidRDefault="00CD67CD" w:rsidP="00C30198">
      <w:pPr>
        <w:spacing w:after="0"/>
        <w:jc w:val="both"/>
        <w:rPr>
          <w:rFonts w:cs="Arial"/>
          <w:b/>
          <w:bCs/>
          <w:sz w:val="20"/>
          <w:szCs w:val="20"/>
        </w:rPr>
      </w:pPr>
      <w:r w:rsidRPr="00C5752D">
        <w:rPr>
          <w:rFonts w:cs="Arial"/>
          <w:b/>
          <w:bCs/>
          <w:sz w:val="20"/>
          <w:szCs w:val="20"/>
        </w:rPr>
        <w:t>Rehabilitation and Soil Erosion Prevention</w:t>
      </w:r>
    </w:p>
    <w:p w14:paraId="139F0752" w14:textId="77777777" w:rsidR="00CD67CD" w:rsidRPr="00C5752D" w:rsidRDefault="00CD67CD" w:rsidP="00C30198">
      <w:pPr>
        <w:spacing w:after="0"/>
        <w:jc w:val="both"/>
        <w:rPr>
          <w:rFonts w:cs="Arial"/>
          <w:sz w:val="20"/>
          <w:szCs w:val="20"/>
        </w:rPr>
      </w:pPr>
      <w:r w:rsidRPr="00C5752D">
        <w:rPr>
          <w:rFonts w:cs="Arial"/>
          <w:sz w:val="20"/>
          <w:szCs w:val="20"/>
        </w:rPr>
        <w:t>19. To the extent practicable, the Contractor shall rehabilitate the site progressively so that the rate of rehabilitation is similar to the rate of construction.</w:t>
      </w:r>
    </w:p>
    <w:p w14:paraId="56E8930E" w14:textId="77777777" w:rsidR="00CD67CD" w:rsidRPr="00C5752D" w:rsidRDefault="00CD67CD" w:rsidP="00C30198">
      <w:pPr>
        <w:spacing w:after="0"/>
        <w:jc w:val="both"/>
        <w:rPr>
          <w:rFonts w:cs="Arial"/>
          <w:sz w:val="20"/>
          <w:szCs w:val="20"/>
        </w:rPr>
      </w:pPr>
      <w:r w:rsidRPr="00C5752D">
        <w:rPr>
          <w:rFonts w:cs="Arial"/>
          <w:sz w:val="20"/>
          <w:szCs w:val="20"/>
        </w:rPr>
        <w:t>20. Always remove and retain topsoil for subsequent rehabilitation.  Soils shall not be stripped when they are wet as this can lead to soil compaction and loss of structure.</w:t>
      </w:r>
    </w:p>
    <w:p w14:paraId="335E57C1" w14:textId="77777777" w:rsidR="00CD67CD" w:rsidRPr="00C5752D" w:rsidRDefault="00CD67CD" w:rsidP="00C30198">
      <w:pPr>
        <w:spacing w:after="0"/>
        <w:jc w:val="both"/>
        <w:rPr>
          <w:rFonts w:cs="Arial"/>
          <w:sz w:val="20"/>
          <w:szCs w:val="20"/>
        </w:rPr>
      </w:pPr>
      <w:r w:rsidRPr="00C5752D">
        <w:rPr>
          <w:rFonts w:cs="Arial"/>
          <w:sz w:val="20"/>
          <w:szCs w:val="20"/>
        </w:rPr>
        <w:t>21. Topsoil shall not be stored in large heaps. Low mounds of no more than 1 to 2m high are recommended.</w:t>
      </w:r>
    </w:p>
    <w:p w14:paraId="45594E85" w14:textId="77777777" w:rsidR="00CD67CD" w:rsidRPr="00C5752D" w:rsidRDefault="00CD67CD" w:rsidP="00C30198">
      <w:pPr>
        <w:spacing w:after="0"/>
        <w:jc w:val="both"/>
        <w:rPr>
          <w:rFonts w:cs="Arial"/>
          <w:sz w:val="20"/>
          <w:szCs w:val="20"/>
        </w:rPr>
      </w:pPr>
      <w:r w:rsidRPr="00C5752D">
        <w:rPr>
          <w:rFonts w:cs="Arial"/>
          <w:sz w:val="20"/>
          <w:szCs w:val="20"/>
        </w:rPr>
        <w:t>22. Re-vegetate stockpiles to protect the soil from erosion, discourage weeds and maintain an active population of beneficial soil microbes.</w:t>
      </w:r>
    </w:p>
    <w:p w14:paraId="0E262221" w14:textId="77777777" w:rsidR="00CD67CD" w:rsidRPr="00C5752D" w:rsidRDefault="00CD67CD" w:rsidP="00C30198">
      <w:pPr>
        <w:spacing w:after="0"/>
        <w:jc w:val="both"/>
        <w:rPr>
          <w:rFonts w:cs="Arial"/>
          <w:sz w:val="20"/>
          <w:szCs w:val="20"/>
        </w:rPr>
      </w:pPr>
      <w:r w:rsidRPr="00C5752D">
        <w:rPr>
          <w:rFonts w:cs="Arial"/>
          <w:sz w:val="20"/>
          <w:szCs w:val="20"/>
        </w:rPr>
        <w:t>23. Locate stockpiles where they will not be disturbed by future construction activities.</w:t>
      </w:r>
    </w:p>
    <w:p w14:paraId="67F80F59" w14:textId="77777777" w:rsidR="00CD67CD" w:rsidRPr="00C5752D" w:rsidRDefault="00CD67CD" w:rsidP="00C30198">
      <w:pPr>
        <w:spacing w:after="0"/>
        <w:jc w:val="both"/>
        <w:rPr>
          <w:rFonts w:cs="Arial"/>
          <w:sz w:val="20"/>
          <w:szCs w:val="20"/>
        </w:rPr>
      </w:pPr>
      <w:r w:rsidRPr="00C5752D">
        <w:rPr>
          <w:rFonts w:cs="Arial"/>
          <w:sz w:val="20"/>
          <w:szCs w:val="20"/>
        </w:rPr>
        <w:t>24. To the extent practicable, reinstate natural drainage patterns where they have been altered or impaired.</w:t>
      </w:r>
    </w:p>
    <w:p w14:paraId="3271AE7D" w14:textId="77777777" w:rsidR="00CD67CD" w:rsidRPr="00C5752D" w:rsidRDefault="00CD67CD" w:rsidP="00C30198">
      <w:pPr>
        <w:spacing w:after="0"/>
        <w:jc w:val="both"/>
        <w:rPr>
          <w:rFonts w:cs="Arial"/>
          <w:sz w:val="20"/>
          <w:szCs w:val="20"/>
        </w:rPr>
      </w:pPr>
      <w:r w:rsidRPr="00C5752D">
        <w:rPr>
          <w:rFonts w:cs="Arial"/>
          <w:sz w:val="20"/>
          <w:szCs w:val="20"/>
        </w:rPr>
        <w:t>25. Remove toxic materials and dispose of them in designated sites.  Backfill excavated areas with soils or overburden that is free of foreign material that could pollute groundwater and soil.</w:t>
      </w:r>
    </w:p>
    <w:p w14:paraId="4E3FAD21" w14:textId="77777777" w:rsidR="00CD67CD" w:rsidRPr="00C5752D" w:rsidRDefault="00CD67CD" w:rsidP="00C30198">
      <w:pPr>
        <w:spacing w:after="0"/>
        <w:jc w:val="both"/>
        <w:rPr>
          <w:rFonts w:cs="Arial"/>
          <w:sz w:val="20"/>
          <w:szCs w:val="20"/>
        </w:rPr>
      </w:pPr>
      <w:r w:rsidRPr="00C5752D">
        <w:rPr>
          <w:rFonts w:cs="Arial"/>
          <w:sz w:val="20"/>
          <w:szCs w:val="20"/>
        </w:rPr>
        <w:t>26. Identify potentially toxic overburden and screen with suitable material to prevent mobilization of toxins.</w:t>
      </w:r>
    </w:p>
    <w:p w14:paraId="7BE19BE8" w14:textId="77777777" w:rsidR="00CD67CD" w:rsidRPr="00C5752D" w:rsidRDefault="00CD67CD" w:rsidP="00C30198">
      <w:pPr>
        <w:spacing w:after="0"/>
        <w:jc w:val="both"/>
        <w:rPr>
          <w:rFonts w:cs="Arial"/>
          <w:sz w:val="20"/>
          <w:szCs w:val="20"/>
        </w:rPr>
      </w:pPr>
      <w:r w:rsidRPr="00C5752D">
        <w:rPr>
          <w:rFonts w:cs="Arial"/>
          <w:sz w:val="20"/>
          <w:szCs w:val="20"/>
        </w:rPr>
        <w:t>27. Ensure reshaped land is formed so as to be inherently stable, adequately drained and suitable for the desired long-term land use, and allow natural regeneration of vegetation.</w:t>
      </w:r>
    </w:p>
    <w:p w14:paraId="19271A14" w14:textId="77777777" w:rsidR="00CD67CD" w:rsidRPr="00C5752D" w:rsidRDefault="00CD67CD" w:rsidP="00C30198">
      <w:pPr>
        <w:spacing w:after="0"/>
        <w:jc w:val="both"/>
        <w:rPr>
          <w:rFonts w:cs="Arial"/>
          <w:sz w:val="20"/>
          <w:szCs w:val="20"/>
        </w:rPr>
      </w:pPr>
      <w:r w:rsidRPr="00C5752D">
        <w:rPr>
          <w:rFonts w:cs="Arial"/>
          <w:sz w:val="20"/>
          <w:szCs w:val="20"/>
        </w:rPr>
        <w:t>28. Minimize the long-term visual impact by creating landforms that are compatible with the adjacent landscape.</w:t>
      </w:r>
    </w:p>
    <w:p w14:paraId="0C20426B" w14:textId="77777777" w:rsidR="00CD67CD" w:rsidRPr="00C5752D" w:rsidRDefault="00CD67CD" w:rsidP="00C30198">
      <w:pPr>
        <w:spacing w:after="0"/>
        <w:jc w:val="both"/>
        <w:rPr>
          <w:rFonts w:cs="Arial"/>
          <w:sz w:val="20"/>
          <w:szCs w:val="20"/>
        </w:rPr>
      </w:pPr>
      <w:r w:rsidRPr="00C5752D">
        <w:rPr>
          <w:rFonts w:cs="Arial"/>
          <w:sz w:val="20"/>
          <w:szCs w:val="20"/>
        </w:rPr>
        <w:t>29. Minimize erosion by wind and water both during and after the process of reinstatement.</w:t>
      </w:r>
    </w:p>
    <w:p w14:paraId="4CA0AB7B" w14:textId="77777777" w:rsidR="00CD67CD" w:rsidRPr="00C5752D" w:rsidRDefault="00CD67CD" w:rsidP="00C30198">
      <w:pPr>
        <w:spacing w:after="0"/>
        <w:jc w:val="both"/>
        <w:rPr>
          <w:rFonts w:cs="Arial"/>
          <w:sz w:val="20"/>
          <w:szCs w:val="20"/>
        </w:rPr>
      </w:pPr>
      <w:r w:rsidRPr="00C5752D">
        <w:rPr>
          <w:rFonts w:cs="Arial"/>
          <w:sz w:val="20"/>
          <w:szCs w:val="20"/>
        </w:rPr>
        <w:t>30. Compacted surfaces shall be deep ripped to relieve compaction unless subsurface conditions dictate otherwise.</w:t>
      </w:r>
    </w:p>
    <w:p w14:paraId="4ADF78C1" w14:textId="77777777" w:rsidR="00CD67CD" w:rsidRPr="00C5752D" w:rsidRDefault="00CD67CD" w:rsidP="00C30198">
      <w:pPr>
        <w:spacing w:after="0"/>
        <w:jc w:val="both"/>
        <w:rPr>
          <w:rFonts w:cs="Arial"/>
          <w:sz w:val="20"/>
          <w:szCs w:val="20"/>
        </w:rPr>
      </w:pPr>
      <w:r w:rsidRPr="00C5752D">
        <w:rPr>
          <w:rFonts w:cs="Arial"/>
          <w:sz w:val="20"/>
          <w:szCs w:val="20"/>
        </w:rPr>
        <w:t>31. Revegetate with plant species that will control erosion, provide vegetative diversity and, through succession, contribute to a resilient ecosystem.  The choice of plant species for rehabilitation shall be done in consultation with local research institutions, forest department and the local people.</w:t>
      </w:r>
    </w:p>
    <w:p w14:paraId="7A28739A" w14:textId="77777777" w:rsidR="00CD67CD" w:rsidRPr="00C5752D" w:rsidRDefault="00CD67CD" w:rsidP="00C30198">
      <w:pPr>
        <w:spacing w:after="0"/>
        <w:jc w:val="both"/>
        <w:rPr>
          <w:rFonts w:cs="Arial"/>
          <w:sz w:val="20"/>
          <w:szCs w:val="20"/>
        </w:rPr>
      </w:pPr>
    </w:p>
    <w:p w14:paraId="7CE7E5EF" w14:textId="77777777" w:rsidR="00CD67CD" w:rsidRPr="00C5752D" w:rsidRDefault="00CD67CD" w:rsidP="00C30198">
      <w:pPr>
        <w:spacing w:after="0"/>
        <w:jc w:val="both"/>
        <w:rPr>
          <w:rFonts w:cs="Arial"/>
          <w:b/>
          <w:bCs/>
          <w:sz w:val="20"/>
          <w:szCs w:val="20"/>
        </w:rPr>
      </w:pPr>
      <w:r w:rsidRPr="00C5752D">
        <w:rPr>
          <w:rFonts w:cs="Arial"/>
          <w:b/>
          <w:bCs/>
          <w:sz w:val="20"/>
          <w:szCs w:val="20"/>
        </w:rPr>
        <w:t>Water Resources Management</w:t>
      </w:r>
    </w:p>
    <w:p w14:paraId="676CFFED" w14:textId="77777777" w:rsidR="00CD67CD" w:rsidRPr="00C5752D" w:rsidRDefault="00CD67CD" w:rsidP="00C30198">
      <w:pPr>
        <w:spacing w:after="0"/>
        <w:jc w:val="both"/>
        <w:rPr>
          <w:rFonts w:cs="Arial"/>
          <w:sz w:val="20"/>
          <w:szCs w:val="20"/>
        </w:rPr>
      </w:pPr>
      <w:r w:rsidRPr="00C5752D">
        <w:rPr>
          <w:rFonts w:cs="Arial"/>
          <w:sz w:val="20"/>
          <w:szCs w:val="20"/>
        </w:rPr>
        <w:t>32. The Contractor shall at all costs avoid conflicting with water demands of local communities.</w:t>
      </w:r>
    </w:p>
    <w:p w14:paraId="5BA31BE9" w14:textId="77777777" w:rsidR="00CD67CD" w:rsidRPr="00C5752D" w:rsidRDefault="00CD67CD" w:rsidP="00C30198">
      <w:pPr>
        <w:spacing w:after="0"/>
        <w:jc w:val="both"/>
        <w:rPr>
          <w:rFonts w:cs="Arial"/>
          <w:sz w:val="20"/>
          <w:szCs w:val="20"/>
        </w:rPr>
      </w:pPr>
      <w:r w:rsidRPr="00C5752D">
        <w:rPr>
          <w:rFonts w:cs="Arial"/>
          <w:sz w:val="20"/>
          <w:szCs w:val="20"/>
        </w:rPr>
        <w:t>33. Abstraction of both surface and underground water shall only be done with the consultation of the local community and after obtaining a permit from the relevant Water Authority.</w:t>
      </w:r>
    </w:p>
    <w:p w14:paraId="1B729A4E" w14:textId="77777777" w:rsidR="00CD67CD" w:rsidRPr="00C5752D" w:rsidRDefault="00CD67CD" w:rsidP="00CD67CD">
      <w:pPr>
        <w:spacing w:after="0"/>
        <w:rPr>
          <w:rFonts w:cs="Arial"/>
          <w:sz w:val="20"/>
          <w:szCs w:val="20"/>
        </w:rPr>
      </w:pPr>
      <w:r w:rsidRPr="00C5752D">
        <w:rPr>
          <w:rFonts w:cs="Arial"/>
          <w:sz w:val="20"/>
          <w:szCs w:val="20"/>
        </w:rPr>
        <w:t>34. Abstraction of water from wetlands shall be avoided. Where necessary, authority has to be obtained from relevant authorities.</w:t>
      </w:r>
    </w:p>
    <w:p w14:paraId="169661F4" w14:textId="77777777" w:rsidR="00CD67CD" w:rsidRPr="00C5752D" w:rsidRDefault="00CD67CD" w:rsidP="00C30198">
      <w:pPr>
        <w:spacing w:after="0"/>
        <w:jc w:val="both"/>
        <w:rPr>
          <w:rFonts w:cs="Arial"/>
          <w:sz w:val="20"/>
          <w:szCs w:val="20"/>
        </w:rPr>
      </w:pPr>
      <w:r w:rsidRPr="00C5752D">
        <w:rPr>
          <w:rFonts w:cs="Arial"/>
          <w:sz w:val="20"/>
          <w:szCs w:val="20"/>
        </w:rPr>
        <w:lastRenderedPageBreak/>
        <w:t>35. Temporary damming of streams and rivers shall be done in such a way avoids disrupting water supplies to communities downstream and maintains the ecological balance of the river system.</w:t>
      </w:r>
    </w:p>
    <w:p w14:paraId="22388949" w14:textId="77777777" w:rsidR="00CD67CD" w:rsidRPr="00C5752D" w:rsidRDefault="00CD67CD" w:rsidP="00C30198">
      <w:pPr>
        <w:spacing w:after="0"/>
        <w:jc w:val="both"/>
        <w:rPr>
          <w:rFonts w:cs="Arial"/>
          <w:sz w:val="20"/>
          <w:szCs w:val="20"/>
        </w:rPr>
      </w:pPr>
      <w:r w:rsidRPr="00C5752D">
        <w:rPr>
          <w:rFonts w:cs="Arial"/>
          <w:sz w:val="20"/>
          <w:szCs w:val="20"/>
        </w:rPr>
        <w:t>36. No construction water containing spoils or site effluent, especially cement and oil, shall be allowed to flow into natural water drainage courses.</w:t>
      </w:r>
    </w:p>
    <w:p w14:paraId="6DF77F79" w14:textId="77777777" w:rsidR="00CD67CD" w:rsidRPr="00C5752D" w:rsidRDefault="00CD67CD" w:rsidP="00C30198">
      <w:pPr>
        <w:spacing w:after="0"/>
        <w:jc w:val="both"/>
        <w:rPr>
          <w:rFonts w:cs="Arial"/>
          <w:sz w:val="20"/>
          <w:szCs w:val="20"/>
        </w:rPr>
      </w:pPr>
      <w:r w:rsidRPr="00C5752D">
        <w:rPr>
          <w:rFonts w:cs="Arial"/>
          <w:sz w:val="20"/>
          <w:szCs w:val="20"/>
        </w:rPr>
        <w:t>37. Wash water from washing out of equipment shall not be discharged into water courses or road drains.</w:t>
      </w:r>
    </w:p>
    <w:p w14:paraId="4AE22983" w14:textId="77777777" w:rsidR="00CD67CD" w:rsidRPr="00C5752D" w:rsidRDefault="00CD67CD" w:rsidP="00C30198">
      <w:pPr>
        <w:spacing w:after="0"/>
        <w:jc w:val="both"/>
        <w:rPr>
          <w:rFonts w:cs="Arial"/>
          <w:sz w:val="20"/>
          <w:szCs w:val="20"/>
        </w:rPr>
      </w:pPr>
      <w:r w:rsidRPr="00C5752D">
        <w:rPr>
          <w:rFonts w:cs="Arial"/>
          <w:sz w:val="20"/>
          <w:szCs w:val="20"/>
        </w:rPr>
        <w:t>38. Site spoils and temporary stockpiles shall be located away from the drainage system, and surface run off shall be directed away from stockpiles to prevent erosion.</w:t>
      </w:r>
    </w:p>
    <w:p w14:paraId="615F5770" w14:textId="77777777" w:rsidR="00CD67CD" w:rsidRPr="00C5752D" w:rsidRDefault="00CD67CD" w:rsidP="00C30198">
      <w:pPr>
        <w:spacing w:after="0"/>
        <w:jc w:val="both"/>
        <w:rPr>
          <w:rFonts w:cs="Arial"/>
          <w:sz w:val="20"/>
          <w:szCs w:val="20"/>
        </w:rPr>
      </w:pPr>
    </w:p>
    <w:p w14:paraId="21AA3D27" w14:textId="77777777" w:rsidR="00CD67CD" w:rsidRPr="00C5752D" w:rsidRDefault="00CD67CD" w:rsidP="00C30198">
      <w:pPr>
        <w:spacing w:after="0"/>
        <w:jc w:val="both"/>
        <w:rPr>
          <w:rFonts w:cs="Arial"/>
          <w:b/>
          <w:bCs/>
          <w:sz w:val="20"/>
          <w:szCs w:val="20"/>
        </w:rPr>
      </w:pPr>
      <w:r w:rsidRPr="00C5752D">
        <w:rPr>
          <w:rFonts w:cs="Arial"/>
          <w:b/>
          <w:bCs/>
          <w:sz w:val="20"/>
          <w:szCs w:val="20"/>
        </w:rPr>
        <w:t>Traffic Management</w:t>
      </w:r>
    </w:p>
    <w:p w14:paraId="1AF8D65D" w14:textId="77777777" w:rsidR="00CD67CD" w:rsidRPr="00C5752D" w:rsidRDefault="00CD67CD" w:rsidP="00C30198">
      <w:pPr>
        <w:spacing w:after="0"/>
        <w:jc w:val="both"/>
        <w:rPr>
          <w:rFonts w:cs="Arial"/>
          <w:sz w:val="20"/>
          <w:szCs w:val="20"/>
        </w:rPr>
      </w:pPr>
      <w:r w:rsidRPr="00C5752D">
        <w:rPr>
          <w:rFonts w:cs="Arial"/>
          <w:sz w:val="20"/>
          <w:szCs w:val="20"/>
        </w:rPr>
        <w:t>39. Location of access roads/detours shall be done in consultation with the local community especially in important or sensitive environments.  Access roads shall not traverse wetland areas.</w:t>
      </w:r>
    </w:p>
    <w:p w14:paraId="5744756A" w14:textId="77777777" w:rsidR="00CD67CD" w:rsidRPr="00C5752D" w:rsidRDefault="00CD67CD" w:rsidP="00C30198">
      <w:pPr>
        <w:spacing w:after="0"/>
        <w:jc w:val="both"/>
        <w:rPr>
          <w:rFonts w:cs="Arial"/>
          <w:sz w:val="20"/>
          <w:szCs w:val="20"/>
        </w:rPr>
      </w:pPr>
      <w:r w:rsidRPr="00C5752D">
        <w:rPr>
          <w:rFonts w:cs="Arial"/>
          <w:sz w:val="20"/>
          <w:szCs w:val="20"/>
        </w:rPr>
        <w:t>40. Upon the completion of civil works, all access roads shall be ripped and rehabilitated.</w:t>
      </w:r>
    </w:p>
    <w:p w14:paraId="78595638" w14:textId="77777777" w:rsidR="00CD67CD" w:rsidRPr="00C5752D" w:rsidRDefault="00CD67CD" w:rsidP="00C30198">
      <w:pPr>
        <w:spacing w:after="0"/>
        <w:jc w:val="both"/>
        <w:rPr>
          <w:rFonts w:cs="Arial"/>
          <w:sz w:val="20"/>
          <w:szCs w:val="20"/>
        </w:rPr>
      </w:pPr>
      <w:r w:rsidRPr="00C5752D">
        <w:rPr>
          <w:rFonts w:cs="Arial"/>
          <w:sz w:val="20"/>
          <w:szCs w:val="20"/>
        </w:rPr>
        <w:t>41. Access roads shall be sprinkled with water at least five times a day in settled areas, and three times in unsettled areas, to suppress dust emissions.</w:t>
      </w:r>
    </w:p>
    <w:p w14:paraId="164DA612" w14:textId="77777777" w:rsidR="00CD67CD" w:rsidRPr="00C5752D" w:rsidRDefault="00CD67CD" w:rsidP="00C30198">
      <w:pPr>
        <w:spacing w:after="0"/>
        <w:jc w:val="both"/>
        <w:rPr>
          <w:rFonts w:cs="Arial"/>
          <w:sz w:val="20"/>
          <w:szCs w:val="20"/>
        </w:rPr>
      </w:pPr>
      <w:r w:rsidRPr="00C5752D">
        <w:rPr>
          <w:rFonts w:cs="Arial"/>
          <w:sz w:val="20"/>
          <w:szCs w:val="20"/>
        </w:rPr>
        <w:t>Blasting</w:t>
      </w:r>
    </w:p>
    <w:p w14:paraId="3BE8C09A" w14:textId="77777777" w:rsidR="00CD67CD" w:rsidRPr="00C5752D" w:rsidRDefault="00CD67CD" w:rsidP="00C30198">
      <w:pPr>
        <w:spacing w:after="0"/>
        <w:jc w:val="both"/>
        <w:rPr>
          <w:rFonts w:cs="Arial"/>
          <w:sz w:val="20"/>
          <w:szCs w:val="20"/>
        </w:rPr>
      </w:pPr>
      <w:r w:rsidRPr="00C5752D">
        <w:rPr>
          <w:rFonts w:cs="Arial"/>
          <w:sz w:val="20"/>
          <w:szCs w:val="20"/>
        </w:rPr>
        <w:t>42. Blasting activities shall not take place less than 2km from settlement areas, cultural sites, or wetlands without the permission of the SE.</w:t>
      </w:r>
    </w:p>
    <w:p w14:paraId="6B31B965" w14:textId="77777777" w:rsidR="00CD67CD" w:rsidRPr="00C5752D" w:rsidRDefault="00CD67CD" w:rsidP="00C30198">
      <w:pPr>
        <w:spacing w:after="0"/>
        <w:jc w:val="both"/>
        <w:rPr>
          <w:rFonts w:cs="Arial"/>
          <w:sz w:val="20"/>
          <w:szCs w:val="20"/>
        </w:rPr>
      </w:pPr>
      <w:r w:rsidRPr="00C5752D">
        <w:rPr>
          <w:rFonts w:cs="Arial"/>
          <w:sz w:val="20"/>
          <w:szCs w:val="20"/>
        </w:rPr>
        <w:t>43. Blasting activities shall be done during working hours, and local communities shall be consulted on the proposed blasting times.</w:t>
      </w:r>
    </w:p>
    <w:p w14:paraId="6DA255A5" w14:textId="77777777" w:rsidR="00CD67CD" w:rsidRPr="00C5752D" w:rsidRDefault="00CD67CD" w:rsidP="00C30198">
      <w:pPr>
        <w:spacing w:after="0"/>
        <w:jc w:val="both"/>
        <w:rPr>
          <w:rFonts w:cs="Arial"/>
          <w:sz w:val="20"/>
          <w:szCs w:val="20"/>
        </w:rPr>
      </w:pPr>
      <w:r w:rsidRPr="00C5752D">
        <w:rPr>
          <w:rFonts w:cs="Arial"/>
          <w:sz w:val="20"/>
          <w:szCs w:val="20"/>
        </w:rPr>
        <w:t>44. Noise levels reaching the communities from blasting activities shall not exceed 90 decibels.</w:t>
      </w:r>
    </w:p>
    <w:p w14:paraId="07BC81D2" w14:textId="77777777" w:rsidR="00CD67CD" w:rsidRPr="00C5752D" w:rsidRDefault="00CD67CD" w:rsidP="00C30198">
      <w:pPr>
        <w:spacing w:after="0"/>
        <w:jc w:val="both"/>
        <w:rPr>
          <w:rFonts w:cs="Arial"/>
          <w:sz w:val="20"/>
          <w:szCs w:val="20"/>
        </w:rPr>
      </w:pPr>
      <w:r w:rsidRPr="00C5752D">
        <w:rPr>
          <w:rFonts w:cs="Arial"/>
          <w:sz w:val="20"/>
          <w:szCs w:val="20"/>
        </w:rPr>
        <w:t>Disposal of Unusable Elements</w:t>
      </w:r>
    </w:p>
    <w:p w14:paraId="65CD17E6" w14:textId="77777777" w:rsidR="00CD67CD" w:rsidRPr="00C5752D" w:rsidRDefault="00CD67CD" w:rsidP="00C30198">
      <w:pPr>
        <w:spacing w:after="0"/>
        <w:jc w:val="both"/>
        <w:rPr>
          <w:rFonts w:cs="Arial"/>
          <w:sz w:val="20"/>
          <w:szCs w:val="20"/>
        </w:rPr>
      </w:pPr>
      <w:r w:rsidRPr="00C5752D">
        <w:rPr>
          <w:rFonts w:cs="Arial"/>
          <w:sz w:val="20"/>
          <w:szCs w:val="20"/>
        </w:rPr>
        <w:t>45. Unusable materials and construction elements such as electro-mechanical equipment, pipes, accessories and demolished structures will be disposed of in a manner approved by the SE.  The Contractor has to agree with the SE which elements are to be surrendered to the Client’s premises, which will be recycled or reused, and which will be disposed of at approved landfill sites.</w:t>
      </w:r>
    </w:p>
    <w:p w14:paraId="081ABEC1" w14:textId="77777777" w:rsidR="00CD67CD" w:rsidRPr="00C5752D" w:rsidRDefault="00CD67CD" w:rsidP="00C30198">
      <w:pPr>
        <w:spacing w:after="0"/>
        <w:jc w:val="both"/>
        <w:rPr>
          <w:rFonts w:cs="Arial"/>
          <w:sz w:val="20"/>
          <w:szCs w:val="20"/>
        </w:rPr>
      </w:pPr>
      <w:r w:rsidRPr="00C5752D">
        <w:rPr>
          <w:rFonts w:cs="Arial"/>
          <w:sz w:val="20"/>
          <w:szCs w:val="20"/>
        </w:rPr>
        <w:t>46. As far as possible, abandoned pipelines shall remain in place.  Where for any reason no alternative alignment for the new pipeline is possible, the old pipes shall be safely removed and stored at a safe place to be agreed upon with the SE and the local authorities concerned.</w:t>
      </w:r>
    </w:p>
    <w:p w14:paraId="0514B0AF" w14:textId="77777777" w:rsidR="00CD67CD" w:rsidRPr="00C5752D" w:rsidRDefault="00CD67CD" w:rsidP="00C30198">
      <w:pPr>
        <w:spacing w:after="0"/>
        <w:jc w:val="both"/>
        <w:rPr>
          <w:rFonts w:cs="Arial"/>
          <w:sz w:val="20"/>
          <w:szCs w:val="20"/>
        </w:rPr>
      </w:pPr>
      <w:r w:rsidRPr="00C5752D">
        <w:rPr>
          <w:rFonts w:cs="Arial"/>
          <w:sz w:val="20"/>
          <w:szCs w:val="20"/>
        </w:rPr>
        <w:t>47. AC-pipes as well as broken parts thereof have to be treated as hazardous material and disposed of as specified above.</w:t>
      </w:r>
    </w:p>
    <w:p w14:paraId="05CAD064" w14:textId="57AB843D" w:rsidR="00CD67CD" w:rsidRPr="00C5752D" w:rsidRDefault="00CD67CD" w:rsidP="00C30198">
      <w:pPr>
        <w:spacing w:after="0"/>
        <w:jc w:val="both"/>
        <w:rPr>
          <w:rFonts w:cs="Arial"/>
          <w:sz w:val="20"/>
          <w:szCs w:val="20"/>
        </w:rPr>
      </w:pPr>
      <w:r w:rsidRPr="00C5752D">
        <w:rPr>
          <w:rFonts w:cs="Arial"/>
          <w:sz w:val="20"/>
          <w:szCs w:val="20"/>
        </w:rPr>
        <w:t xml:space="preserve">48. Unsuitable and demolished elements shall be dismantled to a size fitting on ordinary trucks for transport. </w:t>
      </w:r>
    </w:p>
    <w:p w14:paraId="69FD0135" w14:textId="77777777" w:rsidR="0062516D" w:rsidRPr="00C5752D" w:rsidRDefault="0062516D" w:rsidP="00C30198">
      <w:pPr>
        <w:spacing w:after="0"/>
        <w:jc w:val="both"/>
        <w:rPr>
          <w:rFonts w:cs="Arial"/>
          <w:sz w:val="20"/>
          <w:szCs w:val="20"/>
        </w:rPr>
      </w:pPr>
    </w:p>
    <w:p w14:paraId="50A94340" w14:textId="77777777" w:rsidR="00CD67CD" w:rsidRPr="00C5752D" w:rsidRDefault="00CD67CD" w:rsidP="00C30198">
      <w:pPr>
        <w:spacing w:after="0"/>
        <w:jc w:val="both"/>
        <w:rPr>
          <w:rFonts w:cs="Arial"/>
          <w:sz w:val="20"/>
          <w:szCs w:val="20"/>
        </w:rPr>
      </w:pPr>
    </w:p>
    <w:p w14:paraId="0885CD90" w14:textId="77777777" w:rsidR="00CD67CD" w:rsidRPr="00C5752D" w:rsidRDefault="00CD67CD" w:rsidP="00C30198">
      <w:pPr>
        <w:spacing w:after="0"/>
        <w:jc w:val="both"/>
        <w:rPr>
          <w:rFonts w:cs="Arial"/>
          <w:b/>
          <w:bCs/>
          <w:sz w:val="20"/>
          <w:szCs w:val="20"/>
        </w:rPr>
      </w:pPr>
      <w:r w:rsidRPr="00C5752D">
        <w:rPr>
          <w:rFonts w:cs="Arial"/>
          <w:b/>
          <w:bCs/>
          <w:sz w:val="20"/>
          <w:szCs w:val="20"/>
        </w:rPr>
        <w:t>Health and Safety</w:t>
      </w:r>
    </w:p>
    <w:p w14:paraId="102BC297" w14:textId="77777777" w:rsidR="00CD67CD" w:rsidRPr="00C5752D" w:rsidRDefault="00CD67CD" w:rsidP="00C30198">
      <w:pPr>
        <w:spacing w:after="0"/>
        <w:jc w:val="both"/>
        <w:rPr>
          <w:rFonts w:cs="Arial"/>
          <w:sz w:val="20"/>
          <w:szCs w:val="20"/>
        </w:rPr>
      </w:pPr>
      <w:r w:rsidRPr="00C5752D">
        <w:rPr>
          <w:rFonts w:cs="Arial"/>
          <w:sz w:val="20"/>
          <w:szCs w:val="20"/>
        </w:rPr>
        <w:t>49.  In advance of the construction work, the Contractor shall mount an awareness and hygiene campaign.  Workers and local residents shall be sensitized on health risks particularly of AIDS.</w:t>
      </w:r>
    </w:p>
    <w:p w14:paraId="034B547E" w14:textId="01CC4547" w:rsidR="00CD67CD" w:rsidRPr="00C5752D" w:rsidRDefault="00CD67CD" w:rsidP="00C30198">
      <w:pPr>
        <w:spacing w:after="0"/>
        <w:jc w:val="both"/>
        <w:rPr>
          <w:rFonts w:cs="Arial"/>
          <w:sz w:val="20"/>
          <w:szCs w:val="20"/>
        </w:rPr>
      </w:pPr>
      <w:r w:rsidRPr="00C5752D">
        <w:rPr>
          <w:rFonts w:cs="Arial"/>
          <w:sz w:val="20"/>
          <w:szCs w:val="20"/>
        </w:rPr>
        <w:t>50</w:t>
      </w:r>
      <w:r w:rsidR="00BE4DF3" w:rsidRPr="00C5752D">
        <w:rPr>
          <w:sz w:val="20"/>
        </w:rPr>
        <w:t xml:space="preserve">. </w:t>
      </w:r>
      <w:r w:rsidR="001C3BA1" w:rsidRPr="00C5752D">
        <w:rPr>
          <w:sz w:val="20"/>
        </w:rPr>
        <w:t>Adequate Road</w:t>
      </w:r>
      <w:r w:rsidR="00BE4DF3" w:rsidRPr="00C5752D">
        <w:rPr>
          <w:sz w:val="20"/>
        </w:rPr>
        <w:t xml:space="preserve"> signs to warn pedestrians and motorists of construction activities, diversions, etc. shall be provided at appropriate points.</w:t>
      </w:r>
    </w:p>
    <w:p w14:paraId="7BF50A69" w14:textId="77777777" w:rsidR="00CD67CD" w:rsidRPr="00C5752D" w:rsidRDefault="00CD67CD" w:rsidP="00C30198">
      <w:pPr>
        <w:spacing w:after="0"/>
        <w:jc w:val="both"/>
        <w:rPr>
          <w:rFonts w:cs="Arial"/>
          <w:sz w:val="20"/>
          <w:szCs w:val="20"/>
        </w:rPr>
      </w:pPr>
      <w:r w:rsidRPr="00C5752D">
        <w:rPr>
          <w:rFonts w:cs="Arial"/>
          <w:sz w:val="20"/>
          <w:szCs w:val="20"/>
        </w:rPr>
        <w:t>51. Construction vehicles shall not exceed maximum speed limit of 40km per hour.</w:t>
      </w:r>
    </w:p>
    <w:p w14:paraId="029D5789" w14:textId="77777777" w:rsidR="00CD67CD" w:rsidRPr="00C5752D" w:rsidRDefault="00CD67CD" w:rsidP="00C30198">
      <w:pPr>
        <w:spacing w:after="0"/>
        <w:jc w:val="both"/>
        <w:rPr>
          <w:rFonts w:cs="Arial"/>
          <w:sz w:val="20"/>
          <w:szCs w:val="20"/>
        </w:rPr>
      </w:pPr>
    </w:p>
    <w:p w14:paraId="6933D0D9" w14:textId="77777777" w:rsidR="00CD67CD" w:rsidRPr="00C5752D" w:rsidRDefault="00CD67CD" w:rsidP="00C30198">
      <w:pPr>
        <w:spacing w:after="0"/>
        <w:jc w:val="both"/>
        <w:rPr>
          <w:rFonts w:cs="Arial"/>
          <w:b/>
          <w:bCs/>
          <w:sz w:val="20"/>
          <w:szCs w:val="20"/>
        </w:rPr>
      </w:pPr>
      <w:r w:rsidRPr="00C5752D">
        <w:rPr>
          <w:rFonts w:cs="Arial"/>
          <w:b/>
          <w:bCs/>
          <w:sz w:val="20"/>
          <w:szCs w:val="20"/>
        </w:rPr>
        <w:t>Repair of Private Property</w:t>
      </w:r>
    </w:p>
    <w:p w14:paraId="03E009E0" w14:textId="77777777" w:rsidR="00CD67CD" w:rsidRPr="00C5752D" w:rsidRDefault="00CD67CD" w:rsidP="00C30198">
      <w:pPr>
        <w:spacing w:after="0"/>
        <w:jc w:val="both"/>
        <w:rPr>
          <w:rFonts w:cs="Arial"/>
          <w:sz w:val="20"/>
          <w:szCs w:val="20"/>
        </w:rPr>
      </w:pPr>
      <w:r w:rsidRPr="00C5752D">
        <w:rPr>
          <w:rFonts w:cs="Arial"/>
          <w:sz w:val="20"/>
          <w:szCs w:val="20"/>
        </w:rPr>
        <w:t>52. Should the Contractor, deliberately or accidentally, damage private property, he shall repair the property to the owner’s satisfaction and at his own cost.  For each repair, the Contractor shall obtain from the owner a certificate that the damage has been made good satisfactorily in order to indemnify the Client from subsequent claims.</w:t>
      </w:r>
    </w:p>
    <w:p w14:paraId="44E79637" w14:textId="77777777" w:rsidR="00CD67CD" w:rsidRPr="00C5752D" w:rsidRDefault="00CD67CD" w:rsidP="00C30198">
      <w:pPr>
        <w:spacing w:after="0"/>
        <w:jc w:val="both"/>
        <w:rPr>
          <w:rFonts w:cs="Arial"/>
          <w:sz w:val="20"/>
          <w:szCs w:val="20"/>
        </w:rPr>
      </w:pPr>
      <w:r w:rsidRPr="00C5752D">
        <w:rPr>
          <w:rFonts w:cs="Arial"/>
          <w:sz w:val="20"/>
          <w:szCs w:val="20"/>
        </w:rPr>
        <w:t>53. In cases where compensation for inconveniences, damage of crops etc. are claimed by the owner, the Client has to be informed by the Contractor through the SE.  This compensation is in general settled under the responsibility of the Client before signing the Contract.  In unforeseeable cases, the respective administrative entities of the Client will take care of compensation.</w:t>
      </w:r>
    </w:p>
    <w:p w14:paraId="037A8C88" w14:textId="77777777" w:rsidR="00CD67CD" w:rsidRPr="00C5752D" w:rsidRDefault="00CD67CD" w:rsidP="00C30198">
      <w:pPr>
        <w:spacing w:after="0"/>
        <w:jc w:val="both"/>
        <w:rPr>
          <w:rFonts w:cs="Arial"/>
          <w:sz w:val="20"/>
          <w:szCs w:val="20"/>
        </w:rPr>
      </w:pPr>
    </w:p>
    <w:p w14:paraId="0F6DFB00" w14:textId="77777777" w:rsidR="00CD67CD" w:rsidRPr="00C5752D" w:rsidRDefault="00CD67CD" w:rsidP="00C30198">
      <w:pPr>
        <w:spacing w:after="0"/>
        <w:jc w:val="both"/>
        <w:rPr>
          <w:rFonts w:cs="Arial"/>
          <w:b/>
          <w:bCs/>
          <w:sz w:val="20"/>
          <w:szCs w:val="20"/>
        </w:rPr>
      </w:pPr>
      <w:r w:rsidRPr="00C5752D">
        <w:rPr>
          <w:rFonts w:cs="Arial"/>
          <w:b/>
          <w:bCs/>
          <w:sz w:val="20"/>
          <w:szCs w:val="20"/>
        </w:rPr>
        <w:t>Contractor’s Environment, Health and Safety Management Plan (EHS-MP)</w:t>
      </w:r>
    </w:p>
    <w:p w14:paraId="0942EE51" w14:textId="77777777" w:rsidR="00CD67CD" w:rsidRPr="00C5752D" w:rsidRDefault="00CD67CD" w:rsidP="00C30198">
      <w:pPr>
        <w:spacing w:after="0"/>
        <w:jc w:val="both"/>
        <w:rPr>
          <w:rFonts w:cs="Arial"/>
          <w:sz w:val="20"/>
          <w:szCs w:val="20"/>
        </w:rPr>
      </w:pPr>
      <w:r w:rsidRPr="00C5752D">
        <w:rPr>
          <w:rFonts w:cs="Arial"/>
          <w:sz w:val="20"/>
          <w:szCs w:val="20"/>
        </w:rPr>
        <w:t>54.  Within 6 weeks of signing the Contract, the Contractor shall prepare an EHS-MP to ensure the adequate management of the health, safety, environmental and social aspects of the works, including implementation of the requirements of these general conditions and any specific requirements of an EMP for the works.  The Contractor’s EHS-MP will serve two main purposes:</w:t>
      </w:r>
    </w:p>
    <w:p w14:paraId="31127805" w14:textId="77777777" w:rsidR="00CD67CD" w:rsidRPr="00C5752D" w:rsidRDefault="00BE4DF3" w:rsidP="00C30198">
      <w:pPr>
        <w:pStyle w:val="ListParagraph"/>
        <w:numPr>
          <w:ilvl w:val="0"/>
          <w:numId w:val="100"/>
        </w:numPr>
        <w:spacing w:after="0" w:line="240" w:lineRule="auto"/>
        <w:contextualSpacing w:val="0"/>
        <w:jc w:val="both"/>
        <w:rPr>
          <w:rFonts w:ascii="Garamond" w:hAnsi="Garamond" w:cs="Arial"/>
          <w:sz w:val="20"/>
          <w:szCs w:val="20"/>
        </w:rPr>
      </w:pPr>
      <w:r w:rsidRPr="00C5752D">
        <w:rPr>
          <w:rFonts w:ascii="Garamond" w:hAnsi="Garamond"/>
          <w:sz w:val="20"/>
        </w:rPr>
        <w:lastRenderedPageBreak/>
        <w:t xml:space="preserve">For the Contractor, for internal purposes, to ensure that all measures are in place for adequate EHS management, </w:t>
      </w:r>
      <w:r w:rsidR="00CD67CD" w:rsidRPr="00C5752D">
        <w:rPr>
          <w:rFonts w:ascii="Garamond" w:hAnsi="Garamond" w:cs="Arial"/>
          <w:sz w:val="20"/>
          <w:szCs w:val="20"/>
        </w:rPr>
        <w:t>and as an operational manual for his staff.</w:t>
      </w:r>
    </w:p>
    <w:p w14:paraId="2C93369A" w14:textId="77777777" w:rsidR="00CD67CD" w:rsidRPr="00C5752D" w:rsidRDefault="00CD67CD" w:rsidP="00C30198">
      <w:pPr>
        <w:pStyle w:val="ListParagraph"/>
        <w:numPr>
          <w:ilvl w:val="0"/>
          <w:numId w:val="100"/>
        </w:numPr>
        <w:spacing w:after="0" w:line="240" w:lineRule="auto"/>
        <w:contextualSpacing w:val="0"/>
        <w:jc w:val="both"/>
        <w:rPr>
          <w:rFonts w:ascii="Garamond" w:hAnsi="Garamond" w:cs="Arial"/>
          <w:sz w:val="20"/>
          <w:szCs w:val="20"/>
        </w:rPr>
      </w:pPr>
      <w:r w:rsidRPr="00C5752D">
        <w:rPr>
          <w:rFonts w:ascii="Garamond" w:hAnsi="Garamond" w:cs="Arial"/>
          <w:sz w:val="20"/>
          <w:szCs w:val="20"/>
        </w:rPr>
        <w:t>For the Client, supported where necessary by a SE, to ensure that the Contractor is fully prepared for the adequate management of the EHS aspects of the project, and as a basis for monitoring of the Contractor’s EHS performance.</w:t>
      </w:r>
    </w:p>
    <w:p w14:paraId="26A2832B" w14:textId="77777777" w:rsidR="00CD67CD" w:rsidRPr="00C5752D" w:rsidRDefault="00CD67CD" w:rsidP="00C30198">
      <w:pPr>
        <w:spacing w:after="0"/>
        <w:jc w:val="both"/>
        <w:rPr>
          <w:rFonts w:cs="Arial"/>
          <w:sz w:val="20"/>
          <w:szCs w:val="20"/>
        </w:rPr>
      </w:pPr>
    </w:p>
    <w:p w14:paraId="438EDE90" w14:textId="77777777" w:rsidR="00CD67CD" w:rsidRPr="00C5752D" w:rsidRDefault="00CD67CD" w:rsidP="00C30198">
      <w:pPr>
        <w:spacing w:after="0"/>
        <w:jc w:val="both"/>
        <w:rPr>
          <w:rFonts w:cs="Arial"/>
          <w:sz w:val="20"/>
          <w:szCs w:val="20"/>
        </w:rPr>
      </w:pPr>
      <w:r w:rsidRPr="00C5752D">
        <w:rPr>
          <w:rFonts w:cs="Arial"/>
          <w:sz w:val="20"/>
          <w:szCs w:val="20"/>
        </w:rPr>
        <w:t>55. The Contractor’s EHS-MP shall provide at least:</w:t>
      </w:r>
    </w:p>
    <w:p w14:paraId="5AFD2143" w14:textId="77777777" w:rsidR="00CD67CD" w:rsidRPr="00C5752D" w:rsidRDefault="00CD67CD" w:rsidP="00C30198">
      <w:pPr>
        <w:pStyle w:val="ListParagraph"/>
        <w:numPr>
          <w:ilvl w:val="0"/>
          <w:numId w:val="100"/>
        </w:numPr>
        <w:spacing w:after="0" w:line="240" w:lineRule="auto"/>
        <w:ind w:left="357" w:hanging="357"/>
        <w:contextualSpacing w:val="0"/>
        <w:jc w:val="both"/>
        <w:rPr>
          <w:rFonts w:ascii="Garamond" w:hAnsi="Garamond" w:cs="Arial"/>
          <w:sz w:val="20"/>
          <w:szCs w:val="20"/>
        </w:rPr>
      </w:pPr>
      <w:r w:rsidRPr="00C5752D">
        <w:rPr>
          <w:rFonts w:ascii="Garamond" w:hAnsi="Garamond" w:cs="Arial"/>
          <w:sz w:val="20"/>
          <w:szCs w:val="20"/>
        </w:rPr>
        <w:t>a description of procedures and methods for complying with these general environmental management conditions, and any specific conditions specified in an EMP;</w:t>
      </w:r>
    </w:p>
    <w:p w14:paraId="3BF1F735" w14:textId="77777777" w:rsidR="00CD67CD" w:rsidRPr="00C5752D" w:rsidRDefault="00CD67CD" w:rsidP="00C30198">
      <w:pPr>
        <w:pStyle w:val="ListParagraph"/>
        <w:numPr>
          <w:ilvl w:val="0"/>
          <w:numId w:val="100"/>
        </w:numPr>
        <w:spacing w:after="0" w:line="240" w:lineRule="auto"/>
        <w:ind w:left="357" w:hanging="357"/>
        <w:contextualSpacing w:val="0"/>
        <w:jc w:val="both"/>
        <w:rPr>
          <w:rFonts w:ascii="Garamond" w:hAnsi="Garamond" w:cs="Arial"/>
          <w:sz w:val="20"/>
          <w:szCs w:val="20"/>
        </w:rPr>
      </w:pPr>
      <w:r w:rsidRPr="00C5752D">
        <w:rPr>
          <w:rFonts w:ascii="Garamond" w:hAnsi="Garamond" w:cs="Arial"/>
          <w:sz w:val="20"/>
          <w:szCs w:val="20"/>
        </w:rPr>
        <w:t>a description of specific mitigation measures that will be implemented in order to minimize adverse impacts;</w:t>
      </w:r>
    </w:p>
    <w:p w14:paraId="4CA58D5C" w14:textId="67387EA6" w:rsidR="00CD67CD" w:rsidRPr="00C5752D" w:rsidRDefault="00CD67CD" w:rsidP="00C30198">
      <w:pPr>
        <w:pStyle w:val="ListParagraph"/>
        <w:numPr>
          <w:ilvl w:val="0"/>
          <w:numId w:val="100"/>
        </w:numPr>
        <w:spacing w:after="0" w:line="240" w:lineRule="auto"/>
        <w:ind w:left="357" w:hanging="357"/>
        <w:contextualSpacing w:val="0"/>
        <w:jc w:val="both"/>
        <w:rPr>
          <w:rFonts w:ascii="Garamond" w:hAnsi="Garamond" w:cs="Arial"/>
          <w:sz w:val="20"/>
          <w:szCs w:val="20"/>
        </w:rPr>
      </w:pPr>
      <w:r w:rsidRPr="00C5752D">
        <w:rPr>
          <w:rFonts w:ascii="Garamond" w:hAnsi="Garamond" w:cs="Arial"/>
          <w:sz w:val="20"/>
          <w:szCs w:val="20"/>
        </w:rPr>
        <w:t>a description of all planned monitoring activities (</w:t>
      </w:r>
      <w:r w:rsidR="001C3BA1" w:rsidRPr="00C5752D">
        <w:rPr>
          <w:rFonts w:ascii="Garamond" w:hAnsi="Garamond" w:cs="Arial"/>
          <w:sz w:val="20"/>
          <w:szCs w:val="20"/>
        </w:rPr>
        <w:t>e.g.,</w:t>
      </w:r>
      <w:r w:rsidRPr="00C5752D">
        <w:rPr>
          <w:rFonts w:ascii="Garamond" w:hAnsi="Garamond" w:cs="Arial"/>
          <w:sz w:val="20"/>
          <w:szCs w:val="20"/>
        </w:rPr>
        <w:t xml:space="preserve"> sediment discharges from borrow areas) and the reporting thereof; and</w:t>
      </w:r>
    </w:p>
    <w:p w14:paraId="062CEBDA" w14:textId="77777777" w:rsidR="00CD67CD" w:rsidRPr="00C5752D" w:rsidRDefault="00CD67CD" w:rsidP="00C30198">
      <w:pPr>
        <w:pStyle w:val="ListParagraph"/>
        <w:numPr>
          <w:ilvl w:val="0"/>
          <w:numId w:val="100"/>
        </w:numPr>
        <w:spacing w:after="0" w:line="240" w:lineRule="auto"/>
        <w:ind w:left="357" w:hanging="357"/>
        <w:contextualSpacing w:val="0"/>
        <w:jc w:val="both"/>
        <w:rPr>
          <w:rFonts w:ascii="Garamond" w:hAnsi="Garamond" w:cs="Arial"/>
          <w:sz w:val="20"/>
          <w:szCs w:val="20"/>
        </w:rPr>
      </w:pPr>
      <w:r w:rsidRPr="00C5752D">
        <w:rPr>
          <w:rFonts w:ascii="Garamond" w:hAnsi="Garamond" w:cs="Arial"/>
          <w:sz w:val="20"/>
          <w:szCs w:val="20"/>
        </w:rPr>
        <w:t>the internal organizational, management and reporting mechanisms put in place for such.</w:t>
      </w:r>
    </w:p>
    <w:p w14:paraId="0460AD1E" w14:textId="77777777" w:rsidR="00CD67CD" w:rsidRPr="00C5752D" w:rsidRDefault="00CD67CD" w:rsidP="00C30198">
      <w:pPr>
        <w:spacing w:after="0"/>
        <w:jc w:val="both"/>
        <w:rPr>
          <w:rFonts w:cs="Arial"/>
          <w:sz w:val="20"/>
          <w:szCs w:val="20"/>
        </w:rPr>
      </w:pPr>
    </w:p>
    <w:p w14:paraId="0BDDFDBE" w14:textId="77777777" w:rsidR="00CD67CD" w:rsidRPr="00C5752D" w:rsidRDefault="00CD67CD" w:rsidP="00C30198">
      <w:pPr>
        <w:spacing w:after="0"/>
        <w:jc w:val="both"/>
        <w:rPr>
          <w:rFonts w:cs="Arial"/>
          <w:sz w:val="20"/>
          <w:szCs w:val="20"/>
        </w:rPr>
      </w:pPr>
      <w:r w:rsidRPr="00C5752D">
        <w:rPr>
          <w:rFonts w:cs="Arial"/>
          <w:sz w:val="20"/>
          <w:szCs w:val="20"/>
        </w:rPr>
        <w:t>56. The Contractor’s EHS-MP will be reviewed and approved by the Client before start of the works. This review should demonstrate if the Contractor’s EHS-MP covers all of the identified impacts and has defined appropriate measures to counteract any potential impacts.</w:t>
      </w:r>
    </w:p>
    <w:p w14:paraId="5E5C0B15" w14:textId="77777777" w:rsidR="00CD67CD" w:rsidRPr="00C5752D" w:rsidRDefault="00CD67CD" w:rsidP="00C30198">
      <w:pPr>
        <w:spacing w:after="0"/>
        <w:jc w:val="both"/>
        <w:rPr>
          <w:rFonts w:cs="Arial"/>
          <w:sz w:val="20"/>
          <w:szCs w:val="20"/>
        </w:rPr>
      </w:pPr>
    </w:p>
    <w:p w14:paraId="0C221327" w14:textId="77777777" w:rsidR="00CD67CD" w:rsidRPr="00C5752D" w:rsidRDefault="00CD67CD" w:rsidP="00C30198">
      <w:pPr>
        <w:spacing w:after="0"/>
        <w:jc w:val="both"/>
        <w:rPr>
          <w:rFonts w:cs="Arial"/>
          <w:b/>
          <w:bCs/>
          <w:sz w:val="20"/>
          <w:szCs w:val="20"/>
        </w:rPr>
      </w:pPr>
      <w:r w:rsidRPr="00C5752D">
        <w:rPr>
          <w:rFonts w:cs="Arial"/>
          <w:b/>
          <w:bCs/>
          <w:sz w:val="20"/>
          <w:szCs w:val="20"/>
        </w:rPr>
        <w:t>EHS Reporting</w:t>
      </w:r>
    </w:p>
    <w:p w14:paraId="12456F93" w14:textId="77777777" w:rsidR="00CD67CD" w:rsidRPr="00C5752D" w:rsidRDefault="00CD67CD" w:rsidP="00C30198">
      <w:pPr>
        <w:spacing w:after="0"/>
        <w:jc w:val="both"/>
        <w:rPr>
          <w:rFonts w:cs="Arial"/>
          <w:sz w:val="20"/>
          <w:szCs w:val="20"/>
        </w:rPr>
      </w:pPr>
      <w:r w:rsidRPr="00C5752D">
        <w:rPr>
          <w:rFonts w:cs="Arial"/>
          <w:sz w:val="20"/>
          <w:szCs w:val="20"/>
        </w:rPr>
        <w:t>57. The Contractor shall prepare bi-weekly progress reports to the SE on compliance with these general conditions, the project EMP if any, and his own EHS-MP.  An example format for a Contractor EHS report is portrayed below.  It is expected that the Contractor’s reports will include information on:</w:t>
      </w:r>
    </w:p>
    <w:p w14:paraId="0CD61AEB" w14:textId="77777777" w:rsidR="00CD67CD" w:rsidRPr="00C5752D" w:rsidRDefault="00CD67CD" w:rsidP="00C30198">
      <w:pPr>
        <w:pStyle w:val="ListParagraph"/>
        <w:numPr>
          <w:ilvl w:val="0"/>
          <w:numId w:val="100"/>
        </w:numPr>
        <w:spacing w:after="0" w:line="240" w:lineRule="auto"/>
        <w:contextualSpacing w:val="0"/>
        <w:jc w:val="both"/>
        <w:rPr>
          <w:rFonts w:ascii="Garamond" w:hAnsi="Garamond" w:cs="Arial"/>
          <w:sz w:val="20"/>
          <w:szCs w:val="20"/>
        </w:rPr>
      </w:pPr>
      <w:r w:rsidRPr="00C5752D">
        <w:rPr>
          <w:rFonts w:ascii="Garamond" w:hAnsi="Garamond" w:cs="Arial"/>
          <w:sz w:val="20"/>
          <w:szCs w:val="20"/>
        </w:rPr>
        <w:t>EHS management actions/measures taken, including approvals sought from local or national authorities;</w:t>
      </w:r>
    </w:p>
    <w:p w14:paraId="0CD36BE9" w14:textId="77777777" w:rsidR="00CD67CD" w:rsidRPr="00C5752D" w:rsidRDefault="00CD67CD" w:rsidP="00C30198">
      <w:pPr>
        <w:pStyle w:val="ListParagraph"/>
        <w:numPr>
          <w:ilvl w:val="0"/>
          <w:numId w:val="100"/>
        </w:numPr>
        <w:spacing w:after="0" w:line="240" w:lineRule="auto"/>
        <w:contextualSpacing w:val="0"/>
        <w:jc w:val="both"/>
        <w:rPr>
          <w:rFonts w:ascii="Garamond" w:hAnsi="Garamond" w:cs="Arial"/>
          <w:sz w:val="20"/>
          <w:szCs w:val="20"/>
        </w:rPr>
      </w:pPr>
      <w:r w:rsidRPr="00C5752D">
        <w:rPr>
          <w:rFonts w:ascii="Garamond" w:hAnsi="Garamond" w:cs="Arial"/>
          <w:sz w:val="20"/>
          <w:szCs w:val="20"/>
        </w:rPr>
        <w:t>Problems encountered in relation to EHS aspects (incidents, including delays, cost consequences, etc. as a result thereof);</w:t>
      </w:r>
    </w:p>
    <w:p w14:paraId="25DF8883" w14:textId="77777777" w:rsidR="00CD67CD" w:rsidRPr="00C5752D" w:rsidRDefault="00CD67CD" w:rsidP="00C30198">
      <w:pPr>
        <w:pStyle w:val="ListParagraph"/>
        <w:numPr>
          <w:ilvl w:val="0"/>
          <w:numId w:val="100"/>
        </w:numPr>
        <w:spacing w:after="0" w:line="240" w:lineRule="auto"/>
        <w:contextualSpacing w:val="0"/>
        <w:jc w:val="both"/>
        <w:rPr>
          <w:rFonts w:ascii="Garamond" w:hAnsi="Garamond" w:cs="Arial"/>
          <w:sz w:val="20"/>
          <w:szCs w:val="20"/>
        </w:rPr>
      </w:pPr>
      <w:r w:rsidRPr="00C5752D">
        <w:rPr>
          <w:rFonts w:ascii="Garamond" w:hAnsi="Garamond" w:cs="Arial"/>
          <w:sz w:val="20"/>
          <w:szCs w:val="20"/>
        </w:rPr>
        <w:t>Lack of compliance with contract requirements on the part of the Contractor;</w:t>
      </w:r>
    </w:p>
    <w:p w14:paraId="0B84CC48" w14:textId="77777777" w:rsidR="00CD67CD" w:rsidRPr="00C5752D" w:rsidRDefault="00CD67CD" w:rsidP="00C30198">
      <w:pPr>
        <w:pStyle w:val="ListParagraph"/>
        <w:numPr>
          <w:ilvl w:val="0"/>
          <w:numId w:val="100"/>
        </w:numPr>
        <w:spacing w:after="0" w:line="240" w:lineRule="auto"/>
        <w:contextualSpacing w:val="0"/>
        <w:jc w:val="both"/>
        <w:rPr>
          <w:rFonts w:ascii="Garamond" w:hAnsi="Garamond" w:cs="Arial"/>
          <w:sz w:val="20"/>
          <w:szCs w:val="20"/>
        </w:rPr>
      </w:pPr>
      <w:r w:rsidRPr="00C5752D">
        <w:rPr>
          <w:rFonts w:ascii="Garamond" w:hAnsi="Garamond" w:cs="Arial"/>
          <w:sz w:val="20"/>
          <w:szCs w:val="20"/>
        </w:rPr>
        <w:t>Changes of assumptions, conditions, measures, designs and actual works in relation to EHS aspects; and</w:t>
      </w:r>
    </w:p>
    <w:p w14:paraId="009D8C99" w14:textId="77777777" w:rsidR="00CD67CD" w:rsidRPr="00C5752D" w:rsidRDefault="00CD67CD" w:rsidP="00C30198">
      <w:pPr>
        <w:pStyle w:val="ListParagraph"/>
        <w:numPr>
          <w:ilvl w:val="0"/>
          <w:numId w:val="100"/>
        </w:numPr>
        <w:spacing w:after="0" w:line="240" w:lineRule="auto"/>
        <w:contextualSpacing w:val="0"/>
        <w:jc w:val="both"/>
        <w:rPr>
          <w:rFonts w:ascii="Garamond" w:hAnsi="Garamond" w:cs="Arial"/>
          <w:sz w:val="20"/>
          <w:szCs w:val="20"/>
        </w:rPr>
      </w:pPr>
      <w:r w:rsidRPr="00C5752D">
        <w:rPr>
          <w:rFonts w:ascii="Garamond" w:hAnsi="Garamond" w:cs="Arial"/>
          <w:sz w:val="20"/>
          <w:szCs w:val="20"/>
        </w:rPr>
        <w:t>Observations, concerns raised and/or decisions taken with regard to EHS management during site meetings.</w:t>
      </w:r>
    </w:p>
    <w:p w14:paraId="37278407" w14:textId="77777777" w:rsidR="00CD67CD" w:rsidRPr="00C5752D" w:rsidRDefault="00CD67CD" w:rsidP="00C30198">
      <w:pPr>
        <w:spacing w:after="0"/>
        <w:jc w:val="both"/>
        <w:rPr>
          <w:rFonts w:cs="Arial"/>
          <w:sz w:val="20"/>
          <w:szCs w:val="20"/>
        </w:rPr>
      </w:pPr>
    </w:p>
    <w:p w14:paraId="0200CE19" w14:textId="77777777" w:rsidR="00CD67CD" w:rsidRPr="00C5752D" w:rsidRDefault="00CD67CD" w:rsidP="00C30198">
      <w:pPr>
        <w:spacing w:after="0"/>
        <w:jc w:val="both"/>
        <w:rPr>
          <w:rFonts w:cs="Arial"/>
          <w:sz w:val="20"/>
          <w:szCs w:val="20"/>
        </w:rPr>
      </w:pPr>
      <w:r w:rsidRPr="00C5752D">
        <w:rPr>
          <w:rFonts w:cs="Arial"/>
          <w:sz w:val="20"/>
          <w:szCs w:val="20"/>
        </w:rPr>
        <w:t>58. It is advisable that reporting of significant EHS incidents be done “as soon as practicable”.  Such incident reporting shall therefore be done individually.  Also, it is advisable that the Contractor keep his own records on health, safety and welfare of persons, and damage to property.  It is advisable to include such records, as well as copies of incident reports, as appendixes to the bi-weekly reports.  A sample format for an incident notification is shown below.  Details of EHS performance will be reported to the Client through the SE’s reports to the Client.</w:t>
      </w:r>
    </w:p>
    <w:p w14:paraId="73EF53F2" w14:textId="77777777" w:rsidR="00CD67CD" w:rsidRPr="00C5752D" w:rsidRDefault="00CD67CD" w:rsidP="00C30198">
      <w:pPr>
        <w:spacing w:after="0"/>
        <w:jc w:val="both"/>
        <w:rPr>
          <w:rFonts w:cs="Arial"/>
          <w:sz w:val="20"/>
          <w:szCs w:val="20"/>
        </w:rPr>
      </w:pPr>
    </w:p>
    <w:p w14:paraId="3F7453F7" w14:textId="77777777" w:rsidR="00CD67CD" w:rsidRPr="00C5752D" w:rsidRDefault="00CD67CD" w:rsidP="00C30198">
      <w:pPr>
        <w:spacing w:after="0"/>
        <w:jc w:val="both"/>
        <w:rPr>
          <w:rFonts w:cs="Arial"/>
          <w:b/>
          <w:bCs/>
          <w:sz w:val="20"/>
          <w:szCs w:val="20"/>
        </w:rPr>
      </w:pPr>
      <w:r w:rsidRPr="00C5752D">
        <w:rPr>
          <w:rFonts w:cs="Arial"/>
          <w:b/>
          <w:bCs/>
          <w:sz w:val="20"/>
          <w:szCs w:val="20"/>
        </w:rPr>
        <w:t>Training of Contractor’s Personnel</w:t>
      </w:r>
    </w:p>
    <w:p w14:paraId="6CC60E9C" w14:textId="77777777" w:rsidR="00CD67CD" w:rsidRPr="00C5752D" w:rsidRDefault="00CD67CD" w:rsidP="00C30198">
      <w:pPr>
        <w:spacing w:after="0"/>
        <w:jc w:val="both"/>
        <w:rPr>
          <w:rFonts w:cs="Arial"/>
          <w:sz w:val="20"/>
          <w:szCs w:val="20"/>
        </w:rPr>
      </w:pPr>
      <w:r w:rsidRPr="00C5752D">
        <w:rPr>
          <w:rFonts w:cs="Arial"/>
          <w:sz w:val="20"/>
          <w:szCs w:val="20"/>
        </w:rPr>
        <w:t>59. The Contractor shall provide sufficient training to his own personnel to ensure that they are all aware of the relevant aspects of these general conditions, any project EMP, and his own EHS-MP, and are able to fulfil their expected roles and functions.  Specific training should be provided to those employees that have particular responsibilities associated with the implementation of the EHS-MP.  General topics should be:</w:t>
      </w:r>
    </w:p>
    <w:p w14:paraId="052B5563" w14:textId="77777777" w:rsidR="00CD67CD" w:rsidRPr="00C5752D" w:rsidRDefault="00CD67CD" w:rsidP="00C30198">
      <w:pPr>
        <w:pStyle w:val="ListParagraph"/>
        <w:numPr>
          <w:ilvl w:val="0"/>
          <w:numId w:val="100"/>
        </w:numPr>
        <w:spacing w:after="0" w:line="240" w:lineRule="auto"/>
        <w:contextualSpacing w:val="0"/>
        <w:jc w:val="both"/>
        <w:rPr>
          <w:rFonts w:ascii="Garamond" w:hAnsi="Garamond" w:cs="Arial"/>
          <w:sz w:val="20"/>
          <w:szCs w:val="20"/>
        </w:rPr>
      </w:pPr>
      <w:r w:rsidRPr="00C5752D">
        <w:rPr>
          <w:rFonts w:ascii="Garamond" w:hAnsi="Garamond" w:cs="Arial"/>
          <w:sz w:val="20"/>
          <w:szCs w:val="20"/>
        </w:rPr>
        <w:t>EHS in general (working procedures);</w:t>
      </w:r>
    </w:p>
    <w:p w14:paraId="6A775ADA" w14:textId="77777777" w:rsidR="00CD67CD" w:rsidRPr="00C5752D" w:rsidRDefault="00CD67CD" w:rsidP="00C30198">
      <w:pPr>
        <w:pStyle w:val="ListParagraph"/>
        <w:numPr>
          <w:ilvl w:val="0"/>
          <w:numId w:val="100"/>
        </w:numPr>
        <w:spacing w:after="0" w:line="240" w:lineRule="auto"/>
        <w:contextualSpacing w:val="0"/>
        <w:jc w:val="both"/>
        <w:rPr>
          <w:rFonts w:ascii="Garamond" w:hAnsi="Garamond" w:cs="Arial"/>
          <w:sz w:val="20"/>
          <w:szCs w:val="20"/>
        </w:rPr>
      </w:pPr>
      <w:r w:rsidRPr="00C5752D">
        <w:rPr>
          <w:rFonts w:ascii="Garamond" w:hAnsi="Garamond" w:cs="Arial"/>
          <w:sz w:val="20"/>
          <w:szCs w:val="20"/>
        </w:rPr>
        <w:t>emergency procedures; and</w:t>
      </w:r>
    </w:p>
    <w:p w14:paraId="7FE55D9E" w14:textId="77777777" w:rsidR="00CD67CD" w:rsidRPr="00C5752D" w:rsidRDefault="00CD67CD" w:rsidP="00C30198">
      <w:pPr>
        <w:pStyle w:val="ListParagraph"/>
        <w:numPr>
          <w:ilvl w:val="0"/>
          <w:numId w:val="100"/>
        </w:numPr>
        <w:spacing w:after="0" w:line="240" w:lineRule="auto"/>
        <w:contextualSpacing w:val="0"/>
        <w:jc w:val="both"/>
        <w:rPr>
          <w:rFonts w:ascii="Garamond" w:hAnsi="Garamond" w:cs="Arial"/>
          <w:sz w:val="20"/>
          <w:szCs w:val="20"/>
        </w:rPr>
      </w:pPr>
      <w:r w:rsidRPr="00C5752D">
        <w:rPr>
          <w:rFonts w:ascii="Garamond" w:hAnsi="Garamond" w:cs="Arial"/>
          <w:sz w:val="20"/>
          <w:szCs w:val="20"/>
        </w:rPr>
        <w:t>social and cultural aspects (awareness raising on social issues).</w:t>
      </w:r>
    </w:p>
    <w:p w14:paraId="1D458357" w14:textId="77777777" w:rsidR="00CD67CD" w:rsidRPr="00C5752D" w:rsidRDefault="00CD67CD" w:rsidP="00C30198">
      <w:pPr>
        <w:spacing w:after="0"/>
        <w:jc w:val="both"/>
        <w:rPr>
          <w:rFonts w:cs="Arial"/>
          <w:sz w:val="20"/>
          <w:szCs w:val="20"/>
        </w:rPr>
      </w:pPr>
    </w:p>
    <w:p w14:paraId="0ECC6DB6" w14:textId="77777777" w:rsidR="00CD67CD" w:rsidRPr="00C5752D" w:rsidRDefault="00CD67CD" w:rsidP="00C30198">
      <w:pPr>
        <w:spacing w:after="0"/>
        <w:jc w:val="both"/>
        <w:rPr>
          <w:rFonts w:cs="Arial"/>
          <w:b/>
          <w:bCs/>
          <w:sz w:val="20"/>
          <w:szCs w:val="20"/>
        </w:rPr>
      </w:pPr>
      <w:r w:rsidRPr="00C5752D">
        <w:rPr>
          <w:rFonts w:cs="Arial"/>
          <w:b/>
          <w:bCs/>
          <w:sz w:val="20"/>
          <w:szCs w:val="20"/>
        </w:rPr>
        <w:t>Cost of Compliance</w:t>
      </w:r>
    </w:p>
    <w:p w14:paraId="7B253CE9" w14:textId="5ADC278B" w:rsidR="00CD67CD" w:rsidRPr="00C5752D" w:rsidRDefault="00CD67CD" w:rsidP="00C30198">
      <w:pPr>
        <w:spacing w:after="0"/>
        <w:jc w:val="both"/>
        <w:rPr>
          <w:rFonts w:cs="Arial"/>
          <w:sz w:val="20"/>
          <w:szCs w:val="20"/>
        </w:rPr>
      </w:pPr>
      <w:r w:rsidRPr="00C5752D">
        <w:rPr>
          <w:rFonts w:cs="Arial"/>
          <w:sz w:val="20"/>
          <w:szCs w:val="20"/>
        </w:rPr>
        <w:t xml:space="preserve">60. </w:t>
      </w:r>
      <w:r w:rsidR="00BE4DF3" w:rsidRPr="00C5752D">
        <w:rPr>
          <w:sz w:val="20"/>
        </w:rPr>
        <w:t xml:space="preserve">It is expected that compliance with these conditions is already part of standard good workmanship and state of art as generally required under this Contract.  </w:t>
      </w:r>
      <w:r w:rsidRPr="00C5752D">
        <w:rPr>
          <w:rFonts w:cs="Arial"/>
          <w:sz w:val="20"/>
          <w:szCs w:val="20"/>
        </w:rPr>
        <w:t>The item “Compliance with Environmental Management Conditions” in the Bill of Quantities covers this cost.  No other payments will be made to the Contractor for compliance with any request to avoid and/or mitigate an avoidable EHS impact.</w:t>
      </w:r>
    </w:p>
    <w:p w14:paraId="0F9E3CE5" w14:textId="77777777" w:rsidR="002A42AF" w:rsidRPr="00C5752D" w:rsidRDefault="002A42AF" w:rsidP="00C30198">
      <w:pPr>
        <w:spacing w:after="0"/>
        <w:jc w:val="both"/>
        <w:rPr>
          <w:rFonts w:cs="Arial"/>
          <w:b/>
          <w:bCs/>
          <w:sz w:val="20"/>
          <w:szCs w:val="20"/>
        </w:rPr>
      </w:pPr>
    </w:p>
    <w:p w14:paraId="77A9EA7D" w14:textId="039786F5" w:rsidR="002C2AC9" w:rsidRPr="00C5752D" w:rsidRDefault="006C5A54" w:rsidP="00C30198">
      <w:pPr>
        <w:pStyle w:val="Heading1"/>
        <w:spacing w:line="259" w:lineRule="auto"/>
        <w:jc w:val="both"/>
        <w:rPr>
          <w:rFonts w:ascii="Garamond" w:hAnsi="Garamond"/>
        </w:rPr>
      </w:pPr>
      <w:bookmarkStart w:id="391" w:name="_Toc115473542"/>
      <w:bookmarkStart w:id="392" w:name="_Toc125483658"/>
      <w:bookmarkStart w:id="393" w:name="_Toc126925970"/>
      <w:r w:rsidRPr="00C5752D">
        <w:rPr>
          <w:rFonts w:ascii="Garamond" w:hAnsi="Garamond"/>
        </w:rPr>
        <w:lastRenderedPageBreak/>
        <w:t xml:space="preserve">Annex </w:t>
      </w:r>
      <w:bookmarkEnd w:id="391"/>
      <w:bookmarkEnd w:id="392"/>
      <w:r w:rsidR="00C75184" w:rsidRPr="00C5752D">
        <w:rPr>
          <w:rFonts w:ascii="Garamond" w:hAnsi="Garamond"/>
        </w:rPr>
        <w:t>5:</w:t>
      </w:r>
      <w:r w:rsidR="002C2AC9" w:rsidRPr="00C5752D">
        <w:rPr>
          <w:rFonts w:ascii="Garamond" w:hAnsi="Garamond"/>
          <w:sz w:val="24"/>
        </w:rPr>
        <w:t xml:space="preserve"> </w:t>
      </w:r>
      <w:r w:rsidR="002C2AC9" w:rsidRPr="00C5752D">
        <w:rPr>
          <w:rFonts w:ascii="Garamond" w:hAnsi="Garamond"/>
        </w:rPr>
        <w:t xml:space="preserve">Project </w:t>
      </w:r>
      <w:bookmarkStart w:id="394" w:name="page302"/>
      <w:bookmarkStart w:id="395" w:name="_Toc115473543"/>
      <w:bookmarkStart w:id="396" w:name="_Toc125483660"/>
      <w:bookmarkEnd w:id="394"/>
      <w:r w:rsidR="002C2AC9" w:rsidRPr="00C5752D">
        <w:rPr>
          <w:rFonts w:ascii="Garamond" w:hAnsi="Garamond"/>
        </w:rPr>
        <w:t>Occupational Health and Safety</w:t>
      </w:r>
      <w:bookmarkEnd w:id="395"/>
      <w:r w:rsidR="00E52FCA" w:rsidRPr="00C5752D">
        <w:rPr>
          <w:rFonts w:ascii="Garamond" w:hAnsi="Garamond"/>
        </w:rPr>
        <w:t xml:space="preserve"> (</w:t>
      </w:r>
      <w:r w:rsidR="002A4622" w:rsidRPr="00C5752D">
        <w:rPr>
          <w:rFonts w:ascii="Garamond" w:hAnsi="Garamond"/>
        </w:rPr>
        <w:t>OHSP</w:t>
      </w:r>
      <w:r w:rsidR="00E52FCA" w:rsidRPr="00C5752D">
        <w:rPr>
          <w:rFonts w:ascii="Garamond" w:hAnsi="Garamond"/>
        </w:rPr>
        <w:t>)</w:t>
      </w:r>
      <w:bookmarkEnd w:id="393"/>
      <w:bookmarkEnd w:id="396"/>
    </w:p>
    <w:p w14:paraId="4C95C674" w14:textId="77777777" w:rsidR="002C2AC9" w:rsidRPr="00C5752D" w:rsidRDefault="002C2AC9" w:rsidP="00C30198">
      <w:pPr>
        <w:spacing w:after="0"/>
        <w:jc w:val="both"/>
        <w:rPr>
          <w:sz w:val="20"/>
        </w:rPr>
      </w:pPr>
      <w:r w:rsidRPr="00C5752D">
        <w:rPr>
          <w:sz w:val="20"/>
        </w:rPr>
        <w:t>This plan is developed to meet up with OHS standards and to achieve the objectives set for the project. The project team shall undertake to ensure high performance standards and conformity with contract requirements by managing the works in a systematic and thorough manner.</w:t>
      </w:r>
    </w:p>
    <w:p w14:paraId="28EB3286" w14:textId="77777777" w:rsidR="002C2AC9" w:rsidRPr="00C5752D" w:rsidRDefault="002C2AC9" w:rsidP="00C30198">
      <w:pPr>
        <w:pStyle w:val="ListParagraph"/>
        <w:numPr>
          <w:ilvl w:val="0"/>
          <w:numId w:val="21"/>
        </w:numPr>
        <w:spacing w:after="0" w:line="240" w:lineRule="auto"/>
        <w:jc w:val="both"/>
        <w:rPr>
          <w:rFonts w:ascii="Garamond" w:hAnsi="Garamond"/>
          <w:b/>
          <w:i/>
          <w:sz w:val="20"/>
        </w:rPr>
      </w:pPr>
      <w:bookmarkStart w:id="397" w:name="_Toc149536606"/>
      <w:bookmarkStart w:id="398" w:name="_Toc231209012"/>
      <w:r w:rsidRPr="00C5752D">
        <w:rPr>
          <w:rFonts w:ascii="Garamond" w:hAnsi="Garamond"/>
          <w:b/>
          <w:i/>
          <w:sz w:val="20"/>
        </w:rPr>
        <w:t>Competency</w:t>
      </w:r>
      <w:bookmarkEnd w:id="397"/>
      <w:bookmarkEnd w:id="398"/>
    </w:p>
    <w:p w14:paraId="61FE051C" w14:textId="77777777" w:rsidR="002C2AC9" w:rsidRPr="00C5752D" w:rsidRDefault="002C2AC9" w:rsidP="00C30198">
      <w:pPr>
        <w:spacing w:after="0"/>
        <w:jc w:val="both"/>
        <w:rPr>
          <w:sz w:val="20"/>
        </w:rPr>
      </w:pPr>
      <w:r w:rsidRPr="00C5752D">
        <w:rPr>
          <w:sz w:val="20"/>
        </w:rPr>
        <w:t>All personnel required to operate or work with any equipment or machine must be competent, be tested for each equipment that he/she shall be operating. All personnel who as part of their profession require licensing or certification must obtain the necessary certification before he/she shall be allowed to work on the site.</w:t>
      </w:r>
    </w:p>
    <w:p w14:paraId="6916F97B" w14:textId="77777777" w:rsidR="002C2AC9" w:rsidRPr="00C5752D" w:rsidRDefault="002C2AC9" w:rsidP="00C30198">
      <w:pPr>
        <w:pStyle w:val="ListParagraph"/>
        <w:numPr>
          <w:ilvl w:val="0"/>
          <w:numId w:val="21"/>
        </w:numPr>
        <w:spacing w:after="0" w:line="240" w:lineRule="auto"/>
        <w:jc w:val="both"/>
        <w:rPr>
          <w:rFonts w:ascii="Garamond" w:hAnsi="Garamond"/>
          <w:b/>
          <w:i/>
          <w:sz w:val="20"/>
        </w:rPr>
      </w:pPr>
      <w:bookmarkStart w:id="399" w:name="_Toc231209013"/>
      <w:bookmarkStart w:id="400" w:name="_Toc149536607"/>
      <w:r w:rsidRPr="00C5752D">
        <w:rPr>
          <w:rFonts w:ascii="Garamond" w:hAnsi="Garamond"/>
          <w:b/>
          <w:i/>
          <w:sz w:val="20"/>
        </w:rPr>
        <w:t>Fitness</w:t>
      </w:r>
      <w:bookmarkEnd w:id="399"/>
      <w:bookmarkEnd w:id="400"/>
    </w:p>
    <w:p w14:paraId="316DDC9E" w14:textId="77777777" w:rsidR="002C2AC9" w:rsidRPr="00C5752D" w:rsidRDefault="002C2AC9" w:rsidP="00C30198">
      <w:pPr>
        <w:spacing w:after="0"/>
        <w:jc w:val="both"/>
        <w:rPr>
          <w:sz w:val="20"/>
        </w:rPr>
      </w:pPr>
      <w:r w:rsidRPr="00C5752D">
        <w:rPr>
          <w:sz w:val="20"/>
        </w:rPr>
        <w:t>All personnel working on site shall be required to be certified medically fit to do so by an approved medical facility or Medical Doctor (pre-employment medical examination)</w:t>
      </w:r>
      <w:bookmarkStart w:id="401" w:name="_Toc231209014"/>
      <w:bookmarkStart w:id="402" w:name="_Toc149536608"/>
    </w:p>
    <w:p w14:paraId="5EB579AE" w14:textId="77777777" w:rsidR="002C2AC9" w:rsidRPr="00C5752D" w:rsidRDefault="002C2AC9" w:rsidP="00C30198">
      <w:pPr>
        <w:pStyle w:val="ListParagraph"/>
        <w:numPr>
          <w:ilvl w:val="0"/>
          <w:numId w:val="21"/>
        </w:numPr>
        <w:spacing w:after="0" w:line="240" w:lineRule="auto"/>
        <w:jc w:val="both"/>
        <w:rPr>
          <w:rFonts w:ascii="Garamond" w:hAnsi="Garamond"/>
          <w:b/>
          <w:sz w:val="20"/>
        </w:rPr>
      </w:pPr>
      <w:r w:rsidRPr="00C5752D">
        <w:rPr>
          <w:rFonts w:ascii="Garamond" w:hAnsi="Garamond"/>
          <w:b/>
          <w:sz w:val="20"/>
        </w:rPr>
        <w:t>HSE TRAINING</w:t>
      </w:r>
      <w:bookmarkEnd w:id="401"/>
      <w:bookmarkEnd w:id="402"/>
    </w:p>
    <w:p w14:paraId="7309F1B5" w14:textId="77777777" w:rsidR="002C2AC9" w:rsidRPr="00C5752D" w:rsidRDefault="002C2AC9" w:rsidP="00C30198">
      <w:pPr>
        <w:pStyle w:val="ListParagraph"/>
        <w:numPr>
          <w:ilvl w:val="1"/>
          <w:numId w:val="21"/>
        </w:numPr>
        <w:spacing w:after="0" w:line="240" w:lineRule="auto"/>
        <w:jc w:val="both"/>
        <w:rPr>
          <w:rFonts w:ascii="Garamond" w:hAnsi="Garamond"/>
          <w:b/>
          <w:sz w:val="20"/>
        </w:rPr>
      </w:pPr>
      <w:r w:rsidRPr="00C5752D">
        <w:rPr>
          <w:rFonts w:ascii="Garamond" w:hAnsi="Garamond"/>
          <w:b/>
          <w:sz w:val="20"/>
        </w:rPr>
        <w:t>Induction/Orientation</w:t>
      </w:r>
    </w:p>
    <w:p w14:paraId="5F8AA35D" w14:textId="77777777" w:rsidR="002C2AC9" w:rsidRPr="00C5752D" w:rsidRDefault="002C2AC9" w:rsidP="00C30198">
      <w:pPr>
        <w:spacing w:after="0"/>
        <w:jc w:val="both"/>
        <w:rPr>
          <w:sz w:val="20"/>
        </w:rPr>
      </w:pPr>
      <w:r w:rsidRPr="00C5752D">
        <w:rPr>
          <w:sz w:val="20"/>
        </w:rPr>
        <w:t>Every new or rehired employee and Subcontractors employees must undergo mandatory OHS orientation / induction. The purpose of the Induction is to educate workers and make them aware of the major potential hazards he or she shall come into contact with while working on the site; also, it is one more opportunity to stress the importance of HSE being the first priority in the operations.</w:t>
      </w:r>
    </w:p>
    <w:p w14:paraId="64AA154D" w14:textId="77777777" w:rsidR="002C2AC9" w:rsidRPr="00C5752D" w:rsidRDefault="002C2AC9" w:rsidP="00C30198">
      <w:pPr>
        <w:spacing w:after="0"/>
        <w:jc w:val="both"/>
        <w:rPr>
          <w:sz w:val="20"/>
        </w:rPr>
      </w:pPr>
      <w:r w:rsidRPr="00C5752D">
        <w:rPr>
          <w:sz w:val="20"/>
        </w:rPr>
        <w:t>The content of the HSE orientation / induction shall cover the following subjects:</w:t>
      </w:r>
    </w:p>
    <w:p w14:paraId="6C00281A" w14:textId="77777777" w:rsidR="002C2AC9" w:rsidRPr="00C5752D" w:rsidRDefault="002C2AC9" w:rsidP="00C30198">
      <w:pPr>
        <w:pStyle w:val="ListParagraph"/>
        <w:numPr>
          <w:ilvl w:val="0"/>
          <w:numId w:val="22"/>
        </w:numPr>
        <w:tabs>
          <w:tab w:val="left" w:pos="1021"/>
        </w:tabs>
        <w:spacing w:after="0" w:line="240" w:lineRule="auto"/>
        <w:ind w:left="360"/>
        <w:jc w:val="both"/>
        <w:rPr>
          <w:rFonts w:ascii="Garamond" w:hAnsi="Garamond"/>
          <w:sz w:val="20"/>
        </w:rPr>
      </w:pPr>
      <w:r w:rsidRPr="00C5752D">
        <w:rPr>
          <w:rFonts w:ascii="Garamond" w:hAnsi="Garamond"/>
          <w:sz w:val="20"/>
        </w:rPr>
        <w:t>Site safety rules.</w:t>
      </w:r>
    </w:p>
    <w:p w14:paraId="5D0F5452" w14:textId="77777777" w:rsidR="002C2AC9" w:rsidRPr="00C5752D" w:rsidRDefault="002C2AC9" w:rsidP="00C30198">
      <w:pPr>
        <w:pStyle w:val="ListParagraph"/>
        <w:numPr>
          <w:ilvl w:val="0"/>
          <w:numId w:val="22"/>
        </w:numPr>
        <w:tabs>
          <w:tab w:val="left" w:pos="1021"/>
        </w:tabs>
        <w:spacing w:after="0" w:line="240" w:lineRule="auto"/>
        <w:ind w:left="360"/>
        <w:jc w:val="both"/>
        <w:rPr>
          <w:rFonts w:ascii="Garamond" w:hAnsi="Garamond"/>
          <w:sz w:val="20"/>
        </w:rPr>
      </w:pPr>
      <w:r w:rsidRPr="00C5752D">
        <w:rPr>
          <w:rFonts w:ascii="Garamond" w:hAnsi="Garamond"/>
          <w:sz w:val="20"/>
        </w:rPr>
        <w:t>Personnel protective equipment requirements (PPE).</w:t>
      </w:r>
    </w:p>
    <w:p w14:paraId="3022B6C4" w14:textId="77777777" w:rsidR="002C2AC9" w:rsidRPr="00C5752D" w:rsidRDefault="002C2AC9" w:rsidP="00C30198">
      <w:pPr>
        <w:pStyle w:val="ListParagraph"/>
        <w:numPr>
          <w:ilvl w:val="0"/>
          <w:numId w:val="22"/>
        </w:numPr>
        <w:tabs>
          <w:tab w:val="left" w:pos="1021"/>
        </w:tabs>
        <w:spacing w:after="0" w:line="240" w:lineRule="auto"/>
        <w:ind w:left="360"/>
        <w:jc w:val="both"/>
        <w:rPr>
          <w:rFonts w:ascii="Garamond" w:hAnsi="Garamond"/>
          <w:sz w:val="20"/>
        </w:rPr>
      </w:pPr>
      <w:r w:rsidRPr="00C5752D">
        <w:rPr>
          <w:rFonts w:ascii="Garamond" w:hAnsi="Garamond"/>
          <w:sz w:val="20"/>
        </w:rPr>
        <w:t>Environmental sensitivity and protection.</w:t>
      </w:r>
    </w:p>
    <w:p w14:paraId="3ECA4309" w14:textId="77777777" w:rsidR="002C2AC9" w:rsidRPr="00C5752D" w:rsidRDefault="002C2AC9" w:rsidP="00C30198">
      <w:pPr>
        <w:pStyle w:val="ListParagraph"/>
        <w:numPr>
          <w:ilvl w:val="0"/>
          <w:numId w:val="22"/>
        </w:numPr>
        <w:tabs>
          <w:tab w:val="left" w:pos="1021"/>
        </w:tabs>
        <w:spacing w:after="0" w:line="240" w:lineRule="auto"/>
        <w:ind w:left="360"/>
        <w:jc w:val="both"/>
        <w:rPr>
          <w:rFonts w:ascii="Garamond" w:hAnsi="Garamond"/>
          <w:sz w:val="20"/>
        </w:rPr>
      </w:pPr>
      <w:r w:rsidRPr="00C5752D">
        <w:rPr>
          <w:rFonts w:ascii="Garamond" w:hAnsi="Garamond"/>
          <w:sz w:val="20"/>
        </w:rPr>
        <w:t>Preparation and planning of the job (Daily Pre-task talk).</w:t>
      </w:r>
    </w:p>
    <w:p w14:paraId="707A9532" w14:textId="77777777" w:rsidR="002C2AC9" w:rsidRPr="00C5752D" w:rsidRDefault="002C2AC9" w:rsidP="00C30198">
      <w:pPr>
        <w:pStyle w:val="ListParagraph"/>
        <w:numPr>
          <w:ilvl w:val="0"/>
          <w:numId w:val="22"/>
        </w:numPr>
        <w:tabs>
          <w:tab w:val="left" w:pos="1021"/>
        </w:tabs>
        <w:spacing w:after="0" w:line="240" w:lineRule="auto"/>
        <w:ind w:left="360"/>
        <w:jc w:val="both"/>
        <w:rPr>
          <w:rFonts w:ascii="Garamond" w:hAnsi="Garamond"/>
          <w:sz w:val="20"/>
        </w:rPr>
      </w:pPr>
      <w:r w:rsidRPr="00C5752D">
        <w:rPr>
          <w:rFonts w:ascii="Garamond" w:hAnsi="Garamond"/>
          <w:sz w:val="20"/>
        </w:rPr>
        <w:t>Emergency plan and muster points.</w:t>
      </w:r>
    </w:p>
    <w:p w14:paraId="29BA92B5" w14:textId="77777777" w:rsidR="002C2AC9" w:rsidRPr="00C5752D" w:rsidRDefault="002C2AC9" w:rsidP="00C30198">
      <w:pPr>
        <w:pStyle w:val="ListParagraph"/>
        <w:numPr>
          <w:ilvl w:val="0"/>
          <w:numId w:val="22"/>
        </w:numPr>
        <w:tabs>
          <w:tab w:val="left" w:pos="1021"/>
        </w:tabs>
        <w:spacing w:after="0" w:line="240" w:lineRule="auto"/>
        <w:ind w:left="360"/>
        <w:jc w:val="both"/>
        <w:rPr>
          <w:rFonts w:ascii="Garamond" w:hAnsi="Garamond"/>
          <w:sz w:val="20"/>
        </w:rPr>
      </w:pPr>
      <w:r w:rsidRPr="00C5752D">
        <w:rPr>
          <w:rFonts w:ascii="Garamond" w:hAnsi="Garamond"/>
          <w:sz w:val="20"/>
        </w:rPr>
        <w:t xml:space="preserve">SEA/SH and GBV prevention strategies </w:t>
      </w:r>
    </w:p>
    <w:p w14:paraId="759AE0D3" w14:textId="77777777" w:rsidR="002C2AC9" w:rsidRPr="00C5752D" w:rsidRDefault="002C2AC9" w:rsidP="00C30198">
      <w:pPr>
        <w:pStyle w:val="ListParagraph"/>
        <w:numPr>
          <w:ilvl w:val="0"/>
          <w:numId w:val="22"/>
        </w:numPr>
        <w:tabs>
          <w:tab w:val="left" w:pos="1021"/>
        </w:tabs>
        <w:spacing w:after="0" w:line="240" w:lineRule="auto"/>
        <w:ind w:left="360"/>
        <w:jc w:val="both"/>
        <w:rPr>
          <w:rFonts w:ascii="Garamond" w:hAnsi="Garamond"/>
          <w:sz w:val="20"/>
        </w:rPr>
      </w:pPr>
      <w:r w:rsidRPr="00C5752D">
        <w:rPr>
          <w:rFonts w:ascii="Garamond" w:hAnsi="Garamond"/>
          <w:sz w:val="20"/>
        </w:rPr>
        <w:t xml:space="preserve">COVID-19 prevention strategies </w:t>
      </w:r>
    </w:p>
    <w:p w14:paraId="51AFEBE6" w14:textId="77777777" w:rsidR="002C2AC9" w:rsidRPr="00C5752D" w:rsidRDefault="002C2AC9" w:rsidP="00C30198">
      <w:pPr>
        <w:pStyle w:val="ListParagraph"/>
        <w:numPr>
          <w:ilvl w:val="1"/>
          <w:numId w:val="21"/>
        </w:numPr>
        <w:spacing w:after="0" w:line="240" w:lineRule="auto"/>
        <w:jc w:val="both"/>
        <w:rPr>
          <w:rFonts w:ascii="Garamond" w:hAnsi="Garamond"/>
          <w:b/>
          <w:i/>
          <w:sz w:val="20"/>
        </w:rPr>
      </w:pPr>
      <w:r w:rsidRPr="00C5752D">
        <w:rPr>
          <w:rFonts w:ascii="Garamond" w:hAnsi="Garamond"/>
          <w:b/>
          <w:i/>
          <w:sz w:val="20"/>
        </w:rPr>
        <w:t>Project Specific HSE Training</w:t>
      </w:r>
    </w:p>
    <w:p w14:paraId="64F9AA19" w14:textId="77777777" w:rsidR="002C2AC9" w:rsidRPr="00C5752D" w:rsidRDefault="002C2AC9" w:rsidP="00C30198">
      <w:pPr>
        <w:spacing w:after="0"/>
        <w:jc w:val="both"/>
        <w:rPr>
          <w:sz w:val="20"/>
        </w:rPr>
      </w:pPr>
      <w:r w:rsidRPr="00C5752D">
        <w:rPr>
          <w:sz w:val="20"/>
        </w:rPr>
        <w:t>In addition to the HSE orientation /induction, there shall be specific site HSE trainings which shall cover the following topics:</w:t>
      </w:r>
    </w:p>
    <w:p w14:paraId="58FF6F3A" w14:textId="77777777" w:rsidR="002C2AC9" w:rsidRPr="00C5752D" w:rsidRDefault="002C2AC9" w:rsidP="00C30198">
      <w:pPr>
        <w:pStyle w:val="ListParagraph"/>
        <w:numPr>
          <w:ilvl w:val="0"/>
          <w:numId w:val="23"/>
        </w:numPr>
        <w:spacing w:after="0" w:line="240" w:lineRule="auto"/>
        <w:ind w:left="360"/>
        <w:jc w:val="both"/>
        <w:rPr>
          <w:rFonts w:ascii="Garamond" w:hAnsi="Garamond"/>
          <w:sz w:val="20"/>
        </w:rPr>
      </w:pPr>
      <w:r w:rsidRPr="00C5752D">
        <w:rPr>
          <w:rFonts w:ascii="Garamond" w:hAnsi="Garamond"/>
          <w:sz w:val="20"/>
        </w:rPr>
        <w:t>Manual handling.</w:t>
      </w:r>
    </w:p>
    <w:p w14:paraId="5A5ADE5C" w14:textId="77777777" w:rsidR="002C2AC9" w:rsidRPr="00C5752D" w:rsidRDefault="002C2AC9" w:rsidP="00C30198">
      <w:pPr>
        <w:pStyle w:val="ListParagraph"/>
        <w:numPr>
          <w:ilvl w:val="0"/>
          <w:numId w:val="23"/>
        </w:numPr>
        <w:spacing w:after="0" w:line="240" w:lineRule="auto"/>
        <w:ind w:left="360"/>
        <w:jc w:val="both"/>
        <w:rPr>
          <w:rFonts w:ascii="Garamond" w:hAnsi="Garamond"/>
          <w:sz w:val="20"/>
        </w:rPr>
      </w:pPr>
      <w:r w:rsidRPr="00C5752D">
        <w:rPr>
          <w:rFonts w:ascii="Garamond" w:hAnsi="Garamond"/>
          <w:sz w:val="20"/>
        </w:rPr>
        <w:t>Electrical Safety</w:t>
      </w:r>
    </w:p>
    <w:p w14:paraId="6B11448A" w14:textId="77777777" w:rsidR="002C2AC9" w:rsidRPr="00C5752D" w:rsidRDefault="002C2AC9" w:rsidP="00C30198">
      <w:pPr>
        <w:pStyle w:val="ListParagraph"/>
        <w:numPr>
          <w:ilvl w:val="0"/>
          <w:numId w:val="23"/>
        </w:numPr>
        <w:spacing w:after="0" w:line="240" w:lineRule="auto"/>
        <w:ind w:left="360"/>
        <w:jc w:val="both"/>
        <w:rPr>
          <w:rFonts w:ascii="Garamond" w:hAnsi="Garamond"/>
          <w:sz w:val="20"/>
        </w:rPr>
      </w:pPr>
      <w:r w:rsidRPr="00C5752D">
        <w:rPr>
          <w:rFonts w:ascii="Garamond" w:hAnsi="Garamond"/>
          <w:sz w:val="20"/>
        </w:rPr>
        <w:t>Emergency Prevention, Preparedness and Response</w:t>
      </w:r>
    </w:p>
    <w:p w14:paraId="107F492A" w14:textId="77777777" w:rsidR="002C2AC9" w:rsidRPr="00C5752D" w:rsidRDefault="002C2AC9" w:rsidP="00C30198">
      <w:pPr>
        <w:pStyle w:val="ListParagraph"/>
        <w:numPr>
          <w:ilvl w:val="0"/>
          <w:numId w:val="23"/>
        </w:numPr>
        <w:spacing w:after="0" w:line="240" w:lineRule="auto"/>
        <w:ind w:left="360"/>
        <w:jc w:val="both"/>
        <w:rPr>
          <w:rFonts w:ascii="Garamond" w:hAnsi="Garamond"/>
          <w:sz w:val="20"/>
        </w:rPr>
      </w:pPr>
      <w:r w:rsidRPr="00C5752D">
        <w:rPr>
          <w:rFonts w:ascii="Garamond" w:hAnsi="Garamond"/>
          <w:sz w:val="20"/>
        </w:rPr>
        <w:t>Work at height training</w:t>
      </w:r>
    </w:p>
    <w:p w14:paraId="7E267A70" w14:textId="77777777" w:rsidR="002C2AC9" w:rsidRPr="00C5752D" w:rsidRDefault="002C2AC9" w:rsidP="00C30198">
      <w:pPr>
        <w:pStyle w:val="ListParagraph"/>
        <w:numPr>
          <w:ilvl w:val="0"/>
          <w:numId w:val="23"/>
        </w:numPr>
        <w:spacing w:after="0" w:line="240" w:lineRule="auto"/>
        <w:ind w:left="360"/>
        <w:jc w:val="both"/>
        <w:rPr>
          <w:rFonts w:ascii="Garamond" w:hAnsi="Garamond"/>
          <w:sz w:val="20"/>
        </w:rPr>
      </w:pPr>
      <w:r w:rsidRPr="00C5752D">
        <w:rPr>
          <w:rFonts w:ascii="Garamond" w:hAnsi="Garamond"/>
          <w:sz w:val="20"/>
        </w:rPr>
        <w:t>First Aid training ( for site First Aiders)</w:t>
      </w:r>
    </w:p>
    <w:p w14:paraId="25342502" w14:textId="77777777" w:rsidR="002C2AC9" w:rsidRPr="00C5752D" w:rsidRDefault="002C2AC9" w:rsidP="00C30198">
      <w:pPr>
        <w:pStyle w:val="ListParagraph"/>
        <w:numPr>
          <w:ilvl w:val="0"/>
          <w:numId w:val="23"/>
        </w:numPr>
        <w:spacing w:after="0" w:line="240" w:lineRule="auto"/>
        <w:ind w:left="360"/>
        <w:jc w:val="both"/>
        <w:rPr>
          <w:rFonts w:ascii="Garamond" w:hAnsi="Garamond"/>
          <w:sz w:val="20"/>
        </w:rPr>
      </w:pPr>
      <w:r w:rsidRPr="00C5752D">
        <w:rPr>
          <w:rFonts w:ascii="Garamond" w:hAnsi="Garamond"/>
          <w:sz w:val="20"/>
        </w:rPr>
        <w:t>Lifting and Rigging</w:t>
      </w:r>
    </w:p>
    <w:p w14:paraId="5C7C7D30" w14:textId="77777777" w:rsidR="002C2AC9" w:rsidRPr="00C5752D" w:rsidRDefault="002C2AC9" w:rsidP="00C30198">
      <w:pPr>
        <w:pStyle w:val="ListParagraph"/>
        <w:numPr>
          <w:ilvl w:val="0"/>
          <w:numId w:val="23"/>
        </w:numPr>
        <w:spacing w:after="0" w:line="240" w:lineRule="auto"/>
        <w:ind w:left="360"/>
        <w:jc w:val="both"/>
        <w:rPr>
          <w:rFonts w:ascii="Garamond" w:hAnsi="Garamond"/>
          <w:sz w:val="20"/>
        </w:rPr>
      </w:pPr>
      <w:r w:rsidRPr="00C5752D">
        <w:rPr>
          <w:rFonts w:ascii="Garamond" w:hAnsi="Garamond"/>
          <w:sz w:val="20"/>
        </w:rPr>
        <w:t>Safe Driving techniques (for drivers)</w:t>
      </w:r>
    </w:p>
    <w:p w14:paraId="2EDB94DF" w14:textId="77777777" w:rsidR="002C2AC9" w:rsidRPr="00C5752D" w:rsidRDefault="002C2AC9" w:rsidP="00C30198">
      <w:pPr>
        <w:spacing w:after="0"/>
        <w:jc w:val="both"/>
        <w:rPr>
          <w:b/>
          <w:i/>
          <w:sz w:val="20"/>
        </w:rPr>
      </w:pPr>
    </w:p>
    <w:p w14:paraId="38EB0135" w14:textId="77777777" w:rsidR="002C2AC9" w:rsidRPr="00C5752D" w:rsidRDefault="002C2AC9" w:rsidP="00C30198">
      <w:pPr>
        <w:pStyle w:val="ListParagraph"/>
        <w:numPr>
          <w:ilvl w:val="1"/>
          <w:numId w:val="21"/>
        </w:numPr>
        <w:spacing w:after="0" w:line="240" w:lineRule="auto"/>
        <w:jc w:val="both"/>
        <w:rPr>
          <w:rFonts w:ascii="Garamond" w:hAnsi="Garamond"/>
          <w:b/>
          <w:i/>
          <w:sz w:val="20"/>
        </w:rPr>
      </w:pPr>
      <w:r w:rsidRPr="00C5752D">
        <w:rPr>
          <w:rFonts w:ascii="Garamond" w:hAnsi="Garamond"/>
          <w:b/>
          <w:i/>
          <w:sz w:val="20"/>
        </w:rPr>
        <w:t>Emergency Preparedness and Response</w:t>
      </w:r>
    </w:p>
    <w:p w14:paraId="2A9A320F" w14:textId="4A668B19" w:rsidR="002C2AC9" w:rsidRPr="00C5752D" w:rsidRDefault="002C2AC9" w:rsidP="00C30198">
      <w:pPr>
        <w:spacing w:after="0"/>
        <w:jc w:val="both"/>
        <w:rPr>
          <w:sz w:val="20"/>
        </w:rPr>
      </w:pPr>
      <w:r w:rsidRPr="00C5752D">
        <w:rPr>
          <w:sz w:val="20"/>
        </w:rPr>
        <w:t xml:space="preserve">Emergency procedures and evacuation plan shall be developed by the HSE Department and displayed on the notice board. These procedures shall be communicated to all staff. </w:t>
      </w:r>
      <w:r w:rsidR="001C3BA1" w:rsidRPr="00C5752D">
        <w:rPr>
          <w:sz w:val="20"/>
        </w:rPr>
        <w:t>Also,</w:t>
      </w:r>
      <w:r w:rsidRPr="00C5752D">
        <w:rPr>
          <w:sz w:val="20"/>
        </w:rPr>
        <w:t xml:space="preserve"> </w:t>
      </w:r>
      <w:r w:rsidRPr="00C5752D">
        <w:rPr>
          <w:sz w:val="20"/>
          <w:lang w:val="en-US"/>
        </w:rPr>
        <w:t>there</w:t>
      </w:r>
      <w:r w:rsidRPr="00C5752D">
        <w:rPr>
          <w:sz w:val="20"/>
        </w:rPr>
        <w:t xml:space="preserve"> shall </w:t>
      </w:r>
      <w:r w:rsidRPr="00C5752D">
        <w:rPr>
          <w:sz w:val="20"/>
          <w:lang w:val="en-US"/>
        </w:rPr>
        <w:t>be</w:t>
      </w:r>
      <w:r w:rsidRPr="00C5752D">
        <w:rPr>
          <w:sz w:val="20"/>
        </w:rPr>
        <w:t xml:space="preserve"> at least a trained first aider at all times.</w:t>
      </w:r>
    </w:p>
    <w:p w14:paraId="787F4130" w14:textId="77777777" w:rsidR="002C2AC9" w:rsidRPr="00C5752D" w:rsidRDefault="002C2AC9" w:rsidP="00C30198">
      <w:pPr>
        <w:spacing w:after="0"/>
        <w:jc w:val="both"/>
        <w:rPr>
          <w:sz w:val="20"/>
        </w:rPr>
      </w:pPr>
    </w:p>
    <w:p w14:paraId="44F4C32D" w14:textId="77777777" w:rsidR="002C2AC9" w:rsidRPr="00C5752D" w:rsidRDefault="002C2AC9" w:rsidP="00C30198">
      <w:pPr>
        <w:pStyle w:val="ListParagraph"/>
        <w:numPr>
          <w:ilvl w:val="0"/>
          <w:numId w:val="21"/>
        </w:numPr>
        <w:autoSpaceDE w:val="0"/>
        <w:autoSpaceDN w:val="0"/>
        <w:adjustRightInd w:val="0"/>
        <w:spacing w:after="0" w:line="240" w:lineRule="auto"/>
        <w:jc w:val="both"/>
        <w:rPr>
          <w:rFonts w:ascii="Garamond" w:hAnsi="Garamond"/>
          <w:b/>
          <w:sz w:val="20"/>
        </w:rPr>
      </w:pPr>
      <w:r w:rsidRPr="00C5752D">
        <w:rPr>
          <w:rFonts w:ascii="Garamond" w:hAnsi="Garamond"/>
          <w:b/>
          <w:sz w:val="20"/>
        </w:rPr>
        <w:t>HSE IMPLEMENTATION AND PERFORMANCE MONITORING</w:t>
      </w:r>
    </w:p>
    <w:p w14:paraId="7CF06F2F" w14:textId="77777777" w:rsidR="002C2AC9" w:rsidRPr="00C5752D" w:rsidRDefault="002C2AC9" w:rsidP="00C30198">
      <w:pPr>
        <w:pStyle w:val="ListParagraph"/>
        <w:numPr>
          <w:ilvl w:val="1"/>
          <w:numId w:val="21"/>
        </w:numPr>
        <w:spacing w:after="0" w:line="240" w:lineRule="auto"/>
        <w:jc w:val="both"/>
        <w:rPr>
          <w:rFonts w:ascii="Garamond" w:hAnsi="Garamond"/>
          <w:b/>
          <w:i/>
          <w:sz w:val="20"/>
        </w:rPr>
      </w:pPr>
      <w:r w:rsidRPr="00C5752D">
        <w:rPr>
          <w:rFonts w:ascii="Garamond" w:hAnsi="Garamond"/>
          <w:b/>
          <w:i/>
          <w:sz w:val="20"/>
        </w:rPr>
        <w:t>HSE Meetings</w:t>
      </w:r>
    </w:p>
    <w:p w14:paraId="2EE6561C" w14:textId="77777777" w:rsidR="002C2AC9" w:rsidRPr="00C5752D" w:rsidRDefault="002C2AC9" w:rsidP="00C30198">
      <w:pPr>
        <w:spacing w:after="0"/>
        <w:jc w:val="both"/>
        <w:rPr>
          <w:b/>
          <w:sz w:val="20"/>
        </w:rPr>
      </w:pPr>
      <w:r w:rsidRPr="00C5752D">
        <w:rPr>
          <w:sz w:val="20"/>
        </w:rPr>
        <w:t>HSE management meetings shall be held once a month. The meeting is to help identify safety problems, develop solutions, review incident reports, provide training and evaluate the effectiveness of our safety program. Some of the meetings shall be:</w:t>
      </w:r>
    </w:p>
    <w:p w14:paraId="558249B6" w14:textId="77777777" w:rsidR="002C2AC9" w:rsidRPr="00C5752D" w:rsidRDefault="002C2AC9" w:rsidP="00C30198">
      <w:pPr>
        <w:pStyle w:val="ListParagraph"/>
        <w:numPr>
          <w:ilvl w:val="0"/>
          <w:numId w:val="24"/>
        </w:numPr>
        <w:spacing w:after="0" w:line="240" w:lineRule="auto"/>
        <w:ind w:left="360"/>
        <w:jc w:val="both"/>
        <w:rPr>
          <w:rFonts w:ascii="Garamond" w:hAnsi="Garamond"/>
          <w:sz w:val="20"/>
        </w:rPr>
      </w:pPr>
      <w:r w:rsidRPr="00C5752D">
        <w:rPr>
          <w:rFonts w:ascii="Garamond" w:hAnsi="Garamond"/>
          <w:sz w:val="20"/>
        </w:rPr>
        <w:t>Project/Site Management HSE Meeting for management and supervision (Monthly).</w:t>
      </w:r>
    </w:p>
    <w:p w14:paraId="0252A748" w14:textId="77777777" w:rsidR="002C2AC9" w:rsidRPr="00C5752D" w:rsidRDefault="002C2AC9" w:rsidP="00C30198">
      <w:pPr>
        <w:pStyle w:val="ListParagraph"/>
        <w:numPr>
          <w:ilvl w:val="0"/>
          <w:numId w:val="25"/>
        </w:numPr>
        <w:spacing w:after="0" w:line="240" w:lineRule="auto"/>
        <w:ind w:left="360"/>
        <w:jc w:val="both"/>
        <w:rPr>
          <w:rFonts w:ascii="Garamond" w:hAnsi="Garamond"/>
          <w:sz w:val="20"/>
        </w:rPr>
      </w:pPr>
      <w:r w:rsidRPr="00C5752D">
        <w:rPr>
          <w:rFonts w:ascii="Garamond" w:hAnsi="Garamond"/>
          <w:sz w:val="20"/>
        </w:rPr>
        <w:t>Tool box talk meetings for all workforce (Weekly).</w:t>
      </w:r>
    </w:p>
    <w:p w14:paraId="37E838AB" w14:textId="77777777" w:rsidR="002C2AC9" w:rsidRPr="00C5752D" w:rsidRDefault="002C2AC9" w:rsidP="00C30198">
      <w:pPr>
        <w:pStyle w:val="ListParagraph"/>
        <w:numPr>
          <w:ilvl w:val="0"/>
          <w:numId w:val="25"/>
        </w:numPr>
        <w:spacing w:after="0" w:line="240" w:lineRule="auto"/>
        <w:ind w:left="360"/>
        <w:jc w:val="both"/>
        <w:rPr>
          <w:rFonts w:ascii="Garamond" w:hAnsi="Garamond"/>
          <w:sz w:val="20"/>
        </w:rPr>
      </w:pPr>
      <w:r w:rsidRPr="00C5752D">
        <w:rPr>
          <w:rFonts w:ascii="Garamond" w:hAnsi="Garamond"/>
          <w:sz w:val="20"/>
        </w:rPr>
        <w:t>Pre-task briefing for all workforces (Daily).</w:t>
      </w:r>
    </w:p>
    <w:p w14:paraId="62D2C4D9" w14:textId="77777777" w:rsidR="002C2AC9" w:rsidRPr="00C5752D" w:rsidRDefault="002C2AC9" w:rsidP="00C30198">
      <w:pPr>
        <w:pStyle w:val="ListParagraph"/>
        <w:numPr>
          <w:ilvl w:val="0"/>
          <w:numId w:val="25"/>
        </w:numPr>
        <w:spacing w:after="0" w:line="240" w:lineRule="auto"/>
        <w:ind w:left="360"/>
        <w:jc w:val="both"/>
        <w:rPr>
          <w:rFonts w:ascii="Garamond" w:hAnsi="Garamond"/>
          <w:sz w:val="20"/>
        </w:rPr>
      </w:pPr>
      <w:r w:rsidRPr="00C5752D">
        <w:rPr>
          <w:rFonts w:ascii="Garamond" w:hAnsi="Garamond"/>
          <w:sz w:val="20"/>
        </w:rPr>
        <w:t>Special situation meeting (As required).</w:t>
      </w:r>
    </w:p>
    <w:p w14:paraId="4AD6A9AC" w14:textId="77777777" w:rsidR="002C2AC9" w:rsidRPr="00C5752D" w:rsidRDefault="002C2AC9" w:rsidP="00C30198">
      <w:pPr>
        <w:pStyle w:val="ListParagraph"/>
        <w:numPr>
          <w:ilvl w:val="1"/>
          <w:numId w:val="25"/>
        </w:numPr>
        <w:spacing w:after="0" w:line="240" w:lineRule="auto"/>
        <w:jc w:val="both"/>
        <w:rPr>
          <w:rFonts w:ascii="Garamond" w:hAnsi="Garamond"/>
          <w:b/>
          <w:i/>
          <w:sz w:val="20"/>
        </w:rPr>
      </w:pPr>
      <w:bookmarkStart w:id="403" w:name="_Toc210192677"/>
      <w:bookmarkStart w:id="404" w:name="_Toc205784896"/>
      <w:bookmarkStart w:id="405" w:name="_Toc231209022"/>
      <w:r w:rsidRPr="00C5752D">
        <w:rPr>
          <w:rFonts w:ascii="Garamond" w:hAnsi="Garamond"/>
          <w:b/>
          <w:i/>
          <w:sz w:val="20"/>
        </w:rPr>
        <w:t>HSE Reporting</w:t>
      </w:r>
      <w:bookmarkEnd w:id="403"/>
      <w:bookmarkEnd w:id="404"/>
      <w:bookmarkEnd w:id="405"/>
    </w:p>
    <w:p w14:paraId="28381A74" w14:textId="77777777" w:rsidR="002C2AC9" w:rsidRPr="00C5752D" w:rsidRDefault="002C2AC9" w:rsidP="00C30198">
      <w:pPr>
        <w:spacing w:after="0"/>
        <w:jc w:val="both"/>
        <w:rPr>
          <w:sz w:val="20"/>
        </w:rPr>
      </w:pPr>
      <w:r w:rsidRPr="00C5752D">
        <w:rPr>
          <w:sz w:val="20"/>
        </w:rPr>
        <w:t>All incidents and illnesses must be reported to site supervisor after which investigation shall commence and recorded so that appropriate corrective actions shall be implemented to prevent any re-occurrence and report findings shall be forwarded to management for review.</w:t>
      </w:r>
      <w:r w:rsidRPr="00C5752D">
        <w:rPr>
          <w:b/>
          <w:sz w:val="20"/>
        </w:rPr>
        <w:t xml:space="preserve"> </w:t>
      </w:r>
      <w:r w:rsidRPr="00C5752D">
        <w:rPr>
          <w:sz w:val="20"/>
        </w:rPr>
        <w:t xml:space="preserve">Reporting requirements shall include notification of incident, investigation report, </w:t>
      </w:r>
      <w:r w:rsidRPr="00C5752D">
        <w:rPr>
          <w:sz w:val="20"/>
        </w:rPr>
        <w:lastRenderedPageBreak/>
        <w:t>and monthly report. Notification of Incident form shall be developed which shall be filled and submitted to HSE department for investigation.</w:t>
      </w:r>
    </w:p>
    <w:p w14:paraId="0B5BAE5C" w14:textId="77777777" w:rsidR="002C2AC9" w:rsidRPr="00C5752D" w:rsidRDefault="002C2AC9" w:rsidP="00C30198">
      <w:pPr>
        <w:spacing w:after="0"/>
        <w:jc w:val="both"/>
        <w:rPr>
          <w:sz w:val="20"/>
        </w:rPr>
      </w:pPr>
    </w:p>
    <w:p w14:paraId="573CA735" w14:textId="77777777" w:rsidR="002C2AC9" w:rsidRPr="00C5752D" w:rsidRDefault="002C2AC9" w:rsidP="00C30198">
      <w:pPr>
        <w:pStyle w:val="ListParagraph"/>
        <w:numPr>
          <w:ilvl w:val="0"/>
          <w:numId w:val="26"/>
        </w:numPr>
        <w:autoSpaceDE w:val="0"/>
        <w:autoSpaceDN w:val="0"/>
        <w:adjustRightInd w:val="0"/>
        <w:spacing w:after="0" w:line="240" w:lineRule="auto"/>
        <w:jc w:val="both"/>
        <w:rPr>
          <w:rFonts w:ascii="Garamond" w:hAnsi="Garamond"/>
          <w:b/>
          <w:i/>
          <w:sz w:val="20"/>
        </w:rPr>
      </w:pPr>
      <w:r w:rsidRPr="00C5752D">
        <w:rPr>
          <w:rFonts w:ascii="Garamond" w:hAnsi="Garamond"/>
          <w:b/>
          <w:i/>
          <w:sz w:val="20"/>
        </w:rPr>
        <w:t>HSE Inspection and Audits</w:t>
      </w:r>
    </w:p>
    <w:p w14:paraId="4CE78767" w14:textId="77777777" w:rsidR="002C2AC9" w:rsidRPr="00C5752D" w:rsidRDefault="002C2AC9" w:rsidP="00C30198">
      <w:pPr>
        <w:autoSpaceDE w:val="0"/>
        <w:autoSpaceDN w:val="0"/>
        <w:adjustRightInd w:val="0"/>
        <w:spacing w:after="0"/>
        <w:jc w:val="both"/>
        <w:rPr>
          <w:sz w:val="20"/>
        </w:rPr>
      </w:pPr>
      <w:r w:rsidRPr="00C5752D">
        <w:rPr>
          <w:sz w:val="20"/>
        </w:rPr>
        <w:t>For continual improvement of HSE management system, HSE inspection and audit shall be conducted. An inspection checklist shall be developed. This is to ensure that the HSE management system is being adhered to. The inspection shall be conducted by the HSE department together with site management.</w:t>
      </w:r>
    </w:p>
    <w:p w14:paraId="69424A84" w14:textId="75E96512" w:rsidR="002C2AC9" w:rsidRPr="00C5752D" w:rsidRDefault="002C2AC9" w:rsidP="00C30198">
      <w:pPr>
        <w:spacing w:after="0"/>
        <w:jc w:val="both"/>
        <w:rPr>
          <w:b/>
          <w:sz w:val="20"/>
        </w:rPr>
      </w:pPr>
      <w:r w:rsidRPr="00C5752D">
        <w:rPr>
          <w:b/>
          <w:sz w:val="20"/>
        </w:rPr>
        <w:t xml:space="preserve">Corrective and Preventive Actions and </w:t>
      </w:r>
      <w:r w:rsidR="001C3BA1" w:rsidRPr="00C5752D">
        <w:rPr>
          <w:b/>
          <w:sz w:val="20"/>
        </w:rPr>
        <w:t>Non</w:t>
      </w:r>
      <w:r w:rsidR="001C3BA1" w:rsidRPr="00C5752D">
        <w:rPr>
          <w:rFonts w:cs="Arial"/>
          <w:b/>
          <w:sz w:val="20"/>
          <w:szCs w:val="20"/>
        </w:rPr>
        <w:t>-Conformities</w:t>
      </w:r>
    </w:p>
    <w:p w14:paraId="2F318A76" w14:textId="77777777" w:rsidR="002C2AC9" w:rsidRPr="00C5752D" w:rsidRDefault="002C2AC9" w:rsidP="00C30198">
      <w:pPr>
        <w:spacing w:after="0"/>
        <w:jc w:val="both"/>
        <w:rPr>
          <w:sz w:val="20"/>
        </w:rPr>
      </w:pPr>
      <w:r w:rsidRPr="00C5752D">
        <w:rPr>
          <w:sz w:val="20"/>
        </w:rPr>
        <w:t>During the cause of inspections, concerns raised shall be addressed and closed out. It is expected that in a period of two weeks, a close out inspection shall take place to verify that the corrective actions have been closed.</w:t>
      </w:r>
    </w:p>
    <w:p w14:paraId="1A99A8E9" w14:textId="77777777" w:rsidR="002C2AC9" w:rsidRPr="00C5752D" w:rsidRDefault="002C2AC9" w:rsidP="00C30198">
      <w:pPr>
        <w:spacing w:after="0"/>
        <w:jc w:val="both"/>
        <w:rPr>
          <w:b/>
          <w:i/>
          <w:sz w:val="20"/>
        </w:rPr>
      </w:pPr>
      <w:r w:rsidRPr="00C5752D">
        <w:rPr>
          <w:b/>
          <w:i/>
          <w:sz w:val="20"/>
        </w:rPr>
        <w:t>Project HSE Rules</w:t>
      </w:r>
    </w:p>
    <w:p w14:paraId="13F1B688" w14:textId="77777777" w:rsidR="002C2AC9" w:rsidRPr="00C5752D" w:rsidRDefault="002C2AC9" w:rsidP="00C30198">
      <w:pPr>
        <w:autoSpaceDE w:val="0"/>
        <w:autoSpaceDN w:val="0"/>
        <w:adjustRightInd w:val="0"/>
        <w:spacing w:after="0"/>
        <w:jc w:val="both"/>
        <w:rPr>
          <w:sz w:val="20"/>
        </w:rPr>
      </w:pPr>
      <w:r w:rsidRPr="00C5752D">
        <w:rPr>
          <w:sz w:val="20"/>
        </w:rPr>
        <w:t xml:space="preserve">The project HSE rules shall be developed and supervision shall develop specific rules and procedures when necessary. </w:t>
      </w:r>
    </w:p>
    <w:p w14:paraId="3AF4489D" w14:textId="77777777" w:rsidR="002C2AC9" w:rsidRPr="00C5752D" w:rsidRDefault="002C2AC9" w:rsidP="00C30198">
      <w:pPr>
        <w:pStyle w:val="Default"/>
        <w:jc w:val="both"/>
        <w:rPr>
          <w:rFonts w:ascii="Garamond" w:hAnsi="Garamond"/>
          <w:sz w:val="20"/>
        </w:rPr>
      </w:pPr>
      <w:r w:rsidRPr="00C5752D">
        <w:rPr>
          <w:rFonts w:ascii="Garamond" w:hAnsi="Garamond"/>
          <w:sz w:val="20"/>
        </w:rPr>
        <w:t xml:space="preserve">The following site rules shall be implemented at all times. The Site Manager shall draw these rules to the attention of their own workmen or staff. All sub-contractors must ensure that these rules are drawn to the attention of their workmen and staff. </w:t>
      </w:r>
    </w:p>
    <w:p w14:paraId="48927445" w14:textId="592B37D4" w:rsidR="002C2AC9" w:rsidRPr="00C5752D" w:rsidRDefault="002C2AC9" w:rsidP="00C30198">
      <w:pPr>
        <w:pStyle w:val="Default"/>
        <w:jc w:val="both"/>
        <w:rPr>
          <w:rFonts w:ascii="Garamond" w:hAnsi="Garamond"/>
          <w:sz w:val="20"/>
        </w:rPr>
      </w:pPr>
      <w:r w:rsidRPr="00C5752D">
        <w:rPr>
          <w:rFonts w:ascii="Garamond" w:hAnsi="Garamond"/>
          <w:sz w:val="20"/>
        </w:rPr>
        <w:t xml:space="preserve">The Principal Contractor may implement additional site rules during the contract </w:t>
      </w:r>
      <w:r w:rsidR="001C3BA1" w:rsidRPr="00C5752D">
        <w:rPr>
          <w:rFonts w:ascii="Garamond" w:hAnsi="Garamond"/>
          <w:sz w:val="20"/>
        </w:rPr>
        <w:t>programmed</w:t>
      </w:r>
      <w:r w:rsidRPr="00C5752D">
        <w:rPr>
          <w:rFonts w:ascii="Garamond" w:hAnsi="Garamond"/>
          <w:sz w:val="20"/>
        </w:rPr>
        <w:t>. Any such additional rules shall be notified to all personnel engaged on the project prior to their implementation. The HSE rules shall include but not limited to:</w:t>
      </w:r>
    </w:p>
    <w:p w14:paraId="35834E9D"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Personal Protective Equipment must be worn at all times. </w:t>
      </w:r>
    </w:p>
    <w:p w14:paraId="096BA4D2"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All instructions issued by the Site Manager regarding the storage, handling or cleaning of materials, plant and equipment must be followed. </w:t>
      </w:r>
    </w:p>
    <w:p w14:paraId="019EC038"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All vehicles must be parked in the designated areas. </w:t>
      </w:r>
    </w:p>
    <w:p w14:paraId="4240D319" w14:textId="0D60383C"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Any workman suffering from a medical condition that might affect his work and/or that could require specific </w:t>
      </w:r>
      <w:r w:rsidR="001C3BA1" w:rsidRPr="00C5752D">
        <w:rPr>
          <w:rFonts w:ascii="Garamond" w:hAnsi="Garamond" w:cs="Arial"/>
          <w:sz w:val="20"/>
          <w:szCs w:val="20"/>
        </w:rPr>
        <w:t>medical</w:t>
      </w:r>
      <w:r w:rsidRPr="00C5752D">
        <w:rPr>
          <w:rFonts w:ascii="Garamond" w:hAnsi="Garamond"/>
          <w:sz w:val="20"/>
        </w:rPr>
        <w:t xml:space="preserve"> treatment must inform the supervisor before commencing work. </w:t>
      </w:r>
    </w:p>
    <w:p w14:paraId="4BEF4D1C"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All site tools shall either be battery operated or 110 volts. </w:t>
      </w:r>
    </w:p>
    <w:p w14:paraId="366E071C"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No one shall be permitted on site if it is believed that they are under the influence of alcohol or drugs. </w:t>
      </w:r>
    </w:p>
    <w:p w14:paraId="36139224" w14:textId="462D8A0E"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Vehicles must not reverse without a </w:t>
      </w:r>
      <w:r w:rsidR="00D410C8" w:rsidRPr="00C5752D">
        <w:rPr>
          <w:rFonts w:ascii="Garamond" w:hAnsi="Garamond" w:cs="Arial"/>
          <w:sz w:val="20"/>
          <w:szCs w:val="20"/>
        </w:rPr>
        <w:t>banksman</w:t>
      </w:r>
      <w:r w:rsidRPr="00C5752D">
        <w:rPr>
          <w:rFonts w:ascii="Garamond" w:hAnsi="Garamond"/>
          <w:sz w:val="20"/>
        </w:rPr>
        <w:t xml:space="preserve"> in attendance. </w:t>
      </w:r>
    </w:p>
    <w:p w14:paraId="27DA482B"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All visitors to site must undergo a site-specific induction and operative Identity badges must be worn at all times. </w:t>
      </w:r>
    </w:p>
    <w:p w14:paraId="7C0F7255"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All excavations must be secured.</w:t>
      </w:r>
    </w:p>
    <w:p w14:paraId="77A2297A"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Smoking and eating shall only be permitted in the designated area. This area shall be identified during induction. </w:t>
      </w:r>
    </w:p>
    <w:p w14:paraId="231E1E3D"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No hot works operations are permitted without a hot work permit in place. </w:t>
      </w:r>
    </w:p>
    <w:p w14:paraId="557AD9CF"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There shall be no radios or other music playing devices on site.</w:t>
      </w:r>
    </w:p>
    <w:p w14:paraId="6502B742"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Good housekeeping practices to be adopted</w:t>
      </w:r>
      <w:r w:rsidRPr="00C5752D">
        <w:rPr>
          <w:rFonts w:ascii="Garamond" w:hAnsi="Garamond"/>
          <w:b/>
          <w:sz w:val="20"/>
        </w:rPr>
        <w:t xml:space="preserve">. </w:t>
      </w:r>
    </w:p>
    <w:p w14:paraId="343D4FBF"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Compliance with all Ethical Power Permit to Work systems </w:t>
      </w:r>
    </w:p>
    <w:p w14:paraId="2F291406" w14:textId="77777777" w:rsidR="002C2AC9" w:rsidRPr="00C5752D" w:rsidRDefault="002C2AC9" w:rsidP="00C30198">
      <w:pPr>
        <w:pStyle w:val="Default"/>
        <w:numPr>
          <w:ilvl w:val="0"/>
          <w:numId w:val="27"/>
        </w:numPr>
        <w:ind w:left="360"/>
        <w:jc w:val="both"/>
        <w:rPr>
          <w:rFonts w:ascii="Garamond" w:hAnsi="Garamond"/>
          <w:sz w:val="20"/>
        </w:rPr>
      </w:pPr>
      <w:r w:rsidRPr="00C5752D">
        <w:rPr>
          <w:rFonts w:ascii="Garamond" w:hAnsi="Garamond"/>
          <w:sz w:val="20"/>
        </w:rPr>
        <w:t xml:space="preserve"> The site keyed access procedure must be strictly adhered to. </w:t>
      </w:r>
    </w:p>
    <w:p w14:paraId="55F20883" w14:textId="77777777" w:rsidR="002C2AC9" w:rsidRPr="00C5752D" w:rsidRDefault="002C2AC9" w:rsidP="00C30198">
      <w:pPr>
        <w:pStyle w:val="ListParagraph"/>
        <w:numPr>
          <w:ilvl w:val="0"/>
          <w:numId w:val="27"/>
        </w:numPr>
        <w:autoSpaceDE w:val="0"/>
        <w:autoSpaceDN w:val="0"/>
        <w:adjustRightInd w:val="0"/>
        <w:spacing w:after="0" w:line="240" w:lineRule="auto"/>
        <w:ind w:left="360"/>
        <w:jc w:val="both"/>
        <w:rPr>
          <w:rFonts w:ascii="Garamond" w:hAnsi="Garamond"/>
          <w:sz w:val="20"/>
        </w:rPr>
      </w:pPr>
      <w:r w:rsidRPr="00C5752D">
        <w:rPr>
          <w:rFonts w:ascii="Garamond" w:hAnsi="Garamond"/>
          <w:sz w:val="20"/>
        </w:rPr>
        <w:t xml:space="preserve"> All Contractors must comply with Site Health &amp; Safety Guidelines / Site Safety Method Statement</w:t>
      </w:r>
    </w:p>
    <w:p w14:paraId="413D7DBB" w14:textId="77777777" w:rsidR="002C2AC9" w:rsidRPr="00C5752D" w:rsidRDefault="002C2AC9" w:rsidP="00C30198">
      <w:pPr>
        <w:pStyle w:val="ListParagraph"/>
        <w:numPr>
          <w:ilvl w:val="0"/>
          <w:numId w:val="27"/>
        </w:numPr>
        <w:autoSpaceDE w:val="0"/>
        <w:autoSpaceDN w:val="0"/>
        <w:adjustRightInd w:val="0"/>
        <w:spacing w:after="0" w:line="240" w:lineRule="auto"/>
        <w:ind w:left="360"/>
        <w:jc w:val="both"/>
        <w:rPr>
          <w:rFonts w:ascii="Garamond" w:hAnsi="Garamond"/>
          <w:sz w:val="20"/>
        </w:rPr>
      </w:pPr>
      <w:r w:rsidRPr="00C5752D">
        <w:rPr>
          <w:rFonts w:ascii="Garamond" w:hAnsi="Garamond"/>
          <w:sz w:val="20"/>
        </w:rPr>
        <w:t>No untrained worker shall be permitted to operate heavy machineries.</w:t>
      </w:r>
    </w:p>
    <w:p w14:paraId="6F0D373D" w14:textId="5C160B1C" w:rsidR="002C2AC9" w:rsidRPr="00C5752D" w:rsidRDefault="002C2AC9" w:rsidP="00C30198">
      <w:pPr>
        <w:pStyle w:val="ListParagraph"/>
        <w:numPr>
          <w:ilvl w:val="0"/>
          <w:numId w:val="27"/>
        </w:numPr>
        <w:autoSpaceDE w:val="0"/>
        <w:autoSpaceDN w:val="0"/>
        <w:adjustRightInd w:val="0"/>
        <w:spacing w:after="0" w:line="240" w:lineRule="auto"/>
        <w:ind w:left="360"/>
        <w:jc w:val="both"/>
        <w:rPr>
          <w:rFonts w:ascii="Garamond" w:hAnsi="Garamond"/>
          <w:sz w:val="20"/>
        </w:rPr>
      </w:pPr>
      <w:r w:rsidRPr="00C5752D">
        <w:rPr>
          <w:rFonts w:ascii="Garamond" w:hAnsi="Garamond"/>
          <w:sz w:val="20"/>
        </w:rPr>
        <w:t xml:space="preserve">COVID-19 protocols to be adhered to including frequent </w:t>
      </w:r>
      <w:r w:rsidR="00D410C8" w:rsidRPr="00C5752D">
        <w:rPr>
          <w:rFonts w:ascii="Garamond" w:hAnsi="Garamond" w:cs="Arial"/>
          <w:sz w:val="20"/>
          <w:szCs w:val="20"/>
        </w:rPr>
        <w:t>handwashing</w:t>
      </w:r>
      <w:r w:rsidRPr="00C5752D">
        <w:rPr>
          <w:rFonts w:ascii="Garamond" w:hAnsi="Garamond"/>
          <w:sz w:val="20"/>
        </w:rPr>
        <w:t xml:space="preserve">, use of nose masks when in crowded spaces, timely reporting of any symptoms to HSE officer and immediate isolation </w:t>
      </w:r>
    </w:p>
    <w:p w14:paraId="690D03DD" w14:textId="77777777" w:rsidR="002C2AC9" w:rsidRPr="00C5752D" w:rsidRDefault="002C2AC9" w:rsidP="00C30198">
      <w:pPr>
        <w:pStyle w:val="ListParagraph"/>
        <w:numPr>
          <w:ilvl w:val="0"/>
          <w:numId w:val="26"/>
        </w:numPr>
        <w:spacing w:after="0" w:line="240" w:lineRule="auto"/>
        <w:jc w:val="both"/>
        <w:rPr>
          <w:rFonts w:ascii="Garamond" w:hAnsi="Garamond"/>
          <w:b/>
          <w:i/>
          <w:sz w:val="20"/>
        </w:rPr>
      </w:pPr>
      <w:r w:rsidRPr="00C5752D">
        <w:rPr>
          <w:rFonts w:ascii="Garamond" w:hAnsi="Garamond"/>
          <w:b/>
          <w:i/>
          <w:sz w:val="20"/>
        </w:rPr>
        <w:t>Safe Work Practices/Personal Protective Equipment (PPE)</w:t>
      </w:r>
    </w:p>
    <w:p w14:paraId="335A13EC" w14:textId="77777777" w:rsidR="002C2AC9" w:rsidRPr="00C5752D" w:rsidRDefault="002C2AC9" w:rsidP="00C30198">
      <w:pPr>
        <w:pStyle w:val="ListParagraph"/>
        <w:numPr>
          <w:ilvl w:val="0"/>
          <w:numId w:val="28"/>
        </w:numPr>
        <w:spacing w:after="0" w:line="240" w:lineRule="auto"/>
        <w:jc w:val="both"/>
        <w:rPr>
          <w:rFonts w:ascii="Garamond" w:hAnsi="Garamond"/>
          <w:sz w:val="20"/>
        </w:rPr>
      </w:pPr>
      <w:r w:rsidRPr="00C5752D">
        <w:rPr>
          <w:rFonts w:ascii="Garamond" w:hAnsi="Garamond"/>
          <w:sz w:val="20"/>
        </w:rPr>
        <w:t>The basic PPE required for the project shall be Safety Glasses, Safety Boots, Hand Gloves, Hard Hat, ear plugs and Coverall. Any other PPE shall be used as applicable. Management is responsible for the provision of PPE and usage shall be enforced at all time.</w:t>
      </w:r>
    </w:p>
    <w:p w14:paraId="21BB0806" w14:textId="77777777" w:rsidR="002C2AC9" w:rsidRPr="00C5752D" w:rsidRDefault="002C2AC9" w:rsidP="00C30198">
      <w:pPr>
        <w:pStyle w:val="Default"/>
        <w:numPr>
          <w:ilvl w:val="0"/>
          <w:numId w:val="28"/>
        </w:numPr>
        <w:jc w:val="both"/>
        <w:rPr>
          <w:rFonts w:ascii="Garamond" w:hAnsi="Garamond"/>
          <w:sz w:val="20"/>
        </w:rPr>
      </w:pPr>
      <w:r w:rsidRPr="00C5752D">
        <w:rPr>
          <w:rFonts w:ascii="Garamond" w:hAnsi="Garamond"/>
          <w:sz w:val="20"/>
        </w:rPr>
        <w:t xml:space="preserve">PPE shall be provided in circumstances where exposure to hazards cannot be avoided by other means or to supplement existing control measures identified by a risk assessment. An assessment shall be made to ensure that the PPE is suitable for purpose and is appropriate to the risk involved. </w:t>
      </w:r>
    </w:p>
    <w:p w14:paraId="1F2F8601" w14:textId="77777777" w:rsidR="002C2AC9" w:rsidRPr="00C5752D" w:rsidRDefault="002C2AC9" w:rsidP="00C30198">
      <w:pPr>
        <w:pStyle w:val="Default"/>
        <w:numPr>
          <w:ilvl w:val="0"/>
          <w:numId w:val="28"/>
        </w:numPr>
        <w:jc w:val="both"/>
        <w:rPr>
          <w:rFonts w:ascii="Garamond" w:hAnsi="Garamond"/>
          <w:sz w:val="20"/>
        </w:rPr>
      </w:pPr>
      <w:r w:rsidRPr="00C5752D">
        <w:rPr>
          <w:rFonts w:ascii="Garamond" w:hAnsi="Garamond"/>
          <w:sz w:val="20"/>
        </w:rPr>
        <w:t xml:space="preserve">Information, instruction &amp; training shall be given to all employees on safe use, maintenance and storage of PPE. Employees shall, in accordance with instructions given, make full use of all PPE provided and maintain it in a serviceable condition and report its loss or defect immediately to the maintenance department where it shall be replaced. </w:t>
      </w:r>
    </w:p>
    <w:p w14:paraId="7D349433" w14:textId="77777777" w:rsidR="002C2AC9" w:rsidRPr="00C5752D" w:rsidRDefault="002C2AC9" w:rsidP="00C30198">
      <w:pPr>
        <w:pStyle w:val="ListParagraph"/>
        <w:numPr>
          <w:ilvl w:val="0"/>
          <w:numId w:val="28"/>
        </w:numPr>
        <w:spacing w:after="0" w:line="240" w:lineRule="auto"/>
        <w:jc w:val="both"/>
        <w:rPr>
          <w:rFonts w:ascii="Garamond" w:hAnsi="Garamond"/>
          <w:sz w:val="20"/>
        </w:rPr>
      </w:pPr>
      <w:r w:rsidRPr="00C5752D">
        <w:rPr>
          <w:rFonts w:ascii="Garamond" w:hAnsi="Garamond"/>
          <w:sz w:val="20"/>
        </w:rPr>
        <w:t>PPE shall be replaced when it is no longer serviceable and returned on a new for old basis. Employees shall sign to state that they have received PPE when issued.</w:t>
      </w:r>
    </w:p>
    <w:p w14:paraId="65265F70" w14:textId="77777777" w:rsidR="002C2AC9" w:rsidRPr="00C5752D" w:rsidRDefault="002C2AC9" w:rsidP="00C30198">
      <w:pPr>
        <w:pStyle w:val="Default"/>
        <w:numPr>
          <w:ilvl w:val="0"/>
          <w:numId w:val="26"/>
        </w:numPr>
        <w:jc w:val="both"/>
        <w:rPr>
          <w:rFonts w:ascii="Garamond" w:hAnsi="Garamond"/>
          <w:b/>
          <w:i/>
          <w:sz w:val="20"/>
        </w:rPr>
      </w:pPr>
      <w:r w:rsidRPr="00C5752D">
        <w:rPr>
          <w:rFonts w:ascii="Garamond" w:hAnsi="Garamond"/>
          <w:b/>
          <w:i/>
          <w:sz w:val="20"/>
        </w:rPr>
        <w:t xml:space="preserve">Welfare Facilities </w:t>
      </w:r>
    </w:p>
    <w:p w14:paraId="0C282FB8" w14:textId="77777777" w:rsidR="002C2AC9" w:rsidRPr="00C5752D" w:rsidRDefault="002C2AC9" w:rsidP="00C30198">
      <w:pPr>
        <w:pStyle w:val="Default"/>
        <w:jc w:val="both"/>
        <w:rPr>
          <w:rFonts w:ascii="Garamond" w:hAnsi="Garamond"/>
          <w:sz w:val="20"/>
        </w:rPr>
      </w:pPr>
      <w:r w:rsidRPr="00C5752D">
        <w:rPr>
          <w:rFonts w:ascii="Garamond" w:hAnsi="Garamond"/>
          <w:sz w:val="20"/>
        </w:rPr>
        <w:t xml:space="preserve">The provision of welfare facilities on the site shall be communicated to all operatives at site induction. </w:t>
      </w:r>
    </w:p>
    <w:p w14:paraId="7CBB6C20" w14:textId="7F00D28F" w:rsidR="002C2AC9" w:rsidRPr="00C5752D" w:rsidRDefault="002C2AC9" w:rsidP="00C30198">
      <w:pPr>
        <w:spacing w:after="0"/>
        <w:jc w:val="both"/>
        <w:rPr>
          <w:sz w:val="20"/>
        </w:rPr>
      </w:pPr>
      <w:r w:rsidRPr="00C5752D">
        <w:rPr>
          <w:sz w:val="20"/>
        </w:rPr>
        <w:t>A cleaning regime shall be implemented and maintained for the duration of the construction phase to ensure the site welfare facilities remain in a clean and tidy condition.</w:t>
      </w:r>
    </w:p>
    <w:p w14:paraId="73B1C7A3" w14:textId="60205870" w:rsidR="002C2AC9" w:rsidRPr="00C5752D" w:rsidRDefault="006C5A54" w:rsidP="00551ECA">
      <w:pPr>
        <w:pStyle w:val="Heading1"/>
        <w:rPr>
          <w:rFonts w:ascii="Garamond" w:hAnsi="Garamond"/>
          <w:sz w:val="28"/>
        </w:rPr>
      </w:pPr>
      <w:bookmarkStart w:id="406" w:name="_Toc115473544"/>
      <w:bookmarkStart w:id="407" w:name="_Toc125483661"/>
      <w:bookmarkStart w:id="408" w:name="_Toc126925971"/>
      <w:r w:rsidRPr="00C5752D">
        <w:rPr>
          <w:rFonts w:ascii="Garamond" w:hAnsi="Garamond"/>
          <w:sz w:val="28"/>
        </w:rPr>
        <w:lastRenderedPageBreak/>
        <w:t xml:space="preserve">Annex </w:t>
      </w:r>
      <w:r w:rsidR="00F72192" w:rsidRPr="00C5752D">
        <w:rPr>
          <w:rFonts w:ascii="Garamond" w:hAnsi="Garamond"/>
        </w:rPr>
        <w:t>6:</w:t>
      </w:r>
      <w:bookmarkEnd w:id="406"/>
      <w:bookmarkEnd w:id="407"/>
      <w:r w:rsidR="002C2AC9" w:rsidRPr="00C5752D">
        <w:rPr>
          <w:rFonts w:ascii="Garamond" w:hAnsi="Garamond"/>
          <w:sz w:val="28"/>
        </w:rPr>
        <w:t xml:space="preserve"> Company Code of Conduct</w:t>
      </w:r>
      <w:bookmarkEnd w:id="408"/>
    </w:p>
    <w:p w14:paraId="06449F65" w14:textId="71FACB42" w:rsidR="002C2AC9" w:rsidRPr="00C5752D" w:rsidRDefault="002C2AC9" w:rsidP="00191868">
      <w:pPr>
        <w:pStyle w:val="ListParagraph"/>
        <w:numPr>
          <w:ilvl w:val="0"/>
          <w:numId w:val="29"/>
        </w:numPr>
        <w:spacing w:after="0" w:line="240" w:lineRule="auto"/>
        <w:jc w:val="both"/>
        <w:rPr>
          <w:rFonts w:ascii="Garamond" w:hAnsi="Garamond"/>
          <w:sz w:val="20"/>
        </w:rPr>
      </w:pPr>
      <w:r w:rsidRPr="00C5752D">
        <w:rPr>
          <w:rFonts w:ascii="Garamond" w:hAnsi="Garamond"/>
          <w:sz w:val="20"/>
        </w:rPr>
        <w:t xml:space="preserve">The company is obliged to create and maintain an environment which prevents Gender Based Violence (GBV) and Sexual Exploitation &amp; </w:t>
      </w:r>
      <w:r w:rsidR="001C3BA1">
        <w:rPr>
          <w:rFonts w:ascii="Garamond" w:hAnsi="Garamond"/>
          <w:sz w:val="20"/>
        </w:rPr>
        <w:t>Abu</w:t>
      </w:r>
      <w:r w:rsidRPr="00C5752D">
        <w:rPr>
          <w:rFonts w:ascii="Garamond" w:hAnsi="Garamond"/>
          <w:sz w:val="20"/>
        </w:rPr>
        <w:t xml:space="preserve">se (SEA) issues. The company is also required to maintain an environment where the unacceptability of GBV and actions against children are clearly communicated to all those involved in the project. In order to prevent GBV and SEA, the following core principles and minimum standards of </w:t>
      </w:r>
      <w:r w:rsidR="00D410C8" w:rsidRPr="00C5752D">
        <w:rPr>
          <w:rFonts w:ascii="Garamond" w:hAnsi="Garamond" w:cs="Arial"/>
          <w:sz w:val="20"/>
          <w:szCs w:val="20"/>
        </w:rPr>
        <w:t>behaviour</w:t>
      </w:r>
      <w:r w:rsidRPr="00C5752D">
        <w:rPr>
          <w:rFonts w:ascii="Garamond" w:hAnsi="Garamond"/>
          <w:sz w:val="20"/>
        </w:rPr>
        <w:t xml:space="preserve"> will apply to all employees without exception: </w:t>
      </w:r>
    </w:p>
    <w:p w14:paraId="11A39DD1" w14:textId="727253FA" w:rsidR="002C2AC9" w:rsidRPr="00C5752D" w:rsidRDefault="002C2AC9" w:rsidP="00191868">
      <w:pPr>
        <w:pStyle w:val="ListParagraph"/>
        <w:numPr>
          <w:ilvl w:val="0"/>
          <w:numId w:val="29"/>
        </w:numPr>
        <w:spacing w:after="0" w:line="240" w:lineRule="auto"/>
        <w:jc w:val="both"/>
        <w:rPr>
          <w:rFonts w:ascii="Garamond" w:hAnsi="Garamond"/>
          <w:sz w:val="20"/>
        </w:rPr>
      </w:pPr>
      <w:r w:rsidRPr="00C5752D">
        <w:rPr>
          <w:rFonts w:ascii="Garamond" w:hAnsi="Garamond"/>
          <w:sz w:val="20"/>
        </w:rPr>
        <w:t xml:space="preserve">GBV/SEA constitutes acts of gross misconduct and are therefore grounds for sanctions, penalties and/or termination of employment. All forms of GBV/SEA including grooming are unacceptable, be it on the work site, the work site surroundings, project </w:t>
      </w:r>
      <w:r w:rsidR="001C3BA1" w:rsidRPr="00C5752D">
        <w:rPr>
          <w:rFonts w:ascii="Garamond" w:hAnsi="Garamond" w:cs="Arial"/>
          <w:sz w:val="20"/>
          <w:szCs w:val="20"/>
        </w:rPr>
        <w:t>neighborhoods</w:t>
      </w:r>
      <w:r w:rsidRPr="00C5752D">
        <w:rPr>
          <w:rFonts w:ascii="Garamond" w:hAnsi="Garamond"/>
          <w:sz w:val="20"/>
        </w:rPr>
        <w:t xml:space="preserve"> or on site. Prosecution of those who commit GBV or SEA will be followed. </w:t>
      </w:r>
    </w:p>
    <w:p w14:paraId="4CEA1046" w14:textId="77777777" w:rsidR="002C2AC9" w:rsidRPr="00C5752D" w:rsidRDefault="002C2AC9" w:rsidP="00191868">
      <w:pPr>
        <w:pStyle w:val="ListParagraph"/>
        <w:numPr>
          <w:ilvl w:val="0"/>
          <w:numId w:val="29"/>
        </w:numPr>
        <w:spacing w:after="0" w:line="240" w:lineRule="auto"/>
        <w:jc w:val="both"/>
        <w:rPr>
          <w:rFonts w:ascii="Garamond" w:hAnsi="Garamond"/>
          <w:sz w:val="20"/>
        </w:rPr>
      </w:pPr>
      <w:r w:rsidRPr="00C5752D">
        <w:rPr>
          <w:rFonts w:ascii="Garamond" w:hAnsi="Garamond"/>
          <w:sz w:val="20"/>
        </w:rPr>
        <w:t xml:space="preserve">Treat women, children (persons under the age of 18), and men with respect regardless of race, colour, language, religion, political or other opinion, national, ethnic or social origin, property, disability, birth or other status. </w:t>
      </w:r>
    </w:p>
    <w:p w14:paraId="4A7F33DB" w14:textId="562F1633" w:rsidR="002C2AC9" w:rsidRPr="00C5752D" w:rsidRDefault="002C2AC9" w:rsidP="00191868">
      <w:pPr>
        <w:pStyle w:val="ListParagraph"/>
        <w:numPr>
          <w:ilvl w:val="0"/>
          <w:numId w:val="29"/>
        </w:numPr>
        <w:spacing w:after="0" w:line="240" w:lineRule="auto"/>
        <w:jc w:val="both"/>
        <w:rPr>
          <w:rFonts w:ascii="Garamond" w:hAnsi="Garamond"/>
          <w:sz w:val="20"/>
        </w:rPr>
      </w:pPr>
      <w:r w:rsidRPr="00C5752D">
        <w:rPr>
          <w:rFonts w:ascii="Garamond" w:hAnsi="Garamond"/>
          <w:sz w:val="20"/>
        </w:rPr>
        <w:t xml:space="preserve">Do not use inappropriate language or </w:t>
      </w:r>
      <w:r w:rsidR="00D410C8" w:rsidRPr="00C5752D">
        <w:rPr>
          <w:rFonts w:ascii="Garamond" w:hAnsi="Garamond" w:cs="Arial"/>
          <w:sz w:val="20"/>
          <w:szCs w:val="20"/>
        </w:rPr>
        <w:t>behaviour</w:t>
      </w:r>
      <w:r w:rsidRPr="00C5752D">
        <w:rPr>
          <w:rFonts w:ascii="Garamond" w:hAnsi="Garamond"/>
          <w:sz w:val="20"/>
        </w:rPr>
        <w:t xml:space="preserve"> towards women, children and men. This includes harassing, </w:t>
      </w:r>
      <w:r w:rsidR="001C3BA1">
        <w:rPr>
          <w:rFonts w:ascii="Garamond" w:hAnsi="Garamond"/>
          <w:sz w:val="20"/>
        </w:rPr>
        <w:t>abu</w:t>
      </w:r>
      <w:r w:rsidRPr="00C5752D">
        <w:rPr>
          <w:rFonts w:ascii="Garamond" w:hAnsi="Garamond"/>
          <w:sz w:val="20"/>
        </w:rPr>
        <w:t xml:space="preserve">sive, sexually provocative, derogatory, demeaning or culturally inappropriate words, gestures or actions. </w:t>
      </w:r>
    </w:p>
    <w:p w14:paraId="0CF53E04" w14:textId="5534AB49" w:rsidR="002C2AC9" w:rsidRPr="00C5752D" w:rsidRDefault="002C2AC9" w:rsidP="00191868">
      <w:pPr>
        <w:pStyle w:val="ListParagraph"/>
        <w:numPr>
          <w:ilvl w:val="0"/>
          <w:numId w:val="29"/>
        </w:numPr>
        <w:spacing w:after="0" w:line="240" w:lineRule="auto"/>
        <w:jc w:val="both"/>
        <w:rPr>
          <w:rFonts w:ascii="Garamond" w:hAnsi="Garamond"/>
          <w:sz w:val="20"/>
        </w:rPr>
      </w:pPr>
      <w:r w:rsidRPr="00C5752D">
        <w:rPr>
          <w:rFonts w:ascii="Garamond" w:hAnsi="Garamond"/>
          <w:sz w:val="20"/>
        </w:rPr>
        <w:t xml:space="preserve">Sexual activity with children under 18—including through digital media—is prohibited. Mistaken belief regarding the age of a child and consent from the child is not a </w:t>
      </w:r>
      <w:r w:rsidR="001C3BA1" w:rsidRPr="00C5752D">
        <w:rPr>
          <w:rFonts w:ascii="Garamond" w:hAnsi="Garamond" w:cs="Arial"/>
          <w:sz w:val="20"/>
          <w:szCs w:val="20"/>
        </w:rPr>
        <w:t>defense</w:t>
      </w:r>
      <w:r w:rsidRPr="00C5752D">
        <w:rPr>
          <w:rFonts w:ascii="Garamond" w:hAnsi="Garamond"/>
          <w:sz w:val="20"/>
        </w:rPr>
        <w:t xml:space="preserve">. </w:t>
      </w:r>
    </w:p>
    <w:p w14:paraId="3758D0AF" w14:textId="77777777" w:rsidR="002C2AC9" w:rsidRPr="00C5752D" w:rsidRDefault="002C2AC9" w:rsidP="00191868">
      <w:pPr>
        <w:pStyle w:val="ListParagraph"/>
        <w:numPr>
          <w:ilvl w:val="0"/>
          <w:numId w:val="29"/>
        </w:numPr>
        <w:spacing w:after="0" w:line="240" w:lineRule="auto"/>
        <w:jc w:val="both"/>
        <w:rPr>
          <w:rFonts w:ascii="Garamond" w:hAnsi="Garamond"/>
          <w:sz w:val="20"/>
        </w:rPr>
      </w:pPr>
      <w:r w:rsidRPr="00C5752D">
        <w:rPr>
          <w:rFonts w:ascii="Garamond" w:hAnsi="Garamond"/>
          <w:sz w:val="20"/>
        </w:rPr>
        <w:t xml:space="preserve">Sexual favours or other forms of humiliating, degrading or exploitative behaviour are prohibited. </w:t>
      </w:r>
    </w:p>
    <w:p w14:paraId="654A8A03" w14:textId="77777777" w:rsidR="002C2AC9" w:rsidRPr="00C5752D" w:rsidRDefault="002C2AC9" w:rsidP="00191868">
      <w:pPr>
        <w:pStyle w:val="ListParagraph"/>
        <w:numPr>
          <w:ilvl w:val="0"/>
          <w:numId w:val="29"/>
        </w:numPr>
        <w:spacing w:after="0" w:line="240" w:lineRule="auto"/>
        <w:jc w:val="both"/>
        <w:rPr>
          <w:rFonts w:ascii="Garamond" w:hAnsi="Garamond"/>
          <w:sz w:val="20"/>
        </w:rPr>
      </w:pPr>
      <w:r w:rsidRPr="00C5752D">
        <w:rPr>
          <w:rFonts w:ascii="Garamond" w:hAnsi="Garamond"/>
          <w:sz w:val="20"/>
        </w:rPr>
        <w:t xml:space="preserve">Sexual interactions between contractor’s and consultant’s employees at any level and member of the communities surrounding the work place that are not agreed to with full consent by all parties involved in the sexual act are prohibited. This includes relationships involving the withholding/promise of actual provision of benefit (monetary or non-monetary) to community members in exchange for sex – such sexual activity is considered “non-consensual” within the scope of this Code. </w:t>
      </w:r>
    </w:p>
    <w:p w14:paraId="779D7705" w14:textId="77777777" w:rsidR="002C2AC9" w:rsidRPr="00C5752D" w:rsidRDefault="002C2AC9" w:rsidP="00191868">
      <w:pPr>
        <w:pStyle w:val="ListParagraph"/>
        <w:numPr>
          <w:ilvl w:val="0"/>
          <w:numId w:val="29"/>
        </w:numPr>
        <w:spacing w:after="0" w:line="240" w:lineRule="auto"/>
        <w:jc w:val="both"/>
        <w:rPr>
          <w:rFonts w:ascii="Garamond" w:hAnsi="Garamond"/>
          <w:sz w:val="20"/>
        </w:rPr>
      </w:pPr>
      <w:r w:rsidRPr="00C5752D">
        <w:rPr>
          <w:rFonts w:ascii="Garamond" w:hAnsi="Garamond"/>
          <w:sz w:val="20"/>
        </w:rPr>
        <w:t xml:space="preserve">All employees are required to attend an induction training course prior to commencing work on site to ensure they are familiar with the GBV/SEA Code of Conduct. </w:t>
      </w:r>
    </w:p>
    <w:p w14:paraId="6EEBE42A" w14:textId="77777777" w:rsidR="002C2AC9" w:rsidRPr="00C5752D" w:rsidRDefault="002C2AC9" w:rsidP="00191868">
      <w:pPr>
        <w:pStyle w:val="ListParagraph"/>
        <w:numPr>
          <w:ilvl w:val="0"/>
          <w:numId w:val="29"/>
        </w:numPr>
        <w:spacing w:after="0" w:line="240" w:lineRule="auto"/>
        <w:jc w:val="both"/>
        <w:rPr>
          <w:rFonts w:ascii="Garamond" w:hAnsi="Garamond"/>
          <w:sz w:val="20"/>
        </w:rPr>
      </w:pPr>
      <w:r w:rsidRPr="00C5752D">
        <w:rPr>
          <w:rFonts w:ascii="Garamond" w:hAnsi="Garamond"/>
          <w:sz w:val="20"/>
        </w:rPr>
        <w:t xml:space="preserve">All employees must attend a mandatory training course once a month for the duration of the contract starting from the first induction training prior to commencement of work to reinforce the understanding of the institutional GBV and SEA Code of Conduct. </w:t>
      </w:r>
    </w:p>
    <w:p w14:paraId="6A9D0815" w14:textId="77777777" w:rsidR="002C2AC9" w:rsidRPr="00C5752D" w:rsidRDefault="002C2AC9" w:rsidP="00191868">
      <w:pPr>
        <w:pStyle w:val="ListParagraph"/>
        <w:numPr>
          <w:ilvl w:val="0"/>
          <w:numId w:val="29"/>
        </w:numPr>
        <w:spacing w:after="0" w:line="240" w:lineRule="auto"/>
        <w:jc w:val="both"/>
        <w:rPr>
          <w:rFonts w:ascii="Garamond" w:hAnsi="Garamond"/>
          <w:sz w:val="20"/>
        </w:rPr>
      </w:pPr>
      <w:r w:rsidRPr="00C5752D">
        <w:rPr>
          <w:rFonts w:ascii="Garamond" w:hAnsi="Garamond"/>
          <w:sz w:val="20"/>
        </w:rPr>
        <w:t>All employees will be required to sign an individual Code of Conduct confirming their agreement to support GBV and SEA activities.</w:t>
      </w:r>
    </w:p>
    <w:p w14:paraId="254BEBF7" w14:textId="77777777" w:rsidR="002C2AC9" w:rsidRPr="00C5752D" w:rsidRDefault="002C2AC9" w:rsidP="00551ECA">
      <w:pPr>
        <w:spacing w:after="0"/>
        <w:rPr>
          <w:sz w:val="20"/>
        </w:rPr>
      </w:pPr>
      <w:r w:rsidRPr="00C5752D">
        <w:rPr>
          <w:sz w:val="20"/>
        </w:rPr>
        <w:t xml:space="preserve">I do hereby acknowledge that I have read the foregoing Code of Conduct, do agree to comply with the standards contained therein and understand my roles and responsibilities to prevent and respond to GBV and SEA. I understand that any action inconsistent with this Code of Conduct or failure to take action mandated by this Code of Conduct may result in disciplinary action. </w:t>
      </w:r>
    </w:p>
    <w:p w14:paraId="6CA83081" w14:textId="77777777" w:rsidR="002C2AC9" w:rsidRPr="00C5752D" w:rsidRDefault="002C2AC9" w:rsidP="00551ECA">
      <w:pPr>
        <w:spacing w:after="0"/>
        <w:rPr>
          <w:sz w:val="20"/>
        </w:rPr>
      </w:pPr>
      <w:r w:rsidRPr="00C5752D">
        <w:rPr>
          <w:sz w:val="20"/>
        </w:rPr>
        <w:t xml:space="preserve">FOR THE COMPANY </w:t>
      </w:r>
    </w:p>
    <w:p w14:paraId="0B59B389" w14:textId="77777777" w:rsidR="002C2AC9" w:rsidRPr="00C5752D" w:rsidRDefault="002C2AC9" w:rsidP="00551ECA">
      <w:pPr>
        <w:spacing w:after="0"/>
        <w:rPr>
          <w:sz w:val="20"/>
        </w:rPr>
      </w:pPr>
      <w:r w:rsidRPr="00C5752D">
        <w:rPr>
          <w:sz w:val="20"/>
        </w:rPr>
        <w:t xml:space="preserve">Signed by ____________________ </w:t>
      </w:r>
    </w:p>
    <w:p w14:paraId="0B494D30" w14:textId="77777777" w:rsidR="002C2AC9" w:rsidRPr="00C5752D" w:rsidRDefault="002C2AC9" w:rsidP="00551ECA">
      <w:pPr>
        <w:spacing w:after="0"/>
        <w:rPr>
          <w:sz w:val="20"/>
        </w:rPr>
      </w:pPr>
      <w:r w:rsidRPr="00C5752D">
        <w:rPr>
          <w:sz w:val="20"/>
        </w:rPr>
        <w:t xml:space="preserve">Title: _________________________ </w:t>
      </w:r>
    </w:p>
    <w:p w14:paraId="1622E9AE" w14:textId="77777777" w:rsidR="002C2AC9" w:rsidRPr="00C5752D" w:rsidRDefault="002C2AC9" w:rsidP="00551ECA">
      <w:pPr>
        <w:spacing w:after="0"/>
        <w:rPr>
          <w:sz w:val="20"/>
        </w:rPr>
      </w:pPr>
      <w:r w:rsidRPr="00C5752D">
        <w:rPr>
          <w:sz w:val="20"/>
        </w:rPr>
        <w:t>Date: _________________________</w:t>
      </w:r>
    </w:p>
    <w:p w14:paraId="546B7760" w14:textId="77777777" w:rsidR="002C2AC9" w:rsidRPr="00C5752D" w:rsidRDefault="002C2AC9" w:rsidP="00551ECA">
      <w:pPr>
        <w:spacing w:after="0"/>
        <w:rPr>
          <w:sz w:val="20"/>
        </w:rPr>
      </w:pPr>
    </w:p>
    <w:p w14:paraId="39CF7C6F" w14:textId="77777777" w:rsidR="002C2AC9" w:rsidRPr="00C5752D" w:rsidRDefault="002C2AC9" w:rsidP="00551ECA">
      <w:pPr>
        <w:rPr>
          <w:b/>
          <w:sz w:val="20"/>
          <w:u w:val="single"/>
        </w:rPr>
      </w:pPr>
      <w:r w:rsidRPr="00C5752D">
        <w:rPr>
          <w:b/>
          <w:sz w:val="20"/>
          <w:u w:val="single"/>
        </w:rPr>
        <w:br w:type="page"/>
      </w:r>
    </w:p>
    <w:p w14:paraId="67E59101" w14:textId="3DF22EE9" w:rsidR="002C2AC9" w:rsidRPr="00C5752D" w:rsidRDefault="00D410C8" w:rsidP="00551ECA">
      <w:pPr>
        <w:pStyle w:val="Heading1"/>
        <w:rPr>
          <w:rFonts w:ascii="Garamond" w:hAnsi="Garamond"/>
          <w:sz w:val="28"/>
        </w:rPr>
      </w:pPr>
      <w:bookmarkStart w:id="409" w:name="_Toc126925972"/>
      <w:r w:rsidRPr="00C5752D">
        <w:rPr>
          <w:rFonts w:ascii="Garamond" w:hAnsi="Garamond"/>
        </w:rPr>
        <w:lastRenderedPageBreak/>
        <w:t xml:space="preserve">Annex 7: </w:t>
      </w:r>
      <w:r w:rsidR="002C2AC9" w:rsidRPr="00C5752D">
        <w:rPr>
          <w:rFonts w:ascii="Garamond" w:hAnsi="Garamond"/>
          <w:sz w:val="28"/>
        </w:rPr>
        <w:t>Manager’s Code of Conduct</w:t>
      </w:r>
      <w:bookmarkEnd w:id="409"/>
    </w:p>
    <w:p w14:paraId="6CF8B5AB" w14:textId="77777777" w:rsidR="002C2AC9" w:rsidRPr="00C5752D" w:rsidRDefault="002C2AC9" w:rsidP="00551ECA">
      <w:pPr>
        <w:spacing w:after="0"/>
        <w:rPr>
          <w:sz w:val="20"/>
        </w:rPr>
      </w:pPr>
      <w:r w:rsidRPr="00C5752D">
        <w:rPr>
          <w:sz w:val="20"/>
        </w:rPr>
        <w:t xml:space="preserve">Managers at all levels have particular responsibilities to create and maintain an environment that prevents GBV and SEA. They need to support and promote the implementation of the Company Codes of Conduct. To that end, Project Managers are required to sign up to Codes of Conduct applicable to their managerial duties within the context and also sign the Individual Codes of Conduct. This commits them to support and develop systems that facilitate the implementation of this action plan and maintain a GBV-free, child-safe and conflict-free work environment. These responsibilities include but are not limited to: </w:t>
      </w:r>
    </w:p>
    <w:p w14:paraId="1C5E46F3" w14:textId="77777777" w:rsidR="002C2AC9" w:rsidRPr="00C5752D" w:rsidRDefault="002C2AC9" w:rsidP="00551ECA">
      <w:pPr>
        <w:spacing w:after="0"/>
        <w:rPr>
          <w:b/>
          <w:sz w:val="20"/>
        </w:rPr>
      </w:pPr>
    </w:p>
    <w:p w14:paraId="67D4AC6B" w14:textId="77777777" w:rsidR="002C2AC9" w:rsidRPr="00C5752D" w:rsidRDefault="002C2AC9" w:rsidP="00551ECA">
      <w:pPr>
        <w:spacing w:after="0"/>
        <w:rPr>
          <w:b/>
          <w:sz w:val="20"/>
        </w:rPr>
      </w:pPr>
      <w:r w:rsidRPr="00C5752D">
        <w:rPr>
          <w:b/>
          <w:sz w:val="20"/>
        </w:rPr>
        <w:t xml:space="preserve">Mobilization </w:t>
      </w:r>
    </w:p>
    <w:p w14:paraId="64E78466" w14:textId="77777777" w:rsidR="002C2AC9" w:rsidRPr="00C5752D" w:rsidRDefault="002C2AC9" w:rsidP="00191868">
      <w:pPr>
        <w:pStyle w:val="ListParagraph"/>
        <w:numPr>
          <w:ilvl w:val="0"/>
          <w:numId w:val="30"/>
        </w:numPr>
        <w:spacing w:after="0" w:line="240" w:lineRule="auto"/>
        <w:jc w:val="both"/>
        <w:rPr>
          <w:rFonts w:ascii="Garamond" w:hAnsi="Garamond"/>
          <w:sz w:val="20"/>
        </w:rPr>
      </w:pPr>
      <w:r w:rsidRPr="00C5752D">
        <w:rPr>
          <w:rFonts w:ascii="Garamond" w:hAnsi="Garamond"/>
          <w:sz w:val="20"/>
        </w:rPr>
        <w:t xml:space="preserve">Establish a GBV/SEA Compliance Team from the contractor’s and consultant’s staff to write an Action Plan that will implement the GBV and SEA Codes of Conduct. </w:t>
      </w:r>
    </w:p>
    <w:p w14:paraId="20CF1CBE" w14:textId="77777777" w:rsidR="002C2AC9" w:rsidRPr="00C5752D" w:rsidRDefault="002C2AC9" w:rsidP="00191868">
      <w:pPr>
        <w:pStyle w:val="ListParagraph"/>
        <w:numPr>
          <w:ilvl w:val="0"/>
          <w:numId w:val="30"/>
        </w:numPr>
        <w:spacing w:after="160" w:line="259" w:lineRule="auto"/>
        <w:rPr>
          <w:rFonts w:ascii="Garamond" w:hAnsi="Garamond"/>
          <w:sz w:val="20"/>
        </w:rPr>
      </w:pPr>
      <w:r w:rsidRPr="00C5752D">
        <w:rPr>
          <w:rFonts w:ascii="Garamond" w:hAnsi="Garamond"/>
          <w:sz w:val="20"/>
        </w:rPr>
        <w:t xml:space="preserve">The Action Plan shall, as a minimum, include the </w:t>
      </w:r>
    </w:p>
    <w:p w14:paraId="448E56C7" w14:textId="77777777" w:rsidR="002C2AC9" w:rsidRPr="00C5752D" w:rsidRDefault="002C2AC9" w:rsidP="00191868">
      <w:pPr>
        <w:pStyle w:val="ListParagraph"/>
        <w:numPr>
          <w:ilvl w:val="0"/>
          <w:numId w:val="31"/>
        </w:numPr>
        <w:spacing w:after="0" w:line="240" w:lineRule="auto"/>
        <w:ind w:left="714" w:hanging="357"/>
        <w:rPr>
          <w:rFonts w:ascii="Garamond" w:hAnsi="Garamond"/>
          <w:sz w:val="20"/>
        </w:rPr>
      </w:pPr>
      <w:r w:rsidRPr="00C5752D">
        <w:rPr>
          <w:rFonts w:ascii="Garamond" w:hAnsi="Garamond"/>
          <w:sz w:val="20"/>
        </w:rPr>
        <w:t xml:space="preserve">Standard Reporting Procedure to report GBV and SEA issues through the project Grievance Redress Mechanism (GRM); </w:t>
      </w:r>
    </w:p>
    <w:p w14:paraId="23A3DB26" w14:textId="77777777" w:rsidR="002C2AC9" w:rsidRPr="00C5752D" w:rsidRDefault="002C2AC9" w:rsidP="00191868">
      <w:pPr>
        <w:pStyle w:val="ListParagraph"/>
        <w:numPr>
          <w:ilvl w:val="0"/>
          <w:numId w:val="31"/>
        </w:numPr>
        <w:spacing w:after="0" w:line="240" w:lineRule="auto"/>
        <w:ind w:left="714" w:hanging="357"/>
        <w:rPr>
          <w:rFonts w:ascii="Garamond" w:hAnsi="Garamond"/>
          <w:sz w:val="20"/>
        </w:rPr>
      </w:pPr>
      <w:r w:rsidRPr="00C5752D">
        <w:rPr>
          <w:rFonts w:ascii="Garamond" w:hAnsi="Garamond"/>
          <w:sz w:val="20"/>
        </w:rPr>
        <w:t xml:space="preserve">Accountability Measures to protect confidentiality of all involved; and, </w:t>
      </w:r>
    </w:p>
    <w:p w14:paraId="601B05E3" w14:textId="77777777" w:rsidR="002C2AC9" w:rsidRPr="00C5752D" w:rsidRDefault="002C2AC9" w:rsidP="00191868">
      <w:pPr>
        <w:pStyle w:val="ListParagraph"/>
        <w:numPr>
          <w:ilvl w:val="0"/>
          <w:numId w:val="31"/>
        </w:numPr>
        <w:spacing w:after="0" w:line="240" w:lineRule="auto"/>
        <w:ind w:left="714" w:hanging="357"/>
        <w:rPr>
          <w:rFonts w:ascii="Garamond" w:hAnsi="Garamond"/>
          <w:sz w:val="20"/>
        </w:rPr>
      </w:pPr>
      <w:r w:rsidRPr="00C5752D">
        <w:rPr>
          <w:rFonts w:ascii="Garamond" w:hAnsi="Garamond"/>
          <w:sz w:val="20"/>
        </w:rPr>
        <w:t>Response Protocol applicable to GBV survivors/survivors (including access to support coping and post-trauma management strategies) and perpetrators.</w:t>
      </w:r>
    </w:p>
    <w:p w14:paraId="07BDC171" w14:textId="77777777" w:rsidR="002C2AC9" w:rsidRPr="00C5752D" w:rsidRDefault="002C2AC9" w:rsidP="00191868">
      <w:pPr>
        <w:pStyle w:val="ListParagraph"/>
        <w:numPr>
          <w:ilvl w:val="0"/>
          <w:numId w:val="31"/>
        </w:numPr>
        <w:spacing w:after="0" w:line="240" w:lineRule="auto"/>
        <w:ind w:left="714" w:hanging="357"/>
        <w:rPr>
          <w:rFonts w:ascii="Garamond" w:hAnsi="Garamond"/>
          <w:sz w:val="20"/>
        </w:rPr>
      </w:pPr>
      <w:r w:rsidRPr="00C5752D">
        <w:rPr>
          <w:rFonts w:ascii="Garamond" w:hAnsi="Garamond"/>
          <w:sz w:val="20"/>
        </w:rPr>
        <w:t>Engagement of the services of social service providers (NGOs) with requisite skill in the prevention and management of GBV and SEA.</w:t>
      </w:r>
    </w:p>
    <w:p w14:paraId="15B2B5B7" w14:textId="77777777" w:rsidR="002C2AC9" w:rsidRPr="00C5752D" w:rsidRDefault="002C2AC9" w:rsidP="00191868">
      <w:pPr>
        <w:pStyle w:val="ListParagraph"/>
        <w:numPr>
          <w:ilvl w:val="0"/>
          <w:numId w:val="30"/>
        </w:numPr>
        <w:spacing w:after="160" w:line="259" w:lineRule="auto"/>
        <w:rPr>
          <w:rFonts w:ascii="Garamond" w:hAnsi="Garamond"/>
          <w:sz w:val="20"/>
        </w:rPr>
      </w:pPr>
      <w:r w:rsidRPr="00C5752D">
        <w:rPr>
          <w:rFonts w:ascii="Garamond" w:hAnsi="Garamond"/>
          <w:sz w:val="20"/>
        </w:rPr>
        <w:t xml:space="preserve">Coordinate and monitor the development of the Action Plan and submit for review to the RAMP-PIU safeguards teams, as well as the World Bank prior to mobilization. </w:t>
      </w:r>
    </w:p>
    <w:p w14:paraId="03F1E0A9" w14:textId="77777777" w:rsidR="002C2AC9" w:rsidRPr="00C5752D" w:rsidRDefault="002C2AC9" w:rsidP="00191868">
      <w:pPr>
        <w:pStyle w:val="ListParagraph"/>
        <w:numPr>
          <w:ilvl w:val="0"/>
          <w:numId w:val="30"/>
        </w:numPr>
        <w:spacing w:after="160" w:line="259" w:lineRule="auto"/>
        <w:rPr>
          <w:rFonts w:ascii="Garamond" w:hAnsi="Garamond"/>
          <w:sz w:val="20"/>
        </w:rPr>
      </w:pPr>
      <w:r w:rsidRPr="00C5752D">
        <w:rPr>
          <w:rFonts w:ascii="Garamond" w:hAnsi="Garamond"/>
          <w:sz w:val="20"/>
        </w:rPr>
        <w:t xml:space="preserve">Update the Action Plan to reflect feedback and ensure the Action Plan is carried out in its entirety. </w:t>
      </w:r>
    </w:p>
    <w:p w14:paraId="71446931" w14:textId="77777777" w:rsidR="002C2AC9" w:rsidRPr="00C5752D" w:rsidRDefault="002C2AC9" w:rsidP="00191868">
      <w:pPr>
        <w:pStyle w:val="ListParagraph"/>
        <w:numPr>
          <w:ilvl w:val="0"/>
          <w:numId w:val="30"/>
        </w:numPr>
        <w:spacing w:after="160" w:line="259" w:lineRule="auto"/>
        <w:rPr>
          <w:rFonts w:ascii="Garamond" w:hAnsi="Garamond"/>
          <w:sz w:val="20"/>
        </w:rPr>
      </w:pPr>
      <w:r w:rsidRPr="00C5752D">
        <w:rPr>
          <w:rFonts w:ascii="Garamond" w:hAnsi="Garamond"/>
          <w:sz w:val="20"/>
        </w:rPr>
        <w:t xml:space="preserve">Provide appropriate resources and training opportunities for capacity building so members of the compliance team will feel confident in performing their duties. Participation in the Compliance tame will be recognized in employee’s scope of work and performance evaluations. </w:t>
      </w:r>
    </w:p>
    <w:p w14:paraId="688466AC" w14:textId="77777777" w:rsidR="002C2AC9" w:rsidRPr="00C5752D" w:rsidRDefault="002C2AC9" w:rsidP="00191868">
      <w:pPr>
        <w:pStyle w:val="ListParagraph"/>
        <w:numPr>
          <w:ilvl w:val="0"/>
          <w:numId w:val="30"/>
        </w:numPr>
        <w:spacing w:after="160" w:line="259" w:lineRule="auto"/>
        <w:rPr>
          <w:rFonts w:ascii="Garamond" w:hAnsi="Garamond"/>
          <w:sz w:val="20"/>
        </w:rPr>
      </w:pPr>
      <w:r w:rsidRPr="00C5752D">
        <w:rPr>
          <w:rFonts w:ascii="Garamond" w:hAnsi="Garamond"/>
          <w:sz w:val="20"/>
        </w:rPr>
        <w:t>Ensure that contractor, consultant and client staff are familiar with the RAMP GRM and that they can use it to anonymously report concerns over GBV and SEA.</w:t>
      </w:r>
    </w:p>
    <w:p w14:paraId="3A63C7A6" w14:textId="77777777" w:rsidR="002C2AC9" w:rsidRPr="00C5752D" w:rsidRDefault="002C2AC9" w:rsidP="00191868">
      <w:pPr>
        <w:pStyle w:val="ListParagraph"/>
        <w:numPr>
          <w:ilvl w:val="0"/>
          <w:numId w:val="30"/>
        </w:numPr>
        <w:spacing w:after="160" w:line="259" w:lineRule="auto"/>
        <w:rPr>
          <w:rFonts w:ascii="Garamond" w:hAnsi="Garamond"/>
          <w:sz w:val="20"/>
        </w:rPr>
      </w:pPr>
      <w:r w:rsidRPr="00C5752D">
        <w:rPr>
          <w:rFonts w:ascii="Garamond" w:hAnsi="Garamond"/>
          <w:sz w:val="20"/>
        </w:rPr>
        <w:t xml:space="preserve">Hold quarterly update meetings with the compliance team to discuss ways to strengthen resources and GBV/SEA support for employees and community members. </w:t>
      </w:r>
    </w:p>
    <w:p w14:paraId="20EF0C1D" w14:textId="10D4F80C" w:rsidR="002C2AC9" w:rsidRPr="00C5752D" w:rsidRDefault="002C2AC9" w:rsidP="00191868">
      <w:pPr>
        <w:pStyle w:val="ListParagraph"/>
        <w:numPr>
          <w:ilvl w:val="0"/>
          <w:numId w:val="30"/>
        </w:numPr>
        <w:spacing w:after="160" w:line="259" w:lineRule="auto"/>
        <w:rPr>
          <w:rFonts w:ascii="Garamond" w:hAnsi="Garamond"/>
          <w:sz w:val="20"/>
        </w:rPr>
      </w:pPr>
      <w:r w:rsidRPr="00C5752D">
        <w:rPr>
          <w:rFonts w:ascii="Garamond" w:hAnsi="Garamond"/>
          <w:sz w:val="20"/>
        </w:rPr>
        <w:t xml:space="preserve">In compliance with applicable laws and to the best of your abilities, prevent perpetrators of sexual exploitation and </w:t>
      </w:r>
      <w:r w:rsidR="001C3BA1">
        <w:rPr>
          <w:rFonts w:ascii="Garamond" w:hAnsi="Garamond"/>
          <w:sz w:val="20"/>
        </w:rPr>
        <w:t>abu</w:t>
      </w:r>
      <w:r w:rsidRPr="00C5752D">
        <w:rPr>
          <w:rFonts w:ascii="Garamond" w:hAnsi="Garamond"/>
          <w:sz w:val="20"/>
        </w:rPr>
        <w:t xml:space="preserve">se from being hired, re-hired or deployed. Use background and criminal reference checks for all employees. </w:t>
      </w:r>
    </w:p>
    <w:p w14:paraId="0DB08217" w14:textId="77777777" w:rsidR="002C2AC9" w:rsidRPr="00C5752D" w:rsidRDefault="002C2AC9" w:rsidP="00191868">
      <w:pPr>
        <w:pStyle w:val="ListParagraph"/>
        <w:numPr>
          <w:ilvl w:val="0"/>
          <w:numId w:val="30"/>
        </w:numPr>
        <w:spacing w:after="160" w:line="259" w:lineRule="auto"/>
        <w:rPr>
          <w:rFonts w:ascii="Garamond" w:hAnsi="Garamond"/>
          <w:sz w:val="20"/>
        </w:rPr>
      </w:pPr>
      <w:r w:rsidRPr="00C5752D">
        <w:rPr>
          <w:rFonts w:ascii="Garamond" w:hAnsi="Garamond"/>
          <w:sz w:val="20"/>
        </w:rPr>
        <w:t xml:space="preserve">Ensure that when engaging in partnership, sub-grant or sub-recipient agreements, these agreements </w:t>
      </w:r>
    </w:p>
    <w:p w14:paraId="477B5FC2" w14:textId="60004B50" w:rsidR="002C2AC9" w:rsidRPr="00C5752D" w:rsidRDefault="002C2AC9" w:rsidP="00551ECA">
      <w:pPr>
        <w:spacing w:after="0"/>
        <w:ind w:left="360"/>
        <w:rPr>
          <w:sz w:val="20"/>
        </w:rPr>
      </w:pPr>
      <w:r w:rsidRPr="00C5752D">
        <w:rPr>
          <w:sz w:val="20"/>
        </w:rPr>
        <w:t xml:space="preserve">a) </w:t>
      </w:r>
      <w:r w:rsidR="00D410C8" w:rsidRPr="00C5752D">
        <w:rPr>
          <w:rFonts w:cs="Arial"/>
          <w:sz w:val="20"/>
          <w:szCs w:val="20"/>
        </w:rPr>
        <w:t>incorporate</w:t>
      </w:r>
      <w:r w:rsidRPr="00C5752D">
        <w:rPr>
          <w:sz w:val="20"/>
        </w:rPr>
        <w:t xml:space="preserve"> this Code of Conduct as an attachment; </w:t>
      </w:r>
    </w:p>
    <w:p w14:paraId="6315602E" w14:textId="065623EB" w:rsidR="002C2AC9" w:rsidRPr="00C5752D" w:rsidRDefault="002C2AC9" w:rsidP="00551ECA">
      <w:pPr>
        <w:spacing w:after="0"/>
        <w:ind w:left="360"/>
        <w:rPr>
          <w:sz w:val="20"/>
        </w:rPr>
      </w:pPr>
      <w:r w:rsidRPr="00C5752D">
        <w:rPr>
          <w:sz w:val="20"/>
        </w:rPr>
        <w:t xml:space="preserve">b) </w:t>
      </w:r>
      <w:r w:rsidR="00D410C8" w:rsidRPr="00C5752D">
        <w:rPr>
          <w:rFonts w:cs="Arial"/>
          <w:sz w:val="20"/>
          <w:szCs w:val="20"/>
        </w:rPr>
        <w:t>include</w:t>
      </w:r>
      <w:r w:rsidRPr="00C5752D">
        <w:rPr>
          <w:sz w:val="20"/>
        </w:rPr>
        <w:t xml:space="preserve"> the appropriate language requiring such contracting entities and individuals, and their employees and volunteers to comply with this Code of Conduct; and </w:t>
      </w:r>
    </w:p>
    <w:p w14:paraId="4617A239" w14:textId="31AC9868" w:rsidR="002C2AC9" w:rsidRPr="00C5752D" w:rsidRDefault="002C2AC9" w:rsidP="00551ECA">
      <w:pPr>
        <w:spacing w:after="0"/>
        <w:ind w:left="360"/>
        <w:rPr>
          <w:sz w:val="20"/>
        </w:rPr>
      </w:pPr>
      <w:r w:rsidRPr="00C5752D">
        <w:rPr>
          <w:sz w:val="20"/>
        </w:rPr>
        <w:t xml:space="preserve">c) </w:t>
      </w:r>
      <w:r w:rsidR="00D410C8" w:rsidRPr="00C5752D">
        <w:rPr>
          <w:rFonts w:cs="Arial"/>
          <w:sz w:val="20"/>
          <w:szCs w:val="20"/>
        </w:rPr>
        <w:t>expressly</w:t>
      </w:r>
      <w:r w:rsidRPr="00C5752D">
        <w:rPr>
          <w:sz w:val="20"/>
        </w:rPr>
        <w:t xml:space="preserve"> state that the failure of those entities or individuals, as appropriate, to take preventive measures against GBV and SEA, to investigate allegations thereof, or to take corrective actions when GBV/SEA has occurred, shall constitute grounds for sanctions and penalties. </w:t>
      </w:r>
    </w:p>
    <w:p w14:paraId="13B73290" w14:textId="77777777" w:rsidR="002C2AC9" w:rsidRPr="00C5752D" w:rsidRDefault="002C2AC9" w:rsidP="00551ECA">
      <w:pPr>
        <w:spacing w:after="0"/>
        <w:rPr>
          <w:b/>
          <w:sz w:val="20"/>
        </w:rPr>
      </w:pPr>
    </w:p>
    <w:p w14:paraId="761B6738" w14:textId="77777777" w:rsidR="002C2AC9" w:rsidRPr="00C5752D" w:rsidRDefault="002C2AC9" w:rsidP="00551ECA">
      <w:pPr>
        <w:spacing w:after="0"/>
        <w:rPr>
          <w:b/>
          <w:sz w:val="20"/>
        </w:rPr>
      </w:pPr>
      <w:r w:rsidRPr="00C5752D">
        <w:rPr>
          <w:b/>
          <w:sz w:val="20"/>
        </w:rPr>
        <w:t xml:space="preserve">Training </w:t>
      </w:r>
    </w:p>
    <w:p w14:paraId="1453D64B" w14:textId="77777777"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 xml:space="preserve">All managers are required to attend an induction manager training course prior to commencing work on site to ensure that they are familiar with their roles and responsibilities in upholding the GBV/SEA Codes of Conduct. </w:t>
      </w:r>
    </w:p>
    <w:p w14:paraId="6F50B3F7" w14:textId="77777777"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 xml:space="preserve">Provide time during work hours to ensure that direct recruits attend the mandatory induction training which covers GBV/SEA training required of all employees prior to commencing work on site. </w:t>
      </w:r>
    </w:p>
    <w:p w14:paraId="0614F7D4" w14:textId="017306E8"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Managers are required to attend and assist with the NGO</w:t>
      </w:r>
      <w:r w:rsidR="00D410C8" w:rsidRPr="00C5752D">
        <w:rPr>
          <w:rFonts w:ascii="Garamond" w:hAnsi="Garamond" w:cs="Arial"/>
          <w:sz w:val="20"/>
          <w:szCs w:val="20"/>
        </w:rPr>
        <w:t>-facilitated</w:t>
      </w:r>
      <w:r w:rsidRPr="00C5752D">
        <w:rPr>
          <w:rFonts w:ascii="Garamond" w:hAnsi="Garamond"/>
          <w:sz w:val="20"/>
        </w:rPr>
        <w:t xml:space="preserve"> monthly training courses for all employees. Managers will be required to introduce the trainings </w:t>
      </w:r>
      <w:r w:rsidR="00D410C8" w:rsidRPr="00C5752D">
        <w:rPr>
          <w:rFonts w:ascii="Garamond" w:hAnsi="Garamond" w:cs="Arial"/>
          <w:sz w:val="20"/>
          <w:szCs w:val="20"/>
        </w:rPr>
        <w:t>and an</w:t>
      </w:r>
      <w:r w:rsidR="00990C3F">
        <w:rPr>
          <w:rFonts w:ascii="Garamond" w:hAnsi="Garamond" w:cs="Arial"/>
          <w:sz w:val="20"/>
          <w:szCs w:val="20"/>
        </w:rPr>
        <w:t xml:space="preserve"> FUT</w:t>
      </w:r>
      <w:r w:rsidR="00B65C34" w:rsidRPr="00C5752D">
        <w:rPr>
          <w:rFonts w:ascii="Garamond" w:hAnsi="Garamond" w:cs="Arial"/>
          <w:sz w:val="20"/>
          <w:szCs w:val="20"/>
        </w:rPr>
        <w:t xml:space="preserve"> Minna</w:t>
      </w:r>
      <w:r w:rsidR="00D410C8" w:rsidRPr="00C5752D">
        <w:rPr>
          <w:rFonts w:ascii="Garamond" w:hAnsi="Garamond" w:cs="Arial"/>
          <w:sz w:val="20"/>
          <w:szCs w:val="20"/>
        </w:rPr>
        <w:t xml:space="preserve"> results</w:t>
      </w:r>
      <w:r w:rsidRPr="00C5752D">
        <w:rPr>
          <w:rFonts w:ascii="Garamond" w:hAnsi="Garamond"/>
          <w:sz w:val="20"/>
        </w:rPr>
        <w:t xml:space="preserve"> of consequential evaluations. </w:t>
      </w:r>
    </w:p>
    <w:p w14:paraId="6D744579" w14:textId="77777777"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 xml:space="preserve">Collect satisfaction surveys to evaluate training experiences and provide advice on improving the effectiveness of training. </w:t>
      </w:r>
    </w:p>
    <w:p w14:paraId="209A1B69" w14:textId="77777777"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 xml:space="preserve">Prevention </w:t>
      </w:r>
    </w:p>
    <w:p w14:paraId="531A46B6" w14:textId="77777777"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 xml:space="preserve">All managers and employees shall receive a clear written statement of the company’s requirements with regards to preventing GBV/SEA in addition to the training. </w:t>
      </w:r>
    </w:p>
    <w:p w14:paraId="32179D78" w14:textId="77777777"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 xml:space="preserve">Managers must verbally and in writing explain the company and individual codes of conduct to all direct recruits. </w:t>
      </w:r>
    </w:p>
    <w:p w14:paraId="4F00C6E8" w14:textId="77777777"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lastRenderedPageBreak/>
        <w:t xml:space="preserve">All managers and employees must sign the individual ‘Code of Conduct for GBV and SEA, including acknowledgment that they have read and agree with the code of conduct. </w:t>
      </w:r>
    </w:p>
    <w:p w14:paraId="6BDB829A" w14:textId="77777777"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 xml:space="preserve">To ensure maximum effectiveness of the Codes of Conduct, managers are required to prominently display the Company and Individual Codes of Conduct in clear view in public areas of the workspace. Examples of areas include waiting, rest and lobby areas of sites, canteen areas, health clinics. </w:t>
      </w:r>
    </w:p>
    <w:p w14:paraId="5F2E435B" w14:textId="77777777"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 xml:space="preserve">Managers will explain the GRM process to all employees and encourage them to report suspected or actual GBV/SEA </w:t>
      </w:r>
    </w:p>
    <w:p w14:paraId="0CDAEC2E" w14:textId="65026D8C"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Mangers should also promote internal sensitization initiatives (</w:t>
      </w:r>
      <w:r w:rsidR="00AB308C" w:rsidRPr="00C5752D">
        <w:rPr>
          <w:rFonts w:ascii="Garamond" w:hAnsi="Garamond"/>
          <w:sz w:val="20"/>
        </w:rPr>
        <w:t>e.g</w:t>
      </w:r>
      <w:r w:rsidR="00D410C8" w:rsidRPr="00C5752D">
        <w:rPr>
          <w:rFonts w:ascii="Garamond" w:hAnsi="Garamond" w:cs="Arial"/>
          <w:sz w:val="20"/>
          <w:szCs w:val="20"/>
        </w:rPr>
        <w:t>.</w:t>
      </w:r>
      <w:r w:rsidRPr="00C5752D">
        <w:rPr>
          <w:rFonts w:ascii="Garamond" w:hAnsi="Garamond"/>
          <w:sz w:val="20"/>
        </w:rPr>
        <w:t xml:space="preserve"> workshops, campaigns, on-site demonstrations etc.) throughout the entire duration of their appointment in collaboration with the compliance team, service providers and in accordance to the Action Plan. </w:t>
      </w:r>
    </w:p>
    <w:p w14:paraId="45A34653" w14:textId="77777777" w:rsidR="002C2AC9" w:rsidRPr="00C5752D" w:rsidRDefault="002C2AC9" w:rsidP="00191868">
      <w:pPr>
        <w:pStyle w:val="ListParagraph"/>
        <w:numPr>
          <w:ilvl w:val="0"/>
          <w:numId w:val="32"/>
        </w:numPr>
        <w:spacing w:after="0" w:line="240" w:lineRule="auto"/>
        <w:rPr>
          <w:rFonts w:ascii="Garamond" w:hAnsi="Garamond"/>
          <w:sz w:val="20"/>
        </w:rPr>
      </w:pPr>
      <w:r w:rsidRPr="00C5752D">
        <w:rPr>
          <w:rFonts w:ascii="Garamond" w:hAnsi="Garamond"/>
          <w:sz w:val="20"/>
        </w:rPr>
        <w:t xml:space="preserve">Managers must provide support and resources to the compliance tea and service provider NGOs to create and disseminate the internal sensitization initiatives through the Awareness-raising strategy under the Action Plan. </w:t>
      </w:r>
    </w:p>
    <w:p w14:paraId="23CDBF09" w14:textId="77777777" w:rsidR="002C2AC9" w:rsidRPr="00C5752D" w:rsidRDefault="002C2AC9" w:rsidP="00551ECA">
      <w:pPr>
        <w:rPr>
          <w:b/>
          <w:sz w:val="20"/>
        </w:rPr>
      </w:pPr>
    </w:p>
    <w:p w14:paraId="272690CA" w14:textId="77777777" w:rsidR="002C2AC9" w:rsidRPr="00C5752D" w:rsidRDefault="002C2AC9" w:rsidP="00551ECA">
      <w:pPr>
        <w:rPr>
          <w:b/>
          <w:sz w:val="20"/>
        </w:rPr>
      </w:pPr>
      <w:r w:rsidRPr="00C5752D">
        <w:rPr>
          <w:b/>
          <w:sz w:val="20"/>
        </w:rPr>
        <w:t xml:space="preserve">Response </w:t>
      </w:r>
    </w:p>
    <w:p w14:paraId="0D8D6B07" w14:textId="77777777" w:rsidR="002C2AC9" w:rsidRPr="00C5752D" w:rsidRDefault="002C2AC9" w:rsidP="00191868">
      <w:pPr>
        <w:pStyle w:val="ListParagraph"/>
        <w:numPr>
          <w:ilvl w:val="0"/>
          <w:numId w:val="33"/>
        </w:numPr>
        <w:spacing w:after="160" w:line="259" w:lineRule="auto"/>
        <w:rPr>
          <w:rFonts w:ascii="Garamond" w:hAnsi="Garamond"/>
          <w:sz w:val="20"/>
        </w:rPr>
      </w:pPr>
      <w:r w:rsidRPr="00C5752D">
        <w:rPr>
          <w:rFonts w:ascii="Garamond" w:hAnsi="Garamond"/>
          <w:sz w:val="20"/>
        </w:rPr>
        <w:t xml:space="preserve">Managers will be required to provide input, final decisions and sign off on the Standard Reporting Procedures and Response Protocol developed by the compliance team as part of the Action Plan. </w:t>
      </w:r>
    </w:p>
    <w:p w14:paraId="054FB6A0" w14:textId="77777777" w:rsidR="002C2AC9" w:rsidRPr="00C5752D" w:rsidRDefault="002C2AC9" w:rsidP="00191868">
      <w:pPr>
        <w:pStyle w:val="ListParagraph"/>
        <w:numPr>
          <w:ilvl w:val="0"/>
          <w:numId w:val="33"/>
        </w:numPr>
        <w:spacing w:after="160" w:line="259" w:lineRule="auto"/>
        <w:rPr>
          <w:rFonts w:ascii="Garamond" w:hAnsi="Garamond"/>
          <w:sz w:val="20"/>
        </w:rPr>
      </w:pPr>
      <w:r w:rsidRPr="00C5752D">
        <w:rPr>
          <w:rFonts w:ascii="Garamond" w:hAnsi="Garamond"/>
          <w:sz w:val="20"/>
        </w:rPr>
        <w:t xml:space="preserve">Once signed off, managers will uphold the Accountability Measures set forth in the Action Plan to maintain the confidentiality of all employees who report or (allegedly) perpetrate incidences of GBV/SEA (unless a breach of confidentiality is required to protect persons or property from serious harm or where required by law). </w:t>
      </w:r>
    </w:p>
    <w:p w14:paraId="5E1DCBC0" w14:textId="77777777" w:rsidR="002C2AC9" w:rsidRPr="00C5752D" w:rsidRDefault="002C2AC9" w:rsidP="00191868">
      <w:pPr>
        <w:pStyle w:val="ListParagraph"/>
        <w:numPr>
          <w:ilvl w:val="0"/>
          <w:numId w:val="33"/>
        </w:numPr>
        <w:spacing w:after="160" w:line="259" w:lineRule="auto"/>
        <w:rPr>
          <w:rFonts w:ascii="Garamond" w:hAnsi="Garamond"/>
          <w:sz w:val="20"/>
        </w:rPr>
      </w:pPr>
      <w:r w:rsidRPr="00C5752D">
        <w:rPr>
          <w:rFonts w:ascii="Garamond" w:hAnsi="Garamond"/>
          <w:sz w:val="20"/>
        </w:rPr>
        <w:t>Once a sanction has been determined, the relevant manager(s) is/are expected to be personally responsible for ensuring that the measure is effectively enforced, within a maximum timeframe of 14 days from the date on which the decision was made.</w:t>
      </w:r>
    </w:p>
    <w:p w14:paraId="381E645C" w14:textId="77777777" w:rsidR="002C2AC9" w:rsidRPr="00C5752D" w:rsidRDefault="002C2AC9" w:rsidP="00191868">
      <w:pPr>
        <w:pStyle w:val="ListParagraph"/>
        <w:numPr>
          <w:ilvl w:val="0"/>
          <w:numId w:val="33"/>
        </w:numPr>
        <w:spacing w:after="160" w:line="259" w:lineRule="auto"/>
        <w:rPr>
          <w:rFonts w:ascii="Garamond" w:hAnsi="Garamond"/>
          <w:sz w:val="20"/>
        </w:rPr>
      </w:pPr>
      <w:r w:rsidRPr="00C5752D">
        <w:rPr>
          <w:rFonts w:ascii="Garamond" w:hAnsi="Garamond"/>
          <w:sz w:val="20"/>
        </w:rPr>
        <w:t>Managers failing to comply with such provision can be in turn subject to disciplinary measures, to be determined and enacted by the company’s CEO, Managing Director or equivalent highest-ranking manager. Those measures may include:</w:t>
      </w:r>
    </w:p>
    <w:p w14:paraId="00FCEE93" w14:textId="77777777" w:rsidR="002C2AC9" w:rsidRPr="00C5752D" w:rsidRDefault="002C2AC9" w:rsidP="00551ECA">
      <w:pPr>
        <w:spacing w:after="0"/>
        <w:ind w:left="720"/>
        <w:rPr>
          <w:sz w:val="20"/>
        </w:rPr>
      </w:pPr>
      <w:r w:rsidRPr="00C5752D">
        <w:rPr>
          <w:sz w:val="20"/>
        </w:rPr>
        <w:t xml:space="preserve"> i. Informal warning </w:t>
      </w:r>
    </w:p>
    <w:p w14:paraId="02592604" w14:textId="77777777" w:rsidR="002C2AC9" w:rsidRPr="00C5752D" w:rsidRDefault="002C2AC9" w:rsidP="00551ECA">
      <w:pPr>
        <w:spacing w:after="0"/>
        <w:ind w:left="720"/>
        <w:rPr>
          <w:sz w:val="20"/>
        </w:rPr>
      </w:pPr>
      <w:r w:rsidRPr="00C5752D">
        <w:rPr>
          <w:sz w:val="20"/>
        </w:rPr>
        <w:t xml:space="preserve">ii. Formal warning </w:t>
      </w:r>
    </w:p>
    <w:p w14:paraId="31142C2A" w14:textId="77777777" w:rsidR="002C2AC9" w:rsidRPr="00C5752D" w:rsidRDefault="002C2AC9" w:rsidP="00551ECA">
      <w:pPr>
        <w:spacing w:after="0"/>
        <w:ind w:left="720"/>
        <w:rPr>
          <w:sz w:val="20"/>
        </w:rPr>
      </w:pPr>
      <w:r w:rsidRPr="00C5752D">
        <w:rPr>
          <w:sz w:val="20"/>
        </w:rPr>
        <w:t xml:space="preserve">iii. Additional Training </w:t>
      </w:r>
    </w:p>
    <w:p w14:paraId="6DEF1BE2" w14:textId="77777777" w:rsidR="002C2AC9" w:rsidRPr="00C5752D" w:rsidRDefault="002C2AC9" w:rsidP="00551ECA">
      <w:pPr>
        <w:spacing w:after="0"/>
        <w:ind w:left="720"/>
        <w:rPr>
          <w:sz w:val="20"/>
        </w:rPr>
      </w:pPr>
      <w:r w:rsidRPr="00C5752D">
        <w:rPr>
          <w:sz w:val="20"/>
        </w:rPr>
        <w:t xml:space="preserve">iv. Loss of up to one week’s salary. </w:t>
      </w:r>
    </w:p>
    <w:p w14:paraId="090DAFBE" w14:textId="77777777" w:rsidR="002C2AC9" w:rsidRPr="00C5752D" w:rsidRDefault="002C2AC9" w:rsidP="00551ECA">
      <w:pPr>
        <w:spacing w:after="0"/>
        <w:ind w:left="720"/>
        <w:rPr>
          <w:sz w:val="20"/>
        </w:rPr>
      </w:pPr>
      <w:r w:rsidRPr="00C5752D">
        <w:rPr>
          <w:sz w:val="20"/>
        </w:rPr>
        <w:t xml:space="preserve">v. Suspension of employment (without payment of salary), for a minimum period of 1 month up to a maximum of 6 months. </w:t>
      </w:r>
    </w:p>
    <w:p w14:paraId="6D1BC6D7" w14:textId="77777777" w:rsidR="002C2AC9" w:rsidRPr="00C5752D" w:rsidRDefault="002C2AC9" w:rsidP="00551ECA">
      <w:pPr>
        <w:spacing w:after="0"/>
        <w:ind w:left="720"/>
        <w:rPr>
          <w:sz w:val="20"/>
        </w:rPr>
      </w:pPr>
      <w:r w:rsidRPr="00C5752D">
        <w:rPr>
          <w:sz w:val="20"/>
        </w:rPr>
        <w:t xml:space="preserve">vi. Termination of employment. </w:t>
      </w:r>
    </w:p>
    <w:p w14:paraId="5DA8167F" w14:textId="77777777" w:rsidR="002C2AC9" w:rsidRPr="00C5752D" w:rsidRDefault="002C2AC9" w:rsidP="00551ECA">
      <w:pPr>
        <w:spacing w:after="0"/>
        <w:rPr>
          <w:sz w:val="20"/>
        </w:rPr>
      </w:pPr>
    </w:p>
    <w:p w14:paraId="1473F1A9" w14:textId="77777777" w:rsidR="002C2AC9" w:rsidRPr="00C5752D" w:rsidRDefault="002C2AC9" w:rsidP="00551ECA">
      <w:pPr>
        <w:spacing w:after="0"/>
        <w:rPr>
          <w:sz w:val="20"/>
        </w:rPr>
      </w:pPr>
      <w:r w:rsidRPr="00C5752D">
        <w:rPr>
          <w:sz w:val="20"/>
        </w:rPr>
        <w:t xml:space="preserve">I do hereby acknowledge that I have read the foregoing Code of Conduct, do agree to comply with the standards contained therein and understand my roles and responsibilities to prevent and respond to GBV and SEA. I understand that any action inconsistent with this Code of Conduct or failure to take action mandated by this Code of Conduct may result in disciplinary action. </w:t>
      </w:r>
    </w:p>
    <w:p w14:paraId="3F0AACF9" w14:textId="77777777" w:rsidR="002C2AC9" w:rsidRPr="00C5752D" w:rsidRDefault="002C2AC9" w:rsidP="00551ECA">
      <w:pPr>
        <w:spacing w:after="0"/>
        <w:rPr>
          <w:sz w:val="20"/>
        </w:rPr>
      </w:pPr>
      <w:r w:rsidRPr="00C5752D">
        <w:rPr>
          <w:sz w:val="20"/>
        </w:rPr>
        <w:t xml:space="preserve">FOR THE EMPLOYER </w:t>
      </w:r>
    </w:p>
    <w:p w14:paraId="179A985D" w14:textId="77777777" w:rsidR="002C2AC9" w:rsidRPr="00C5752D" w:rsidRDefault="002C2AC9" w:rsidP="00551ECA">
      <w:pPr>
        <w:spacing w:after="0"/>
        <w:rPr>
          <w:sz w:val="20"/>
        </w:rPr>
      </w:pPr>
      <w:r w:rsidRPr="00C5752D">
        <w:rPr>
          <w:sz w:val="20"/>
        </w:rPr>
        <w:t xml:space="preserve">Signed by ____________________ </w:t>
      </w:r>
    </w:p>
    <w:p w14:paraId="20D3DB57" w14:textId="77777777" w:rsidR="002C2AC9" w:rsidRPr="00C5752D" w:rsidRDefault="002C2AC9" w:rsidP="00551ECA">
      <w:pPr>
        <w:spacing w:after="0"/>
        <w:rPr>
          <w:sz w:val="20"/>
        </w:rPr>
      </w:pPr>
      <w:r w:rsidRPr="00C5752D">
        <w:rPr>
          <w:sz w:val="20"/>
        </w:rPr>
        <w:t xml:space="preserve">Title: _________________________ </w:t>
      </w:r>
    </w:p>
    <w:p w14:paraId="7A924AE1" w14:textId="77777777" w:rsidR="002C2AC9" w:rsidRPr="00C5752D" w:rsidRDefault="002C2AC9" w:rsidP="00551ECA">
      <w:pPr>
        <w:spacing w:after="0"/>
        <w:rPr>
          <w:sz w:val="20"/>
        </w:rPr>
      </w:pPr>
      <w:r w:rsidRPr="00C5752D">
        <w:rPr>
          <w:sz w:val="20"/>
        </w:rPr>
        <w:t xml:space="preserve">Date: _________________________ </w:t>
      </w:r>
    </w:p>
    <w:p w14:paraId="594F955E" w14:textId="77777777" w:rsidR="002C2AC9" w:rsidRPr="00C5752D" w:rsidRDefault="002C2AC9" w:rsidP="00551ECA">
      <w:pPr>
        <w:spacing w:after="0"/>
        <w:rPr>
          <w:b/>
          <w:sz w:val="20"/>
        </w:rPr>
      </w:pPr>
    </w:p>
    <w:p w14:paraId="5D222C43" w14:textId="77777777" w:rsidR="002C2AC9" w:rsidRPr="00C5752D" w:rsidRDefault="002C2AC9" w:rsidP="00551ECA">
      <w:pPr>
        <w:rPr>
          <w:b/>
          <w:sz w:val="20"/>
          <w:u w:val="single"/>
        </w:rPr>
      </w:pPr>
      <w:bookmarkStart w:id="410" w:name="_Toc19995320"/>
      <w:bookmarkStart w:id="411" w:name="_Toc21005747"/>
      <w:r w:rsidRPr="00C5752D">
        <w:rPr>
          <w:b/>
          <w:sz w:val="20"/>
          <w:u w:val="single"/>
        </w:rPr>
        <w:br w:type="page"/>
      </w:r>
    </w:p>
    <w:p w14:paraId="0308DC83" w14:textId="18066845" w:rsidR="002C2AC9" w:rsidRPr="00C5752D" w:rsidRDefault="00D410C8" w:rsidP="00C47620">
      <w:pPr>
        <w:pStyle w:val="Heading1"/>
        <w:rPr>
          <w:rFonts w:ascii="Garamond" w:hAnsi="Garamond"/>
          <w:u w:val="single"/>
        </w:rPr>
      </w:pPr>
      <w:bookmarkStart w:id="412" w:name="_Toc126925973"/>
      <w:r w:rsidRPr="00C5752D">
        <w:rPr>
          <w:rFonts w:ascii="Garamond" w:hAnsi="Garamond"/>
          <w:u w:val="single"/>
        </w:rPr>
        <w:lastRenderedPageBreak/>
        <w:t xml:space="preserve">Annex 8: </w:t>
      </w:r>
      <w:r w:rsidR="002C2AC9" w:rsidRPr="00C5752D">
        <w:rPr>
          <w:rFonts w:ascii="Garamond" w:hAnsi="Garamond"/>
          <w:u w:val="single"/>
        </w:rPr>
        <w:t>Individual Code of Conduct</w:t>
      </w:r>
      <w:bookmarkEnd w:id="410"/>
      <w:bookmarkEnd w:id="411"/>
      <w:bookmarkEnd w:id="412"/>
    </w:p>
    <w:p w14:paraId="06003CB9" w14:textId="77777777" w:rsidR="002C2AC9" w:rsidRPr="00C5752D" w:rsidRDefault="002C2AC9" w:rsidP="00551ECA">
      <w:pPr>
        <w:spacing w:after="0"/>
        <w:rPr>
          <w:color w:val="000000"/>
          <w:sz w:val="20"/>
        </w:rPr>
      </w:pPr>
      <w:r w:rsidRPr="00C5752D">
        <w:rPr>
          <w:color w:val="000000"/>
          <w:sz w:val="20"/>
        </w:rPr>
        <w:t>I, ______________________________, acknowledge that preventing gender-based violence (GBV) and violence against children (VAC) is important. The company considers that GBV or VAC activities constitute acts of gross misconduct and are therefore grounds for sanctions, penalties or potential termination of employment. All forms of GBV or VAC are unacceptable be it on the work site, the work site surroundings. Prosecution of those who commit GBV or VAC may be pursued if appropriate.</w:t>
      </w:r>
    </w:p>
    <w:p w14:paraId="5226425A" w14:textId="77777777" w:rsidR="002C2AC9" w:rsidRPr="00C5752D" w:rsidRDefault="002C2AC9" w:rsidP="00647C69">
      <w:pPr>
        <w:spacing w:line="276" w:lineRule="auto"/>
        <w:rPr>
          <w:color w:val="000000"/>
          <w:sz w:val="20"/>
        </w:rPr>
      </w:pPr>
      <w:r w:rsidRPr="00C5752D">
        <w:rPr>
          <w:color w:val="000000"/>
          <w:sz w:val="20"/>
        </w:rPr>
        <w:t>I agree that while working on the project I will:</w:t>
      </w:r>
    </w:p>
    <w:p w14:paraId="20CC498F" w14:textId="77777777" w:rsidR="002C2AC9" w:rsidRPr="00C5752D" w:rsidRDefault="002C2AC9" w:rsidP="00191868">
      <w:pPr>
        <w:pStyle w:val="ListParagraph"/>
        <w:numPr>
          <w:ilvl w:val="0"/>
          <w:numId w:val="34"/>
        </w:numPr>
        <w:spacing w:after="0" w:line="240" w:lineRule="auto"/>
        <w:ind w:left="360"/>
        <w:jc w:val="both"/>
        <w:rPr>
          <w:rFonts w:ascii="Garamond" w:hAnsi="Garamond"/>
          <w:color w:val="000000"/>
          <w:sz w:val="20"/>
        </w:rPr>
      </w:pPr>
      <w:r w:rsidRPr="00C5752D">
        <w:rPr>
          <w:rFonts w:ascii="Garamond" w:hAnsi="Garamond"/>
          <w:color w:val="000000"/>
          <w:sz w:val="20"/>
        </w:rPr>
        <w:t>Consent to police background check.</w:t>
      </w:r>
    </w:p>
    <w:p w14:paraId="582EB975" w14:textId="77777777" w:rsidR="002C2AC9" w:rsidRPr="00C5752D" w:rsidRDefault="002C2AC9" w:rsidP="00191868">
      <w:pPr>
        <w:pStyle w:val="ListParagraph"/>
        <w:numPr>
          <w:ilvl w:val="0"/>
          <w:numId w:val="34"/>
        </w:numPr>
        <w:tabs>
          <w:tab w:val="left" w:pos="360"/>
        </w:tabs>
        <w:spacing w:after="0" w:line="240" w:lineRule="auto"/>
        <w:ind w:left="360"/>
        <w:jc w:val="both"/>
        <w:rPr>
          <w:rFonts w:ascii="Garamond" w:hAnsi="Garamond"/>
          <w:color w:val="000000"/>
          <w:sz w:val="20"/>
        </w:rPr>
      </w:pPr>
      <w:r w:rsidRPr="00C5752D">
        <w:rPr>
          <w:rFonts w:ascii="Garamond" w:hAnsi="Garamond"/>
          <w:color w:val="000000"/>
          <w:sz w:val="20"/>
        </w:rPr>
        <w:t>Treat women, children (persons under the age of 18), and men with respect regardless of race, colour, language, religion, political or other opinion, national, ethnic or social origin, property, disability, birth or other status.</w:t>
      </w:r>
    </w:p>
    <w:p w14:paraId="138D946C" w14:textId="07D10570" w:rsidR="002C2AC9" w:rsidRPr="00C5752D" w:rsidRDefault="002C2AC9" w:rsidP="00191868">
      <w:pPr>
        <w:pStyle w:val="ListParagraph"/>
        <w:numPr>
          <w:ilvl w:val="0"/>
          <w:numId w:val="34"/>
        </w:numPr>
        <w:tabs>
          <w:tab w:val="left" w:pos="360"/>
        </w:tabs>
        <w:spacing w:after="0" w:line="240" w:lineRule="auto"/>
        <w:ind w:left="360"/>
        <w:jc w:val="both"/>
        <w:rPr>
          <w:rFonts w:ascii="Garamond" w:hAnsi="Garamond"/>
          <w:color w:val="000000"/>
          <w:sz w:val="20"/>
        </w:rPr>
      </w:pPr>
      <w:r w:rsidRPr="00C5752D">
        <w:rPr>
          <w:rFonts w:ascii="Garamond" w:hAnsi="Garamond"/>
          <w:color w:val="000000"/>
          <w:sz w:val="20"/>
        </w:rPr>
        <w:t xml:space="preserve">Not use language or behaviour towards women, children or men that is inappropriate, harassing, </w:t>
      </w:r>
      <w:r w:rsidR="00990C3F">
        <w:rPr>
          <w:rFonts w:ascii="Garamond" w:hAnsi="Garamond"/>
          <w:color w:val="000000"/>
          <w:sz w:val="20"/>
        </w:rPr>
        <w:t>abu</w:t>
      </w:r>
      <w:r w:rsidRPr="00C5752D">
        <w:rPr>
          <w:rFonts w:ascii="Garamond" w:hAnsi="Garamond"/>
          <w:color w:val="000000"/>
          <w:sz w:val="20"/>
        </w:rPr>
        <w:t>sive, sexually provocative, demeaning or culturally inappropriate.</w:t>
      </w:r>
    </w:p>
    <w:p w14:paraId="3983C1AF" w14:textId="2FDABBD7" w:rsidR="002C2AC9" w:rsidRPr="00C5752D" w:rsidRDefault="002C2AC9" w:rsidP="00191868">
      <w:pPr>
        <w:pStyle w:val="ListParagraph"/>
        <w:numPr>
          <w:ilvl w:val="0"/>
          <w:numId w:val="34"/>
        </w:numPr>
        <w:tabs>
          <w:tab w:val="left" w:pos="360"/>
        </w:tabs>
        <w:spacing w:after="0" w:line="240" w:lineRule="auto"/>
        <w:ind w:left="360"/>
        <w:jc w:val="both"/>
        <w:rPr>
          <w:rFonts w:ascii="Garamond" w:hAnsi="Garamond"/>
          <w:color w:val="000000"/>
          <w:sz w:val="20"/>
        </w:rPr>
      </w:pPr>
      <w:r w:rsidRPr="00C5752D">
        <w:rPr>
          <w:rFonts w:ascii="Garamond" w:hAnsi="Garamond"/>
          <w:color w:val="000000"/>
          <w:sz w:val="20"/>
        </w:rPr>
        <w:t xml:space="preserve">Not participate in sexual contact or activity with children—including grooming or contact through digital media. Mistaken belief regarding the age of a child is not a </w:t>
      </w:r>
      <w:r w:rsidR="00D410C8" w:rsidRPr="00C5752D">
        <w:rPr>
          <w:rFonts w:ascii="Garamond" w:hAnsi="Garamond" w:cs="Arial"/>
          <w:bCs/>
          <w:color w:val="000000"/>
          <w:sz w:val="20"/>
          <w:szCs w:val="20"/>
        </w:rPr>
        <w:t>defen</w:t>
      </w:r>
      <w:r w:rsidR="00990C3F">
        <w:rPr>
          <w:rFonts w:ascii="Garamond" w:hAnsi="Garamond" w:cs="Arial"/>
          <w:bCs/>
          <w:color w:val="000000"/>
          <w:sz w:val="20"/>
          <w:szCs w:val="20"/>
        </w:rPr>
        <w:t>s</w:t>
      </w:r>
      <w:r w:rsidR="00D410C8" w:rsidRPr="00C5752D">
        <w:rPr>
          <w:rFonts w:ascii="Garamond" w:hAnsi="Garamond" w:cs="Arial"/>
          <w:bCs/>
          <w:color w:val="000000"/>
          <w:sz w:val="20"/>
          <w:szCs w:val="20"/>
        </w:rPr>
        <w:t>e</w:t>
      </w:r>
      <w:r w:rsidRPr="00C5752D">
        <w:rPr>
          <w:rFonts w:ascii="Garamond" w:hAnsi="Garamond"/>
          <w:color w:val="000000"/>
          <w:sz w:val="20"/>
        </w:rPr>
        <w:t xml:space="preserve">. Consent from the child is also not a </w:t>
      </w:r>
      <w:r w:rsidR="00990C3F" w:rsidRPr="00C5752D">
        <w:rPr>
          <w:rFonts w:ascii="Garamond" w:hAnsi="Garamond" w:cs="Arial"/>
          <w:bCs/>
          <w:color w:val="000000"/>
          <w:sz w:val="20"/>
          <w:szCs w:val="20"/>
        </w:rPr>
        <w:t>defense</w:t>
      </w:r>
      <w:r w:rsidRPr="00C5752D">
        <w:rPr>
          <w:rFonts w:ascii="Garamond" w:hAnsi="Garamond"/>
          <w:color w:val="000000"/>
          <w:sz w:val="20"/>
        </w:rPr>
        <w:t xml:space="preserve"> or excuse.</w:t>
      </w:r>
    </w:p>
    <w:p w14:paraId="0EAA373C" w14:textId="3AB1E5D3" w:rsidR="002C2AC9" w:rsidRPr="00C5752D" w:rsidRDefault="002C2AC9" w:rsidP="00191868">
      <w:pPr>
        <w:pStyle w:val="ListParagraph"/>
        <w:numPr>
          <w:ilvl w:val="0"/>
          <w:numId w:val="34"/>
        </w:numPr>
        <w:tabs>
          <w:tab w:val="left" w:pos="360"/>
        </w:tabs>
        <w:spacing w:after="0" w:line="240" w:lineRule="auto"/>
        <w:ind w:left="360"/>
        <w:jc w:val="both"/>
        <w:rPr>
          <w:rFonts w:ascii="Garamond" w:hAnsi="Garamond"/>
          <w:color w:val="000000"/>
          <w:sz w:val="20"/>
        </w:rPr>
      </w:pPr>
      <w:r w:rsidRPr="00C5752D">
        <w:rPr>
          <w:rFonts w:ascii="Garamond" w:hAnsi="Garamond"/>
          <w:color w:val="000000"/>
          <w:sz w:val="20"/>
        </w:rPr>
        <w:t>Not engage in sexual favours—</w:t>
      </w:r>
      <w:r w:rsidRPr="00C5752D">
        <w:rPr>
          <w:rFonts w:ascii="Garamond" w:hAnsi="Garamond"/>
          <w:sz w:val="20"/>
        </w:rPr>
        <w:t xml:space="preserve">for instance, making promises or </w:t>
      </w:r>
      <w:r w:rsidR="00990C3F" w:rsidRPr="00C5752D">
        <w:rPr>
          <w:rFonts w:ascii="Garamond" w:hAnsi="Garamond" w:cs="Arial"/>
          <w:sz w:val="20"/>
          <w:szCs w:val="20"/>
        </w:rPr>
        <w:t>favorable</w:t>
      </w:r>
      <w:r w:rsidRPr="00C5752D">
        <w:rPr>
          <w:rFonts w:ascii="Garamond" w:hAnsi="Garamond"/>
          <w:sz w:val="20"/>
        </w:rPr>
        <w:t xml:space="preserve"> treatment dependent on sexual acts</w:t>
      </w:r>
      <w:r w:rsidRPr="00C5752D">
        <w:rPr>
          <w:rFonts w:ascii="Garamond" w:hAnsi="Garamond"/>
          <w:color w:val="000000"/>
          <w:sz w:val="20"/>
        </w:rPr>
        <w:t xml:space="preserve">—or other forms of humiliating, degrading or exploitative </w:t>
      </w:r>
      <w:r w:rsidR="00D410C8" w:rsidRPr="00C5752D">
        <w:rPr>
          <w:rFonts w:ascii="Garamond" w:hAnsi="Garamond" w:cs="Arial"/>
          <w:bCs/>
          <w:color w:val="000000"/>
          <w:sz w:val="20"/>
          <w:szCs w:val="20"/>
        </w:rPr>
        <w:t>behaviour</w:t>
      </w:r>
      <w:r w:rsidRPr="00C5752D">
        <w:rPr>
          <w:rFonts w:ascii="Garamond" w:hAnsi="Garamond"/>
          <w:color w:val="000000"/>
          <w:sz w:val="20"/>
        </w:rPr>
        <w:t xml:space="preserve">. </w:t>
      </w:r>
    </w:p>
    <w:p w14:paraId="3315B86A" w14:textId="65677DA4" w:rsidR="002C2AC9" w:rsidRPr="00C5752D" w:rsidRDefault="002C2AC9" w:rsidP="00191868">
      <w:pPr>
        <w:pStyle w:val="ListParagraph"/>
        <w:numPr>
          <w:ilvl w:val="0"/>
          <w:numId w:val="34"/>
        </w:numPr>
        <w:tabs>
          <w:tab w:val="left" w:pos="360"/>
        </w:tabs>
        <w:spacing w:after="0" w:line="240" w:lineRule="auto"/>
        <w:ind w:left="360"/>
        <w:jc w:val="both"/>
        <w:rPr>
          <w:rFonts w:ascii="Garamond" w:hAnsi="Garamond"/>
          <w:color w:val="000000"/>
          <w:sz w:val="20"/>
        </w:rPr>
      </w:pPr>
      <w:r w:rsidRPr="00C5752D">
        <w:rPr>
          <w:rFonts w:ascii="Garamond" w:hAnsi="Garamond"/>
          <w:sz w:val="20"/>
        </w:rPr>
        <w:t>Unless there is</w:t>
      </w:r>
      <w:r w:rsidR="00D410C8" w:rsidRPr="00C5752D">
        <w:rPr>
          <w:rFonts w:ascii="Garamond" w:hAnsi="Garamond" w:cs="Arial"/>
          <w:sz w:val="20"/>
          <w:szCs w:val="20"/>
        </w:rPr>
        <w:t xml:space="preserve"> the</w:t>
      </w:r>
      <w:r w:rsidRPr="00C5752D">
        <w:rPr>
          <w:rFonts w:ascii="Garamond" w:hAnsi="Garamond"/>
          <w:sz w:val="20"/>
        </w:rPr>
        <w:t xml:space="preserve"> full consent</w:t>
      </w:r>
      <w:r w:rsidRPr="00C5752D">
        <w:rPr>
          <w:rStyle w:val="FootnoteReference"/>
          <w:rFonts w:ascii="Garamond" w:hAnsi="Garamond"/>
          <w:sz w:val="20"/>
        </w:rPr>
        <w:footnoteReference w:id="4"/>
      </w:r>
      <w:r w:rsidRPr="00C5752D">
        <w:rPr>
          <w:rFonts w:ascii="Garamond" w:hAnsi="Garamond"/>
          <w:sz w:val="20"/>
        </w:rPr>
        <w:t xml:space="preserve"> by all parties involved, I will not have sexual interactions with members of the surrounding communities. </w:t>
      </w:r>
      <w:r w:rsidRPr="00C5752D">
        <w:rPr>
          <w:rFonts w:ascii="Garamond" w:hAnsi="Garamond"/>
          <w:color w:val="000000"/>
          <w:sz w:val="20"/>
        </w:rPr>
        <w:t>This includes relationships involving the withholding or promise of actual provision of benefit (monetary or non-monetary) to community members in exchange for sex—such sexual activity is considered “non-consensual” within the scope of this Code.</w:t>
      </w:r>
    </w:p>
    <w:p w14:paraId="63507626" w14:textId="77777777" w:rsidR="002C2AC9" w:rsidRPr="00C5752D" w:rsidRDefault="002C2AC9" w:rsidP="00191868">
      <w:pPr>
        <w:pStyle w:val="ListParagraph"/>
        <w:numPr>
          <w:ilvl w:val="0"/>
          <w:numId w:val="34"/>
        </w:numPr>
        <w:tabs>
          <w:tab w:val="left" w:pos="360"/>
        </w:tabs>
        <w:spacing w:after="0" w:line="240" w:lineRule="auto"/>
        <w:ind w:left="360"/>
        <w:jc w:val="both"/>
        <w:rPr>
          <w:rFonts w:ascii="Garamond" w:hAnsi="Garamond"/>
          <w:color w:val="000000"/>
          <w:sz w:val="20"/>
        </w:rPr>
      </w:pPr>
      <w:r w:rsidRPr="00C5752D">
        <w:rPr>
          <w:rFonts w:ascii="Garamond" w:hAnsi="Garamond"/>
          <w:color w:val="000000"/>
          <w:sz w:val="20"/>
        </w:rPr>
        <w:t xml:space="preserve">Attend and actively partake in training courses related to HIV/AIDS, GBV and VAC as requested by my employer. </w:t>
      </w:r>
    </w:p>
    <w:p w14:paraId="20D18020" w14:textId="77777777" w:rsidR="002C2AC9" w:rsidRPr="00C5752D" w:rsidRDefault="002C2AC9" w:rsidP="00191868">
      <w:pPr>
        <w:pStyle w:val="ListParagraph"/>
        <w:numPr>
          <w:ilvl w:val="0"/>
          <w:numId w:val="34"/>
        </w:numPr>
        <w:tabs>
          <w:tab w:val="left" w:pos="360"/>
        </w:tabs>
        <w:spacing w:after="0" w:line="240" w:lineRule="auto"/>
        <w:ind w:left="360"/>
        <w:jc w:val="both"/>
        <w:rPr>
          <w:rFonts w:ascii="Garamond" w:hAnsi="Garamond"/>
          <w:color w:val="000000"/>
          <w:sz w:val="20"/>
        </w:rPr>
      </w:pPr>
      <w:r w:rsidRPr="00C5752D">
        <w:rPr>
          <w:rFonts w:ascii="Garamond" w:hAnsi="Garamond"/>
          <w:color w:val="000000"/>
          <w:sz w:val="20"/>
        </w:rPr>
        <w:t xml:space="preserve">Consider reporting through the GRM or to my manager any </w:t>
      </w:r>
      <w:r w:rsidRPr="00C5752D">
        <w:rPr>
          <w:rFonts w:ascii="Garamond" w:hAnsi="Garamond"/>
          <w:sz w:val="20"/>
        </w:rPr>
        <w:t>suspected or actual GBV or VAC by a fellow worker</w:t>
      </w:r>
      <w:r w:rsidRPr="00C5752D">
        <w:rPr>
          <w:rFonts w:ascii="Garamond" w:hAnsi="Garamond"/>
          <w:color w:val="000000"/>
          <w:sz w:val="20"/>
        </w:rPr>
        <w:t xml:space="preserve">, whether employed by my company or not, or any breaches of this Code of Conduct. </w:t>
      </w:r>
    </w:p>
    <w:p w14:paraId="202D09D1" w14:textId="77777777" w:rsidR="002C2AC9" w:rsidRPr="00C5752D" w:rsidRDefault="002C2AC9" w:rsidP="00551ECA">
      <w:pPr>
        <w:pStyle w:val="ListParagraph"/>
        <w:spacing w:after="0" w:line="259" w:lineRule="auto"/>
        <w:ind w:left="1"/>
        <w:rPr>
          <w:rFonts w:ascii="Garamond" w:hAnsi="Garamond"/>
          <w:b/>
          <w:color w:val="000000"/>
          <w:sz w:val="20"/>
        </w:rPr>
      </w:pPr>
      <w:r w:rsidRPr="00C5752D">
        <w:rPr>
          <w:rFonts w:ascii="Garamond" w:hAnsi="Garamond"/>
          <w:b/>
          <w:color w:val="000000"/>
          <w:sz w:val="20"/>
        </w:rPr>
        <w:t>With regard to children under the age of 18:</w:t>
      </w:r>
    </w:p>
    <w:p w14:paraId="7ADE679F" w14:textId="77777777" w:rsidR="002C2AC9" w:rsidRPr="00C5752D" w:rsidRDefault="002C2AC9" w:rsidP="00191868">
      <w:pPr>
        <w:pStyle w:val="ListParagraph"/>
        <w:numPr>
          <w:ilvl w:val="0"/>
          <w:numId w:val="35"/>
        </w:numPr>
        <w:spacing w:after="0" w:line="240" w:lineRule="auto"/>
        <w:ind w:left="361"/>
        <w:jc w:val="both"/>
        <w:rPr>
          <w:rFonts w:ascii="Garamond" w:hAnsi="Garamond"/>
          <w:color w:val="000000"/>
          <w:sz w:val="20"/>
        </w:rPr>
      </w:pPr>
      <w:r w:rsidRPr="00C5752D">
        <w:rPr>
          <w:rFonts w:ascii="Garamond" w:hAnsi="Garamond"/>
          <w:color w:val="000000"/>
          <w:sz w:val="20"/>
        </w:rPr>
        <w:t>Wherever possible, ensure that another adult is present when working in the proximity of children.</w:t>
      </w:r>
    </w:p>
    <w:p w14:paraId="413A30A7" w14:textId="77777777" w:rsidR="002C2AC9" w:rsidRPr="00C5752D" w:rsidRDefault="002C2AC9" w:rsidP="00191868">
      <w:pPr>
        <w:pStyle w:val="ListParagraph"/>
        <w:numPr>
          <w:ilvl w:val="0"/>
          <w:numId w:val="35"/>
        </w:numPr>
        <w:tabs>
          <w:tab w:val="left" w:pos="360"/>
        </w:tabs>
        <w:spacing w:after="0" w:line="240" w:lineRule="auto"/>
        <w:ind w:left="361"/>
        <w:jc w:val="both"/>
        <w:rPr>
          <w:rFonts w:ascii="Garamond" w:hAnsi="Garamond"/>
          <w:color w:val="000000"/>
          <w:sz w:val="20"/>
        </w:rPr>
      </w:pPr>
      <w:r w:rsidRPr="00C5752D">
        <w:rPr>
          <w:rFonts w:ascii="Garamond" w:hAnsi="Garamond"/>
          <w:color w:val="000000"/>
          <w:sz w:val="20"/>
        </w:rPr>
        <w:t>Not invite unaccompanied children unrelated to my family into my home unless they are at immediate risk of injury or in physical danger.</w:t>
      </w:r>
    </w:p>
    <w:p w14:paraId="7069541A" w14:textId="77777777" w:rsidR="002C2AC9" w:rsidRPr="00C5752D" w:rsidRDefault="002C2AC9" w:rsidP="00191868">
      <w:pPr>
        <w:pStyle w:val="ListParagraph"/>
        <w:numPr>
          <w:ilvl w:val="0"/>
          <w:numId w:val="35"/>
        </w:numPr>
        <w:tabs>
          <w:tab w:val="left" w:pos="360"/>
        </w:tabs>
        <w:spacing w:after="0" w:line="240" w:lineRule="auto"/>
        <w:ind w:left="361"/>
        <w:jc w:val="both"/>
        <w:rPr>
          <w:rFonts w:ascii="Garamond" w:hAnsi="Garamond"/>
          <w:color w:val="000000"/>
          <w:sz w:val="20"/>
        </w:rPr>
      </w:pPr>
      <w:r w:rsidRPr="00C5752D">
        <w:rPr>
          <w:rFonts w:ascii="Garamond" w:hAnsi="Garamond"/>
          <w:color w:val="000000"/>
          <w:sz w:val="20"/>
        </w:rPr>
        <w:t>Not sleep close to unsupervised children unless absolutely necessary, in which case I must obtain my supervisor's permission, and ensure that another adult is present if possible.</w:t>
      </w:r>
    </w:p>
    <w:p w14:paraId="13CC56B2" w14:textId="77777777" w:rsidR="002C2AC9" w:rsidRPr="00C5752D" w:rsidRDefault="002C2AC9" w:rsidP="00191868">
      <w:pPr>
        <w:pStyle w:val="ListParagraph"/>
        <w:numPr>
          <w:ilvl w:val="0"/>
          <w:numId w:val="35"/>
        </w:numPr>
        <w:tabs>
          <w:tab w:val="left" w:pos="360"/>
        </w:tabs>
        <w:spacing w:after="0" w:line="259" w:lineRule="auto"/>
        <w:ind w:left="361"/>
        <w:jc w:val="both"/>
        <w:rPr>
          <w:rFonts w:ascii="Garamond" w:hAnsi="Garamond"/>
          <w:color w:val="000000"/>
          <w:sz w:val="20"/>
        </w:rPr>
      </w:pPr>
      <w:r w:rsidRPr="00C5752D">
        <w:rPr>
          <w:rFonts w:ascii="Garamond" w:hAnsi="Garamond"/>
          <w:color w:val="000000"/>
          <w:sz w:val="20"/>
        </w:rPr>
        <w:t xml:space="preserve">Use any computers, mobile phones, or video and digital cameras appropriately, and never to exploit </w:t>
      </w:r>
      <w:r w:rsidRPr="00C5752D">
        <w:rPr>
          <w:rFonts w:ascii="Garamond" w:hAnsi="Garamond"/>
          <w:color w:val="000000"/>
          <w:sz w:val="20"/>
        </w:rPr>
        <w:tab/>
        <w:t>or harass children or to access child pornography through any medium (see also “Use of children's images for work related purposes” below).</w:t>
      </w:r>
    </w:p>
    <w:p w14:paraId="212697D9" w14:textId="77777777" w:rsidR="002C2AC9" w:rsidRPr="00C5752D" w:rsidRDefault="002C2AC9" w:rsidP="00191868">
      <w:pPr>
        <w:pStyle w:val="ListParagraph"/>
        <w:numPr>
          <w:ilvl w:val="0"/>
          <w:numId w:val="35"/>
        </w:numPr>
        <w:tabs>
          <w:tab w:val="left" w:pos="360"/>
        </w:tabs>
        <w:spacing w:after="0" w:line="259" w:lineRule="auto"/>
        <w:ind w:left="361"/>
        <w:jc w:val="both"/>
        <w:rPr>
          <w:rFonts w:ascii="Garamond" w:hAnsi="Garamond"/>
          <w:color w:val="000000"/>
          <w:sz w:val="20"/>
        </w:rPr>
      </w:pPr>
      <w:r w:rsidRPr="00C5752D">
        <w:rPr>
          <w:rFonts w:ascii="Garamond" w:hAnsi="Garamond"/>
          <w:color w:val="000000"/>
          <w:sz w:val="20"/>
        </w:rPr>
        <w:t>Refrain from physical punishment or discipline of children.</w:t>
      </w:r>
    </w:p>
    <w:p w14:paraId="609C279D" w14:textId="77777777" w:rsidR="002C2AC9" w:rsidRPr="00C5752D" w:rsidRDefault="002C2AC9" w:rsidP="00191868">
      <w:pPr>
        <w:pStyle w:val="ListParagraph"/>
        <w:numPr>
          <w:ilvl w:val="0"/>
          <w:numId w:val="35"/>
        </w:numPr>
        <w:tabs>
          <w:tab w:val="left" w:pos="360"/>
        </w:tabs>
        <w:spacing w:after="0" w:line="240" w:lineRule="auto"/>
        <w:ind w:left="361"/>
        <w:contextualSpacing w:val="0"/>
        <w:jc w:val="both"/>
        <w:rPr>
          <w:rFonts w:ascii="Garamond" w:hAnsi="Garamond"/>
          <w:color w:val="000000"/>
          <w:sz w:val="20"/>
        </w:rPr>
      </w:pPr>
      <w:r w:rsidRPr="00C5752D">
        <w:rPr>
          <w:rFonts w:ascii="Garamond" w:hAnsi="Garamond"/>
          <w:color w:val="000000"/>
          <w:sz w:val="20"/>
        </w:rPr>
        <w:t>Refrain from hiring children for domestic or other labour which is inappropriate given their age or developmental stage, which interferes with their time available for education and recreational activities, or which places them at significant risk of injury.</w:t>
      </w:r>
    </w:p>
    <w:p w14:paraId="61A88C52" w14:textId="77777777" w:rsidR="002C2AC9" w:rsidRPr="00C5752D" w:rsidRDefault="002C2AC9" w:rsidP="00191868">
      <w:pPr>
        <w:pStyle w:val="ListParagraph"/>
        <w:numPr>
          <w:ilvl w:val="0"/>
          <w:numId w:val="35"/>
        </w:numPr>
        <w:tabs>
          <w:tab w:val="left" w:pos="360"/>
        </w:tabs>
        <w:spacing w:after="0" w:line="240" w:lineRule="auto"/>
        <w:ind w:left="361"/>
        <w:contextualSpacing w:val="0"/>
        <w:jc w:val="both"/>
        <w:rPr>
          <w:rFonts w:ascii="Garamond" w:hAnsi="Garamond"/>
          <w:color w:val="000000"/>
          <w:sz w:val="20"/>
        </w:rPr>
      </w:pPr>
      <w:r w:rsidRPr="00C5752D">
        <w:rPr>
          <w:rFonts w:ascii="Garamond" w:hAnsi="Garamond"/>
          <w:color w:val="000000"/>
          <w:sz w:val="20"/>
        </w:rPr>
        <w:t>Comply with all relevant local legislation, including labour laws in relation to child labour.</w:t>
      </w:r>
    </w:p>
    <w:p w14:paraId="1A1C2146" w14:textId="77777777" w:rsidR="002C2AC9" w:rsidRPr="00C5752D" w:rsidRDefault="002C2AC9" w:rsidP="00551ECA">
      <w:pPr>
        <w:spacing w:after="0"/>
        <w:rPr>
          <w:b/>
          <w:color w:val="000000"/>
          <w:sz w:val="20"/>
        </w:rPr>
      </w:pPr>
      <w:r w:rsidRPr="00C5752D">
        <w:rPr>
          <w:b/>
          <w:color w:val="000000"/>
          <w:sz w:val="20"/>
        </w:rPr>
        <w:t>Use of children's images for work related purposes</w:t>
      </w:r>
    </w:p>
    <w:p w14:paraId="44353B18" w14:textId="77777777" w:rsidR="002C2AC9" w:rsidRPr="00C5752D" w:rsidRDefault="002C2AC9" w:rsidP="00551ECA">
      <w:pPr>
        <w:spacing w:after="0"/>
        <w:rPr>
          <w:color w:val="000000"/>
          <w:sz w:val="20"/>
        </w:rPr>
      </w:pPr>
      <w:r w:rsidRPr="00C5752D">
        <w:rPr>
          <w:color w:val="000000"/>
          <w:sz w:val="20"/>
        </w:rPr>
        <w:t>When photographing or filming a child for work related purposes, I must:</w:t>
      </w:r>
    </w:p>
    <w:p w14:paraId="4928D831" w14:textId="77777777" w:rsidR="002C2AC9" w:rsidRPr="00C5752D" w:rsidRDefault="002C2AC9" w:rsidP="00191868">
      <w:pPr>
        <w:pStyle w:val="ListParagraph"/>
        <w:numPr>
          <w:ilvl w:val="0"/>
          <w:numId w:val="36"/>
        </w:numPr>
        <w:tabs>
          <w:tab w:val="left" w:pos="360"/>
        </w:tabs>
        <w:spacing w:after="0" w:line="240" w:lineRule="auto"/>
        <w:ind w:left="360"/>
        <w:contextualSpacing w:val="0"/>
        <w:jc w:val="both"/>
        <w:rPr>
          <w:rFonts w:ascii="Garamond" w:hAnsi="Garamond"/>
          <w:color w:val="000000"/>
          <w:sz w:val="20"/>
        </w:rPr>
      </w:pPr>
      <w:r w:rsidRPr="00C5752D">
        <w:rPr>
          <w:rFonts w:ascii="Garamond" w:hAnsi="Garamond"/>
          <w:color w:val="000000"/>
          <w:sz w:val="20"/>
        </w:rPr>
        <w:t>Before photographing or filming a child, assess and endeavor to comply with local traditions or restrictions for reproducing personal images.</w:t>
      </w:r>
    </w:p>
    <w:p w14:paraId="3EFAACCA" w14:textId="77777777" w:rsidR="002C2AC9" w:rsidRPr="00C5752D" w:rsidRDefault="002C2AC9" w:rsidP="00191868">
      <w:pPr>
        <w:pStyle w:val="ListParagraph"/>
        <w:numPr>
          <w:ilvl w:val="0"/>
          <w:numId w:val="36"/>
        </w:numPr>
        <w:tabs>
          <w:tab w:val="left" w:pos="360"/>
        </w:tabs>
        <w:spacing w:after="0" w:line="240" w:lineRule="auto"/>
        <w:ind w:left="360"/>
        <w:contextualSpacing w:val="0"/>
        <w:jc w:val="both"/>
        <w:rPr>
          <w:rFonts w:ascii="Garamond" w:hAnsi="Garamond"/>
          <w:color w:val="000000"/>
          <w:sz w:val="20"/>
        </w:rPr>
      </w:pPr>
      <w:r w:rsidRPr="00C5752D">
        <w:rPr>
          <w:rFonts w:ascii="Garamond" w:hAnsi="Garamond"/>
          <w:color w:val="000000"/>
          <w:sz w:val="20"/>
        </w:rPr>
        <w:t>Before photographing or filming a child, obtain informed consent from the child and a parent or guardian of the child. As part of this I must explain how the photograph or film will be used.</w:t>
      </w:r>
    </w:p>
    <w:p w14:paraId="31C384D2" w14:textId="77777777" w:rsidR="002C2AC9" w:rsidRPr="00C5752D" w:rsidRDefault="002C2AC9" w:rsidP="00191868">
      <w:pPr>
        <w:pStyle w:val="ListParagraph"/>
        <w:numPr>
          <w:ilvl w:val="0"/>
          <w:numId w:val="36"/>
        </w:numPr>
        <w:tabs>
          <w:tab w:val="left" w:pos="360"/>
        </w:tabs>
        <w:spacing w:after="0" w:line="240" w:lineRule="auto"/>
        <w:ind w:left="360"/>
        <w:contextualSpacing w:val="0"/>
        <w:jc w:val="both"/>
        <w:rPr>
          <w:rFonts w:ascii="Garamond" w:hAnsi="Garamond"/>
          <w:color w:val="000000"/>
          <w:sz w:val="20"/>
        </w:rPr>
      </w:pPr>
      <w:r w:rsidRPr="00C5752D">
        <w:rPr>
          <w:rFonts w:ascii="Garamond" w:hAnsi="Garamond"/>
          <w:color w:val="000000"/>
          <w:sz w:val="20"/>
        </w:rPr>
        <w:t xml:space="preserve">Ensure photographs, films, videos and DVDs present children in a dignified and respectful manner </w:t>
      </w:r>
      <w:r w:rsidRPr="00C5752D">
        <w:rPr>
          <w:rFonts w:ascii="Garamond" w:hAnsi="Garamond"/>
          <w:color w:val="000000"/>
          <w:sz w:val="20"/>
        </w:rPr>
        <w:tab/>
        <w:t>and not in a vulnerable or submissive manner. Children should be adequately clothed and not in poses that could be seen as sexually suggestive.</w:t>
      </w:r>
    </w:p>
    <w:p w14:paraId="34CB320C" w14:textId="77777777" w:rsidR="002C2AC9" w:rsidRPr="00C5752D" w:rsidRDefault="002C2AC9" w:rsidP="00191868">
      <w:pPr>
        <w:pStyle w:val="ListParagraph"/>
        <w:numPr>
          <w:ilvl w:val="0"/>
          <w:numId w:val="36"/>
        </w:numPr>
        <w:tabs>
          <w:tab w:val="left" w:pos="360"/>
        </w:tabs>
        <w:spacing w:after="0" w:line="240" w:lineRule="auto"/>
        <w:ind w:left="360"/>
        <w:contextualSpacing w:val="0"/>
        <w:jc w:val="both"/>
        <w:rPr>
          <w:rFonts w:ascii="Garamond" w:hAnsi="Garamond"/>
          <w:color w:val="000000"/>
          <w:sz w:val="20"/>
        </w:rPr>
      </w:pPr>
      <w:r w:rsidRPr="00C5752D">
        <w:rPr>
          <w:rFonts w:ascii="Garamond" w:hAnsi="Garamond"/>
          <w:color w:val="000000"/>
          <w:sz w:val="20"/>
        </w:rPr>
        <w:t>Ensure images are honest representations of the context and the facts.</w:t>
      </w:r>
    </w:p>
    <w:p w14:paraId="724BD451" w14:textId="77777777" w:rsidR="002C2AC9" w:rsidRPr="00C5752D" w:rsidRDefault="002C2AC9" w:rsidP="00191868">
      <w:pPr>
        <w:pStyle w:val="ListParagraph"/>
        <w:numPr>
          <w:ilvl w:val="0"/>
          <w:numId w:val="36"/>
        </w:numPr>
        <w:tabs>
          <w:tab w:val="left" w:pos="360"/>
        </w:tabs>
        <w:spacing w:after="0" w:line="240" w:lineRule="auto"/>
        <w:ind w:left="360"/>
        <w:contextualSpacing w:val="0"/>
        <w:jc w:val="both"/>
        <w:rPr>
          <w:rFonts w:ascii="Garamond" w:hAnsi="Garamond"/>
          <w:color w:val="000000"/>
          <w:sz w:val="20"/>
        </w:rPr>
      </w:pPr>
      <w:r w:rsidRPr="00C5752D">
        <w:rPr>
          <w:rFonts w:ascii="Garamond" w:hAnsi="Garamond"/>
          <w:color w:val="000000"/>
          <w:sz w:val="20"/>
        </w:rPr>
        <w:lastRenderedPageBreak/>
        <w:t>Ensure file labels do not reveal identifying information about a child when sending images electronically.</w:t>
      </w:r>
    </w:p>
    <w:p w14:paraId="621D1F16" w14:textId="77777777" w:rsidR="002C2AC9" w:rsidRPr="00C5752D" w:rsidRDefault="002C2AC9" w:rsidP="00551ECA">
      <w:pPr>
        <w:spacing w:after="0"/>
        <w:rPr>
          <w:b/>
          <w:color w:val="000000"/>
          <w:sz w:val="20"/>
        </w:rPr>
      </w:pPr>
      <w:r w:rsidRPr="00C5752D">
        <w:rPr>
          <w:b/>
          <w:color w:val="000000"/>
          <w:sz w:val="20"/>
        </w:rPr>
        <w:t>Sanctions</w:t>
      </w:r>
    </w:p>
    <w:p w14:paraId="123E6BFB" w14:textId="77777777" w:rsidR="002C2AC9" w:rsidRPr="00C5752D" w:rsidRDefault="002C2AC9" w:rsidP="00551ECA">
      <w:pPr>
        <w:autoSpaceDE w:val="0"/>
        <w:autoSpaceDN w:val="0"/>
        <w:adjustRightInd w:val="0"/>
        <w:spacing w:after="0"/>
        <w:rPr>
          <w:sz w:val="20"/>
        </w:rPr>
      </w:pPr>
      <w:r w:rsidRPr="00C5752D">
        <w:rPr>
          <w:sz w:val="20"/>
        </w:rPr>
        <w:t xml:space="preserve">I understand that if I breach this Individual Code of Conduct, my employer will take disciplinary action which could include: </w:t>
      </w:r>
    </w:p>
    <w:p w14:paraId="7FC13F9E" w14:textId="77777777" w:rsidR="002C2AC9" w:rsidRPr="00C5752D" w:rsidRDefault="002C2AC9" w:rsidP="00191868">
      <w:pPr>
        <w:pStyle w:val="ListParagraph"/>
        <w:numPr>
          <w:ilvl w:val="0"/>
          <w:numId w:val="37"/>
        </w:numPr>
        <w:tabs>
          <w:tab w:val="left" w:pos="360"/>
        </w:tabs>
        <w:autoSpaceDE w:val="0"/>
        <w:autoSpaceDN w:val="0"/>
        <w:adjustRightInd w:val="0"/>
        <w:spacing w:after="0" w:line="240" w:lineRule="auto"/>
        <w:contextualSpacing w:val="0"/>
        <w:jc w:val="both"/>
        <w:rPr>
          <w:rFonts w:ascii="Garamond" w:hAnsi="Garamond"/>
          <w:sz w:val="20"/>
        </w:rPr>
      </w:pPr>
      <w:r w:rsidRPr="00C5752D">
        <w:rPr>
          <w:rFonts w:ascii="Garamond" w:hAnsi="Garamond"/>
          <w:sz w:val="20"/>
        </w:rPr>
        <w:t>Informal warning.</w:t>
      </w:r>
    </w:p>
    <w:p w14:paraId="33B27C85" w14:textId="77777777" w:rsidR="002C2AC9" w:rsidRPr="00C5752D" w:rsidRDefault="002C2AC9" w:rsidP="00191868">
      <w:pPr>
        <w:pStyle w:val="ListParagraph"/>
        <w:numPr>
          <w:ilvl w:val="0"/>
          <w:numId w:val="37"/>
        </w:numPr>
        <w:tabs>
          <w:tab w:val="left" w:pos="360"/>
        </w:tabs>
        <w:spacing w:after="0" w:line="240" w:lineRule="auto"/>
        <w:contextualSpacing w:val="0"/>
        <w:jc w:val="both"/>
        <w:rPr>
          <w:rFonts w:ascii="Garamond" w:hAnsi="Garamond"/>
          <w:sz w:val="20"/>
        </w:rPr>
      </w:pPr>
      <w:r w:rsidRPr="00C5752D">
        <w:rPr>
          <w:rFonts w:ascii="Garamond" w:hAnsi="Garamond"/>
          <w:sz w:val="20"/>
        </w:rPr>
        <w:t>Formal warning.</w:t>
      </w:r>
    </w:p>
    <w:p w14:paraId="615FD85A" w14:textId="77777777" w:rsidR="002C2AC9" w:rsidRPr="00C5752D" w:rsidRDefault="002C2AC9" w:rsidP="00191868">
      <w:pPr>
        <w:pStyle w:val="ListParagraph"/>
        <w:numPr>
          <w:ilvl w:val="0"/>
          <w:numId w:val="37"/>
        </w:numPr>
        <w:tabs>
          <w:tab w:val="left" w:pos="360"/>
        </w:tabs>
        <w:spacing w:after="0" w:line="240" w:lineRule="auto"/>
        <w:contextualSpacing w:val="0"/>
        <w:jc w:val="both"/>
        <w:rPr>
          <w:rFonts w:ascii="Garamond" w:hAnsi="Garamond"/>
          <w:sz w:val="20"/>
        </w:rPr>
      </w:pPr>
      <w:r w:rsidRPr="00C5752D">
        <w:rPr>
          <w:rFonts w:ascii="Garamond" w:hAnsi="Garamond"/>
          <w:sz w:val="20"/>
        </w:rPr>
        <w:t>Additional Training.</w:t>
      </w:r>
    </w:p>
    <w:p w14:paraId="34FBCCF6" w14:textId="77777777" w:rsidR="002C2AC9" w:rsidRPr="00C5752D" w:rsidRDefault="002C2AC9" w:rsidP="00191868">
      <w:pPr>
        <w:pStyle w:val="ListParagraph"/>
        <w:numPr>
          <w:ilvl w:val="0"/>
          <w:numId w:val="37"/>
        </w:numPr>
        <w:tabs>
          <w:tab w:val="left" w:pos="360"/>
        </w:tabs>
        <w:spacing w:after="0" w:line="240" w:lineRule="auto"/>
        <w:contextualSpacing w:val="0"/>
        <w:jc w:val="both"/>
        <w:rPr>
          <w:rFonts w:ascii="Garamond" w:hAnsi="Garamond"/>
          <w:sz w:val="20"/>
        </w:rPr>
      </w:pPr>
      <w:r w:rsidRPr="00C5752D">
        <w:rPr>
          <w:rFonts w:ascii="Garamond" w:hAnsi="Garamond"/>
          <w:sz w:val="20"/>
        </w:rPr>
        <w:t>Loss of up to one week’s salary.</w:t>
      </w:r>
    </w:p>
    <w:p w14:paraId="3AF2D228" w14:textId="77777777" w:rsidR="002C2AC9" w:rsidRPr="00C5752D" w:rsidRDefault="002C2AC9" w:rsidP="00191868">
      <w:pPr>
        <w:pStyle w:val="ListParagraph"/>
        <w:numPr>
          <w:ilvl w:val="0"/>
          <w:numId w:val="37"/>
        </w:numPr>
        <w:tabs>
          <w:tab w:val="left" w:pos="360"/>
        </w:tabs>
        <w:spacing w:after="0" w:line="240" w:lineRule="auto"/>
        <w:contextualSpacing w:val="0"/>
        <w:jc w:val="both"/>
        <w:rPr>
          <w:rFonts w:ascii="Garamond" w:hAnsi="Garamond"/>
          <w:sz w:val="20"/>
        </w:rPr>
      </w:pPr>
      <w:r w:rsidRPr="00C5752D">
        <w:rPr>
          <w:rFonts w:ascii="Garamond" w:hAnsi="Garamond"/>
          <w:sz w:val="20"/>
        </w:rPr>
        <w:t>Suspension of employment (without payment of salary), for a minimum period of 1 month up to a maximum of 6 months.</w:t>
      </w:r>
    </w:p>
    <w:p w14:paraId="10752BBD" w14:textId="77777777" w:rsidR="002C2AC9" w:rsidRPr="00C5752D" w:rsidRDefault="002C2AC9" w:rsidP="00191868">
      <w:pPr>
        <w:pStyle w:val="ListParagraph"/>
        <w:numPr>
          <w:ilvl w:val="0"/>
          <w:numId w:val="37"/>
        </w:numPr>
        <w:tabs>
          <w:tab w:val="left" w:pos="360"/>
        </w:tabs>
        <w:spacing w:after="0" w:line="240" w:lineRule="auto"/>
        <w:contextualSpacing w:val="0"/>
        <w:jc w:val="both"/>
        <w:rPr>
          <w:rFonts w:ascii="Garamond" w:hAnsi="Garamond"/>
          <w:sz w:val="20"/>
        </w:rPr>
      </w:pPr>
      <w:r w:rsidRPr="00C5752D">
        <w:rPr>
          <w:rFonts w:ascii="Garamond" w:hAnsi="Garamond"/>
          <w:sz w:val="20"/>
        </w:rPr>
        <w:t xml:space="preserve">Termination of employment. </w:t>
      </w:r>
    </w:p>
    <w:p w14:paraId="7A1BB804" w14:textId="77777777" w:rsidR="002C2AC9" w:rsidRPr="00C5752D" w:rsidRDefault="002C2AC9" w:rsidP="00191868">
      <w:pPr>
        <w:pStyle w:val="ListParagraph"/>
        <w:numPr>
          <w:ilvl w:val="0"/>
          <w:numId w:val="37"/>
        </w:numPr>
        <w:tabs>
          <w:tab w:val="left" w:pos="360"/>
        </w:tabs>
        <w:spacing w:after="0" w:line="240" w:lineRule="auto"/>
        <w:contextualSpacing w:val="0"/>
        <w:jc w:val="both"/>
        <w:rPr>
          <w:rFonts w:ascii="Garamond" w:hAnsi="Garamond"/>
          <w:sz w:val="20"/>
        </w:rPr>
      </w:pPr>
      <w:r w:rsidRPr="00C5752D">
        <w:rPr>
          <w:rFonts w:ascii="Garamond" w:hAnsi="Garamond"/>
          <w:sz w:val="20"/>
        </w:rPr>
        <w:t xml:space="preserve">Report to the police if warranted. </w:t>
      </w:r>
    </w:p>
    <w:p w14:paraId="146F60CD" w14:textId="77777777" w:rsidR="002C2AC9" w:rsidRPr="00C5752D" w:rsidRDefault="002C2AC9" w:rsidP="00551ECA">
      <w:pPr>
        <w:pStyle w:val="NormalWeb"/>
        <w:spacing w:before="100" w:beforeAutospacing="1" w:after="0" w:afterAutospacing="1" w:line="259" w:lineRule="auto"/>
        <w:jc w:val="both"/>
        <w:rPr>
          <w:i/>
          <w:color w:val="000000"/>
          <w:sz w:val="20"/>
        </w:rPr>
      </w:pPr>
    </w:p>
    <w:p w14:paraId="0FE148F4" w14:textId="77777777" w:rsidR="002C2AC9" w:rsidRPr="00C5752D" w:rsidRDefault="002C2AC9" w:rsidP="00551ECA">
      <w:pPr>
        <w:pStyle w:val="NormalWeb"/>
        <w:spacing w:before="100" w:beforeAutospacing="1" w:after="0" w:afterAutospacing="1" w:line="259" w:lineRule="auto"/>
        <w:jc w:val="both"/>
        <w:rPr>
          <w:i/>
          <w:sz w:val="20"/>
        </w:rPr>
      </w:pPr>
      <w:r w:rsidRPr="00C5752D">
        <w:rPr>
          <w:i/>
          <w:color w:val="000000"/>
          <w:sz w:val="20"/>
        </w:rPr>
        <w:t>I understand that it is my responsibility to avoid actions or behaviors that could be construed as GBV or VAC or breach this Individual Code of Conduct.</w:t>
      </w:r>
      <w:r w:rsidRPr="00C5752D">
        <w:rPr>
          <w:i/>
          <w:sz w:val="20"/>
        </w:rPr>
        <w:t xml:space="preserve"> I do hereby acknowledge that I have read the foregoing Individual Code of Conduct, do agree to comply with the standards contained therein and understand my roles and responsibilities to prevent and respond to GBV and VAC. I understand that any action inconsistent with this Individual Code of Conduct or failure to take action mandated by this Individual Code of Conduct may result in disciplinary action and may affect my ongoing employment. </w:t>
      </w:r>
    </w:p>
    <w:p w14:paraId="50B8801F" w14:textId="77777777" w:rsidR="002C2AC9" w:rsidRPr="00C5752D" w:rsidRDefault="002C2AC9" w:rsidP="00551ECA">
      <w:pPr>
        <w:spacing w:after="0"/>
        <w:rPr>
          <w:color w:val="000000"/>
          <w:sz w:val="20"/>
        </w:rPr>
      </w:pPr>
      <w:r w:rsidRPr="00C5752D">
        <w:rPr>
          <w:color w:val="000000"/>
          <w:sz w:val="20"/>
        </w:rPr>
        <w:t xml:space="preserve">Signature: </w:t>
      </w:r>
      <w:r w:rsidRPr="00C5752D">
        <w:rPr>
          <w:color w:val="000000"/>
          <w:sz w:val="20"/>
        </w:rPr>
        <w:tab/>
        <w:t>_________________________</w:t>
      </w:r>
    </w:p>
    <w:p w14:paraId="51180A0A" w14:textId="77777777" w:rsidR="002C2AC9" w:rsidRPr="00C5752D" w:rsidRDefault="002C2AC9" w:rsidP="00551ECA">
      <w:pPr>
        <w:spacing w:after="0"/>
        <w:rPr>
          <w:color w:val="000000"/>
          <w:sz w:val="20"/>
        </w:rPr>
      </w:pPr>
      <w:r w:rsidRPr="00C5752D">
        <w:rPr>
          <w:color w:val="000000"/>
          <w:sz w:val="20"/>
        </w:rPr>
        <w:t>Printed Name:</w:t>
      </w:r>
      <w:r w:rsidRPr="00C5752D">
        <w:rPr>
          <w:color w:val="000000"/>
          <w:sz w:val="20"/>
        </w:rPr>
        <w:tab/>
        <w:t>_________________________</w:t>
      </w:r>
    </w:p>
    <w:p w14:paraId="2246073D" w14:textId="77777777" w:rsidR="002C2AC9" w:rsidRPr="00C5752D" w:rsidRDefault="002C2AC9" w:rsidP="00551ECA">
      <w:pPr>
        <w:spacing w:after="0"/>
        <w:rPr>
          <w:color w:val="000000"/>
          <w:sz w:val="20"/>
        </w:rPr>
      </w:pPr>
      <w:r w:rsidRPr="00C5752D">
        <w:rPr>
          <w:color w:val="000000"/>
          <w:sz w:val="20"/>
        </w:rPr>
        <w:t xml:space="preserve">Title: </w:t>
      </w:r>
      <w:r w:rsidRPr="00C5752D">
        <w:rPr>
          <w:color w:val="000000"/>
          <w:sz w:val="20"/>
        </w:rPr>
        <w:tab/>
      </w:r>
      <w:r w:rsidRPr="00C5752D">
        <w:rPr>
          <w:color w:val="000000"/>
          <w:sz w:val="20"/>
        </w:rPr>
        <w:tab/>
        <w:t>_________________________</w:t>
      </w:r>
    </w:p>
    <w:p w14:paraId="73906E52" w14:textId="77777777" w:rsidR="002C2AC9" w:rsidRPr="00C5752D" w:rsidRDefault="002C2AC9" w:rsidP="00551ECA">
      <w:pPr>
        <w:spacing w:after="0"/>
        <w:rPr>
          <w:color w:val="000000"/>
          <w:sz w:val="20"/>
        </w:rPr>
      </w:pPr>
      <w:r w:rsidRPr="00C5752D">
        <w:rPr>
          <w:color w:val="000000"/>
          <w:sz w:val="20"/>
        </w:rPr>
        <w:t xml:space="preserve">Date: </w:t>
      </w:r>
      <w:r w:rsidRPr="00C5752D">
        <w:rPr>
          <w:color w:val="000000"/>
          <w:sz w:val="20"/>
        </w:rPr>
        <w:tab/>
      </w:r>
      <w:r w:rsidRPr="00C5752D">
        <w:rPr>
          <w:color w:val="000000"/>
          <w:sz w:val="20"/>
        </w:rPr>
        <w:tab/>
        <w:t>_________________________</w:t>
      </w:r>
    </w:p>
    <w:p w14:paraId="06E544B7" w14:textId="77777777" w:rsidR="002C2AC9" w:rsidRPr="00C5752D" w:rsidRDefault="002C2AC9" w:rsidP="00551ECA">
      <w:pPr>
        <w:rPr>
          <w:b/>
          <w:sz w:val="20"/>
          <w:u w:val="single"/>
        </w:rPr>
      </w:pPr>
    </w:p>
    <w:p w14:paraId="2489DCF3" w14:textId="77777777" w:rsidR="0030139A" w:rsidRPr="00C5752D" w:rsidRDefault="0030139A" w:rsidP="00551ECA">
      <w:pPr>
        <w:spacing w:after="0"/>
        <w:rPr>
          <w:b/>
          <w:sz w:val="20"/>
        </w:rPr>
      </w:pPr>
    </w:p>
    <w:p w14:paraId="57EE2028" w14:textId="789BC94E" w:rsidR="0030139A" w:rsidRPr="00C5752D" w:rsidRDefault="00BE4DF3" w:rsidP="00551ECA">
      <w:pPr>
        <w:rPr>
          <w:b/>
          <w:color w:val="0070C0"/>
          <w:sz w:val="36"/>
        </w:rPr>
      </w:pPr>
      <w:r w:rsidRPr="00C5752D">
        <w:br w:type="page"/>
      </w:r>
    </w:p>
    <w:p w14:paraId="7A9CC792" w14:textId="5C3A405F" w:rsidR="0030139A" w:rsidRPr="00C5752D" w:rsidRDefault="006C5A54" w:rsidP="00551ECA">
      <w:pPr>
        <w:pStyle w:val="Heading2"/>
        <w:rPr>
          <w:sz w:val="20"/>
        </w:rPr>
      </w:pPr>
      <w:bookmarkStart w:id="413" w:name="_Toc115338563"/>
      <w:bookmarkStart w:id="414" w:name="_Toc115459959"/>
      <w:bookmarkStart w:id="415" w:name="_Toc125483662"/>
      <w:bookmarkStart w:id="416" w:name="_Toc126925974"/>
      <w:r w:rsidRPr="00C5752D">
        <w:rPr>
          <w:sz w:val="20"/>
        </w:rPr>
        <w:lastRenderedPageBreak/>
        <w:t xml:space="preserve">Annex </w:t>
      </w:r>
      <w:r w:rsidR="00D410C8" w:rsidRPr="00C5752D">
        <w:rPr>
          <w:rFonts w:cs="Arial"/>
          <w:sz w:val="20"/>
          <w:szCs w:val="20"/>
        </w:rPr>
        <w:t>9</w:t>
      </w:r>
      <w:r w:rsidR="00E850A4" w:rsidRPr="00C5752D">
        <w:rPr>
          <w:rFonts w:cs="Arial"/>
          <w:sz w:val="20"/>
          <w:szCs w:val="20"/>
        </w:rPr>
        <w:t>:</w:t>
      </w:r>
      <w:bookmarkEnd w:id="413"/>
      <w:bookmarkEnd w:id="414"/>
      <w:bookmarkEnd w:id="415"/>
      <w:r w:rsidR="00BE4DF3" w:rsidRPr="00C5752D">
        <w:rPr>
          <w:sz w:val="20"/>
        </w:rPr>
        <w:t xml:space="preserve"> Waste Management</w:t>
      </w:r>
      <w:r w:rsidR="00E850A4" w:rsidRPr="00C5752D">
        <w:rPr>
          <w:rFonts w:cs="Arial"/>
          <w:sz w:val="20"/>
          <w:szCs w:val="20"/>
        </w:rPr>
        <w:t xml:space="preserve"> Plan</w:t>
      </w:r>
      <w:r w:rsidR="006631E4" w:rsidRPr="00C5752D">
        <w:rPr>
          <w:rFonts w:cs="Arial"/>
          <w:sz w:val="20"/>
          <w:szCs w:val="20"/>
        </w:rPr>
        <w:t xml:space="preserve"> (WMP)</w:t>
      </w:r>
      <w:bookmarkEnd w:id="416"/>
    </w:p>
    <w:p w14:paraId="7309441F" w14:textId="4B4F0BC7" w:rsidR="00737FEF" w:rsidRPr="00C5752D" w:rsidRDefault="00737FEF" w:rsidP="00737FEF">
      <w:pPr>
        <w:jc w:val="both"/>
        <w:rPr>
          <w:b/>
          <w:sz w:val="20"/>
          <w:lang w:val="en-US"/>
        </w:rPr>
      </w:pPr>
      <w:r w:rsidRPr="00C5752D">
        <w:rPr>
          <w:sz w:val="20"/>
          <w:lang w:val="en-US"/>
        </w:rPr>
        <w:t>A Waste Management Plan (WMP) plays a key role in achieving sustainable waste management. The purpose of this plan is to ensure that effective procedures are implemented for the handling, storage, transportation and disposal of waste that is generated from the activities on site. The plan prescribes measures for the collection, temporary storage and safe disposal of the waste streams associated with the project and includes provisions for the recovery, re-use and recycling of waste.</w:t>
      </w:r>
    </w:p>
    <w:p w14:paraId="0721784C" w14:textId="77777777" w:rsidR="00737FEF" w:rsidRPr="00C5752D" w:rsidRDefault="00737FEF" w:rsidP="00737FEF">
      <w:pPr>
        <w:jc w:val="both"/>
        <w:rPr>
          <w:b/>
          <w:sz w:val="20"/>
          <w:lang w:val="en-US"/>
        </w:rPr>
      </w:pPr>
      <w:r w:rsidRPr="00C5752D">
        <w:rPr>
          <w:sz w:val="20"/>
          <w:lang w:val="en-US"/>
        </w:rPr>
        <w:t>This WMP has been compiled as part of the project Environmental Management Programme (</w:t>
      </w:r>
      <w:r w:rsidR="00E850A4" w:rsidRPr="00C5752D">
        <w:rPr>
          <w:rFonts w:cs="Arial"/>
          <w:sz w:val="20"/>
          <w:szCs w:val="20"/>
          <w:lang w:val="en-US"/>
        </w:rPr>
        <w:t>EMP) and includes waste stream information available at the time of compilation.</w:t>
      </w:r>
      <w:r w:rsidRPr="00C5752D">
        <w:rPr>
          <w:sz w:val="20"/>
          <w:lang w:val="en-US"/>
        </w:rPr>
        <w:t xml:space="preserve"> Construction practices and operations must be measured and analyzed in order to determine the efficacy of the plan and whether further revision of the plan is required. This plan should be further updated should further detail regarding waste quantities and categorization become available, during the construction and/or operational stages.</w:t>
      </w:r>
    </w:p>
    <w:p w14:paraId="2A109DB4" w14:textId="77777777" w:rsidR="00737FEF" w:rsidRPr="00C5752D" w:rsidRDefault="00737FEF" w:rsidP="00737FEF">
      <w:pPr>
        <w:jc w:val="both"/>
        <w:rPr>
          <w:b/>
          <w:sz w:val="20"/>
          <w:lang w:val="en-US"/>
        </w:rPr>
      </w:pPr>
      <w:r w:rsidRPr="00C5752D">
        <w:rPr>
          <w:sz w:val="20"/>
          <w:lang w:val="en-US"/>
        </w:rPr>
        <w:t>Waste generated on site, originates from various sources including:</w:t>
      </w:r>
    </w:p>
    <w:p w14:paraId="5A7ECEAB" w14:textId="77777777" w:rsidR="00737FEF" w:rsidRPr="00C5752D" w:rsidRDefault="00737FEF" w:rsidP="00191868">
      <w:pPr>
        <w:pStyle w:val="ListParagraph"/>
        <w:numPr>
          <w:ilvl w:val="0"/>
          <w:numId w:val="38"/>
        </w:numPr>
        <w:spacing w:after="160" w:line="259" w:lineRule="auto"/>
        <w:jc w:val="both"/>
        <w:rPr>
          <w:rFonts w:ascii="Garamond" w:hAnsi="Garamond"/>
          <w:sz w:val="20"/>
        </w:rPr>
      </w:pPr>
      <w:r w:rsidRPr="00C5752D">
        <w:rPr>
          <w:rFonts w:ascii="Garamond" w:hAnsi="Garamond"/>
          <w:sz w:val="20"/>
        </w:rPr>
        <w:t>Concrete waste generated from foundations.</w:t>
      </w:r>
    </w:p>
    <w:p w14:paraId="4DCB4C83" w14:textId="77777777" w:rsidR="00737FEF" w:rsidRPr="00C5752D" w:rsidRDefault="00737FEF" w:rsidP="00191868">
      <w:pPr>
        <w:pStyle w:val="ListParagraph"/>
        <w:numPr>
          <w:ilvl w:val="0"/>
          <w:numId w:val="38"/>
        </w:numPr>
        <w:spacing w:after="160" w:line="259" w:lineRule="auto"/>
        <w:jc w:val="both"/>
        <w:rPr>
          <w:rFonts w:ascii="Garamond" w:hAnsi="Garamond"/>
          <w:sz w:val="20"/>
        </w:rPr>
      </w:pPr>
      <w:r w:rsidRPr="00C5752D">
        <w:rPr>
          <w:rFonts w:ascii="Garamond" w:hAnsi="Garamond"/>
          <w:sz w:val="20"/>
        </w:rPr>
        <w:t>Contaminated water, soil and vegetation due to accidental hydrocarbon spills.</w:t>
      </w:r>
    </w:p>
    <w:p w14:paraId="0B4327FE" w14:textId="28580F86" w:rsidR="00737FEF" w:rsidRPr="00C5752D" w:rsidRDefault="00737FEF" w:rsidP="00191868">
      <w:pPr>
        <w:pStyle w:val="ListParagraph"/>
        <w:numPr>
          <w:ilvl w:val="0"/>
          <w:numId w:val="38"/>
        </w:numPr>
        <w:spacing w:after="160" w:line="259" w:lineRule="auto"/>
        <w:jc w:val="both"/>
        <w:rPr>
          <w:rFonts w:ascii="Garamond" w:hAnsi="Garamond"/>
          <w:sz w:val="20"/>
        </w:rPr>
      </w:pPr>
      <w:r w:rsidRPr="00C5752D">
        <w:rPr>
          <w:rFonts w:ascii="Garamond" w:hAnsi="Garamond"/>
          <w:sz w:val="20"/>
        </w:rPr>
        <w:t xml:space="preserve">Hydrocarbon waste from vehicle, equipment and machinery parts (oil cans, filters, rags </w:t>
      </w:r>
      <w:r w:rsidR="00990C3F" w:rsidRPr="00C5752D">
        <w:rPr>
          <w:rFonts w:ascii="Garamond" w:hAnsi="Garamond"/>
          <w:sz w:val="20"/>
        </w:rPr>
        <w:t>etc.</w:t>
      </w:r>
      <w:r w:rsidRPr="00C5752D">
        <w:rPr>
          <w:rFonts w:ascii="Garamond" w:hAnsi="Garamond"/>
          <w:sz w:val="20"/>
        </w:rPr>
        <w:t>), and servicing.</w:t>
      </w:r>
    </w:p>
    <w:p w14:paraId="2A61EC0E" w14:textId="77777777" w:rsidR="00737FEF" w:rsidRPr="00C5752D" w:rsidRDefault="00737FEF" w:rsidP="00191868">
      <w:pPr>
        <w:pStyle w:val="ListParagraph"/>
        <w:numPr>
          <w:ilvl w:val="0"/>
          <w:numId w:val="38"/>
        </w:numPr>
        <w:spacing w:after="160" w:line="259" w:lineRule="auto"/>
        <w:jc w:val="both"/>
        <w:rPr>
          <w:rFonts w:ascii="Garamond" w:hAnsi="Garamond"/>
          <w:sz w:val="20"/>
        </w:rPr>
      </w:pPr>
      <w:r w:rsidRPr="00C5752D">
        <w:rPr>
          <w:rFonts w:ascii="Garamond" w:hAnsi="Garamond"/>
          <w:sz w:val="20"/>
        </w:rPr>
        <w:t>Recyclable waste in the form of paper, nylon, electronic materials, cardboard, glass, metal offcuts, wood/ wood pallets and plastic.</w:t>
      </w:r>
    </w:p>
    <w:p w14:paraId="09A99215" w14:textId="77777777" w:rsidR="00737FEF" w:rsidRPr="00C5752D" w:rsidRDefault="00737FEF" w:rsidP="00191868">
      <w:pPr>
        <w:pStyle w:val="ListParagraph"/>
        <w:numPr>
          <w:ilvl w:val="0"/>
          <w:numId w:val="38"/>
        </w:numPr>
        <w:spacing w:after="160" w:line="259" w:lineRule="auto"/>
        <w:jc w:val="both"/>
        <w:rPr>
          <w:rFonts w:ascii="Garamond" w:hAnsi="Garamond"/>
          <w:sz w:val="20"/>
        </w:rPr>
      </w:pPr>
      <w:r w:rsidRPr="00C5752D">
        <w:rPr>
          <w:rFonts w:ascii="Garamond" w:hAnsi="Garamond"/>
          <w:sz w:val="20"/>
        </w:rPr>
        <w:t>Organic waste from food waste and alien vegetation removal. Sewage from portable toilets.</w:t>
      </w:r>
    </w:p>
    <w:p w14:paraId="4955DD8F" w14:textId="77777777" w:rsidR="00737FEF" w:rsidRPr="00C5752D" w:rsidRDefault="00737FEF" w:rsidP="00191868">
      <w:pPr>
        <w:pStyle w:val="ListParagraph"/>
        <w:numPr>
          <w:ilvl w:val="0"/>
          <w:numId w:val="38"/>
        </w:numPr>
        <w:spacing w:after="160" w:line="259" w:lineRule="auto"/>
        <w:jc w:val="both"/>
        <w:rPr>
          <w:rFonts w:ascii="Garamond" w:hAnsi="Garamond"/>
          <w:sz w:val="20"/>
        </w:rPr>
      </w:pPr>
      <w:r w:rsidRPr="00C5752D">
        <w:rPr>
          <w:rFonts w:ascii="Garamond" w:hAnsi="Garamond"/>
          <w:sz w:val="20"/>
        </w:rPr>
        <w:t>Inert waste from excess rock and soil from site clearance and trenching works.</w:t>
      </w:r>
    </w:p>
    <w:p w14:paraId="6AB93029" w14:textId="77777777" w:rsidR="00E850A4" w:rsidRPr="00C5752D" w:rsidRDefault="00E850A4" w:rsidP="00191868">
      <w:pPr>
        <w:pStyle w:val="ListParagraph"/>
        <w:numPr>
          <w:ilvl w:val="0"/>
          <w:numId w:val="38"/>
        </w:numPr>
        <w:jc w:val="both"/>
        <w:rPr>
          <w:rFonts w:ascii="Garamond" w:hAnsi="Garamond" w:cs="Arial"/>
          <w:sz w:val="20"/>
          <w:szCs w:val="20"/>
        </w:rPr>
      </w:pPr>
      <w:r w:rsidRPr="00C5752D">
        <w:rPr>
          <w:rFonts w:ascii="Garamond" w:hAnsi="Garamond" w:cs="Arial"/>
          <w:sz w:val="20"/>
          <w:szCs w:val="20"/>
        </w:rPr>
        <w:t xml:space="preserve">The integrated waste management approach </w:t>
      </w:r>
    </w:p>
    <w:p w14:paraId="5D799432" w14:textId="77777777" w:rsidR="00737FEF" w:rsidRPr="00C5752D" w:rsidRDefault="00737FEF" w:rsidP="00191868">
      <w:pPr>
        <w:pStyle w:val="ListParagraph"/>
        <w:numPr>
          <w:ilvl w:val="0"/>
          <w:numId w:val="39"/>
        </w:numPr>
        <w:spacing w:after="160" w:line="259" w:lineRule="auto"/>
        <w:jc w:val="both"/>
        <w:rPr>
          <w:rFonts w:ascii="Garamond" w:hAnsi="Garamond"/>
          <w:sz w:val="20"/>
        </w:rPr>
      </w:pPr>
      <w:r w:rsidRPr="00C5752D">
        <w:rPr>
          <w:rFonts w:ascii="Garamond" w:hAnsi="Garamond"/>
          <w:sz w:val="20"/>
        </w:rPr>
        <w:t>Reducing volumes of waste is a priority.</w:t>
      </w:r>
    </w:p>
    <w:p w14:paraId="1C37334F" w14:textId="77777777" w:rsidR="00737FEF" w:rsidRPr="00C5752D" w:rsidRDefault="00737FEF" w:rsidP="00191868">
      <w:pPr>
        <w:pStyle w:val="ListParagraph"/>
        <w:numPr>
          <w:ilvl w:val="0"/>
          <w:numId w:val="39"/>
        </w:numPr>
        <w:spacing w:after="160" w:line="259" w:lineRule="auto"/>
        <w:jc w:val="both"/>
        <w:rPr>
          <w:rFonts w:ascii="Garamond" w:hAnsi="Garamond"/>
          <w:sz w:val="20"/>
        </w:rPr>
      </w:pPr>
      <w:r w:rsidRPr="00C5752D">
        <w:rPr>
          <w:rFonts w:ascii="Garamond" w:hAnsi="Garamond"/>
          <w:sz w:val="20"/>
        </w:rPr>
        <w:t>If reduction is not feasible, the maximum amount of waste is to be recycled; and</w:t>
      </w:r>
    </w:p>
    <w:p w14:paraId="0CB81BD1" w14:textId="77777777" w:rsidR="00737FEF" w:rsidRPr="00C5752D" w:rsidRDefault="00737FEF" w:rsidP="00191868">
      <w:pPr>
        <w:pStyle w:val="ListParagraph"/>
        <w:numPr>
          <w:ilvl w:val="0"/>
          <w:numId w:val="39"/>
        </w:numPr>
        <w:spacing w:after="160" w:line="259" w:lineRule="auto"/>
        <w:jc w:val="both"/>
        <w:rPr>
          <w:rFonts w:ascii="Garamond" w:hAnsi="Garamond"/>
          <w:sz w:val="20"/>
        </w:rPr>
      </w:pPr>
      <w:r w:rsidRPr="00C5752D">
        <w:rPr>
          <w:rFonts w:ascii="Garamond" w:hAnsi="Garamond"/>
          <w:sz w:val="20"/>
        </w:rPr>
        <w:t>Waste that cannot be recycled is to be disposed of in the most environmentally responsible manner as possible.</w:t>
      </w:r>
    </w:p>
    <w:p w14:paraId="0E0FEAA9" w14:textId="77777777" w:rsidR="00737FEF" w:rsidRPr="00C5752D" w:rsidRDefault="00737FEF" w:rsidP="00737FEF">
      <w:pPr>
        <w:rPr>
          <w:b/>
          <w:sz w:val="20"/>
          <w:lang w:val="en-US"/>
        </w:rPr>
      </w:pPr>
      <w:r w:rsidRPr="00C5752D">
        <w:rPr>
          <w:b/>
          <w:sz w:val="20"/>
          <w:lang w:val="en-US"/>
        </w:rPr>
        <w:t>Construction phase</w:t>
      </w:r>
    </w:p>
    <w:p w14:paraId="13A9FEAF" w14:textId="77777777" w:rsidR="00737FEF" w:rsidRPr="00C5752D" w:rsidRDefault="00737FEF" w:rsidP="00737FEF">
      <w:pPr>
        <w:jc w:val="both"/>
        <w:rPr>
          <w:b/>
          <w:i/>
          <w:sz w:val="20"/>
          <w:u w:val="single"/>
          <w:lang w:val="en-US"/>
        </w:rPr>
      </w:pPr>
      <w:r w:rsidRPr="00C5752D">
        <w:rPr>
          <w:sz w:val="20"/>
          <w:lang w:val="en-US"/>
        </w:rPr>
        <w:t>A plan for the management of waste during construction is detailed below. As previously stated, construction practices must be measured and analysed in order to determine the efficacy of the plan and whether further revision of the plan is required. A Method Statement detailing specific waste management practices during construction should be prepared by the Contractor prior to the commencement of construction.</w:t>
      </w:r>
    </w:p>
    <w:p w14:paraId="7B9C3645" w14:textId="77777777" w:rsidR="00737FEF" w:rsidRPr="00C5752D" w:rsidRDefault="00737FEF" w:rsidP="00737FEF">
      <w:pPr>
        <w:rPr>
          <w:b/>
          <w:sz w:val="20"/>
          <w:lang w:val="en-US"/>
        </w:rPr>
      </w:pPr>
      <w:r w:rsidRPr="00C5752D">
        <w:rPr>
          <w:b/>
          <w:sz w:val="20"/>
          <w:lang w:val="en-US"/>
        </w:rPr>
        <w:t>Waste Assessment / Inventory</w:t>
      </w:r>
    </w:p>
    <w:p w14:paraId="32DAE5D6" w14:textId="77777777" w:rsidR="00737FEF" w:rsidRPr="00C5752D" w:rsidRDefault="00737FEF" w:rsidP="00191868">
      <w:pPr>
        <w:pStyle w:val="ListParagraph"/>
        <w:numPr>
          <w:ilvl w:val="0"/>
          <w:numId w:val="40"/>
        </w:numPr>
        <w:spacing w:after="160" w:line="259" w:lineRule="auto"/>
        <w:jc w:val="both"/>
        <w:rPr>
          <w:rFonts w:ascii="Garamond" w:hAnsi="Garamond"/>
          <w:sz w:val="20"/>
        </w:rPr>
      </w:pPr>
      <w:r w:rsidRPr="00C5752D">
        <w:rPr>
          <w:rFonts w:ascii="Garamond" w:hAnsi="Garamond"/>
          <w:sz w:val="20"/>
        </w:rPr>
        <w:t>The Environmental Officer must develop, implement and maintain a waste inventory reflecting all waste generated during construction for both general and hazardous waste streams.</w:t>
      </w:r>
    </w:p>
    <w:p w14:paraId="12B00475" w14:textId="77777777" w:rsidR="00737FEF" w:rsidRPr="00C5752D" w:rsidRDefault="00737FEF" w:rsidP="00191868">
      <w:pPr>
        <w:pStyle w:val="ListParagraph"/>
        <w:numPr>
          <w:ilvl w:val="0"/>
          <w:numId w:val="40"/>
        </w:numPr>
        <w:spacing w:after="160" w:line="259" w:lineRule="auto"/>
        <w:jc w:val="both"/>
        <w:rPr>
          <w:rFonts w:ascii="Garamond" w:hAnsi="Garamond"/>
          <w:sz w:val="20"/>
        </w:rPr>
      </w:pPr>
      <w:r w:rsidRPr="00C5752D">
        <w:rPr>
          <w:rFonts w:ascii="Garamond" w:hAnsi="Garamond"/>
          <w:sz w:val="20"/>
        </w:rPr>
        <w:t>Construction method and materials should be carefully considered in view of waste reduction, re-use, and recycling opportunities.</w:t>
      </w:r>
    </w:p>
    <w:p w14:paraId="05A7BB73" w14:textId="77777777" w:rsidR="00737FEF" w:rsidRPr="00C5752D" w:rsidRDefault="00737FEF" w:rsidP="00191868">
      <w:pPr>
        <w:pStyle w:val="ListParagraph"/>
        <w:numPr>
          <w:ilvl w:val="0"/>
          <w:numId w:val="40"/>
        </w:numPr>
        <w:spacing w:after="160" w:line="259" w:lineRule="auto"/>
        <w:jc w:val="both"/>
        <w:rPr>
          <w:rFonts w:ascii="Garamond" w:hAnsi="Garamond"/>
          <w:sz w:val="20"/>
        </w:rPr>
      </w:pPr>
      <w:r w:rsidRPr="00C5752D">
        <w:rPr>
          <w:rFonts w:ascii="Garamond" w:hAnsi="Garamond"/>
          <w:sz w:val="20"/>
        </w:rPr>
        <w:t>Once a waste inventory has been established, targets for recovery of waste (minimization, re-use, recycling) should be set.</w:t>
      </w:r>
    </w:p>
    <w:p w14:paraId="0ECECE12" w14:textId="77777777" w:rsidR="00737FEF" w:rsidRPr="00C5752D" w:rsidRDefault="00737FEF" w:rsidP="00737FEF">
      <w:pPr>
        <w:rPr>
          <w:b/>
          <w:sz w:val="20"/>
          <w:lang w:val="en-US"/>
        </w:rPr>
      </w:pPr>
      <w:r w:rsidRPr="00C5752D">
        <w:rPr>
          <w:b/>
          <w:sz w:val="20"/>
          <w:lang w:val="en-US"/>
        </w:rPr>
        <w:t>Waste collection, handling and storage</w:t>
      </w:r>
    </w:p>
    <w:p w14:paraId="2EC45139"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t>Each subcontractor must implement their own waste recycling system, i.e. separate bins for food waste, plastics, paper, wood, glass cardboard, metals, etc. Portable toilets must be monitored and maintained daily.</w:t>
      </w:r>
    </w:p>
    <w:p w14:paraId="3C6CB287"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t>Below ground storage of septic tanks, if installed, must withstand the external forces of the surrounding environment. The area above the tank must be demarcated to prevent any vehicles or heavy machinery from driving around the area.</w:t>
      </w:r>
    </w:p>
    <w:p w14:paraId="3109AF13"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t>Waste collection bins and hazardous waste containers must be provided by the principal contractor and placed at various areas around site for the storage of organic, recyclable and hazardous waste.</w:t>
      </w:r>
    </w:p>
    <w:p w14:paraId="5B8E310F"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t>A dedicated waste area must be established on site for the storage of all waste streams, before removal from site.</w:t>
      </w:r>
    </w:p>
    <w:p w14:paraId="78FCFF63"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t>Signage/colour coding must be used to differentiate disposal areas for the various waste streams (i.e. paper, cardboard, metals, food waste, glass etc.).</w:t>
      </w:r>
    </w:p>
    <w:p w14:paraId="1CDE6B3C"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lastRenderedPageBreak/>
        <w:t>Hazardous waste must be stored within a bonded area constructed according to Nigeria Federal Ministry of Environment requirements. The volume of waste stored in the bunds must not exceed 110% of the bund capacity.</w:t>
      </w:r>
    </w:p>
    <w:p w14:paraId="1BC4906D"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t>The location of all temporary waste storage areas must aim to minimize the potential for impact on the surrounding environment, including prevention of contaminated runoff, seepage, and vermin control.</w:t>
      </w:r>
    </w:p>
    <w:p w14:paraId="5EE55ED7"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t>Waste storage shall be in accordance with all Regulations and best-practice guidelines and under no circumstances may waste be burnt on site.</w:t>
      </w:r>
    </w:p>
    <w:p w14:paraId="2074559E"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t>Vegetation removed from the site must be chipped, removed from the site and disposed of at an appropriate waste disposal facility or used as mulch on site.</w:t>
      </w:r>
    </w:p>
    <w:p w14:paraId="2A055D60"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t>A dedicated waste management team must be appointed by the principal contractors’ EO, whom will be responsible for ensuring the continuous sorting of waste and maintenance of the area. The waste management team must be trained in all areas of waste management and monitored by the EO.</w:t>
      </w:r>
    </w:p>
    <w:p w14:paraId="2ADBF096" w14:textId="77777777" w:rsidR="00737FEF" w:rsidRPr="00C5752D" w:rsidRDefault="00737FEF" w:rsidP="00191868">
      <w:pPr>
        <w:pStyle w:val="ListParagraph"/>
        <w:numPr>
          <w:ilvl w:val="0"/>
          <w:numId w:val="41"/>
        </w:numPr>
        <w:spacing w:after="160" w:line="259" w:lineRule="auto"/>
        <w:jc w:val="both"/>
        <w:rPr>
          <w:rFonts w:ascii="Garamond" w:hAnsi="Garamond"/>
          <w:sz w:val="20"/>
        </w:rPr>
      </w:pPr>
      <w:r w:rsidRPr="00C5752D">
        <w:rPr>
          <w:rFonts w:ascii="Garamond" w:hAnsi="Garamond"/>
          <w:sz w:val="20"/>
        </w:rPr>
        <w:t>All waste removed from site must be done so by a registered/ licensed subcontractor, whom must supply information regarding how waste recycling/ disposal will be achieved. The registered subcontractor must provide waste manifests for all removals at least once a month.</w:t>
      </w:r>
    </w:p>
    <w:p w14:paraId="52A9739F" w14:textId="77777777" w:rsidR="00737FEF" w:rsidRPr="00C5752D" w:rsidRDefault="00737FEF" w:rsidP="00737FEF">
      <w:pPr>
        <w:rPr>
          <w:b/>
          <w:sz w:val="20"/>
          <w:lang w:val="en-US"/>
        </w:rPr>
      </w:pPr>
      <w:r w:rsidRPr="00C5752D">
        <w:rPr>
          <w:b/>
          <w:sz w:val="20"/>
          <w:lang w:val="en-US"/>
        </w:rPr>
        <w:t>Management of waste storage areas</w:t>
      </w:r>
    </w:p>
    <w:p w14:paraId="49C57F64" w14:textId="77777777" w:rsidR="00737FEF" w:rsidRPr="00C5752D" w:rsidRDefault="00737FEF" w:rsidP="00191868">
      <w:pPr>
        <w:pStyle w:val="ListParagraph"/>
        <w:numPr>
          <w:ilvl w:val="0"/>
          <w:numId w:val="42"/>
        </w:numPr>
        <w:spacing w:after="160" w:line="259" w:lineRule="auto"/>
        <w:jc w:val="both"/>
        <w:rPr>
          <w:rFonts w:ascii="Garamond" w:hAnsi="Garamond"/>
          <w:sz w:val="20"/>
        </w:rPr>
      </w:pPr>
      <w:r w:rsidRPr="00C5752D">
        <w:rPr>
          <w:rFonts w:ascii="Garamond" w:hAnsi="Garamond"/>
          <w:sz w:val="20"/>
        </w:rPr>
        <w:t>The position of all waste storage areas must be located away from water courses and ensure minimal degradation to the environment. The main waste storage area must have a suitable storm water system separating clean and dirty storm water.</w:t>
      </w:r>
    </w:p>
    <w:p w14:paraId="38B4F6FF" w14:textId="77777777" w:rsidR="00737FEF" w:rsidRPr="00C5752D" w:rsidRDefault="00737FEF" w:rsidP="00191868">
      <w:pPr>
        <w:pStyle w:val="ListParagraph"/>
        <w:numPr>
          <w:ilvl w:val="0"/>
          <w:numId w:val="42"/>
        </w:numPr>
        <w:spacing w:after="160" w:line="259" w:lineRule="auto"/>
        <w:jc w:val="both"/>
        <w:rPr>
          <w:rFonts w:ascii="Garamond" w:hAnsi="Garamond"/>
          <w:sz w:val="20"/>
        </w:rPr>
      </w:pPr>
      <w:r w:rsidRPr="00C5752D">
        <w:rPr>
          <w:rFonts w:ascii="Garamond" w:hAnsi="Garamond"/>
          <w:sz w:val="20"/>
        </w:rPr>
        <w:t>Waste storage areas must be under roof or the waste storage containers must be covered with tarpaulins (or similar material) to prevent the ingress of water. Collection bins placed around site and at subcontractors’ camps must be maintained and emptied on a regular basis by the principal contractor.</w:t>
      </w:r>
    </w:p>
    <w:p w14:paraId="11745C0C" w14:textId="77777777" w:rsidR="00737FEF" w:rsidRPr="00C5752D" w:rsidRDefault="00737FEF" w:rsidP="00191868">
      <w:pPr>
        <w:pStyle w:val="ListParagraph"/>
        <w:numPr>
          <w:ilvl w:val="0"/>
          <w:numId w:val="42"/>
        </w:numPr>
        <w:spacing w:after="160" w:line="259" w:lineRule="auto"/>
        <w:jc w:val="both"/>
        <w:rPr>
          <w:rFonts w:ascii="Garamond" w:hAnsi="Garamond"/>
          <w:sz w:val="20"/>
        </w:rPr>
      </w:pPr>
      <w:r w:rsidRPr="00C5752D">
        <w:rPr>
          <w:rFonts w:ascii="Garamond" w:hAnsi="Garamond"/>
          <w:sz w:val="20"/>
        </w:rPr>
        <w:t>Waste must be stored in designated containers and not on the ground.</w:t>
      </w:r>
    </w:p>
    <w:p w14:paraId="37FBEFCF" w14:textId="77777777" w:rsidR="00737FEF" w:rsidRPr="00C5752D" w:rsidRDefault="00737FEF" w:rsidP="00191868">
      <w:pPr>
        <w:pStyle w:val="ListParagraph"/>
        <w:numPr>
          <w:ilvl w:val="0"/>
          <w:numId w:val="42"/>
        </w:numPr>
        <w:spacing w:after="160" w:line="259" w:lineRule="auto"/>
        <w:jc w:val="both"/>
        <w:rPr>
          <w:rFonts w:ascii="Garamond" w:hAnsi="Garamond"/>
          <w:sz w:val="20"/>
        </w:rPr>
      </w:pPr>
      <w:r w:rsidRPr="00C5752D">
        <w:rPr>
          <w:rFonts w:ascii="Garamond" w:hAnsi="Garamond"/>
          <w:sz w:val="20"/>
        </w:rPr>
        <w:t>Inspections and maintenance of bunds must be undertaken daily. Bunds must be inspected for leaks or cracks in the foundation and walls.</w:t>
      </w:r>
    </w:p>
    <w:p w14:paraId="572B9B8F" w14:textId="77777777" w:rsidR="00737FEF" w:rsidRPr="00C5752D" w:rsidRDefault="00737FEF" w:rsidP="00191868">
      <w:pPr>
        <w:pStyle w:val="ListParagraph"/>
        <w:numPr>
          <w:ilvl w:val="0"/>
          <w:numId w:val="42"/>
        </w:numPr>
        <w:spacing w:after="160" w:line="259" w:lineRule="auto"/>
        <w:jc w:val="both"/>
        <w:rPr>
          <w:rFonts w:ascii="Garamond" w:hAnsi="Garamond"/>
          <w:sz w:val="20"/>
        </w:rPr>
      </w:pPr>
      <w:r w:rsidRPr="00C5752D">
        <w:rPr>
          <w:rFonts w:ascii="Garamond" w:hAnsi="Garamond"/>
          <w:sz w:val="20"/>
        </w:rPr>
        <w:t>It is assumed that any rainwater collected inside the bund is contaminated and must be removed and stored as hazardous waste, and not released into the environment. If any leaks occur in the bund, these must be removed immediately.</w:t>
      </w:r>
    </w:p>
    <w:p w14:paraId="3EFBA21A" w14:textId="77777777" w:rsidR="00737FEF" w:rsidRPr="00C5752D" w:rsidRDefault="00737FEF" w:rsidP="00737FEF">
      <w:pPr>
        <w:rPr>
          <w:b/>
          <w:sz w:val="20"/>
          <w:lang w:val="en-US"/>
        </w:rPr>
      </w:pPr>
      <w:r w:rsidRPr="00C5752D">
        <w:rPr>
          <w:b/>
          <w:sz w:val="20"/>
          <w:lang w:val="en-US"/>
        </w:rPr>
        <w:t>Disposal</w:t>
      </w:r>
    </w:p>
    <w:p w14:paraId="5686A187" w14:textId="77777777" w:rsidR="00737FEF" w:rsidRPr="00C5752D" w:rsidRDefault="00737FEF" w:rsidP="00191868">
      <w:pPr>
        <w:pStyle w:val="ListParagraph"/>
        <w:numPr>
          <w:ilvl w:val="0"/>
          <w:numId w:val="43"/>
        </w:numPr>
        <w:spacing w:after="160" w:line="259" w:lineRule="auto"/>
        <w:jc w:val="both"/>
        <w:rPr>
          <w:rFonts w:ascii="Garamond" w:hAnsi="Garamond"/>
          <w:sz w:val="20"/>
        </w:rPr>
      </w:pPr>
      <w:r w:rsidRPr="00C5752D">
        <w:rPr>
          <w:rFonts w:ascii="Garamond" w:hAnsi="Garamond"/>
          <w:sz w:val="20"/>
        </w:rPr>
        <w:t>Waste generated on site must be removed on a regular basis, as determined by the EO. This frequency may change during construction depending on waste volumes generated at different stages of the construction process.</w:t>
      </w:r>
    </w:p>
    <w:p w14:paraId="05EF88F8" w14:textId="77777777" w:rsidR="00737FEF" w:rsidRPr="00C5752D" w:rsidRDefault="00737FEF" w:rsidP="00191868">
      <w:pPr>
        <w:pStyle w:val="ListParagraph"/>
        <w:numPr>
          <w:ilvl w:val="0"/>
          <w:numId w:val="43"/>
        </w:numPr>
        <w:spacing w:after="160" w:line="259" w:lineRule="auto"/>
        <w:jc w:val="both"/>
        <w:rPr>
          <w:rFonts w:ascii="Garamond" w:hAnsi="Garamond"/>
          <w:sz w:val="20"/>
        </w:rPr>
      </w:pPr>
      <w:r w:rsidRPr="00C5752D">
        <w:rPr>
          <w:rFonts w:ascii="Garamond" w:hAnsi="Garamond"/>
          <w:sz w:val="20"/>
        </w:rPr>
        <w:t>Waste must be removed by a suitably qualified contractor and disposed at an appropriately licensed landfill site. Proof of appropriate disposal must be provided by the contractor.</w:t>
      </w:r>
    </w:p>
    <w:p w14:paraId="51664C2A" w14:textId="77777777" w:rsidR="00737FEF" w:rsidRPr="00C5752D" w:rsidRDefault="00737FEF" w:rsidP="00737FEF">
      <w:pPr>
        <w:rPr>
          <w:b/>
          <w:color w:val="5B9BD5"/>
          <w:sz w:val="20"/>
          <w:lang w:val="en-US"/>
        </w:rPr>
      </w:pPr>
      <w:r w:rsidRPr="00C5752D">
        <w:rPr>
          <w:b/>
          <w:sz w:val="20"/>
          <w:lang w:val="en-US"/>
        </w:rPr>
        <w:t>Record keeping</w:t>
      </w:r>
    </w:p>
    <w:p w14:paraId="5C84B854" w14:textId="77777777" w:rsidR="00737FEF" w:rsidRPr="00C5752D" w:rsidRDefault="00737FEF" w:rsidP="00737FEF">
      <w:pPr>
        <w:jc w:val="both"/>
        <w:rPr>
          <w:sz w:val="20"/>
          <w:lang w:val="en-US"/>
        </w:rPr>
      </w:pPr>
      <w:r w:rsidRPr="00C5752D">
        <w:rPr>
          <w:sz w:val="20"/>
          <w:lang w:val="en-US"/>
        </w:rPr>
        <w:t>The success of the waste management plan is determined by measuring criteria such as waste volumes, cost recovery from recycling, cost of disposal. Recorded data can indicate the effect of training and education, or the need for education.</w:t>
      </w:r>
    </w:p>
    <w:p w14:paraId="6AA05CE2" w14:textId="77777777" w:rsidR="00737FEF" w:rsidRPr="00C5752D" w:rsidRDefault="00737FEF" w:rsidP="00737FEF">
      <w:pPr>
        <w:jc w:val="both"/>
        <w:rPr>
          <w:sz w:val="20"/>
          <w:lang w:val="en-US"/>
        </w:rPr>
      </w:pPr>
      <w:r w:rsidRPr="00C5752D">
        <w:rPr>
          <w:sz w:val="20"/>
          <w:lang w:val="en-US"/>
        </w:rPr>
        <w:t>It will provide trends and benchmarks for setting goals and standards. It will provide clear evidence of the success or otherwise of the plan.</w:t>
      </w:r>
    </w:p>
    <w:p w14:paraId="2518394C" w14:textId="77777777" w:rsidR="00737FEF" w:rsidRPr="00C5752D" w:rsidRDefault="00737FEF" w:rsidP="00191868">
      <w:pPr>
        <w:pStyle w:val="ListParagraph"/>
        <w:numPr>
          <w:ilvl w:val="0"/>
          <w:numId w:val="44"/>
        </w:numPr>
        <w:spacing w:after="160" w:line="259" w:lineRule="auto"/>
        <w:jc w:val="both"/>
        <w:rPr>
          <w:rFonts w:ascii="Garamond" w:hAnsi="Garamond"/>
          <w:sz w:val="20"/>
        </w:rPr>
      </w:pPr>
      <w:r w:rsidRPr="00C5752D">
        <w:rPr>
          <w:rFonts w:ascii="Garamond" w:hAnsi="Garamond"/>
          <w:sz w:val="20"/>
        </w:rPr>
        <w:t>Documentation (waste manifest, certificate of issue or safe disposal) must be kept detailing the quantity, nature, and fate of any regulated waste for audit purposes.</w:t>
      </w:r>
    </w:p>
    <w:p w14:paraId="2D5AE15E" w14:textId="77777777" w:rsidR="00737FEF" w:rsidRPr="00C5752D" w:rsidRDefault="00737FEF" w:rsidP="00191868">
      <w:pPr>
        <w:pStyle w:val="ListParagraph"/>
        <w:numPr>
          <w:ilvl w:val="0"/>
          <w:numId w:val="44"/>
        </w:numPr>
        <w:spacing w:after="160" w:line="259" w:lineRule="auto"/>
        <w:jc w:val="both"/>
        <w:rPr>
          <w:rFonts w:ascii="Garamond" w:hAnsi="Garamond"/>
          <w:sz w:val="20"/>
        </w:rPr>
      </w:pPr>
      <w:r w:rsidRPr="00C5752D">
        <w:rPr>
          <w:rFonts w:ascii="Garamond" w:hAnsi="Garamond"/>
          <w:sz w:val="20"/>
        </w:rPr>
        <w:t>Waste management must form part of the monthly reporting requirements in terms of volumes generated, types, storage and final disposal.</w:t>
      </w:r>
    </w:p>
    <w:p w14:paraId="128494F0" w14:textId="77777777" w:rsidR="00737FEF" w:rsidRPr="00C5752D" w:rsidRDefault="00737FEF" w:rsidP="00737FEF">
      <w:pPr>
        <w:jc w:val="both"/>
        <w:rPr>
          <w:b/>
          <w:sz w:val="20"/>
          <w:lang w:val="en-US"/>
        </w:rPr>
      </w:pPr>
      <w:r w:rsidRPr="00C5752D">
        <w:rPr>
          <w:b/>
          <w:sz w:val="20"/>
          <w:lang w:val="en-US"/>
        </w:rPr>
        <w:t>Training</w:t>
      </w:r>
    </w:p>
    <w:p w14:paraId="0352811A" w14:textId="77777777" w:rsidR="00737FEF" w:rsidRPr="00C5752D" w:rsidRDefault="00737FEF" w:rsidP="00737FEF">
      <w:pPr>
        <w:rPr>
          <w:sz w:val="20"/>
          <w:lang w:val="en-US"/>
        </w:rPr>
      </w:pPr>
      <w:r w:rsidRPr="00C5752D">
        <w:rPr>
          <w:sz w:val="20"/>
          <w:lang w:val="en-US"/>
        </w:rPr>
        <w:t>Training and awareness regarding waste management shall be provided to all employees and contractors as part of the toolbox talks or on-site awareness sessions.</w:t>
      </w:r>
    </w:p>
    <w:p w14:paraId="0F2F619E" w14:textId="77777777" w:rsidR="00737FEF" w:rsidRPr="00C5752D" w:rsidRDefault="00737FEF" w:rsidP="00737FEF">
      <w:pPr>
        <w:rPr>
          <w:sz w:val="20"/>
          <w:lang w:val="en-US"/>
        </w:rPr>
      </w:pPr>
    </w:p>
    <w:p w14:paraId="27C0B375" w14:textId="77777777" w:rsidR="00737FEF" w:rsidRPr="00C5752D" w:rsidRDefault="00737FEF" w:rsidP="00737FEF">
      <w:pPr>
        <w:rPr>
          <w:b/>
          <w:sz w:val="20"/>
          <w:lang w:val="en-US"/>
        </w:rPr>
      </w:pPr>
      <w:r w:rsidRPr="00C5752D">
        <w:rPr>
          <w:b/>
          <w:sz w:val="20"/>
          <w:lang w:val="en-US"/>
        </w:rPr>
        <w:t>Operational Phase</w:t>
      </w:r>
    </w:p>
    <w:p w14:paraId="26B15DCE" w14:textId="77777777" w:rsidR="00737FEF" w:rsidRPr="00C5752D" w:rsidRDefault="00737FEF" w:rsidP="00737FEF">
      <w:pPr>
        <w:jc w:val="both"/>
        <w:rPr>
          <w:b/>
          <w:i/>
          <w:sz w:val="20"/>
          <w:u w:val="single"/>
          <w:lang w:val="en-US"/>
        </w:rPr>
      </w:pPr>
      <w:r w:rsidRPr="00C5752D">
        <w:rPr>
          <w:sz w:val="20"/>
          <w:lang w:val="en-US"/>
        </w:rPr>
        <w:t>It is expected that the operational phase will result in the production of general waste consisting mostly of cardboard, paper, plastic, tins, metals and a variety of synthetic compounds. Limited hazardous wastes (grease, oils) may also be generated during maintenance activities. All waste generated will be required to be temporarily stored at the facility in appropriate sealed containers prior to disposal at a permitted landfill site.</w:t>
      </w:r>
    </w:p>
    <w:p w14:paraId="7D687A8E" w14:textId="77777777" w:rsidR="00737FEF" w:rsidRPr="00C5752D" w:rsidRDefault="00737FEF" w:rsidP="00737FEF">
      <w:pPr>
        <w:jc w:val="both"/>
        <w:rPr>
          <w:b/>
          <w:i/>
          <w:sz w:val="20"/>
          <w:u w:val="single"/>
          <w:lang w:val="en-US"/>
        </w:rPr>
      </w:pPr>
      <w:r w:rsidRPr="00C5752D">
        <w:rPr>
          <w:sz w:val="20"/>
          <w:lang w:val="en-US"/>
        </w:rPr>
        <w:t>The following waste management principles apply during the operational phase:</w:t>
      </w:r>
    </w:p>
    <w:p w14:paraId="2C3287CF" w14:textId="77777777" w:rsidR="00737FEF" w:rsidRPr="00C5752D" w:rsidRDefault="00737FEF" w:rsidP="00191868">
      <w:pPr>
        <w:pStyle w:val="ListParagraph"/>
        <w:numPr>
          <w:ilvl w:val="0"/>
          <w:numId w:val="45"/>
        </w:numPr>
        <w:spacing w:after="160" w:line="259" w:lineRule="auto"/>
        <w:jc w:val="both"/>
        <w:rPr>
          <w:rFonts w:ascii="Garamond" w:hAnsi="Garamond"/>
          <w:sz w:val="20"/>
        </w:rPr>
      </w:pPr>
      <w:r w:rsidRPr="00C5752D">
        <w:rPr>
          <w:rFonts w:ascii="Garamond" w:hAnsi="Garamond"/>
          <w:sz w:val="20"/>
        </w:rPr>
        <w:t>The Environmental safeguard officer and Site Manager must develop, implement and maintain a waste inventory reflecting all waste generated during operation for both general and hazardous waste streams.</w:t>
      </w:r>
    </w:p>
    <w:p w14:paraId="2990CB2B" w14:textId="77777777" w:rsidR="00737FEF" w:rsidRPr="00C5752D" w:rsidRDefault="00737FEF" w:rsidP="00191868">
      <w:pPr>
        <w:pStyle w:val="ListParagraph"/>
        <w:numPr>
          <w:ilvl w:val="0"/>
          <w:numId w:val="45"/>
        </w:numPr>
        <w:spacing w:after="160" w:line="259" w:lineRule="auto"/>
        <w:jc w:val="both"/>
        <w:rPr>
          <w:rFonts w:ascii="Garamond" w:hAnsi="Garamond"/>
          <w:sz w:val="20"/>
        </w:rPr>
      </w:pPr>
      <w:r w:rsidRPr="00C5752D">
        <w:rPr>
          <w:rFonts w:ascii="Garamond" w:hAnsi="Garamond"/>
          <w:sz w:val="20"/>
        </w:rPr>
        <w:t>Adequate waste collection bins at site must be supplied. Separate bins should be provided for general and hazardous waste.</w:t>
      </w:r>
    </w:p>
    <w:p w14:paraId="32CF0897" w14:textId="77777777" w:rsidR="00737FEF" w:rsidRPr="00C5752D" w:rsidRDefault="00737FEF" w:rsidP="00191868">
      <w:pPr>
        <w:pStyle w:val="ListParagraph"/>
        <w:numPr>
          <w:ilvl w:val="0"/>
          <w:numId w:val="45"/>
        </w:numPr>
        <w:spacing w:after="160" w:line="259" w:lineRule="auto"/>
        <w:jc w:val="both"/>
        <w:rPr>
          <w:rFonts w:ascii="Garamond" w:hAnsi="Garamond"/>
          <w:sz w:val="20"/>
        </w:rPr>
      </w:pPr>
      <w:r w:rsidRPr="00C5752D">
        <w:rPr>
          <w:rFonts w:ascii="Garamond" w:hAnsi="Garamond"/>
          <w:sz w:val="20"/>
        </w:rPr>
        <w:t>Recyclable waste must be removed from the waste stream and stored separately.</w:t>
      </w:r>
    </w:p>
    <w:p w14:paraId="4B8945C6" w14:textId="77777777" w:rsidR="00737FEF" w:rsidRPr="00C5752D" w:rsidRDefault="00737FEF" w:rsidP="00191868">
      <w:pPr>
        <w:pStyle w:val="ListParagraph"/>
        <w:numPr>
          <w:ilvl w:val="0"/>
          <w:numId w:val="45"/>
        </w:numPr>
        <w:spacing w:after="160" w:line="259" w:lineRule="auto"/>
        <w:jc w:val="both"/>
        <w:rPr>
          <w:rFonts w:ascii="Garamond" w:hAnsi="Garamond"/>
          <w:sz w:val="20"/>
        </w:rPr>
      </w:pPr>
      <w:r w:rsidRPr="00C5752D">
        <w:rPr>
          <w:rFonts w:ascii="Garamond" w:hAnsi="Garamond"/>
          <w:sz w:val="20"/>
        </w:rPr>
        <w:t>All waste must be stored in appropriate temporary storage containers (separated between different operational wastes, and contaminated or wet waste) at each operational area prior to being taken to the waste storage area for final sorting (if required). Waste storage shall be in accordance with all best-practice guidelines and under no circumstances may waste be burnt on site.</w:t>
      </w:r>
    </w:p>
    <w:p w14:paraId="6C468A41" w14:textId="77777777" w:rsidR="00737FEF" w:rsidRPr="00C5752D" w:rsidRDefault="00737FEF" w:rsidP="00191868">
      <w:pPr>
        <w:pStyle w:val="ListParagraph"/>
        <w:numPr>
          <w:ilvl w:val="0"/>
          <w:numId w:val="45"/>
        </w:numPr>
        <w:spacing w:after="160" w:line="259" w:lineRule="auto"/>
        <w:jc w:val="both"/>
        <w:rPr>
          <w:rFonts w:ascii="Garamond" w:hAnsi="Garamond"/>
          <w:sz w:val="20"/>
        </w:rPr>
      </w:pPr>
      <w:r w:rsidRPr="00C5752D">
        <w:rPr>
          <w:rFonts w:ascii="Garamond" w:hAnsi="Garamond"/>
          <w:sz w:val="20"/>
        </w:rPr>
        <w:t>Vegetation removed from the site must be chipped, removed from the site and disposed of at an appropriate waste disposal facility or used as mulch on site.</w:t>
      </w:r>
    </w:p>
    <w:p w14:paraId="6932CAD5" w14:textId="77777777" w:rsidR="00737FEF" w:rsidRPr="00C5752D" w:rsidRDefault="00737FEF" w:rsidP="00191868">
      <w:pPr>
        <w:pStyle w:val="ListParagraph"/>
        <w:numPr>
          <w:ilvl w:val="0"/>
          <w:numId w:val="45"/>
        </w:numPr>
        <w:spacing w:after="160" w:line="259" w:lineRule="auto"/>
        <w:jc w:val="both"/>
        <w:rPr>
          <w:rFonts w:ascii="Garamond" w:hAnsi="Garamond"/>
          <w:sz w:val="20"/>
        </w:rPr>
      </w:pPr>
      <w:r w:rsidRPr="00C5752D">
        <w:rPr>
          <w:rFonts w:ascii="Garamond" w:hAnsi="Garamond"/>
          <w:sz w:val="20"/>
        </w:rPr>
        <w:t>Waste generated on site must be removed on a regular basis throughout the operational phase.</w:t>
      </w:r>
    </w:p>
    <w:p w14:paraId="5C9C4AE2" w14:textId="77777777" w:rsidR="00737FEF" w:rsidRPr="00C5752D" w:rsidRDefault="00737FEF" w:rsidP="00191868">
      <w:pPr>
        <w:pStyle w:val="ListParagraph"/>
        <w:numPr>
          <w:ilvl w:val="0"/>
          <w:numId w:val="45"/>
        </w:numPr>
        <w:spacing w:after="160" w:line="259" w:lineRule="auto"/>
        <w:jc w:val="both"/>
        <w:rPr>
          <w:rFonts w:ascii="Garamond" w:hAnsi="Garamond"/>
          <w:sz w:val="20"/>
        </w:rPr>
      </w:pPr>
      <w:r w:rsidRPr="00C5752D">
        <w:rPr>
          <w:rFonts w:ascii="Garamond" w:hAnsi="Garamond"/>
          <w:sz w:val="20"/>
        </w:rPr>
        <w:t>Waste must be removed by a suitably qualified contractor and disposed at an appropriately licensed landfill site. Proof of appropriate disposal must be provided by the contractor.</w:t>
      </w:r>
    </w:p>
    <w:p w14:paraId="72F1A374" w14:textId="77777777" w:rsidR="00737FEF" w:rsidRPr="00C5752D" w:rsidRDefault="00737FEF" w:rsidP="00737FEF">
      <w:pPr>
        <w:jc w:val="both"/>
        <w:rPr>
          <w:b/>
          <w:sz w:val="20"/>
          <w:lang w:val="en-US"/>
        </w:rPr>
      </w:pPr>
      <w:r w:rsidRPr="00C5752D">
        <w:rPr>
          <w:b/>
          <w:sz w:val="20"/>
          <w:lang w:val="en-US"/>
        </w:rPr>
        <w:t>Monitoring of Waste Activities</w:t>
      </w:r>
    </w:p>
    <w:p w14:paraId="3B1893CD" w14:textId="77777777" w:rsidR="00737FEF" w:rsidRPr="00C5752D" w:rsidRDefault="00737FEF" w:rsidP="00737FEF">
      <w:pPr>
        <w:jc w:val="both"/>
        <w:rPr>
          <w:b/>
          <w:i/>
          <w:sz w:val="20"/>
          <w:u w:val="single"/>
          <w:lang w:val="en-US"/>
        </w:rPr>
      </w:pPr>
      <w:r w:rsidRPr="00C5752D">
        <w:rPr>
          <w:sz w:val="20"/>
          <w:lang w:val="en-US"/>
        </w:rPr>
        <w:t>Records must be kept of the volumes/ mass of the different waste streams that are collected from the site throughout the life of the project. The appointed waste contractor is to provide monthly reports to the operator containing the following information:</w:t>
      </w:r>
    </w:p>
    <w:p w14:paraId="38EAE049" w14:textId="77777777" w:rsidR="00737FEF" w:rsidRPr="00C5752D" w:rsidRDefault="00737FEF" w:rsidP="00191868">
      <w:pPr>
        <w:pStyle w:val="ListParagraph"/>
        <w:numPr>
          <w:ilvl w:val="0"/>
          <w:numId w:val="46"/>
        </w:numPr>
        <w:spacing w:after="160" w:line="259" w:lineRule="auto"/>
        <w:jc w:val="both"/>
        <w:rPr>
          <w:rFonts w:ascii="Garamond" w:hAnsi="Garamond"/>
          <w:sz w:val="20"/>
        </w:rPr>
      </w:pPr>
      <w:r w:rsidRPr="00C5752D">
        <w:rPr>
          <w:rFonts w:ascii="Garamond" w:hAnsi="Garamond"/>
          <w:sz w:val="20"/>
        </w:rPr>
        <w:t>Monthly volumes/ mass of the different waste streams collected.</w:t>
      </w:r>
    </w:p>
    <w:p w14:paraId="25AB2EEE" w14:textId="77777777" w:rsidR="00737FEF" w:rsidRPr="00C5752D" w:rsidRDefault="00737FEF" w:rsidP="00191868">
      <w:pPr>
        <w:pStyle w:val="ListParagraph"/>
        <w:numPr>
          <w:ilvl w:val="0"/>
          <w:numId w:val="46"/>
        </w:numPr>
        <w:spacing w:after="160" w:line="259" w:lineRule="auto"/>
        <w:jc w:val="both"/>
        <w:rPr>
          <w:rFonts w:ascii="Garamond" w:hAnsi="Garamond"/>
          <w:sz w:val="20"/>
        </w:rPr>
      </w:pPr>
      <w:r w:rsidRPr="00C5752D">
        <w:rPr>
          <w:rFonts w:ascii="Garamond" w:hAnsi="Garamond"/>
          <w:sz w:val="20"/>
        </w:rPr>
        <w:t>Monthly volumes/ mass of the waste that is disposed of at a landfill site; Monthly volumes/ mass of the waste that is recycled; and</w:t>
      </w:r>
    </w:p>
    <w:p w14:paraId="33343535" w14:textId="77777777" w:rsidR="00737FEF" w:rsidRPr="00C5752D" w:rsidRDefault="00737FEF" w:rsidP="00191868">
      <w:pPr>
        <w:pStyle w:val="ListParagraph"/>
        <w:numPr>
          <w:ilvl w:val="0"/>
          <w:numId w:val="46"/>
        </w:numPr>
        <w:spacing w:after="160" w:line="259" w:lineRule="auto"/>
        <w:jc w:val="both"/>
        <w:rPr>
          <w:rFonts w:ascii="Garamond" w:hAnsi="Garamond"/>
          <w:sz w:val="20"/>
        </w:rPr>
      </w:pPr>
      <w:r w:rsidRPr="00C5752D">
        <w:rPr>
          <w:rFonts w:ascii="Garamond" w:hAnsi="Garamond"/>
          <w:sz w:val="20"/>
        </w:rPr>
        <w:t>Data illustrating progress compared to previous months.</w:t>
      </w:r>
    </w:p>
    <w:p w14:paraId="74E9F670" w14:textId="77777777" w:rsidR="00737FEF" w:rsidRPr="00C5752D" w:rsidRDefault="00737FEF" w:rsidP="00737FEF">
      <w:pPr>
        <w:jc w:val="both"/>
        <w:rPr>
          <w:sz w:val="20"/>
          <w:lang w:val="en-US"/>
        </w:rPr>
      </w:pPr>
      <w:r w:rsidRPr="00C5752D">
        <w:rPr>
          <w:sz w:val="20"/>
          <w:lang w:val="en-US"/>
        </w:rPr>
        <w:t xml:space="preserve">This report will aid in monitoring the progress and relevance of the waste management procedures that are in place. </w:t>
      </w:r>
    </w:p>
    <w:p w14:paraId="4EA00BC4" w14:textId="77777777" w:rsidR="00737FEF" w:rsidRPr="00C5752D" w:rsidRDefault="00737FEF" w:rsidP="00737FEF">
      <w:pPr>
        <w:jc w:val="both"/>
        <w:rPr>
          <w:sz w:val="20"/>
          <w:lang w:val="en-US"/>
        </w:rPr>
      </w:pPr>
      <w:r w:rsidRPr="00C5752D">
        <w:rPr>
          <w:sz w:val="20"/>
          <w:lang w:val="en-US"/>
        </w:rPr>
        <w:t>Laboratory Waste Management differs in nature and procedure, because all anatomical waste requires special handling and packaging. Cold storage is necessary for non-preserved anatomical waste to minimize odours and leakage problems. Biomedical laboratory and veterinary research operations also generated anatomical waste such as pathological specimens and animal carcasses. Studies of animal and human infections may generate infectious anatomical waste.</w:t>
      </w:r>
    </w:p>
    <w:p w14:paraId="56D68D57" w14:textId="77777777" w:rsidR="00E850A4" w:rsidRPr="00C5752D" w:rsidRDefault="00737FEF" w:rsidP="00E850A4">
      <w:pPr>
        <w:jc w:val="both"/>
        <w:rPr>
          <w:rFonts w:cs="Arial"/>
          <w:sz w:val="20"/>
          <w:szCs w:val="20"/>
          <w:lang w:val="en-US"/>
        </w:rPr>
      </w:pPr>
      <w:r w:rsidRPr="00C5752D">
        <w:rPr>
          <w:sz w:val="20"/>
          <w:lang w:val="en-US"/>
        </w:rPr>
        <w:t xml:space="preserve">The most important precautions for all personnel handling infectious waste are the wearing of protective gloves and frequent hand washing. Gloves and a laboratory coat are recommended for all activities involving manipulations of contaminated items. Gloves and clothing should be changed when soiled or damaged. Thorough hand washing is recommended after working with infectious materials. </w:t>
      </w:r>
      <w:r w:rsidR="00E850A4" w:rsidRPr="00C5752D">
        <w:rPr>
          <w:rFonts w:cs="Arial"/>
          <w:sz w:val="20"/>
          <w:szCs w:val="20"/>
          <w:lang w:val="en-US"/>
        </w:rPr>
        <w:t>Scavenging through waste, as well as eating, drinking and smoking while working with waste, must be prohibited.</w:t>
      </w:r>
    </w:p>
    <w:p w14:paraId="13158F78" w14:textId="77777777" w:rsidR="00391BF3" w:rsidRPr="00C5752D" w:rsidRDefault="00391BF3" w:rsidP="00391BF3">
      <w:pPr>
        <w:jc w:val="both"/>
        <w:rPr>
          <w:sz w:val="20"/>
          <w:lang w:val="en-US"/>
        </w:rPr>
      </w:pPr>
      <w:r w:rsidRPr="00C5752D">
        <w:rPr>
          <w:b/>
          <w:sz w:val="20"/>
          <w:lang w:val="en-US"/>
        </w:rPr>
        <w:t xml:space="preserve">NB: </w:t>
      </w:r>
      <w:r w:rsidRPr="00C5752D">
        <w:rPr>
          <w:sz w:val="20"/>
          <w:lang w:val="en-US"/>
        </w:rPr>
        <w:t>Laboratory Waste Management Plan need to be developed during commissioning</w:t>
      </w:r>
    </w:p>
    <w:p w14:paraId="3D2DA178" w14:textId="77777777" w:rsidR="00E52FCA" w:rsidRPr="00C5752D" w:rsidRDefault="00E52FCA" w:rsidP="00551ECA">
      <w:pPr>
        <w:jc w:val="both"/>
        <w:rPr>
          <w:b/>
          <w:sz w:val="20"/>
          <w:lang w:val="en-US"/>
        </w:rPr>
      </w:pPr>
      <w:r w:rsidRPr="00C5752D">
        <w:rPr>
          <w:b/>
          <w:sz w:val="20"/>
          <w:lang w:val="en-US"/>
        </w:rPr>
        <w:t>Security Plan</w:t>
      </w:r>
    </w:p>
    <w:p w14:paraId="628AC7E1" w14:textId="77777777" w:rsidR="00E850A4" w:rsidRPr="00C5752D" w:rsidRDefault="00E52FCA" w:rsidP="00E850A4">
      <w:pPr>
        <w:jc w:val="both"/>
        <w:rPr>
          <w:rFonts w:cs="Arial"/>
          <w:sz w:val="20"/>
          <w:szCs w:val="20"/>
          <w:lang w:val="en-US"/>
        </w:rPr>
      </w:pPr>
      <w:r w:rsidRPr="00C5752D">
        <w:rPr>
          <w:sz w:val="20"/>
          <w:lang w:val="en-US"/>
        </w:rPr>
        <w:t>The project team led by the Site Project Manager shall ensure that adequate security arrangements are made to handle security-related issues effectively. The project team will identify, evaluate and manage the risks to personnel and property arising from routine operations, malicious practices, crime, civil disorder or armed conflict.</w:t>
      </w:r>
    </w:p>
    <w:p w14:paraId="0122F455" w14:textId="77777777" w:rsidR="001D63B5" w:rsidRPr="00C5752D" w:rsidRDefault="00E850A4" w:rsidP="001D63B5">
      <w:pPr>
        <w:jc w:val="both"/>
        <w:rPr>
          <w:rFonts w:cs="Arial"/>
          <w:sz w:val="20"/>
          <w:szCs w:val="20"/>
          <w:lang w:val="en-US"/>
        </w:rPr>
      </w:pPr>
      <w:r w:rsidRPr="00C5752D">
        <w:rPr>
          <w:rFonts w:cs="Arial"/>
          <w:sz w:val="20"/>
          <w:szCs w:val="20"/>
          <w:lang w:val="en-US"/>
        </w:rPr>
        <w:lastRenderedPageBreak/>
        <w:t>In addition, each contractor will be required to prepare a Project Site Security Plan and submit it to ACEMFS for review and approval before mobilization to site. The project team will also organize a security workshop to identify, evaluate and recommend contingency plans for all security risks. A Site Security Officer would be engaged at the site.</w:t>
      </w:r>
    </w:p>
    <w:p w14:paraId="35042271" w14:textId="77777777" w:rsidR="002D0A33" w:rsidRPr="00C5752D" w:rsidRDefault="002D0A33" w:rsidP="006631E4">
      <w:pPr>
        <w:spacing w:after="0"/>
        <w:jc w:val="both"/>
        <w:rPr>
          <w:rFonts w:cs="Arial"/>
          <w:b/>
          <w:sz w:val="20"/>
          <w:szCs w:val="20"/>
          <w:lang w:val="en-US"/>
        </w:rPr>
      </w:pPr>
      <w:bookmarkStart w:id="417" w:name="_Toc40605141"/>
      <w:bookmarkStart w:id="418" w:name="_Toc56988565"/>
      <w:bookmarkStart w:id="419" w:name="_Toc115338522"/>
      <w:bookmarkStart w:id="420" w:name="_Toc112792554"/>
      <w:bookmarkStart w:id="421" w:name="_Toc116635225"/>
      <w:bookmarkStart w:id="422" w:name="_Toc477351257"/>
      <w:bookmarkStart w:id="423" w:name="_Toc477942680"/>
      <w:r w:rsidRPr="00C5752D">
        <w:rPr>
          <w:rFonts w:cs="Arial"/>
          <w:b/>
          <w:sz w:val="20"/>
          <w:szCs w:val="20"/>
          <w:lang w:val="en-US"/>
        </w:rPr>
        <w:t>Inspection and Maintenance Plan</w:t>
      </w:r>
      <w:bookmarkEnd w:id="417"/>
      <w:bookmarkEnd w:id="418"/>
      <w:r w:rsidRPr="00C5752D">
        <w:rPr>
          <w:rFonts w:cs="Arial"/>
          <w:b/>
          <w:sz w:val="20"/>
          <w:szCs w:val="20"/>
          <w:lang w:val="en-US"/>
        </w:rPr>
        <w:t xml:space="preserve"> (IMP)</w:t>
      </w:r>
      <w:bookmarkEnd w:id="419"/>
    </w:p>
    <w:p w14:paraId="7AAA206A" w14:textId="77777777" w:rsidR="002D0A33" w:rsidRPr="00C5752D" w:rsidRDefault="002D0A33" w:rsidP="002D0A33">
      <w:pPr>
        <w:jc w:val="both"/>
        <w:rPr>
          <w:rFonts w:cs="Arial"/>
          <w:b/>
          <w:sz w:val="20"/>
          <w:szCs w:val="20"/>
          <w:lang w:val="en-US"/>
        </w:rPr>
      </w:pPr>
      <w:bookmarkStart w:id="424" w:name="_Toc115338523"/>
      <w:bookmarkStart w:id="425" w:name="_Toc115429888"/>
      <w:r w:rsidRPr="00C5752D">
        <w:rPr>
          <w:rFonts w:cs="Arial"/>
          <w:sz w:val="20"/>
          <w:szCs w:val="20"/>
          <w:lang w:val="en-US"/>
        </w:rPr>
        <w:t>In order to maintain technical integrity of the facility upon completion, a well-defined</w:t>
      </w:r>
      <w:bookmarkStart w:id="426" w:name="page291"/>
      <w:bookmarkEnd w:id="426"/>
      <w:r w:rsidRPr="00C5752D">
        <w:rPr>
          <w:rFonts w:cs="Arial"/>
          <w:sz w:val="20"/>
          <w:szCs w:val="20"/>
          <w:lang w:val="en-US"/>
        </w:rPr>
        <w:t xml:space="preserve"> inspection and maintenance management system shall be activated to ensure compliance. ACEMFS’s maintenance programme shall deal with establishing processes to develop and sustain necessary maintenance procedures. The system shall identify what procedures are required, classifying procedures to their impact on operating integrity, controlling deviations from procedures, and updating of procedures to capture lessons learned. It will also address training and verifying competency for facility-specific procedures.</w:t>
      </w:r>
      <w:bookmarkEnd w:id="424"/>
      <w:bookmarkEnd w:id="425"/>
    </w:p>
    <w:p w14:paraId="6BAA8644" w14:textId="77777777" w:rsidR="0007305C" w:rsidRPr="00C5752D" w:rsidRDefault="002D0A33" w:rsidP="002D0A33">
      <w:pPr>
        <w:jc w:val="both"/>
        <w:rPr>
          <w:rFonts w:cs="Arial"/>
          <w:sz w:val="20"/>
          <w:szCs w:val="20"/>
          <w:lang w:val="en-US"/>
        </w:rPr>
      </w:pPr>
      <w:bookmarkStart w:id="427" w:name="_Toc115338529"/>
      <w:bookmarkStart w:id="428" w:name="_Toc115429893"/>
      <w:r w:rsidRPr="00C5752D">
        <w:rPr>
          <w:rFonts w:cs="Arial"/>
          <w:sz w:val="20"/>
          <w:szCs w:val="20"/>
          <w:lang w:val="en-US"/>
        </w:rPr>
        <w:t xml:space="preserve">Workers to be involved in the construction and operational phases of the project will be employed by the contractor; therefore, PIU will pay particular attention to applying appropriate control measures, mitigation and monitoring activities for contractors. The PIU will expect contractors to have HSE systems in place and </w:t>
      </w:r>
      <w:r w:rsidR="00E2638C" w:rsidRPr="00C5752D">
        <w:rPr>
          <w:rFonts w:cs="Arial"/>
          <w:sz w:val="20"/>
          <w:szCs w:val="20"/>
          <w:lang w:val="en-US"/>
        </w:rPr>
        <w:t xml:space="preserve"> </w:t>
      </w:r>
      <w:r w:rsidRPr="00C5752D">
        <w:rPr>
          <w:rFonts w:cs="Arial"/>
          <w:sz w:val="20"/>
          <w:szCs w:val="20"/>
          <w:lang w:val="en-US"/>
        </w:rPr>
        <w:t>consistently apply the PPDU guidelines. Personnel working in the area shall work in accordance with job specifications developed by ESMP. They will have the direct responsibility for executing the work using sound engineering, fabrication, installation, and commercial practices, while maintaining adequate controls.</w:t>
      </w:r>
      <w:bookmarkEnd w:id="427"/>
      <w:bookmarkEnd w:id="428"/>
    </w:p>
    <w:p w14:paraId="07EDDBC3" w14:textId="77777777" w:rsidR="00F56585" w:rsidRPr="00C5752D" w:rsidRDefault="00F56585" w:rsidP="002D0A33">
      <w:pPr>
        <w:jc w:val="both"/>
        <w:rPr>
          <w:rFonts w:cs="Arial"/>
          <w:sz w:val="20"/>
          <w:szCs w:val="20"/>
          <w:lang w:val="en-US"/>
        </w:rPr>
      </w:pPr>
    </w:p>
    <w:p w14:paraId="4B148176" w14:textId="48E95B79" w:rsidR="00F56585" w:rsidRDefault="00F56585" w:rsidP="002D0A33">
      <w:pPr>
        <w:jc w:val="both"/>
        <w:rPr>
          <w:rFonts w:cs="Arial"/>
          <w:sz w:val="20"/>
          <w:szCs w:val="20"/>
          <w:lang w:val="en-US"/>
        </w:rPr>
      </w:pPr>
    </w:p>
    <w:p w14:paraId="3B671D61" w14:textId="27B183F3" w:rsidR="00E8041F" w:rsidRDefault="00E8041F" w:rsidP="002D0A33">
      <w:pPr>
        <w:jc w:val="both"/>
        <w:rPr>
          <w:rFonts w:cs="Arial"/>
          <w:sz w:val="20"/>
          <w:szCs w:val="20"/>
          <w:lang w:val="en-US"/>
        </w:rPr>
      </w:pPr>
    </w:p>
    <w:p w14:paraId="601FB6B3" w14:textId="3BB0DE6C" w:rsidR="00E8041F" w:rsidRDefault="00E8041F" w:rsidP="002D0A33">
      <w:pPr>
        <w:jc w:val="both"/>
        <w:rPr>
          <w:rFonts w:cs="Arial"/>
          <w:sz w:val="20"/>
          <w:szCs w:val="20"/>
          <w:lang w:val="en-US"/>
        </w:rPr>
      </w:pPr>
    </w:p>
    <w:p w14:paraId="0B51B692" w14:textId="58D5B0A4" w:rsidR="00E8041F" w:rsidRDefault="00E8041F" w:rsidP="002D0A33">
      <w:pPr>
        <w:jc w:val="both"/>
        <w:rPr>
          <w:rFonts w:cs="Arial"/>
          <w:sz w:val="20"/>
          <w:szCs w:val="20"/>
          <w:lang w:val="en-US"/>
        </w:rPr>
      </w:pPr>
    </w:p>
    <w:p w14:paraId="18E666DC" w14:textId="5A04D33F" w:rsidR="00E8041F" w:rsidRDefault="00E8041F" w:rsidP="002D0A33">
      <w:pPr>
        <w:jc w:val="both"/>
        <w:rPr>
          <w:rFonts w:cs="Arial"/>
          <w:sz w:val="20"/>
          <w:szCs w:val="20"/>
          <w:lang w:val="en-US"/>
        </w:rPr>
      </w:pPr>
    </w:p>
    <w:p w14:paraId="0629031D" w14:textId="6E69203C" w:rsidR="00E8041F" w:rsidRDefault="00E8041F" w:rsidP="002D0A33">
      <w:pPr>
        <w:jc w:val="both"/>
        <w:rPr>
          <w:rFonts w:cs="Arial"/>
          <w:sz w:val="20"/>
          <w:szCs w:val="20"/>
          <w:lang w:val="en-US"/>
        </w:rPr>
      </w:pPr>
    </w:p>
    <w:p w14:paraId="5206A08C" w14:textId="6349F359" w:rsidR="00E8041F" w:rsidRDefault="00E8041F" w:rsidP="002D0A33">
      <w:pPr>
        <w:jc w:val="both"/>
        <w:rPr>
          <w:rFonts w:cs="Arial"/>
          <w:sz w:val="20"/>
          <w:szCs w:val="20"/>
          <w:lang w:val="en-US"/>
        </w:rPr>
      </w:pPr>
    </w:p>
    <w:p w14:paraId="27098B07" w14:textId="34276263" w:rsidR="00E8041F" w:rsidRDefault="00E8041F" w:rsidP="002D0A33">
      <w:pPr>
        <w:jc w:val="both"/>
        <w:rPr>
          <w:rFonts w:cs="Arial"/>
          <w:sz w:val="20"/>
          <w:szCs w:val="20"/>
          <w:lang w:val="en-US"/>
        </w:rPr>
      </w:pPr>
    </w:p>
    <w:p w14:paraId="65F63772" w14:textId="31B9F532" w:rsidR="00E8041F" w:rsidRDefault="00E8041F" w:rsidP="002D0A33">
      <w:pPr>
        <w:jc w:val="both"/>
        <w:rPr>
          <w:rFonts w:cs="Arial"/>
          <w:sz w:val="20"/>
          <w:szCs w:val="20"/>
          <w:lang w:val="en-US"/>
        </w:rPr>
      </w:pPr>
    </w:p>
    <w:p w14:paraId="46003E67" w14:textId="1266DAF3" w:rsidR="00E8041F" w:rsidRDefault="00E8041F" w:rsidP="002D0A33">
      <w:pPr>
        <w:jc w:val="both"/>
        <w:rPr>
          <w:rFonts w:cs="Arial"/>
          <w:sz w:val="20"/>
          <w:szCs w:val="20"/>
          <w:lang w:val="en-US"/>
        </w:rPr>
      </w:pPr>
    </w:p>
    <w:p w14:paraId="0EEA547A" w14:textId="4EB788A3" w:rsidR="00E8041F" w:rsidRDefault="00E8041F" w:rsidP="002D0A33">
      <w:pPr>
        <w:jc w:val="both"/>
        <w:rPr>
          <w:rFonts w:cs="Arial"/>
          <w:sz w:val="20"/>
          <w:szCs w:val="20"/>
          <w:lang w:val="en-US"/>
        </w:rPr>
      </w:pPr>
    </w:p>
    <w:p w14:paraId="7201B785" w14:textId="77777777" w:rsidR="00E8041F" w:rsidRPr="00C5752D" w:rsidRDefault="00E8041F" w:rsidP="002D0A33">
      <w:pPr>
        <w:jc w:val="both"/>
        <w:rPr>
          <w:rFonts w:cs="Arial"/>
          <w:sz w:val="20"/>
          <w:szCs w:val="20"/>
          <w:lang w:val="en-US"/>
        </w:rPr>
      </w:pPr>
    </w:p>
    <w:p w14:paraId="6CB7597E" w14:textId="46EA4F25" w:rsidR="00F56585" w:rsidRDefault="00F56585" w:rsidP="002D0A33">
      <w:pPr>
        <w:jc w:val="both"/>
        <w:rPr>
          <w:rFonts w:cs="Arial"/>
          <w:sz w:val="20"/>
          <w:szCs w:val="20"/>
          <w:lang w:val="en-US"/>
        </w:rPr>
      </w:pPr>
    </w:p>
    <w:p w14:paraId="25EB1296" w14:textId="4634DDA8" w:rsidR="00E8041F" w:rsidRDefault="00E8041F" w:rsidP="002D0A33">
      <w:pPr>
        <w:jc w:val="both"/>
        <w:rPr>
          <w:rFonts w:cs="Arial"/>
          <w:sz w:val="20"/>
          <w:szCs w:val="20"/>
          <w:lang w:val="en-US"/>
        </w:rPr>
      </w:pPr>
    </w:p>
    <w:p w14:paraId="752855B6" w14:textId="276D2599" w:rsidR="00E8041F" w:rsidRDefault="00E8041F" w:rsidP="002D0A33">
      <w:pPr>
        <w:jc w:val="both"/>
        <w:rPr>
          <w:rFonts w:cs="Arial"/>
          <w:sz w:val="20"/>
          <w:szCs w:val="20"/>
          <w:lang w:val="en-US"/>
        </w:rPr>
      </w:pPr>
    </w:p>
    <w:p w14:paraId="21482970" w14:textId="686A72C5" w:rsidR="00E8041F" w:rsidRDefault="00E8041F" w:rsidP="002D0A33">
      <w:pPr>
        <w:jc w:val="both"/>
        <w:rPr>
          <w:rFonts w:cs="Arial"/>
          <w:sz w:val="20"/>
          <w:szCs w:val="20"/>
          <w:lang w:val="en-US"/>
        </w:rPr>
      </w:pPr>
    </w:p>
    <w:p w14:paraId="56C1DB89" w14:textId="66100D27" w:rsidR="00E8041F" w:rsidRDefault="00E8041F" w:rsidP="002D0A33">
      <w:pPr>
        <w:jc w:val="both"/>
        <w:rPr>
          <w:rFonts w:cs="Arial"/>
          <w:sz w:val="20"/>
          <w:szCs w:val="20"/>
          <w:lang w:val="en-US"/>
        </w:rPr>
      </w:pPr>
    </w:p>
    <w:p w14:paraId="10D59113" w14:textId="77777777" w:rsidR="00E8041F" w:rsidRPr="00C5752D" w:rsidRDefault="00E8041F" w:rsidP="002D0A33">
      <w:pPr>
        <w:jc w:val="both"/>
        <w:rPr>
          <w:rFonts w:cs="Arial"/>
          <w:sz w:val="20"/>
          <w:szCs w:val="20"/>
          <w:lang w:val="en-US"/>
        </w:rPr>
      </w:pPr>
    </w:p>
    <w:p w14:paraId="50F11781" w14:textId="77777777" w:rsidR="00F56585" w:rsidRPr="00C5752D" w:rsidRDefault="00F56585" w:rsidP="002D0A33">
      <w:pPr>
        <w:jc w:val="both"/>
        <w:rPr>
          <w:rFonts w:cs="Arial"/>
          <w:sz w:val="20"/>
          <w:szCs w:val="20"/>
          <w:lang w:val="en-US"/>
        </w:rPr>
      </w:pPr>
    </w:p>
    <w:p w14:paraId="4C1F9CE2" w14:textId="77777777" w:rsidR="00F56585" w:rsidRPr="00C5752D" w:rsidRDefault="00F56585" w:rsidP="002D0A33">
      <w:pPr>
        <w:jc w:val="both"/>
        <w:rPr>
          <w:rFonts w:cs="Arial"/>
          <w:sz w:val="20"/>
          <w:szCs w:val="20"/>
          <w:lang w:val="en-US"/>
        </w:rPr>
      </w:pPr>
    </w:p>
    <w:p w14:paraId="2B3DCFA1" w14:textId="77777777" w:rsidR="00551ECA" w:rsidRPr="00C5752D" w:rsidRDefault="00C4609A" w:rsidP="00551ECA">
      <w:pPr>
        <w:pStyle w:val="Heading1"/>
        <w:rPr>
          <w:rFonts w:ascii="Garamond" w:hAnsi="Garamond"/>
        </w:rPr>
      </w:pPr>
      <w:bookmarkStart w:id="429" w:name="_Toc126925975"/>
      <w:bookmarkEnd w:id="420"/>
      <w:bookmarkEnd w:id="421"/>
      <w:bookmarkEnd w:id="422"/>
      <w:bookmarkEnd w:id="423"/>
      <w:r w:rsidRPr="00C5752D">
        <w:rPr>
          <w:rFonts w:ascii="Garamond" w:hAnsi="Garamond"/>
        </w:rPr>
        <w:lastRenderedPageBreak/>
        <w:t>Annex 10:</w:t>
      </w:r>
      <w:r w:rsidRPr="00C5752D">
        <w:rPr>
          <w:rFonts w:ascii="Garamond" w:hAnsi="Garamond"/>
        </w:rPr>
        <w:tab/>
      </w:r>
      <w:r w:rsidR="00551ECA" w:rsidRPr="00C5752D">
        <w:rPr>
          <w:rFonts w:ascii="Garamond" w:hAnsi="Garamond"/>
        </w:rPr>
        <w:t>Traffic Management Plan</w:t>
      </w:r>
      <w:bookmarkEnd w:id="429"/>
    </w:p>
    <w:p w14:paraId="7D5318A5" w14:textId="77777777" w:rsidR="00551ECA" w:rsidRPr="00C5752D" w:rsidRDefault="00551ECA" w:rsidP="00551ECA">
      <w:pPr>
        <w:spacing w:after="0"/>
        <w:rPr>
          <w:sz w:val="20"/>
        </w:rPr>
      </w:pPr>
      <w:r w:rsidRPr="00C5752D">
        <w:rPr>
          <w:sz w:val="20"/>
        </w:rPr>
        <w:t>The objective of this TMP is to provide safe passage for community members, pedestrians, motorcyclist, cyclists and vehicular traffic in the project areas during the construction.</w:t>
      </w:r>
    </w:p>
    <w:p w14:paraId="77E564E1" w14:textId="77777777" w:rsidR="00551ECA" w:rsidRPr="00C5752D" w:rsidRDefault="00551ECA" w:rsidP="00551ECA">
      <w:pPr>
        <w:spacing w:after="0"/>
        <w:rPr>
          <w:sz w:val="20"/>
        </w:rPr>
      </w:pPr>
      <w:r w:rsidRPr="00C5752D">
        <w:rPr>
          <w:sz w:val="20"/>
        </w:rPr>
        <w:t>The Contractor should designate a TMP Supervisor who will oversee traffic management along major roads within the project corridors.</w:t>
      </w:r>
    </w:p>
    <w:p w14:paraId="365BFE28" w14:textId="77777777" w:rsidR="00551ECA" w:rsidRPr="00C5752D" w:rsidRDefault="00551ECA" w:rsidP="00551ECA">
      <w:pPr>
        <w:spacing w:after="0"/>
        <w:rPr>
          <w:sz w:val="20"/>
        </w:rPr>
      </w:pPr>
      <w:r w:rsidRPr="00C5752D">
        <w:rPr>
          <w:sz w:val="20"/>
        </w:rPr>
        <w:t>The following are the minimum requirements for traffic management on the project:</w:t>
      </w:r>
    </w:p>
    <w:p w14:paraId="02320619" w14:textId="77777777" w:rsidR="00551ECA" w:rsidRPr="00C5752D" w:rsidRDefault="00551ECA" w:rsidP="00551ECA">
      <w:pPr>
        <w:spacing w:after="0"/>
        <w:rPr>
          <w:sz w:val="20"/>
        </w:rPr>
      </w:pPr>
    </w:p>
    <w:p w14:paraId="54209E16" w14:textId="77777777" w:rsidR="00551ECA" w:rsidRPr="00C5752D" w:rsidRDefault="00551ECA" w:rsidP="00191868">
      <w:pPr>
        <w:pStyle w:val="ListParagraph"/>
        <w:numPr>
          <w:ilvl w:val="0"/>
          <w:numId w:val="19"/>
        </w:numPr>
        <w:autoSpaceDE w:val="0"/>
        <w:autoSpaceDN w:val="0"/>
        <w:adjustRightInd w:val="0"/>
        <w:spacing w:after="0" w:line="240" w:lineRule="auto"/>
        <w:jc w:val="both"/>
        <w:rPr>
          <w:rFonts w:ascii="Garamond" w:hAnsi="Garamond"/>
          <w:b/>
          <w:sz w:val="20"/>
        </w:rPr>
      </w:pPr>
      <w:r w:rsidRPr="00C5752D">
        <w:rPr>
          <w:rFonts w:ascii="Garamond" w:hAnsi="Garamond"/>
          <w:b/>
          <w:sz w:val="20"/>
        </w:rPr>
        <w:t>Design and layout of Road Systems</w:t>
      </w:r>
    </w:p>
    <w:p w14:paraId="784AEE54" w14:textId="025D83E5" w:rsidR="00C4609A" w:rsidRPr="00C5752D" w:rsidRDefault="00551ECA" w:rsidP="00C4609A">
      <w:pPr>
        <w:autoSpaceDE w:val="0"/>
        <w:autoSpaceDN w:val="0"/>
        <w:adjustRightInd w:val="0"/>
        <w:spacing w:after="0"/>
        <w:rPr>
          <w:rFonts w:cs="Arial"/>
          <w:sz w:val="20"/>
          <w:szCs w:val="20"/>
          <w:lang w:eastAsia="en-GB"/>
        </w:rPr>
      </w:pPr>
      <w:r w:rsidRPr="00C5752D">
        <w:rPr>
          <w:sz w:val="20"/>
        </w:rPr>
        <w:t xml:space="preserve">The contractor in conjunction with the community, </w:t>
      </w:r>
      <w:r w:rsidR="00C4609A" w:rsidRPr="00C5752D">
        <w:rPr>
          <w:rFonts w:cs="Arial"/>
          <w:sz w:val="20"/>
          <w:szCs w:val="20"/>
          <w:lang w:eastAsia="en-GB"/>
        </w:rPr>
        <w:t>ACEMFS Project and FRSC must: -</w:t>
      </w:r>
    </w:p>
    <w:p w14:paraId="16CCBA63" w14:textId="77777777" w:rsidR="002C2AC9" w:rsidRPr="00C5752D" w:rsidRDefault="002C2AC9" w:rsidP="00551ECA">
      <w:pPr>
        <w:autoSpaceDE w:val="0"/>
        <w:autoSpaceDN w:val="0"/>
        <w:adjustRightInd w:val="0"/>
        <w:spacing w:after="0"/>
        <w:ind w:left="284"/>
        <w:rPr>
          <w:sz w:val="20"/>
        </w:rPr>
      </w:pPr>
      <w:r w:rsidRPr="00C5752D">
        <w:rPr>
          <w:sz w:val="20"/>
        </w:rPr>
        <w:t>a) Plan traffic routes to give the safest route between places within the project route</w:t>
      </w:r>
    </w:p>
    <w:p w14:paraId="47171C0A" w14:textId="77777777" w:rsidR="002C2AC9" w:rsidRPr="00C5752D" w:rsidRDefault="002C2AC9" w:rsidP="00551ECA">
      <w:pPr>
        <w:autoSpaceDE w:val="0"/>
        <w:autoSpaceDN w:val="0"/>
        <w:adjustRightInd w:val="0"/>
        <w:spacing w:after="0"/>
        <w:ind w:left="284"/>
        <w:rPr>
          <w:sz w:val="20"/>
        </w:rPr>
      </w:pPr>
      <w:r w:rsidRPr="00C5752D">
        <w:rPr>
          <w:sz w:val="20"/>
        </w:rPr>
        <w:t>b) Make traffic routes wide enough for safe movement of the largest vehicle using them.</w:t>
      </w:r>
    </w:p>
    <w:p w14:paraId="5C9B8EB0" w14:textId="77777777" w:rsidR="002C2AC9" w:rsidRPr="00C5752D" w:rsidRDefault="002C2AC9" w:rsidP="00551ECA">
      <w:pPr>
        <w:autoSpaceDE w:val="0"/>
        <w:autoSpaceDN w:val="0"/>
        <w:adjustRightInd w:val="0"/>
        <w:spacing w:after="0"/>
        <w:ind w:left="284"/>
        <w:rPr>
          <w:sz w:val="20"/>
        </w:rPr>
      </w:pPr>
      <w:r w:rsidRPr="00C5752D">
        <w:rPr>
          <w:sz w:val="20"/>
        </w:rPr>
        <w:t>c) Ensure all drops and falls are adequately protected.</w:t>
      </w:r>
    </w:p>
    <w:p w14:paraId="56BDD4B9" w14:textId="77777777" w:rsidR="002C2AC9" w:rsidRPr="00C5752D" w:rsidRDefault="002C2AC9" w:rsidP="00551ECA">
      <w:pPr>
        <w:autoSpaceDE w:val="0"/>
        <w:autoSpaceDN w:val="0"/>
        <w:adjustRightInd w:val="0"/>
        <w:spacing w:after="0"/>
        <w:ind w:left="284"/>
        <w:rPr>
          <w:sz w:val="20"/>
        </w:rPr>
      </w:pPr>
      <w:r w:rsidRPr="00C5752D">
        <w:rPr>
          <w:sz w:val="20"/>
        </w:rPr>
        <w:t>d) Avoid traffic routes passing close to vulnerable areas such as fuel tanks.</w:t>
      </w:r>
    </w:p>
    <w:p w14:paraId="4B968E6E" w14:textId="77777777" w:rsidR="002C2AC9" w:rsidRPr="00C5752D" w:rsidRDefault="002C2AC9" w:rsidP="00551ECA">
      <w:pPr>
        <w:autoSpaceDE w:val="0"/>
        <w:autoSpaceDN w:val="0"/>
        <w:adjustRightInd w:val="0"/>
        <w:spacing w:after="0"/>
        <w:ind w:left="284"/>
        <w:rPr>
          <w:sz w:val="20"/>
        </w:rPr>
      </w:pPr>
      <w:r w:rsidRPr="00C5752D">
        <w:rPr>
          <w:sz w:val="20"/>
        </w:rPr>
        <w:t>e) Ensure there are designated safe areas for loading, unloading and plant maintenance.</w:t>
      </w:r>
    </w:p>
    <w:p w14:paraId="69E2E7E7" w14:textId="77777777" w:rsidR="002C2AC9" w:rsidRPr="00C5752D" w:rsidRDefault="002C2AC9" w:rsidP="00551ECA">
      <w:pPr>
        <w:autoSpaceDE w:val="0"/>
        <w:autoSpaceDN w:val="0"/>
        <w:adjustRightInd w:val="0"/>
        <w:spacing w:after="0"/>
        <w:ind w:left="284"/>
        <w:rPr>
          <w:sz w:val="20"/>
        </w:rPr>
      </w:pPr>
      <w:r w:rsidRPr="00C5752D">
        <w:rPr>
          <w:sz w:val="20"/>
        </w:rPr>
        <w:t>f) Avoid sharp corners or blind bends, if these cannot be avoided install mirrors.</w:t>
      </w:r>
    </w:p>
    <w:p w14:paraId="40E76FDF" w14:textId="77777777" w:rsidR="002C2AC9" w:rsidRPr="00C5752D" w:rsidRDefault="002C2AC9" w:rsidP="00551ECA">
      <w:pPr>
        <w:autoSpaceDE w:val="0"/>
        <w:autoSpaceDN w:val="0"/>
        <w:adjustRightInd w:val="0"/>
        <w:spacing w:after="0"/>
        <w:ind w:left="284"/>
        <w:rPr>
          <w:sz w:val="20"/>
        </w:rPr>
      </w:pPr>
      <w:r w:rsidRPr="00C5752D">
        <w:rPr>
          <w:sz w:val="20"/>
        </w:rPr>
        <w:t>g) Road crossings and junctions, should be clearly signed and marked.</w:t>
      </w:r>
    </w:p>
    <w:p w14:paraId="09BB8785" w14:textId="77777777" w:rsidR="002C2AC9" w:rsidRPr="00C5752D" w:rsidRDefault="002C2AC9" w:rsidP="00551ECA">
      <w:pPr>
        <w:autoSpaceDE w:val="0"/>
        <w:autoSpaceDN w:val="0"/>
        <w:adjustRightInd w:val="0"/>
        <w:spacing w:after="0"/>
        <w:ind w:left="284"/>
        <w:rPr>
          <w:sz w:val="20"/>
        </w:rPr>
      </w:pPr>
      <w:r w:rsidRPr="00C5752D">
        <w:rPr>
          <w:sz w:val="20"/>
        </w:rPr>
        <w:t>h) Make entrances and gates wide enough.</w:t>
      </w:r>
    </w:p>
    <w:p w14:paraId="7A4AB40F" w14:textId="77777777" w:rsidR="002C2AC9" w:rsidRPr="00C5752D" w:rsidRDefault="002C2AC9" w:rsidP="00551ECA">
      <w:pPr>
        <w:autoSpaceDE w:val="0"/>
        <w:autoSpaceDN w:val="0"/>
        <w:adjustRightInd w:val="0"/>
        <w:spacing w:after="0"/>
        <w:ind w:left="284"/>
        <w:rPr>
          <w:sz w:val="20"/>
        </w:rPr>
      </w:pPr>
      <w:r w:rsidRPr="00C5752D">
        <w:rPr>
          <w:sz w:val="20"/>
        </w:rPr>
        <w:t>i) Set speed limits and clearly mark on traffic routes; (5mph).</w:t>
      </w:r>
    </w:p>
    <w:p w14:paraId="1EEA8CE0" w14:textId="77777777" w:rsidR="002C2AC9" w:rsidRPr="00C5752D" w:rsidRDefault="002C2AC9" w:rsidP="00551ECA">
      <w:pPr>
        <w:autoSpaceDE w:val="0"/>
        <w:autoSpaceDN w:val="0"/>
        <w:adjustRightInd w:val="0"/>
        <w:spacing w:after="0"/>
        <w:ind w:left="284"/>
        <w:rPr>
          <w:sz w:val="20"/>
        </w:rPr>
      </w:pPr>
      <w:r w:rsidRPr="00C5752D">
        <w:rPr>
          <w:sz w:val="20"/>
        </w:rPr>
        <w:t>j) Give prominent warning of limited headroom and overhead cables.</w:t>
      </w:r>
    </w:p>
    <w:p w14:paraId="272B36BB" w14:textId="77777777" w:rsidR="002C2AC9" w:rsidRPr="00C5752D" w:rsidRDefault="002C2AC9" w:rsidP="00551ECA">
      <w:pPr>
        <w:autoSpaceDE w:val="0"/>
        <w:autoSpaceDN w:val="0"/>
        <w:adjustRightInd w:val="0"/>
        <w:rPr>
          <w:b/>
          <w:sz w:val="20"/>
        </w:rPr>
      </w:pPr>
    </w:p>
    <w:p w14:paraId="3FDF771B" w14:textId="77777777" w:rsidR="002C2AC9" w:rsidRPr="00C5752D" w:rsidRDefault="002C2AC9" w:rsidP="00191868">
      <w:pPr>
        <w:pStyle w:val="ListParagraph"/>
        <w:numPr>
          <w:ilvl w:val="0"/>
          <w:numId w:val="19"/>
        </w:numPr>
        <w:autoSpaceDE w:val="0"/>
        <w:autoSpaceDN w:val="0"/>
        <w:adjustRightInd w:val="0"/>
        <w:spacing w:after="0" w:line="240" w:lineRule="auto"/>
        <w:jc w:val="both"/>
        <w:rPr>
          <w:rFonts w:ascii="Garamond" w:hAnsi="Garamond"/>
          <w:sz w:val="20"/>
        </w:rPr>
      </w:pPr>
      <w:r w:rsidRPr="00C5752D">
        <w:rPr>
          <w:rFonts w:ascii="Garamond" w:hAnsi="Garamond"/>
          <w:sz w:val="20"/>
        </w:rPr>
        <w:t>Liaisons with Government Traffic Agencies</w:t>
      </w:r>
    </w:p>
    <w:p w14:paraId="7AE9121C" w14:textId="154E93ED" w:rsidR="002C2AC9" w:rsidRPr="00C5752D" w:rsidRDefault="002C2AC9" w:rsidP="00551ECA">
      <w:pPr>
        <w:autoSpaceDE w:val="0"/>
        <w:autoSpaceDN w:val="0"/>
        <w:adjustRightInd w:val="0"/>
        <w:spacing w:after="0"/>
        <w:rPr>
          <w:sz w:val="20"/>
        </w:rPr>
      </w:pPr>
      <w:r w:rsidRPr="00C5752D">
        <w:rPr>
          <w:sz w:val="20"/>
        </w:rPr>
        <w:t xml:space="preserve">The TMP will ensure liaisons with the FRSC at the </w:t>
      </w:r>
      <w:r w:rsidR="003D568D">
        <w:rPr>
          <w:sz w:val="20"/>
        </w:rPr>
        <w:t>MINNA</w:t>
      </w:r>
      <w:r w:rsidRPr="00C5752D">
        <w:rPr>
          <w:sz w:val="20"/>
        </w:rPr>
        <w:t xml:space="preserve"> level. In situations where heavy traffic impacts are envisaged, the Contractor will liaise with the FRSC to ensure traffic coordination and mitigate adverse traffic impacts.</w:t>
      </w:r>
    </w:p>
    <w:p w14:paraId="5A68AB11" w14:textId="77777777" w:rsidR="002C2AC9" w:rsidRPr="00C5752D" w:rsidRDefault="002C2AC9" w:rsidP="00551ECA">
      <w:pPr>
        <w:autoSpaceDE w:val="0"/>
        <w:autoSpaceDN w:val="0"/>
        <w:adjustRightInd w:val="0"/>
        <w:spacing w:after="0"/>
        <w:rPr>
          <w:sz w:val="20"/>
          <w:lang w:val="fr-FR"/>
        </w:rPr>
      </w:pPr>
    </w:p>
    <w:p w14:paraId="7C777E6B" w14:textId="77777777" w:rsidR="002C2AC9" w:rsidRPr="00C5752D" w:rsidRDefault="002C2AC9" w:rsidP="00191868">
      <w:pPr>
        <w:pStyle w:val="ListParagraph"/>
        <w:numPr>
          <w:ilvl w:val="0"/>
          <w:numId w:val="19"/>
        </w:numPr>
        <w:autoSpaceDE w:val="0"/>
        <w:autoSpaceDN w:val="0"/>
        <w:adjustRightInd w:val="0"/>
        <w:spacing w:after="0" w:line="240" w:lineRule="auto"/>
        <w:jc w:val="both"/>
        <w:rPr>
          <w:rFonts w:ascii="Garamond" w:hAnsi="Garamond"/>
          <w:b/>
          <w:sz w:val="20"/>
        </w:rPr>
      </w:pPr>
      <w:r w:rsidRPr="00C5752D">
        <w:rPr>
          <w:rFonts w:ascii="Garamond" w:hAnsi="Garamond"/>
          <w:b/>
          <w:sz w:val="20"/>
        </w:rPr>
        <w:t>Pedestrians</w:t>
      </w:r>
    </w:p>
    <w:p w14:paraId="0F39C782" w14:textId="77777777" w:rsidR="002C2AC9" w:rsidRPr="00C5752D" w:rsidRDefault="002C2AC9" w:rsidP="00551ECA">
      <w:pPr>
        <w:autoSpaceDE w:val="0"/>
        <w:autoSpaceDN w:val="0"/>
        <w:adjustRightInd w:val="0"/>
        <w:spacing w:after="0"/>
        <w:ind w:left="426"/>
        <w:rPr>
          <w:sz w:val="20"/>
        </w:rPr>
      </w:pPr>
      <w:r w:rsidRPr="00C5752D">
        <w:rPr>
          <w:sz w:val="20"/>
        </w:rPr>
        <w:t>a) Provide separate routes for pedestrians and where needed provide suitable barriers.</w:t>
      </w:r>
    </w:p>
    <w:p w14:paraId="36A78AC9" w14:textId="77777777" w:rsidR="002C2AC9" w:rsidRPr="00C5752D" w:rsidRDefault="002C2AC9" w:rsidP="00551ECA">
      <w:pPr>
        <w:autoSpaceDE w:val="0"/>
        <w:autoSpaceDN w:val="0"/>
        <w:adjustRightInd w:val="0"/>
        <w:spacing w:after="0"/>
        <w:ind w:left="426"/>
        <w:rPr>
          <w:sz w:val="20"/>
        </w:rPr>
      </w:pPr>
      <w:r w:rsidRPr="00C5752D">
        <w:rPr>
          <w:sz w:val="20"/>
        </w:rPr>
        <w:t>b) If traffic routes are used by both pedestrians and vehicles they should be wide enough.</w:t>
      </w:r>
    </w:p>
    <w:p w14:paraId="54842293" w14:textId="77777777" w:rsidR="002C2AC9" w:rsidRPr="00C5752D" w:rsidRDefault="002C2AC9" w:rsidP="00551ECA">
      <w:pPr>
        <w:autoSpaceDE w:val="0"/>
        <w:autoSpaceDN w:val="0"/>
        <w:adjustRightInd w:val="0"/>
        <w:spacing w:after="0"/>
        <w:ind w:left="426"/>
        <w:rPr>
          <w:sz w:val="20"/>
        </w:rPr>
      </w:pPr>
      <w:r w:rsidRPr="00C5752D">
        <w:rPr>
          <w:sz w:val="20"/>
        </w:rPr>
        <w:t>c) Provide suitable well marked crossing points.</w:t>
      </w:r>
    </w:p>
    <w:p w14:paraId="6C2F4E45" w14:textId="77777777" w:rsidR="002C2AC9" w:rsidRPr="00C5752D" w:rsidRDefault="002C2AC9" w:rsidP="00551ECA">
      <w:pPr>
        <w:autoSpaceDE w:val="0"/>
        <w:autoSpaceDN w:val="0"/>
        <w:adjustRightInd w:val="0"/>
        <w:spacing w:after="0"/>
        <w:ind w:left="426"/>
        <w:rPr>
          <w:sz w:val="20"/>
        </w:rPr>
      </w:pPr>
    </w:p>
    <w:tbl>
      <w:tblPr>
        <w:tblStyle w:val="GridTable1Light-Accent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
        <w:gridCol w:w="1810"/>
        <w:gridCol w:w="5354"/>
        <w:gridCol w:w="1582"/>
      </w:tblGrid>
      <w:tr w:rsidR="00551ECA" w:rsidRPr="00C5752D" w14:paraId="7A7B0166" w14:textId="77777777" w:rsidTr="00551EC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3" w:type="pct"/>
            <w:shd w:val="clear" w:color="auto" w:fill="F2DBDB" w:themeFill="accent2" w:themeFillTint="33"/>
          </w:tcPr>
          <w:p w14:paraId="6DDAAA58" w14:textId="77777777" w:rsidR="002C2AC9" w:rsidRPr="00C5752D" w:rsidRDefault="002C2AC9" w:rsidP="00551ECA">
            <w:pPr>
              <w:rPr>
                <w:sz w:val="20"/>
              </w:rPr>
            </w:pPr>
            <w:r w:rsidRPr="00C5752D">
              <w:rPr>
                <w:sz w:val="20"/>
              </w:rPr>
              <w:t>S/N</w:t>
            </w:r>
          </w:p>
        </w:tc>
        <w:tc>
          <w:tcPr>
            <w:tcW w:w="968" w:type="pct"/>
            <w:shd w:val="clear" w:color="auto" w:fill="F2DBDB" w:themeFill="accent2" w:themeFillTint="33"/>
          </w:tcPr>
          <w:p w14:paraId="78C5E6C7" w14:textId="77777777" w:rsidR="002C2AC9" w:rsidRPr="00C5752D" w:rsidRDefault="002C2AC9" w:rsidP="00551ECA">
            <w:pPr>
              <w:cnfStyle w:val="100000000000" w:firstRow="1" w:lastRow="0" w:firstColumn="0" w:lastColumn="0" w:oddVBand="0" w:evenVBand="0" w:oddHBand="0" w:evenHBand="0" w:firstRowFirstColumn="0" w:firstRowLastColumn="0" w:lastRowFirstColumn="0" w:lastRowLastColumn="0"/>
              <w:rPr>
                <w:sz w:val="20"/>
              </w:rPr>
            </w:pPr>
            <w:r w:rsidRPr="00C5752D">
              <w:rPr>
                <w:sz w:val="20"/>
              </w:rPr>
              <w:t>Aspects</w:t>
            </w:r>
          </w:p>
        </w:tc>
        <w:tc>
          <w:tcPr>
            <w:tcW w:w="2863" w:type="pct"/>
            <w:shd w:val="clear" w:color="auto" w:fill="F2DBDB" w:themeFill="accent2" w:themeFillTint="33"/>
          </w:tcPr>
          <w:p w14:paraId="5B336763" w14:textId="77777777" w:rsidR="002C2AC9" w:rsidRPr="00C5752D" w:rsidRDefault="002C2AC9" w:rsidP="00551ECA">
            <w:pPr>
              <w:cnfStyle w:val="100000000000" w:firstRow="1" w:lastRow="0" w:firstColumn="0" w:lastColumn="0" w:oddVBand="0" w:evenVBand="0" w:oddHBand="0" w:evenHBand="0" w:firstRowFirstColumn="0" w:firstRowLastColumn="0" w:lastRowFirstColumn="0" w:lastRowLastColumn="0"/>
              <w:rPr>
                <w:sz w:val="20"/>
              </w:rPr>
            </w:pPr>
            <w:r w:rsidRPr="00C5752D">
              <w:rPr>
                <w:sz w:val="20"/>
              </w:rPr>
              <w:t>Descriptions</w:t>
            </w:r>
          </w:p>
        </w:tc>
        <w:tc>
          <w:tcPr>
            <w:tcW w:w="846" w:type="pct"/>
            <w:shd w:val="clear" w:color="auto" w:fill="F2DBDB" w:themeFill="accent2" w:themeFillTint="33"/>
          </w:tcPr>
          <w:p w14:paraId="5E122DFC" w14:textId="77777777" w:rsidR="002C2AC9" w:rsidRPr="00C5752D" w:rsidRDefault="002C2AC9" w:rsidP="00551ECA">
            <w:pPr>
              <w:cnfStyle w:val="100000000000" w:firstRow="1" w:lastRow="0" w:firstColumn="0" w:lastColumn="0" w:oddVBand="0" w:evenVBand="0" w:oddHBand="0" w:evenHBand="0" w:firstRowFirstColumn="0" w:firstRowLastColumn="0" w:lastRowFirstColumn="0" w:lastRowLastColumn="0"/>
              <w:rPr>
                <w:sz w:val="20"/>
              </w:rPr>
            </w:pPr>
            <w:r w:rsidRPr="00C5752D">
              <w:rPr>
                <w:sz w:val="20"/>
              </w:rPr>
              <w:t xml:space="preserve">Responsible Party </w:t>
            </w:r>
          </w:p>
        </w:tc>
      </w:tr>
      <w:tr w:rsidR="00C4609A" w:rsidRPr="00C5752D" w14:paraId="3E717E1B" w14:textId="77777777" w:rsidTr="00A67E50">
        <w:tc>
          <w:tcPr>
            <w:cnfStyle w:val="001000000000" w:firstRow="0" w:lastRow="0" w:firstColumn="1" w:lastColumn="0" w:oddVBand="0" w:evenVBand="0" w:oddHBand="0" w:evenHBand="0" w:firstRowFirstColumn="0" w:firstRowLastColumn="0" w:lastRowFirstColumn="0" w:lastRowLastColumn="0"/>
            <w:tcW w:w="323" w:type="pct"/>
          </w:tcPr>
          <w:p w14:paraId="5BF192A0" w14:textId="77777777" w:rsidR="00C4609A" w:rsidRPr="00C5752D" w:rsidRDefault="00C4609A" w:rsidP="00A67E50">
            <w:pPr>
              <w:rPr>
                <w:rFonts w:cs="Arial"/>
                <w:bCs w:val="0"/>
                <w:sz w:val="20"/>
              </w:rPr>
            </w:pPr>
            <w:r w:rsidRPr="00C5752D">
              <w:rPr>
                <w:rFonts w:cs="Arial"/>
                <w:bCs w:val="0"/>
                <w:sz w:val="20"/>
              </w:rPr>
              <w:t>1</w:t>
            </w:r>
          </w:p>
        </w:tc>
        <w:tc>
          <w:tcPr>
            <w:tcW w:w="968" w:type="pct"/>
          </w:tcPr>
          <w:p w14:paraId="5D92E59B" w14:textId="77777777" w:rsidR="00C4609A" w:rsidRPr="00C5752D" w:rsidRDefault="00C4609A" w:rsidP="00A67E50">
            <w:pPr>
              <w:cnfStyle w:val="000000000000" w:firstRow="0" w:lastRow="0" w:firstColumn="0" w:lastColumn="0" w:oddVBand="0" w:evenVBand="0" w:oddHBand="0" w:evenHBand="0" w:firstRowFirstColumn="0" w:firstRowLastColumn="0" w:lastRowFirstColumn="0" w:lastRowLastColumn="0"/>
              <w:rPr>
                <w:rFonts w:cs="Arial"/>
                <w:bCs/>
                <w:sz w:val="20"/>
              </w:rPr>
            </w:pPr>
            <w:r w:rsidRPr="00C5752D">
              <w:rPr>
                <w:rFonts w:cs="Arial"/>
                <w:bCs/>
                <w:sz w:val="20"/>
              </w:rPr>
              <w:t>Traffic/Safety Signage</w:t>
            </w:r>
          </w:p>
        </w:tc>
        <w:tc>
          <w:tcPr>
            <w:tcW w:w="2863" w:type="pct"/>
          </w:tcPr>
          <w:p w14:paraId="677F5136" w14:textId="3A939DA3" w:rsidR="00C4609A" w:rsidRPr="00C5752D" w:rsidRDefault="00C4609A" w:rsidP="00191868">
            <w:pPr>
              <w:pStyle w:val="ListParagraph"/>
              <w:numPr>
                <w:ilvl w:val="0"/>
                <w:numId w:val="20"/>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Garamond" w:hAnsi="Garamond" w:cs="Arial"/>
                <w:sz w:val="20"/>
              </w:rPr>
            </w:pPr>
            <w:r w:rsidRPr="00C5752D">
              <w:rPr>
                <w:rFonts w:ascii="Garamond" w:hAnsi="Garamond" w:cs="Arial"/>
                <w:sz w:val="20"/>
              </w:rPr>
              <w:t xml:space="preserve">Safety signage should be put at strategic locations (in such a manner not to become a possible hazard to workers, community members or vehicles) to warn road users of the ongoing construction activities, especially at </w:t>
            </w:r>
            <w:r w:rsidR="00C66C60" w:rsidRPr="00C5752D">
              <w:rPr>
                <w:rFonts w:ascii="Garamond" w:hAnsi="Garamond" w:cs="Arial"/>
                <w:sz w:val="20"/>
              </w:rPr>
              <w:t>main entrance gate and the</w:t>
            </w:r>
            <w:r w:rsidRPr="00C5752D">
              <w:rPr>
                <w:rFonts w:ascii="Garamond" w:hAnsi="Garamond" w:cs="Arial"/>
                <w:sz w:val="20"/>
              </w:rPr>
              <w:t xml:space="preserve"> </w:t>
            </w:r>
            <w:r w:rsidR="00990C3F" w:rsidRPr="00C5752D">
              <w:rPr>
                <w:rFonts w:ascii="Garamond" w:hAnsi="Garamond" w:cs="Arial"/>
                <w:sz w:val="20"/>
              </w:rPr>
              <w:t>right-hand</w:t>
            </w:r>
            <w:r w:rsidR="00C66C60" w:rsidRPr="00C5752D">
              <w:rPr>
                <w:rFonts w:ascii="Garamond" w:hAnsi="Garamond" w:cs="Arial"/>
                <w:sz w:val="20"/>
              </w:rPr>
              <w:t xml:space="preserve"> </w:t>
            </w:r>
            <w:r w:rsidRPr="00C5752D">
              <w:rPr>
                <w:rFonts w:ascii="Garamond" w:hAnsi="Garamond" w:cs="Arial"/>
                <w:sz w:val="20"/>
              </w:rPr>
              <w:t xml:space="preserve">Junction </w:t>
            </w:r>
            <w:r w:rsidR="00C66C60" w:rsidRPr="00C5752D">
              <w:rPr>
                <w:rFonts w:ascii="Garamond" w:hAnsi="Garamond" w:cs="Arial"/>
                <w:sz w:val="20"/>
              </w:rPr>
              <w:t xml:space="preserve">into the site. </w:t>
            </w:r>
          </w:p>
        </w:tc>
        <w:tc>
          <w:tcPr>
            <w:tcW w:w="846" w:type="pct"/>
          </w:tcPr>
          <w:p w14:paraId="1A5B5FA8" w14:textId="77777777" w:rsidR="00C4609A" w:rsidRPr="00C5752D" w:rsidRDefault="00C4609A" w:rsidP="00A67E50">
            <w:pPr>
              <w:ind w:left="-1"/>
              <w:cnfStyle w:val="000000000000" w:firstRow="0" w:lastRow="0" w:firstColumn="0" w:lastColumn="0" w:oddVBand="0" w:evenVBand="0" w:oddHBand="0" w:evenHBand="0" w:firstRowFirstColumn="0" w:firstRowLastColumn="0" w:lastRowFirstColumn="0" w:lastRowLastColumn="0"/>
              <w:rPr>
                <w:rFonts w:cs="Arial"/>
                <w:sz w:val="20"/>
              </w:rPr>
            </w:pPr>
            <w:r w:rsidRPr="00C5752D">
              <w:rPr>
                <w:rFonts w:cs="Arial"/>
                <w:sz w:val="20"/>
              </w:rPr>
              <w:t>Contractor</w:t>
            </w:r>
          </w:p>
        </w:tc>
      </w:tr>
      <w:tr w:rsidR="00551ECA" w:rsidRPr="00C5752D" w14:paraId="4D1F0350" w14:textId="77777777" w:rsidTr="003A4971">
        <w:tc>
          <w:tcPr>
            <w:cnfStyle w:val="001000000000" w:firstRow="0" w:lastRow="0" w:firstColumn="1" w:lastColumn="0" w:oddVBand="0" w:evenVBand="0" w:oddHBand="0" w:evenHBand="0" w:firstRowFirstColumn="0" w:firstRowLastColumn="0" w:lastRowFirstColumn="0" w:lastRowLastColumn="0"/>
            <w:tcW w:w="323" w:type="pct"/>
          </w:tcPr>
          <w:p w14:paraId="738959F4" w14:textId="77777777" w:rsidR="00551ECA" w:rsidRPr="00C5752D" w:rsidRDefault="00551ECA" w:rsidP="00551ECA">
            <w:pPr>
              <w:rPr>
                <w:sz w:val="20"/>
              </w:rPr>
            </w:pPr>
            <w:r w:rsidRPr="00C5752D">
              <w:rPr>
                <w:sz w:val="20"/>
              </w:rPr>
              <w:t>2</w:t>
            </w:r>
          </w:p>
        </w:tc>
        <w:tc>
          <w:tcPr>
            <w:tcW w:w="968" w:type="pct"/>
          </w:tcPr>
          <w:p w14:paraId="774CED08" w14:textId="77777777" w:rsidR="00551ECA" w:rsidRPr="00C5752D" w:rsidRDefault="00551ECA" w:rsidP="00551ECA">
            <w:pPr>
              <w:cnfStyle w:val="000000000000" w:firstRow="0" w:lastRow="0" w:firstColumn="0" w:lastColumn="0" w:oddVBand="0" w:evenVBand="0" w:oddHBand="0" w:evenHBand="0" w:firstRowFirstColumn="0" w:firstRowLastColumn="0" w:lastRowFirstColumn="0" w:lastRowLastColumn="0"/>
              <w:rPr>
                <w:sz w:val="20"/>
              </w:rPr>
            </w:pPr>
            <w:r w:rsidRPr="00C5752D">
              <w:rPr>
                <w:sz w:val="20"/>
              </w:rPr>
              <w:t>Movement of Vehicles and Equipment</w:t>
            </w:r>
          </w:p>
        </w:tc>
        <w:tc>
          <w:tcPr>
            <w:tcW w:w="2863" w:type="pct"/>
          </w:tcPr>
          <w:p w14:paraId="5D2E54CC" w14:textId="77777777" w:rsidR="00551ECA" w:rsidRPr="00C5752D" w:rsidRDefault="00551ECA" w:rsidP="00191868">
            <w:pPr>
              <w:pStyle w:val="ListParagraph"/>
              <w:numPr>
                <w:ilvl w:val="0"/>
                <w:numId w:val="20"/>
              </w:numPr>
              <w:spacing w:after="0" w:line="240" w:lineRule="auto"/>
              <w:ind w:left="282" w:hanging="283"/>
              <w:cnfStyle w:val="000000000000" w:firstRow="0" w:lastRow="0" w:firstColumn="0" w:lastColumn="0" w:oddVBand="0" w:evenVBand="0" w:oddHBand="0" w:evenHBand="0" w:firstRowFirstColumn="0" w:firstRowLastColumn="0" w:lastRowFirstColumn="0" w:lastRowLastColumn="0"/>
              <w:rPr>
                <w:rFonts w:ascii="Garamond" w:hAnsi="Garamond"/>
                <w:sz w:val="20"/>
              </w:rPr>
            </w:pPr>
            <w:r w:rsidRPr="00C5752D">
              <w:rPr>
                <w:rFonts w:ascii="Garamond" w:hAnsi="Garamond"/>
                <w:sz w:val="20"/>
              </w:rPr>
              <w:t>Limit movement to off-peak hours (peak hours are: 7:30AM – 10:00AM; and 4:00PM – 5:30PM; Mondays – Fridays).</w:t>
            </w:r>
          </w:p>
          <w:p w14:paraId="557810EA" w14:textId="77777777" w:rsidR="00551ECA" w:rsidRPr="00C5752D" w:rsidRDefault="00551ECA" w:rsidP="00191868">
            <w:pPr>
              <w:pStyle w:val="ListParagraph"/>
              <w:numPr>
                <w:ilvl w:val="0"/>
                <w:numId w:val="20"/>
              </w:numPr>
              <w:spacing w:after="0" w:line="240" w:lineRule="auto"/>
              <w:ind w:left="282" w:hanging="283"/>
              <w:jc w:val="both"/>
              <w:cnfStyle w:val="000000000000" w:firstRow="0" w:lastRow="0" w:firstColumn="0" w:lastColumn="0" w:oddVBand="0" w:evenVBand="0" w:oddHBand="0" w:evenHBand="0" w:firstRowFirstColumn="0" w:firstRowLastColumn="0" w:lastRowFirstColumn="0" w:lastRowLastColumn="0"/>
              <w:rPr>
                <w:rFonts w:ascii="Garamond" w:hAnsi="Garamond"/>
                <w:sz w:val="20"/>
              </w:rPr>
            </w:pPr>
            <w:r w:rsidRPr="00C5752D">
              <w:rPr>
                <w:rFonts w:ascii="Garamond" w:hAnsi="Garamond"/>
                <w:sz w:val="20"/>
              </w:rPr>
              <w:t>Enforce speed limit.</w:t>
            </w:r>
          </w:p>
          <w:p w14:paraId="7A2DD60B" w14:textId="77777777" w:rsidR="00551ECA" w:rsidRPr="00C5752D" w:rsidRDefault="00551ECA" w:rsidP="00191868">
            <w:pPr>
              <w:pStyle w:val="ListParagraph"/>
              <w:numPr>
                <w:ilvl w:val="0"/>
                <w:numId w:val="20"/>
              </w:numPr>
              <w:spacing w:after="0" w:line="240" w:lineRule="auto"/>
              <w:ind w:left="282" w:hanging="283"/>
              <w:cnfStyle w:val="000000000000" w:firstRow="0" w:lastRow="0" w:firstColumn="0" w:lastColumn="0" w:oddVBand="0" w:evenVBand="0" w:oddHBand="0" w:evenHBand="0" w:firstRowFirstColumn="0" w:firstRowLastColumn="0" w:lastRowFirstColumn="0" w:lastRowLastColumn="0"/>
              <w:rPr>
                <w:rFonts w:ascii="Garamond" w:hAnsi="Garamond"/>
                <w:sz w:val="20"/>
              </w:rPr>
            </w:pPr>
            <w:r w:rsidRPr="00C5752D">
              <w:rPr>
                <w:rFonts w:ascii="Garamond" w:hAnsi="Garamond"/>
                <w:sz w:val="20"/>
              </w:rPr>
              <w:t xml:space="preserve">Ensure vehicles and equipment are parked at designated areas ONLY. </w:t>
            </w:r>
          </w:p>
          <w:p w14:paraId="4B79598F" w14:textId="77777777" w:rsidR="00551ECA" w:rsidRPr="00C5752D" w:rsidRDefault="00551ECA" w:rsidP="00191868">
            <w:pPr>
              <w:pStyle w:val="ListParagraph"/>
              <w:numPr>
                <w:ilvl w:val="0"/>
                <w:numId w:val="20"/>
              </w:numPr>
              <w:spacing w:after="0" w:line="240" w:lineRule="auto"/>
              <w:ind w:left="282" w:hanging="283"/>
              <w:jc w:val="both"/>
              <w:cnfStyle w:val="000000000000" w:firstRow="0" w:lastRow="0" w:firstColumn="0" w:lastColumn="0" w:oddVBand="0" w:evenVBand="0" w:oddHBand="0" w:evenHBand="0" w:firstRowFirstColumn="0" w:firstRowLastColumn="0" w:lastRowFirstColumn="0" w:lastRowLastColumn="0"/>
              <w:rPr>
                <w:rFonts w:ascii="Garamond" w:hAnsi="Garamond"/>
                <w:sz w:val="20"/>
              </w:rPr>
            </w:pPr>
            <w:r w:rsidRPr="00C5752D">
              <w:rPr>
                <w:rFonts w:ascii="Garamond" w:hAnsi="Garamond"/>
                <w:sz w:val="20"/>
              </w:rPr>
              <w:t>The contractor must ensure that trucks carrying sand/soil to and from the sites are well covered in order not to cause injury to the public.</w:t>
            </w:r>
          </w:p>
        </w:tc>
        <w:tc>
          <w:tcPr>
            <w:tcW w:w="846" w:type="pct"/>
          </w:tcPr>
          <w:p w14:paraId="096D9CA4" w14:textId="77777777" w:rsidR="00551ECA" w:rsidRPr="00C5752D" w:rsidRDefault="00551ECA" w:rsidP="00551ECA">
            <w:pPr>
              <w:ind w:left="-1"/>
              <w:cnfStyle w:val="000000000000" w:firstRow="0" w:lastRow="0" w:firstColumn="0" w:lastColumn="0" w:oddVBand="0" w:evenVBand="0" w:oddHBand="0" w:evenHBand="0" w:firstRowFirstColumn="0" w:firstRowLastColumn="0" w:lastRowFirstColumn="0" w:lastRowLastColumn="0"/>
              <w:rPr>
                <w:sz w:val="20"/>
              </w:rPr>
            </w:pPr>
            <w:r w:rsidRPr="00C5752D">
              <w:rPr>
                <w:sz w:val="20"/>
              </w:rPr>
              <w:t>Contractor</w:t>
            </w:r>
          </w:p>
        </w:tc>
      </w:tr>
      <w:tr w:rsidR="00551ECA" w:rsidRPr="00C5752D" w14:paraId="1FC503DF" w14:textId="77777777" w:rsidTr="003A4971">
        <w:tc>
          <w:tcPr>
            <w:cnfStyle w:val="001000000000" w:firstRow="0" w:lastRow="0" w:firstColumn="1" w:lastColumn="0" w:oddVBand="0" w:evenVBand="0" w:oddHBand="0" w:evenHBand="0" w:firstRowFirstColumn="0" w:firstRowLastColumn="0" w:lastRowFirstColumn="0" w:lastRowLastColumn="0"/>
            <w:tcW w:w="323" w:type="pct"/>
          </w:tcPr>
          <w:p w14:paraId="39CEF5B2" w14:textId="77777777" w:rsidR="00551ECA" w:rsidRPr="00C5752D" w:rsidRDefault="00551ECA" w:rsidP="00551ECA">
            <w:pPr>
              <w:rPr>
                <w:sz w:val="20"/>
              </w:rPr>
            </w:pPr>
            <w:r w:rsidRPr="00C5752D">
              <w:rPr>
                <w:sz w:val="20"/>
              </w:rPr>
              <w:t>3</w:t>
            </w:r>
          </w:p>
        </w:tc>
        <w:tc>
          <w:tcPr>
            <w:tcW w:w="968" w:type="pct"/>
          </w:tcPr>
          <w:p w14:paraId="53B47B24" w14:textId="77777777" w:rsidR="00551ECA" w:rsidRPr="00C5752D" w:rsidRDefault="00551ECA" w:rsidP="00551ECA">
            <w:pPr>
              <w:cnfStyle w:val="000000000000" w:firstRow="0" w:lastRow="0" w:firstColumn="0" w:lastColumn="0" w:oddVBand="0" w:evenVBand="0" w:oddHBand="0" w:evenHBand="0" w:firstRowFirstColumn="0" w:firstRowLastColumn="0" w:lastRowFirstColumn="0" w:lastRowLastColumn="0"/>
              <w:rPr>
                <w:sz w:val="20"/>
              </w:rPr>
            </w:pPr>
            <w:r w:rsidRPr="00C5752D">
              <w:rPr>
                <w:sz w:val="20"/>
              </w:rPr>
              <w:t>Training</w:t>
            </w:r>
          </w:p>
        </w:tc>
        <w:tc>
          <w:tcPr>
            <w:tcW w:w="2863" w:type="pct"/>
          </w:tcPr>
          <w:p w14:paraId="4DE4E6E0" w14:textId="77777777" w:rsidR="00551ECA" w:rsidRPr="00C5752D" w:rsidRDefault="00551ECA" w:rsidP="00191868">
            <w:pPr>
              <w:pStyle w:val="ListParagraph"/>
              <w:numPr>
                <w:ilvl w:val="0"/>
                <w:numId w:val="20"/>
              </w:numPr>
              <w:spacing w:after="0" w:line="240" w:lineRule="auto"/>
              <w:ind w:left="282" w:hanging="283"/>
              <w:cnfStyle w:val="000000000000" w:firstRow="0" w:lastRow="0" w:firstColumn="0" w:lastColumn="0" w:oddVBand="0" w:evenVBand="0" w:oddHBand="0" w:evenHBand="0" w:firstRowFirstColumn="0" w:firstRowLastColumn="0" w:lastRowFirstColumn="0" w:lastRowLastColumn="0"/>
              <w:rPr>
                <w:rFonts w:ascii="Garamond" w:hAnsi="Garamond"/>
                <w:sz w:val="20"/>
              </w:rPr>
            </w:pPr>
            <w:r w:rsidRPr="00C5752D">
              <w:rPr>
                <w:rFonts w:ascii="Garamond" w:hAnsi="Garamond"/>
                <w:sz w:val="20"/>
              </w:rPr>
              <w:t>Hire drivers with appropriate driver’s license.</w:t>
            </w:r>
          </w:p>
          <w:p w14:paraId="6179EE33" w14:textId="77777777" w:rsidR="00551ECA" w:rsidRPr="00C5752D" w:rsidRDefault="00551ECA" w:rsidP="00191868">
            <w:pPr>
              <w:pStyle w:val="ListParagraph"/>
              <w:numPr>
                <w:ilvl w:val="0"/>
                <w:numId w:val="20"/>
              </w:numPr>
              <w:spacing w:after="0" w:line="240" w:lineRule="auto"/>
              <w:ind w:left="282" w:hanging="283"/>
              <w:cnfStyle w:val="000000000000" w:firstRow="0" w:lastRow="0" w:firstColumn="0" w:lastColumn="0" w:oddVBand="0" w:evenVBand="0" w:oddHBand="0" w:evenHBand="0" w:firstRowFirstColumn="0" w:firstRowLastColumn="0" w:lastRowFirstColumn="0" w:lastRowLastColumn="0"/>
              <w:rPr>
                <w:rFonts w:ascii="Garamond" w:hAnsi="Garamond"/>
                <w:sz w:val="20"/>
              </w:rPr>
            </w:pPr>
            <w:r w:rsidRPr="00C5752D">
              <w:rPr>
                <w:rFonts w:ascii="Garamond" w:hAnsi="Garamond"/>
                <w:sz w:val="20"/>
              </w:rPr>
              <w:t>Liaise with FRSC to train drivers</w:t>
            </w:r>
          </w:p>
          <w:p w14:paraId="1DB3F7AA" w14:textId="77777777" w:rsidR="00551ECA" w:rsidRPr="00C5752D" w:rsidRDefault="00551ECA" w:rsidP="00191868">
            <w:pPr>
              <w:pStyle w:val="ListParagraph"/>
              <w:numPr>
                <w:ilvl w:val="0"/>
                <w:numId w:val="20"/>
              </w:numPr>
              <w:spacing w:after="0" w:line="240" w:lineRule="auto"/>
              <w:ind w:left="282" w:hanging="283"/>
              <w:cnfStyle w:val="000000000000" w:firstRow="0" w:lastRow="0" w:firstColumn="0" w:lastColumn="0" w:oddVBand="0" w:evenVBand="0" w:oddHBand="0" w:evenHBand="0" w:firstRowFirstColumn="0" w:firstRowLastColumn="0" w:lastRowFirstColumn="0" w:lastRowLastColumn="0"/>
              <w:rPr>
                <w:rFonts w:ascii="Garamond" w:hAnsi="Garamond"/>
                <w:sz w:val="20"/>
              </w:rPr>
            </w:pPr>
            <w:r w:rsidRPr="00C5752D">
              <w:rPr>
                <w:rFonts w:ascii="Garamond" w:hAnsi="Garamond"/>
                <w:sz w:val="20"/>
              </w:rPr>
              <w:t>As part of refresher course for construction workers, train drivers on defensive driving and enforce speed limits</w:t>
            </w:r>
          </w:p>
        </w:tc>
        <w:tc>
          <w:tcPr>
            <w:tcW w:w="846" w:type="pct"/>
          </w:tcPr>
          <w:p w14:paraId="1C310622" w14:textId="77777777" w:rsidR="00551ECA" w:rsidRPr="00C5752D" w:rsidRDefault="00551ECA" w:rsidP="00551ECA">
            <w:pPr>
              <w:ind w:left="-1"/>
              <w:cnfStyle w:val="000000000000" w:firstRow="0" w:lastRow="0" w:firstColumn="0" w:lastColumn="0" w:oddVBand="0" w:evenVBand="0" w:oddHBand="0" w:evenHBand="0" w:firstRowFirstColumn="0" w:firstRowLastColumn="0" w:lastRowFirstColumn="0" w:lastRowLastColumn="0"/>
              <w:rPr>
                <w:sz w:val="20"/>
              </w:rPr>
            </w:pPr>
            <w:r w:rsidRPr="00C5752D">
              <w:rPr>
                <w:sz w:val="20"/>
              </w:rPr>
              <w:t>Contractor</w:t>
            </w:r>
          </w:p>
        </w:tc>
      </w:tr>
      <w:tr w:rsidR="00C4609A" w:rsidRPr="00C5752D" w14:paraId="56C54541" w14:textId="77777777" w:rsidTr="00A67E50">
        <w:tc>
          <w:tcPr>
            <w:cnfStyle w:val="001000000000" w:firstRow="0" w:lastRow="0" w:firstColumn="1" w:lastColumn="0" w:oddVBand="0" w:evenVBand="0" w:oddHBand="0" w:evenHBand="0" w:firstRowFirstColumn="0" w:firstRowLastColumn="0" w:lastRowFirstColumn="0" w:lastRowLastColumn="0"/>
            <w:tcW w:w="323" w:type="pct"/>
          </w:tcPr>
          <w:p w14:paraId="2EE33102" w14:textId="77777777" w:rsidR="00C4609A" w:rsidRPr="00C5752D" w:rsidRDefault="00C4609A" w:rsidP="00A67E50">
            <w:pPr>
              <w:rPr>
                <w:rFonts w:cs="Arial"/>
                <w:sz w:val="20"/>
              </w:rPr>
            </w:pPr>
            <w:r w:rsidRPr="00C5752D">
              <w:rPr>
                <w:rFonts w:cs="Arial"/>
                <w:sz w:val="20"/>
              </w:rPr>
              <w:t>4</w:t>
            </w:r>
          </w:p>
        </w:tc>
        <w:tc>
          <w:tcPr>
            <w:tcW w:w="968" w:type="pct"/>
          </w:tcPr>
          <w:p w14:paraId="5CDBDA50" w14:textId="77777777" w:rsidR="00C4609A" w:rsidRPr="00C5752D" w:rsidRDefault="00C4609A" w:rsidP="00A67E50">
            <w:pPr>
              <w:cnfStyle w:val="000000000000" w:firstRow="0" w:lastRow="0" w:firstColumn="0" w:lastColumn="0" w:oddVBand="0" w:evenVBand="0" w:oddHBand="0" w:evenHBand="0" w:firstRowFirstColumn="0" w:firstRowLastColumn="0" w:lastRowFirstColumn="0" w:lastRowLastColumn="0"/>
              <w:rPr>
                <w:rFonts w:cs="Arial"/>
                <w:sz w:val="20"/>
              </w:rPr>
            </w:pPr>
            <w:r w:rsidRPr="00C5752D">
              <w:rPr>
                <w:rFonts w:cs="Arial"/>
                <w:sz w:val="20"/>
              </w:rPr>
              <w:t>Communication</w:t>
            </w:r>
          </w:p>
          <w:p w14:paraId="79531EED" w14:textId="77777777" w:rsidR="00C4609A" w:rsidRPr="00C5752D" w:rsidRDefault="00C4609A" w:rsidP="00A67E50">
            <w:pPr>
              <w:jc w:val="center"/>
              <w:cnfStyle w:val="000000000000" w:firstRow="0" w:lastRow="0" w:firstColumn="0" w:lastColumn="0" w:oddVBand="0" w:evenVBand="0" w:oddHBand="0" w:evenHBand="0" w:firstRowFirstColumn="0" w:firstRowLastColumn="0" w:lastRowFirstColumn="0" w:lastRowLastColumn="0"/>
              <w:rPr>
                <w:rFonts w:cs="Arial"/>
                <w:sz w:val="20"/>
              </w:rPr>
            </w:pPr>
          </w:p>
        </w:tc>
        <w:tc>
          <w:tcPr>
            <w:tcW w:w="2863" w:type="pct"/>
          </w:tcPr>
          <w:p w14:paraId="04D67192" w14:textId="77777777" w:rsidR="00C4609A" w:rsidRPr="00C5752D" w:rsidRDefault="00C4609A" w:rsidP="00191868">
            <w:pPr>
              <w:pStyle w:val="ListParagraph"/>
              <w:numPr>
                <w:ilvl w:val="0"/>
                <w:numId w:val="20"/>
              </w:numPr>
              <w:spacing w:after="0" w:line="240" w:lineRule="auto"/>
              <w:ind w:left="312" w:hanging="283"/>
              <w:jc w:val="both"/>
              <w:cnfStyle w:val="000000000000" w:firstRow="0" w:lastRow="0" w:firstColumn="0" w:lastColumn="0" w:oddVBand="0" w:evenVBand="0" w:oddHBand="0" w:evenHBand="0" w:firstRowFirstColumn="0" w:firstRowLastColumn="0" w:lastRowFirstColumn="0" w:lastRowLastColumn="0"/>
              <w:rPr>
                <w:rFonts w:ascii="Garamond" w:hAnsi="Garamond" w:cs="Arial"/>
                <w:sz w:val="20"/>
              </w:rPr>
            </w:pPr>
            <w:r w:rsidRPr="00C5752D">
              <w:rPr>
                <w:rFonts w:ascii="Garamond" w:hAnsi="Garamond" w:cs="Arial"/>
                <w:sz w:val="20"/>
              </w:rPr>
              <w:t>All Traffic and Safety signages should be boldly written in English &amp; local languages.</w:t>
            </w:r>
          </w:p>
          <w:p w14:paraId="31CFB11A" w14:textId="77777777" w:rsidR="00C4609A" w:rsidRPr="00C5752D" w:rsidRDefault="00C4609A" w:rsidP="00191868">
            <w:pPr>
              <w:pStyle w:val="ListParagraph"/>
              <w:numPr>
                <w:ilvl w:val="0"/>
                <w:numId w:val="20"/>
              </w:numPr>
              <w:spacing w:after="0" w:line="240" w:lineRule="auto"/>
              <w:ind w:left="312" w:hanging="283"/>
              <w:jc w:val="both"/>
              <w:cnfStyle w:val="000000000000" w:firstRow="0" w:lastRow="0" w:firstColumn="0" w:lastColumn="0" w:oddVBand="0" w:evenVBand="0" w:oddHBand="0" w:evenHBand="0" w:firstRowFirstColumn="0" w:firstRowLastColumn="0" w:lastRowFirstColumn="0" w:lastRowLastColumn="0"/>
              <w:rPr>
                <w:rFonts w:ascii="Garamond" w:hAnsi="Garamond" w:cs="Arial"/>
                <w:sz w:val="20"/>
              </w:rPr>
            </w:pPr>
            <w:r w:rsidRPr="00C5752D">
              <w:rPr>
                <w:rFonts w:ascii="Garamond" w:hAnsi="Garamond" w:cs="Arial"/>
                <w:sz w:val="20"/>
              </w:rPr>
              <w:t>Any incident/ accidents should be reported immediately to the ACEMFS Project within 24hrs. The Project will also report to the WB within 48hrs including immediate action taken</w:t>
            </w:r>
          </w:p>
        </w:tc>
        <w:tc>
          <w:tcPr>
            <w:tcW w:w="846" w:type="pct"/>
          </w:tcPr>
          <w:p w14:paraId="07C9FBBB" w14:textId="77777777" w:rsidR="00C4609A" w:rsidRPr="00C5752D" w:rsidRDefault="00C4609A" w:rsidP="00A67E50">
            <w:pPr>
              <w:ind w:left="29"/>
              <w:cnfStyle w:val="000000000000" w:firstRow="0" w:lastRow="0" w:firstColumn="0" w:lastColumn="0" w:oddVBand="0" w:evenVBand="0" w:oddHBand="0" w:evenHBand="0" w:firstRowFirstColumn="0" w:firstRowLastColumn="0" w:lastRowFirstColumn="0" w:lastRowLastColumn="0"/>
              <w:rPr>
                <w:rFonts w:cs="Arial"/>
                <w:sz w:val="20"/>
              </w:rPr>
            </w:pPr>
            <w:r w:rsidRPr="00C5752D">
              <w:rPr>
                <w:rFonts w:cs="Arial"/>
                <w:sz w:val="20"/>
              </w:rPr>
              <w:t>Contractor</w:t>
            </w:r>
          </w:p>
          <w:p w14:paraId="6ACADAC5" w14:textId="77777777" w:rsidR="00C4609A" w:rsidRPr="00C5752D" w:rsidRDefault="00C4609A" w:rsidP="00A67E50">
            <w:pPr>
              <w:ind w:left="29"/>
              <w:cnfStyle w:val="000000000000" w:firstRow="0" w:lastRow="0" w:firstColumn="0" w:lastColumn="0" w:oddVBand="0" w:evenVBand="0" w:oddHBand="0" w:evenHBand="0" w:firstRowFirstColumn="0" w:firstRowLastColumn="0" w:lastRowFirstColumn="0" w:lastRowLastColumn="0"/>
              <w:rPr>
                <w:rFonts w:cs="Arial"/>
                <w:sz w:val="20"/>
              </w:rPr>
            </w:pPr>
          </w:p>
          <w:p w14:paraId="0337AD5C" w14:textId="77777777" w:rsidR="00C4609A" w:rsidRPr="00C5752D" w:rsidRDefault="00C4609A" w:rsidP="00A67E50">
            <w:pPr>
              <w:ind w:left="29"/>
              <w:cnfStyle w:val="000000000000" w:firstRow="0" w:lastRow="0" w:firstColumn="0" w:lastColumn="0" w:oddVBand="0" w:evenVBand="0" w:oddHBand="0" w:evenHBand="0" w:firstRowFirstColumn="0" w:firstRowLastColumn="0" w:lastRowFirstColumn="0" w:lastRowLastColumn="0"/>
              <w:rPr>
                <w:rFonts w:cs="Arial"/>
                <w:sz w:val="20"/>
              </w:rPr>
            </w:pPr>
            <w:r w:rsidRPr="00C5752D">
              <w:rPr>
                <w:rFonts w:cs="Arial"/>
                <w:sz w:val="20"/>
              </w:rPr>
              <w:t>ACEMFS</w:t>
            </w:r>
          </w:p>
          <w:p w14:paraId="0A024438" w14:textId="77777777" w:rsidR="00C4609A" w:rsidRPr="00C5752D" w:rsidRDefault="00C4609A" w:rsidP="00A67E50">
            <w:pPr>
              <w:cnfStyle w:val="000000000000" w:firstRow="0" w:lastRow="0" w:firstColumn="0" w:lastColumn="0" w:oddVBand="0" w:evenVBand="0" w:oddHBand="0" w:evenHBand="0" w:firstRowFirstColumn="0" w:firstRowLastColumn="0" w:lastRowFirstColumn="0" w:lastRowLastColumn="0"/>
              <w:rPr>
                <w:rFonts w:cs="Arial"/>
                <w:sz w:val="20"/>
              </w:rPr>
            </w:pPr>
          </w:p>
          <w:p w14:paraId="13FFC8C1" w14:textId="77777777" w:rsidR="00C4609A" w:rsidRPr="00C5752D" w:rsidRDefault="00C4609A" w:rsidP="00A67E50">
            <w:pPr>
              <w:ind w:left="29"/>
              <w:cnfStyle w:val="000000000000" w:firstRow="0" w:lastRow="0" w:firstColumn="0" w:lastColumn="0" w:oddVBand="0" w:evenVBand="0" w:oddHBand="0" w:evenHBand="0" w:firstRowFirstColumn="0" w:firstRowLastColumn="0" w:lastRowFirstColumn="0" w:lastRowLastColumn="0"/>
              <w:rPr>
                <w:rFonts w:cs="Arial"/>
                <w:sz w:val="20"/>
              </w:rPr>
            </w:pPr>
            <w:r w:rsidRPr="00C5752D">
              <w:rPr>
                <w:rFonts w:cs="Arial"/>
                <w:sz w:val="20"/>
              </w:rPr>
              <w:t>Contractor</w:t>
            </w:r>
          </w:p>
        </w:tc>
      </w:tr>
      <w:tr w:rsidR="00C4609A" w:rsidRPr="00C5752D" w14:paraId="43F33028" w14:textId="77777777" w:rsidTr="00A67E50">
        <w:tc>
          <w:tcPr>
            <w:cnfStyle w:val="001000000000" w:firstRow="0" w:lastRow="0" w:firstColumn="1" w:lastColumn="0" w:oddVBand="0" w:evenVBand="0" w:oddHBand="0" w:evenHBand="0" w:firstRowFirstColumn="0" w:firstRowLastColumn="0" w:lastRowFirstColumn="0" w:lastRowLastColumn="0"/>
            <w:tcW w:w="323" w:type="pct"/>
          </w:tcPr>
          <w:p w14:paraId="68FEC58F" w14:textId="77777777" w:rsidR="00C4609A" w:rsidRPr="00C5752D" w:rsidRDefault="00C4609A" w:rsidP="00A67E50">
            <w:pPr>
              <w:rPr>
                <w:rFonts w:cs="Arial"/>
                <w:sz w:val="20"/>
              </w:rPr>
            </w:pPr>
          </w:p>
        </w:tc>
        <w:tc>
          <w:tcPr>
            <w:tcW w:w="968" w:type="pct"/>
          </w:tcPr>
          <w:p w14:paraId="10EDF989" w14:textId="77777777" w:rsidR="00C4609A" w:rsidRPr="00C5752D" w:rsidRDefault="00C4609A" w:rsidP="00A67E50">
            <w:pPr>
              <w:cnfStyle w:val="000000000000" w:firstRow="0" w:lastRow="0" w:firstColumn="0" w:lastColumn="0" w:oddVBand="0" w:evenVBand="0" w:oddHBand="0" w:evenHBand="0" w:firstRowFirstColumn="0" w:firstRowLastColumn="0" w:lastRowFirstColumn="0" w:lastRowLastColumn="0"/>
              <w:rPr>
                <w:rFonts w:cs="Arial"/>
                <w:b/>
                <w:bCs/>
                <w:sz w:val="20"/>
              </w:rPr>
            </w:pPr>
            <w:r w:rsidRPr="00C5752D">
              <w:rPr>
                <w:rFonts w:cs="Arial"/>
                <w:b/>
                <w:bCs/>
                <w:sz w:val="20"/>
              </w:rPr>
              <w:t>Cost</w:t>
            </w:r>
          </w:p>
          <w:p w14:paraId="148AB68B" w14:textId="77777777" w:rsidR="00C4609A" w:rsidRPr="00C5752D" w:rsidRDefault="00C4609A" w:rsidP="00A67E50">
            <w:pPr>
              <w:cnfStyle w:val="000000000000" w:firstRow="0" w:lastRow="0" w:firstColumn="0" w:lastColumn="0" w:oddVBand="0" w:evenVBand="0" w:oddHBand="0" w:evenHBand="0" w:firstRowFirstColumn="0" w:firstRowLastColumn="0" w:lastRowFirstColumn="0" w:lastRowLastColumn="0"/>
              <w:rPr>
                <w:rFonts w:cs="Arial"/>
                <w:b/>
                <w:bCs/>
                <w:sz w:val="20"/>
              </w:rPr>
            </w:pPr>
          </w:p>
        </w:tc>
        <w:tc>
          <w:tcPr>
            <w:tcW w:w="3709" w:type="pct"/>
            <w:gridSpan w:val="2"/>
          </w:tcPr>
          <w:p w14:paraId="2889A7B2" w14:textId="77777777" w:rsidR="00C4609A" w:rsidRPr="00C5752D" w:rsidRDefault="00C4609A" w:rsidP="00A67E50">
            <w:pPr>
              <w:cnfStyle w:val="000000000000" w:firstRow="0" w:lastRow="0" w:firstColumn="0" w:lastColumn="0" w:oddVBand="0" w:evenVBand="0" w:oddHBand="0" w:evenHBand="0" w:firstRowFirstColumn="0" w:firstRowLastColumn="0" w:lastRowFirstColumn="0" w:lastRowLastColumn="0"/>
              <w:rPr>
                <w:rFonts w:cs="Arial"/>
                <w:b/>
                <w:bCs/>
                <w:i/>
                <w:iCs/>
                <w:sz w:val="20"/>
              </w:rPr>
            </w:pPr>
            <w:r w:rsidRPr="00C5752D">
              <w:rPr>
                <w:rFonts w:cs="Arial"/>
                <w:b/>
                <w:bCs/>
                <w:sz w:val="20"/>
              </w:rPr>
              <w:t>All actions and costs have been embedded in the ESMP Matrix Table</w:t>
            </w:r>
          </w:p>
        </w:tc>
      </w:tr>
    </w:tbl>
    <w:p w14:paraId="6E9E3620" w14:textId="70E40BCD" w:rsidR="00C4609A" w:rsidRPr="00C5752D" w:rsidRDefault="00C4609A" w:rsidP="0009542F">
      <w:pPr>
        <w:rPr>
          <w:rFonts w:eastAsiaTheme="majorEastAsia" w:cs="Arial"/>
          <w:b/>
          <w:sz w:val="20"/>
          <w:szCs w:val="20"/>
          <w:lang w:eastAsia="en-GB"/>
        </w:rPr>
      </w:pPr>
      <w:r w:rsidRPr="00C5752D">
        <w:rPr>
          <w:rFonts w:cs="Arial"/>
          <w:sz w:val="20"/>
          <w:szCs w:val="20"/>
          <w:lang w:eastAsia="en-GB"/>
        </w:rPr>
        <w:br w:type="page"/>
      </w:r>
    </w:p>
    <w:p w14:paraId="468F5778" w14:textId="77777777" w:rsidR="00DB652B" w:rsidRPr="00C5752D" w:rsidRDefault="00DB652B" w:rsidP="00DB652B">
      <w:pPr>
        <w:pStyle w:val="Heading2"/>
      </w:pPr>
      <w:bookmarkStart w:id="430" w:name="_Toc126925976"/>
      <w:r w:rsidRPr="00C5752D">
        <w:lastRenderedPageBreak/>
        <w:t xml:space="preserve">Annex </w:t>
      </w:r>
      <w:r w:rsidR="00C66C60" w:rsidRPr="00C5752D">
        <w:t>11</w:t>
      </w:r>
      <w:r w:rsidRPr="00C5752D">
        <w:t>: Chance Find Procedure</w:t>
      </w:r>
      <w:bookmarkEnd w:id="430"/>
    </w:p>
    <w:p w14:paraId="041B7B87" w14:textId="77777777" w:rsidR="00DB652B" w:rsidRPr="00C5752D" w:rsidRDefault="00DB652B" w:rsidP="00DB652B">
      <w:pPr>
        <w:jc w:val="both"/>
      </w:pPr>
    </w:p>
    <w:p w14:paraId="2D5E90DB" w14:textId="77777777" w:rsidR="00DB652B" w:rsidRPr="00C5752D" w:rsidRDefault="00DB652B" w:rsidP="00DB652B">
      <w:pPr>
        <w:rPr>
          <w:rFonts w:cs="Arial"/>
          <w:lang w:val="en-US"/>
        </w:rPr>
      </w:pPr>
      <w:r w:rsidRPr="00C5752D">
        <w:rPr>
          <w:rFonts w:cs="Arial"/>
          <w:lang w:val="en-US"/>
        </w:rPr>
        <w:t xml:space="preserve">In the event of a chance find of </w:t>
      </w:r>
      <w:bookmarkStart w:id="431" w:name="_Hlk112623949"/>
      <w:r w:rsidRPr="00C5752D">
        <w:rPr>
          <w:rFonts w:cs="Arial"/>
          <w:lang w:val="en-US"/>
        </w:rPr>
        <w:t>cultural/traditional/religious artefact, grave site etc</w:t>
      </w:r>
      <w:bookmarkEnd w:id="431"/>
      <w:r w:rsidRPr="00C5752D">
        <w:rPr>
          <w:rFonts w:cs="Arial"/>
          <w:lang w:val="en-US"/>
        </w:rPr>
        <w:t xml:space="preserve">. the following procedure should be adopted: </w:t>
      </w:r>
    </w:p>
    <w:p w14:paraId="1FE7FED9" w14:textId="77777777" w:rsidR="00DB652B" w:rsidRPr="00C5752D" w:rsidRDefault="00DB652B" w:rsidP="00191868">
      <w:pPr>
        <w:pStyle w:val="ListParagraph"/>
        <w:numPr>
          <w:ilvl w:val="0"/>
          <w:numId w:val="79"/>
        </w:numPr>
        <w:spacing w:after="160" w:line="259" w:lineRule="auto"/>
        <w:jc w:val="both"/>
        <w:rPr>
          <w:rFonts w:ascii="Garamond" w:hAnsi="Garamond" w:cs="Arial"/>
        </w:rPr>
      </w:pPr>
      <w:r w:rsidRPr="00C5752D">
        <w:rPr>
          <w:rFonts w:ascii="Garamond" w:hAnsi="Garamond" w:cs="Arial"/>
        </w:rPr>
        <w:t xml:space="preserve">Work should be suspended immediately, and the area protected and untouched. However, works can go on in other locations on site </w:t>
      </w:r>
    </w:p>
    <w:p w14:paraId="222883C8" w14:textId="77777777" w:rsidR="00DB652B" w:rsidRPr="00C5752D" w:rsidRDefault="00DB652B" w:rsidP="00191868">
      <w:pPr>
        <w:pStyle w:val="ListParagraph"/>
        <w:numPr>
          <w:ilvl w:val="0"/>
          <w:numId w:val="79"/>
        </w:numPr>
        <w:spacing w:after="160" w:line="259" w:lineRule="auto"/>
        <w:jc w:val="both"/>
        <w:rPr>
          <w:rFonts w:ascii="Garamond" w:hAnsi="Garamond" w:cs="Arial"/>
        </w:rPr>
      </w:pPr>
      <w:r w:rsidRPr="00C5752D">
        <w:rPr>
          <w:rFonts w:ascii="Garamond" w:hAnsi="Garamond" w:cs="Arial"/>
        </w:rPr>
        <w:t>immediately inform the ESO-ACEMFS</w:t>
      </w:r>
    </w:p>
    <w:p w14:paraId="075444EF" w14:textId="77777777" w:rsidR="00DB652B" w:rsidRPr="00C5752D" w:rsidRDefault="00DB652B" w:rsidP="00191868">
      <w:pPr>
        <w:pStyle w:val="ListParagraph"/>
        <w:numPr>
          <w:ilvl w:val="0"/>
          <w:numId w:val="79"/>
        </w:numPr>
        <w:spacing w:after="160" w:line="259" w:lineRule="auto"/>
        <w:jc w:val="both"/>
        <w:rPr>
          <w:rFonts w:ascii="Garamond" w:hAnsi="Garamond" w:cs="Arial"/>
        </w:rPr>
      </w:pPr>
      <w:r w:rsidRPr="00C5752D">
        <w:rPr>
          <w:rFonts w:ascii="Garamond" w:hAnsi="Garamond" w:cs="Arial"/>
        </w:rPr>
        <w:t>the ESO to call the attention of the Director, Faculty of Arts</w:t>
      </w:r>
    </w:p>
    <w:p w14:paraId="46E53DEB" w14:textId="77777777" w:rsidR="00DB652B" w:rsidRPr="00C5752D" w:rsidRDefault="00DB652B" w:rsidP="00191868">
      <w:pPr>
        <w:pStyle w:val="ListParagraph"/>
        <w:numPr>
          <w:ilvl w:val="0"/>
          <w:numId w:val="79"/>
        </w:numPr>
        <w:spacing w:after="160" w:line="259" w:lineRule="auto"/>
        <w:jc w:val="both"/>
        <w:rPr>
          <w:rFonts w:ascii="Garamond" w:hAnsi="Garamond" w:cs="Arial"/>
        </w:rPr>
      </w:pPr>
      <w:r w:rsidRPr="00C5752D">
        <w:rPr>
          <w:rFonts w:ascii="Garamond" w:hAnsi="Garamond" w:cs="Arial"/>
        </w:rPr>
        <w:t xml:space="preserve">the Director should in turn call the attention of the Ministry of Tourism, Arts &amp; Culture (Monument Department), through the office of the Vice Chancellor </w:t>
      </w:r>
    </w:p>
    <w:p w14:paraId="638549F1" w14:textId="77777777" w:rsidR="00DB652B" w:rsidRPr="00C5752D" w:rsidRDefault="00DB652B" w:rsidP="00191868">
      <w:pPr>
        <w:pStyle w:val="ListParagraph"/>
        <w:numPr>
          <w:ilvl w:val="0"/>
          <w:numId w:val="79"/>
        </w:numPr>
        <w:spacing w:after="160" w:line="259" w:lineRule="auto"/>
        <w:jc w:val="both"/>
        <w:rPr>
          <w:rFonts w:ascii="Garamond" w:hAnsi="Garamond" w:cs="Arial"/>
        </w:rPr>
      </w:pPr>
      <w:r w:rsidRPr="00C5752D">
        <w:rPr>
          <w:rFonts w:ascii="Garamond" w:hAnsi="Garamond" w:cs="Arial"/>
        </w:rPr>
        <w:t>Proper evaluation should be conducted by the Ministry to ascertain the best procedure to adopt to secure the artefact</w:t>
      </w:r>
    </w:p>
    <w:p w14:paraId="0B72A022" w14:textId="77777777" w:rsidR="00DB652B" w:rsidRPr="00C5752D" w:rsidRDefault="00DB652B" w:rsidP="00191868">
      <w:pPr>
        <w:pStyle w:val="ListParagraph"/>
        <w:numPr>
          <w:ilvl w:val="0"/>
          <w:numId w:val="79"/>
        </w:numPr>
        <w:spacing w:after="160" w:line="259" w:lineRule="auto"/>
        <w:jc w:val="both"/>
        <w:rPr>
          <w:rFonts w:ascii="Garamond" w:hAnsi="Garamond" w:cs="Arial"/>
        </w:rPr>
      </w:pPr>
      <w:r w:rsidRPr="00C5752D">
        <w:rPr>
          <w:rFonts w:ascii="Garamond" w:hAnsi="Garamond" w:cs="Arial"/>
        </w:rPr>
        <w:t xml:space="preserve">Upon conclusion, work can resume at that particular site </w:t>
      </w:r>
    </w:p>
    <w:p w14:paraId="4775FC50" w14:textId="77777777" w:rsidR="00DB652B" w:rsidRPr="00C5752D" w:rsidRDefault="00DB652B" w:rsidP="00DB652B">
      <w:pPr>
        <w:rPr>
          <w:rFonts w:cs="Arial"/>
        </w:rPr>
      </w:pPr>
      <w:r w:rsidRPr="00C5752D">
        <w:rPr>
          <w:rFonts w:cs="Arial"/>
          <w:lang w:val="en-US"/>
        </w:rPr>
        <w:t>The whole process should be well documented and stored in the project office for future reference</w:t>
      </w:r>
    </w:p>
    <w:p w14:paraId="145D593D" w14:textId="77777777" w:rsidR="00DB652B" w:rsidRPr="00C5752D" w:rsidRDefault="00DB652B" w:rsidP="00DB652B">
      <w:pPr>
        <w:jc w:val="both"/>
        <w:rPr>
          <w:lang w:val="en-US"/>
        </w:rPr>
      </w:pPr>
    </w:p>
    <w:p w14:paraId="5C353A45" w14:textId="77777777" w:rsidR="00317D22" w:rsidRPr="00C5752D" w:rsidRDefault="00317D22" w:rsidP="001D63B5">
      <w:pPr>
        <w:jc w:val="both"/>
        <w:rPr>
          <w:lang w:val="en-US"/>
        </w:rPr>
      </w:pPr>
    </w:p>
    <w:p w14:paraId="74B077AF" w14:textId="77777777" w:rsidR="001D4927" w:rsidRPr="00C5752D" w:rsidRDefault="001D4927" w:rsidP="001D63B5">
      <w:pPr>
        <w:pStyle w:val="Heading2"/>
      </w:pPr>
      <w:bookmarkStart w:id="432" w:name="_Toc116635230"/>
      <w:bookmarkStart w:id="433" w:name="_Toc126925977"/>
      <w:r w:rsidRPr="00C5752D">
        <w:lastRenderedPageBreak/>
        <w:t>Annex</w:t>
      </w:r>
      <w:r w:rsidR="000E696B" w:rsidRPr="00C5752D">
        <w:t xml:space="preserve"> </w:t>
      </w:r>
      <w:r w:rsidR="004D2DCB" w:rsidRPr="00C5752D">
        <w:t>1</w:t>
      </w:r>
      <w:r w:rsidR="000758D4" w:rsidRPr="00C5752D">
        <w:t>2</w:t>
      </w:r>
      <w:r w:rsidR="00F94E44" w:rsidRPr="00C5752D">
        <w:t>:</w:t>
      </w:r>
      <w:r w:rsidRPr="00C5752D">
        <w:tab/>
      </w:r>
      <w:r w:rsidR="00F94E44" w:rsidRPr="00C5752D">
        <w:t>Land Allocation Paper</w:t>
      </w:r>
      <w:bookmarkEnd w:id="432"/>
      <w:bookmarkEnd w:id="433"/>
    </w:p>
    <w:p w14:paraId="30EC7D65" w14:textId="77777777" w:rsidR="001D4927" w:rsidRPr="00C5752D" w:rsidRDefault="001D4927" w:rsidP="001D63B5">
      <w:pPr>
        <w:jc w:val="both"/>
      </w:pPr>
      <w:r w:rsidRPr="00C5752D">
        <w:rPr>
          <w:noProof/>
          <w:lang w:val="en-US"/>
        </w:rPr>
        <w:drawing>
          <wp:inline distT="0" distB="0" distL="0" distR="0" wp14:anchorId="3A2A3BF5" wp14:editId="014AF881">
            <wp:extent cx="6440170" cy="7770495"/>
            <wp:effectExtent l="0" t="0" r="0" b="1905"/>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llocation paper for ACE_0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41519" cy="7772123"/>
                    </a:xfrm>
                    <a:prstGeom prst="rect">
                      <a:avLst/>
                    </a:prstGeom>
                  </pic:spPr>
                </pic:pic>
              </a:graphicData>
            </a:graphic>
          </wp:inline>
        </w:drawing>
      </w:r>
    </w:p>
    <w:p w14:paraId="7B93593D" w14:textId="6D0A5AF6" w:rsidR="001D4927" w:rsidRPr="00C5752D" w:rsidRDefault="001D4927" w:rsidP="0028403F">
      <w:pPr>
        <w:pStyle w:val="Heading2"/>
        <w:rPr>
          <w:szCs w:val="24"/>
        </w:rPr>
      </w:pPr>
      <w:bookmarkStart w:id="434" w:name="_Toc126925978"/>
      <w:r w:rsidRPr="00C5752D">
        <w:rPr>
          <w:noProof/>
          <w:lang w:val="en-US"/>
        </w:rPr>
        <w:lastRenderedPageBreak/>
        <w:drawing>
          <wp:anchor distT="0" distB="0" distL="114300" distR="114300" simplePos="0" relativeHeight="251728896" behindDoc="0" locked="0" layoutInCell="1" allowOverlap="1" wp14:anchorId="342C1FD1" wp14:editId="1BCD5C30">
            <wp:simplePos x="0" y="0"/>
            <wp:positionH relativeFrom="column">
              <wp:posOffset>1210310</wp:posOffset>
            </wp:positionH>
            <wp:positionV relativeFrom="paragraph">
              <wp:posOffset>2971165</wp:posOffset>
            </wp:positionV>
            <wp:extent cx="3453765" cy="6367780"/>
            <wp:effectExtent l="0" t="9207" r="4127" b="4128"/>
            <wp:wrapTopAndBottom/>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OPOSED ACE BUILDING DESIGN1_05.png"/>
                    <pic:cNvPicPr/>
                  </pic:nvPicPr>
                  <pic:blipFill rotWithShape="1">
                    <a:blip r:embed="rId54">
                      <a:extLst>
                        <a:ext uri="{28A0092B-C50C-407E-A947-70E740481C1C}">
                          <a14:useLocalDpi xmlns:a14="http://schemas.microsoft.com/office/drawing/2010/main" val="0"/>
                        </a:ext>
                      </a:extLst>
                    </a:blip>
                    <a:srcRect l="29968" t="3400" r="31090" b="18189"/>
                    <a:stretch/>
                  </pic:blipFill>
                  <pic:spPr bwMode="auto">
                    <a:xfrm rot="16200000">
                      <a:off x="0" y="0"/>
                      <a:ext cx="3453765" cy="6367780"/>
                    </a:xfrm>
                    <a:prstGeom prst="rect">
                      <a:avLst/>
                    </a:prstGeom>
                    <a:ln>
                      <a:noFill/>
                    </a:ln>
                    <a:extLst>
                      <a:ext uri="{53640926-AAD7-44D8-BBD7-CCE9431645EC}">
                        <a14:shadowObscured xmlns:a14="http://schemas.microsoft.com/office/drawing/2010/main"/>
                      </a:ext>
                    </a:extLst>
                  </pic:spPr>
                </pic:pic>
              </a:graphicData>
            </a:graphic>
          </wp:anchor>
        </w:drawing>
      </w:r>
      <w:r w:rsidRPr="00C5752D">
        <w:rPr>
          <w:noProof/>
          <w:lang w:val="en-US"/>
        </w:rPr>
        <w:drawing>
          <wp:anchor distT="0" distB="0" distL="114300" distR="114300" simplePos="0" relativeHeight="251729920" behindDoc="0" locked="0" layoutInCell="1" allowOverlap="1" wp14:anchorId="30565273" wp14:editId="7AA5E006">
            <wp:simplePos x="0" y="0"/>
            <wp:positionH relativeFrom="column">
              <wp:posOffset>1379220</wp:posOffset>
            </wp:positionH>
            <wp:positionV relativeFrom="paragraph">
              <wp:posOffset>-1235710</wp:posOffset>
            </wp:positionV>
            <wp:extent cx="3098800" cy="6255385"/>
            <wp:effectExtent l="2857" t="0" r="9208" b="9207"/>
            <wp:wrapTopAndBottom/>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OPOSED ACE BUILDING DESIGN1_08.png"/>
                    <pic:cNvPicPr/>
                  </pic:nvPicPr>
                  <pic:blipFill rotWithShape="1">
                    <a:blip r:embed="rId55">
                      <a:extLst>
                        <a:ext uri="{28A0092B-C50C-407E-A947-70E740481C1C}">
                          <a14:useLocalDpi xmlns:a14="http://schemas.microsoft.com/office/drawing/2010/main" val="0"/>
                        </a:ext>
                      </a:extLst>
                    </a:blip>
                    <a:srcRect l="29788" t="3655" r="33403" b="17850"/>
                    <a:stretch/>
                  </pic:blipFill>
                  <pic:spPr bwMode="auto">
                    <a:xfrm rot="16200000">
                      <a:off x="0" y="0"/>
                      <a:ext cx="3098800" cy="6255385"/>
                    </a:xfrm>
                    <a:prstGeom prst="rect">
                      <a:avLst/>
                    </a:prstGeom>
                    <a:ln>
                      <a:noFill/>
                    </a:ln>
                    <a:extLst>
                      <a:ext uri="{53640926-AAD7-44D8-BBD7-CCE9431645EC}">
                        <a14:shadowObscured xmlns:a14="http://schemas.microsoft.com/office/drawing/2010/main"/>
                      </a:ext>
                    </a:extLst>
                  </pic:spPr>
                </pic:pic>
              </a:graphicData>
            </a:graphic>
          </wp:anchor>
        </w:drawing>
      </w:r>
      <w:r w:rsidR="00C27B58" w:rsidRPr="00C5752D">
        <w:rPr>
          <w:noProof/>
          <w:lang w:val="en-US"/>
        </w:rPr>
        <mc:AlternateContent>
          <mc:Choice Requires="wps">
            <w:drawing>
              <wp:anchor distT="0" distB="0" distL="114300" distR="114300" simplePos="0" relativeHeight="251736064" behindDoc="0" locked="0" layoutInCell="1" allowOverlap="1" wp14:anchorId="4890515C" wp14:editId="638E0C5D">
                <wp:simplePos x="0" y="0"/>
                <wp:positionH relativeFrom="column">
                  <wp:posOffset>-198755</wp:posOffset>
                </wp:positionH>
                <wp:positionV relativeFrom="paragraph">
                  <wp:posOffset>341630</wp:posOffset>
                </wp:positionV>
                <wp:extent cx="6256020" cy="3099435"/>
                <wp:effectExtent l="0" t="0" r="11430" b="24765"/>
                <wp:wrapNone/>
                <wp:docPr id="1876" name="Rectangle 1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6020" cy="30994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813CF" id="Rectangle 19" o:spid="_x0000_s1026" style="position:absolute;margin-left:-15.65pt;margin-top:26.9pt;width:492.6pt;height:244.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" filled="f" strokecolor="black [3213]" strokeweight="1pt">
                <v:path arrowok="t"/>
              </v:rect>
            </w:pict>
          </mc:Fallback>
        </mc:AlternateContent>
      </w:r>
      <w:r w:rsidR="00F94E44" w:rsidRPr="00C5752D">
        <w:t xml:space="preserve">Annex </w:t>
      </w:r>
      <w:r w:rsidR="004D2DCB" w:rsidRPr="00C5752D">
        <w:t>1</w:t>
      </w:r>
      <w:r w:rsidR="009A08C5" w:rsidRPr="00C5752D">
        <w:t>3</w:t>
      </w:r>
      <w:r w:rsidR="00F94E44" w:rsidRPr="00C5752D">
        <w:t>:</w:t>
      </w:r>
      <w:r w:rsidR="0028403F" w:rsidRPr="00C5752D">
        <w:t xml:space="preserve"> </w:t>
      </w:r>
      <w:r w:rsidR="00F94E44" w:rsidRPr="00C5752D">
        <w:t>Building Plans</w:t>
      </w:r>
      <w:bookmarkEnd w:id="434"/>
    </w:p>
    <w:p w14:paraId="5ED37949" w14:textId="77777777" w:rsidR="001D4927" w:rsidRPr="00C5752D" w:rsidRDefault="001D4927" w:rsidP="001D63B5">
      <w:pPr>
        <w:jc w:val="both"/>
      </w:pPr>
    </w:p>
    <w:p w14:paraId="71E0D6BC" w14:textId="77777777" w:rsidR="001D4927" w:rsidRPr="00C5752D" w:rsidRDefault="001D4927" w:rsidP="001D63B5">
      <w:pPr>
        <w:jc w:val="both"/>
      </w:pPr>
      <w:r w:rsidRPr="00C5752D">
        <w:t>First Floor Plan</w:t>
      </w:r>
    </w:p>
    <w:p w14:paraId="599AD5BE" w14:textId="77777777" w:rsidR="001D4927" w:rsidRPr="00C5752D" w:rsidRDefault="00C27B58" w:rsidP="001D63B5">
      <w:pPr>
        <w:jc w:val="both"/>
      </w:pPr>
      <w:r w:rsidRPr="00C5752D">
        <w:rPr>
          <w:noProof/>
          <w:lang w:val="en-US"/>
        </w:rPr>
        <mc:AlternateContent>
          <mc:Choice Requires="wps">
            <w:drawing>
              <wp:anchor distT="0" distB="0" distL="114300" distR="114300" simplePos="0" relativeHeight="251735040" behindDoc="0" locked="0" layoutInCell="1" allowOverlap="1" wp14:anchorId="5B7D32BC" wp14:editId="6D10462A">
                <wp:simplePos x="0" y="0"/>
                <wp:positionH relativeFrom="column">
                  <wp:posOffset>-246380</wp:posOffset>
                </wp:positionH>
                <wp:positionV relativeFrom="paragraph">
                  <wp:posOffset>354330</wp:posOffset>
                </wp:positionV>
                <wp:extent cx="6369050" cy="3417570"/>
                <wp:effectExtent l="0" t="0" r="12700" b="11430"/>
                <wp:wrapNone/>
                <wp:docPr id="1877" name="Rectangle 18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9050" cy="34175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A9F76" id="Rectangle 16" o:spid="_x0000_s1026" style="position:absolute;margin-left:-19.4pt;margin-top:27.9pt;width:501.5pt;height:269.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" filled="f" strokecolor="black [3213]" strokeweight="1pt">
                <v:path arrowok="t"/>
              </v:rect>
            </w:pict>
          </mc:Fallback>
        </mc:AlternateContent>
      </w:r>
    </w:p>
    <w:p w14:paraId="2406C626" w14:textId="77777777" w:rsidR="001D4927" w:rsidRPr="00C5752D" w:rsidRDefault="001D4927" w:rsidP="001D63B5">
      <w:pPr>
        <w:jc w:val="both"/>
      </w:pPr>
      <w:r w:rsidRPr="00C5752D">
        <w:t>Ground Floor Plan</w:t>
      </w:r>
    </w:p>
    <w:p w14:paraId="32EC5767" w14:textId="77777777" w:rsidR="001D4927" w:rsidRPr="00C5752D" w:rsidRDefault="001D4927" w:rsidP="001D63B5">
      <w:pPr>
        <w:jc w:val="both"/>
      </w:pPr>
    </w:p>
    <w:p w14:paraId="2FE1DBB7" w14:textId="77777777" w:rsidR="001D4927" w:rsidRPr="00C5752D" w:rsidRDefault="00C27B58" w:rsidP="001D63B5">
      <w:pPr>
        <w:jc w:val="both"/>
      </w:pPr>
      <w:r w:rsidRPr="00C5752D">
        <w:rPr>
          <w:noProof/>
          <w:lang w:val="en-US"/>
        </w:rPr>
        <w:lastRenderedPageBreak/>
        <mc:AlternateContent>
          <mc:Choice Requires="wps">
            <w:drawing>
              <wp:anchor distT="0" distB="0" distL="114300" distR="114300" simplePos="0" relativeHeight="251734016" behindDoc="0" locked="0" layoutInCell="1" allowOverlap="1" wp14:anchorId="24609A5E" wp14:editId="290ECB36">
                <wp:simplePos x="0" y="0"/>
                <wp:positionH relativeFrom="column">
                  <wp:posOffset>-3810</wp:posOffset>
                </wp:positionH>
                <wp:positionV relativeFrom="paragraph">
                  <wp:posOffset>3939540</wp:posOffset>
                </wp:positionV>
                <wp:extent cx="6049010" cy="3569335"/>
                <wp:effectExtent l="0" t="0" r="27940" b="12065"/>
                <wp:wrapNone/>
                <wp:docPr id="1878" name="Rectangle 1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9010" cy="35693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921A876" id="Rectangle 13" o:spid="_x0000_s1026" style="position:absolute;margin-left:-.3pt;margin-top:310.2pt;width:476.3pt;height:281.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" filled="f" strokecolor="black [3213]" strokeweight="1pt">
                <v:path arrowok="t"/>
              </v:rect>
            </w:pict>
          </mc:Fallback>
        </mc:AlternateContent>
      </w:r>
      <w:r w:rsidRPr="00C5752D">
        <w:rPr>
          <w:noProof/>
          <w:lang w:val="en-US"/>
        </w:rPr>
        <mc:AlternateContent>
          <mc:Choice Requires="wps">
            <w:drawing>
              <wp:anchor distT="0" distB="0" distL="114300" distR="114300" simplePos="0" relativeHeight="251732992" behindDoc="0" locked="0" layoutInCell="1" allowOverlap="1" wp14:anchorId="37969FE6" wp14:editId="288106C2">
                <wp:simplePos x="0" y="0"/>
                <wp:positionH relativeFrom="column">
                  <wp:posOffset>0</wp:posOffset>
                </wp:positionH>
                <wp:positionV relativeFrom="paragraph">
                  <wp:posOffset>0</wp:posOffset>
                </wp:positionV>
                <wp:extent cx="6049010" cy="3569335"/>
                <wp:effectExtent l="0" t="0" r="27940" b="12065"/>
                <wp:wrapNone/>
                <wp:docPr id="1879" name="Rectangle 1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9010" cy="35693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77FBB3" id="Rectangle 2" o:spid="_x0000_s1026" style="position:absolute;margin-left:0;margin-top:0;width:476.3pt;height:281.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" filled="f" strokecolor="black [3213]" strokeweight="1pt">
                <v:path arrowok="t"/>
              </v:rect>
            </w:pict>
          </mc:Fallback>
        </mc:AlternateContent>
      </w:r>
      <w:r w:rsidR="001D4927" w:rsidRPr="00C5752D">
        <w:rPr>
          <w:noProof/>
          <w:lang w:val="en-US"/>
        </w:rPr>
        <w:drawing>
          <wp:anchor distT="0" distB="0" distL="114300" distR="114300" simplePos="0" relativeHeight="251730944" behindDoc="0" locked="0" layoutInCell="1" allowOverlap="1" wp14:anchorId="78ED0FE6" wp14:editId="3987D913">
            <wp:simplePos x="0" y="0"/>
            <wp:positionH relativeFrom="column">
              <wp:posOffset>0</wp:posOffset>
            </wp:positionH>
            <wp:positionV relativeFrom="paragraph">
              <wp:posOffset>0</wp:posOffset>
            </wp:positionV>
            <wp:extent cx="6049010" cy="3569335"/>
            <wp:effectExtent l="0" t="0" r="8890" b="0"/>
            <wp:wrapTopAndBottom/>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OPOSED ACE BUILDING DESIGN1_12.png"/>
                    <pic:cNvPicPr/>
                  </pic:nvPicPr>
                  <pic:blipFill rotWithShape="1">
                    <a:blip r:embed="rId56" cstate="print">
                      <a:extLst>
                        <a:ext uri="{28A0092B-C50C-407E-A947-70E740481C1C}">
                          <a14:useLocalDpi xmlns:a14="http://schemas.microsoft.com/office/drawing/2010/main" val="0"/>
                        </a:ext>
                      </a:extLst>
                    </a:blip>
                    <a:srcRect l="10216" t="6962" r="9038" b="19752"/>
                    <a:stretch/>
                  </pic:blipFill>
                  <pic:spPr bwMode="auto">
                    <a:xfrm>
                      <a:off x="0" y="0"/>
                      <a:ext cx="6049010" cy="3569335"/>
                    </a:xfrm>
                    <a:prstGeom prst="rect">
                      <a:avLst/>
                    </a:prstGeom>
                    <a:solidFill>
                      <a:schemeClr val="accent1">
                        <a:alpha val="96000"/>
                      </a:schemeClr>
                    </a:solidFill>
                    <a:ln>
                      <a:noFill/>
                    </a:ln>
                    <a:extLst>
                      <a:ext uri="{53640926-AAD7-44D8-BBD7-CCE9431645EC}">
                        <a14:shadowObscured xmlns:a14="http://schemas.microsoft.com/office/drawing/2010/main"/>
                      </a:ext>
                    </a:extLst>
                  </pic:spPr>
                </pic:pic>
              </a:graphicData>
            </a:graphic>
          </wp:anchor>
        </w:drawing>
      </w:r>
      <w:r w:rsidR="001D4927" w:rsidRPr="00C5752D">
        <w:t>Second Floor Plan</w:t>
      </w:r>
    </w:p>
    <w:p w14:paraId="06B6D865" w14:textId="77777777" w:rsidR="001D4927" w:rsidRPr="00C5752D" w:rsidRDefault="001D4927" w:rsidP="001D63B5">
      <w:pPr>
        <w:jc w:val="both"/>
      </w:pPr>
      <w:r w:rsidRPr="00C5752D">
        <w:rPr>
          <w:noProof/>
          <w:lang w:val="en-US"/>
        </w:rPr>
        <w:drawing>
          <wp:anchor distT="0" distB="0" distL="114300" distR="114300" simplePos="0" relativeHeight="251731968" behindDoc="0" locked="0" layoutInCell="1" allowOverlap="1" wp14:anchorId="2B9F84BF" wp14:editId="21B45ADF">
            <wp:simplePos x="0" y="0"/>
            <wp:positionH relativeFrom="column">
              <wp:posOffset>1188085</wp:posOffset>
            </wp:positionH>
            <wp:positionV relativeFrom="paragraph">
              <wp:posOffset>-1183005</wp:posOffset>
            </wp:positionV>
            <wp:extent cx="3713480" cy="6085205"/>
            <wp:effectExtent l="0" t="4763" r="0" b="0"/>
            <wp:wrapTopAndBottom/>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OPOSED ACE BUILDING DESIGN1_13.png"/>
                    <pic:cNvPicPr/>
                  </pic:nvPicPr>
                  <pic:blipFill rotWithShape="1">
                    <a:blip r:embed="rId57">
                      <a:extLst>
                        <a:ext uri="{28A0092B-C50C-407E-A947-70E740481C1C}">
                          <a14:useLocalDpi xmlns:a14="http://schemas.microsoft.com/office/drawing/2010/main" val="0"/>
                        </a:ext>
                      </a:extLst>
                    </a:blip>
                    <a:srcRect l="26832" t="3307" r="36983" b="17657"/>
                    <a:stretch/>
                  </pic:blipFill>
                  <pic:spPr bwMode="auto">
                    <a:xfrm rot="16200000">
                      <a:off x="0" y="0"/>
                      <a:ext cx="3713480" cy="6085205"/>
                    </a:xfrm>
                    <a:prstGeom prst="rect">
                      <a:avLst/>
                    </a:prstGeom>
                    <a:ln>
                      <a:noFill/>
                    </a:ln>
                    <a:extLst>
                      <a:ext uri="{53640926-AAD7-44D8-BBD7-CCE9431645EC}">
                        <a14:shadowObscured xmlns:a14="http://schemas.microsoft.com/office/drawing/2010/main"/>
                      </a:ext>
                    </a:extLst>
                  </pic:spPr>
                </pic:pic>
              </a:graphicData>
            </a:graphic>
          </wp:anchor>
        </w:drawing>
      </w:r>
      <w:r w:rsidRPr="00C5752D">
        <w:t>Roof Plan</w:t>
      </w:r>
    </w:p>
    <w:p w14:paraId="2F985729" w14:textId="48C37B41" w:rsidR="001D4927" w:rsidRPr="00C5752D" w:rsidRDefault="001D4927" w:rsidP="001D63B5">
      <w:pPr>
        <w:pStyle w:val="Heading2"/>
        <w:rPr>
          <w:b w:val="0"/>
          <w:szCs w:val="24"/>
        </w:rPr>
      </w:pPr>
      <w:bookmarkStart w:id="435" w:name="_Toc126925979"/>
      <w:r w:rsidRPr="00C5752D">
        <w:rPr>
          <w:b w:val="0"/>
          <w:szCs w:val="24"/>
        </w:rPr>
        <w:lastRenderedPageBreak/>
        <w:t>Annex</w:t>
      </w:r>
      <w:r w:rsidR="000E696B" w:rsidRPr="00C5752D">
        <w:rPr>
          <w:b w:val="0"/>
          <w:szCs w:val="24"/>
        </w:rPr>
        <w:t xml:space="preserve"> </w:t>
      </w:r>
      <w:r w:rsidR="004D2DCB" w:rsidRPr="00C5752D">
        <w:rPr>
          <w:b w:val="0"/>
          <w:szCs w:val="24"/>
        </w:rPr>
        <w:t>1</w:t>
      </w:r>
      <w:r w:rsidR="009A08C5" w:rsidRPr="00C5752D">
        <w:rPr>
          <w:b w:val="0"/>
          <w:szCs w:val="24"/>
        </w:rPr>
        <w:t>4</w:t>
      </w:r>
      <w:r w:rsidR="00C37636" w:rsidRPr="00C5752D">
        <w:rPr>
          <w:b w:val="0"/>
          <w:szCs w:val="24"/>
        </w:rPr>
        <w:t xml:space="preserve">: </w:t>
      </w:r>
      <w:r w:rsidRPr="00C5752D">
        <w:rPr>
          <w:b w:val="0"/>
          <w:szCs w:val="24"/>
        </w:rPr>
        <w:tab/>
      </w:r>
      <w:r w:rsidR="00B3225E" w:rsidRPr="00C5752D">
        <w:rPr>
          <w:b w:val="0"/>
          <w:szCs w:val="24"/>
        </w:rPr>
        <w:t xml:space="preserve">Soil </w:t>
      </w:r>
      <w:r w:rsidRPr="00C5752D">
        <w:rPr>
          <w:rStyle w:val="Heading2Char"/>
          <w:bCs/>
          <w:szCs w:val="24"/>
        </w:rPr>
        <w:t xml:space="preserve">and </w:t>
      </w:r>
      <w:r w:rsidR="00B3225E" w:rsidRPr="00C5752D">
        <w:rPr>
          <w:rStyle w:val="Heading2Char"/>
          <w:bCs/>
          <w:szCs w:val="24"/>
        </w:rPr>
        <w:t>Water Sample Result</w:t>
      </w:r>
      <w:bookmarkEnd w:id="435"/>
    </w:p>
    <w:p w14:paraId="025489C7" w14:textId="77777777" w:rsidR="001D4927" w:rsidRPr="00C5752D" w:rsidRDefault="001D4927" w:rsidP="001D63B5">
      <w:pPr>
        <w:jc w:val="both"/>
      </w:pPr>
      <w:r w:rsidRPr="00C5752D">
        <w:rPr>
          <w:noProof/>
          <w:lang w:val="en-US"/>
        </w:rPr>
        <w:drawing>
          <wp:inline distT="0" distB="0" distL="0" distR="0" wp14:anchorId="1F0EDB6E" wp14:editId="1804CA34">
            <wp:extent cx="6241312" cy="7069486"/>
            <wp:effectExtent l="0" t="0" r="7620" b="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ina eult_01.png"/>
                    <pic:cNvPicPr/>
                  </pic:nvPicPr>
                  <pic:blipFill>
                    <a:blip r:embed="rId58">
                      <a:extLst>
                        <a:ext uri="{28A0092B-C50C-407E-A947-70E740481C1C}">
                          <a14:useLocalDpi xmlns:a14="http://schemas.microsoft.com/office/drawing/2010/main" val="0"/>
                        </a:ext>
                      </a:extLst>
                    </a:blip>
                    <a:stretch>
                      <a:fillRect/>
                    </a:stretch>
                  </pic:blipFill>
                  <pic:spPr bwMode="auto">
                    <a:xfrm>
                      <a:off x="0" y="0"/>
                      <a:ext cx="6247193" cy="7076147"/>
                    </a:xfrm>
                    <a:prstGeom prst="rect">
                      <a:avLst/>
                    </a:prstGeom>
                    <a:ln>
                      <a:noFill/>
                    </a:ln>
                    <a:extLst>
                      <a:ext uri="{53640926-AAD7-44D8-BBD7-CCE9431645EC}">
                        <a14:shadowObscured xmlns:a14="http://schemas.microsoft.com/office/drawing/2010/main"/>
                      </a:ext>
                    </a:extLst>
                  </pic:spPr>
                </pic:pic>
              </a:graphicData>
            </a:graphic>
          </wp:inline>
        </w:drawing>
      </w:r>
    </w:p>
    <w:p w14:paraId="00364E85" w14:textId="77777777" w:rsidR="001D4927" w:rsidRPr="00C5752D" w:rsidRDefault="001D4927" w:rsidP="001D63B5">
      <w:pPr>
        <w:jc w:val="both"/>
      </w:pPr>
    </w:p>
    <w:p w14:paraId="3E6EF2C6" w14:textId="77777777" w:rsidR="001D4927" w:rsidRPr="00C5752D" w:rsidRDefault="001D4927" w:rsidP="001D63B5">
      <w:pPr>
        <w:jc w:val="both"/>
      </w:pPr>
    </w:p>
    <w:p w14:paraId="41647815" w14:textId="77777777" w:rsidR="001D4927" w:rsidRPr="00C5752D" w:rsidRDefault="001D4927" w:rsidP="001D63B5">
      <w:pPr>
        <w:jc w:val="both"/>
        <w:sectPr w:rsidR="001D4927" w:rsidRPr="00C5752D" w:rsidSect="00DB5280">
          <w:pgSz w:w="12240" w:h="15840"/>
          <w:pgMar w:top="1350" w:right="1440" w:bottom="540" w:left="1440" w:header="720" w:footer="720" w:gutter="0"/>
          <w:cols w:space="720"/>
          <w:docGrid w:linePitch="360"/>
        </w:sectPr>
      </w:pPr>
    </w:p>
    <w:p w14:paraId="465F8543" w14:textId="77777777" w:rsidR="001D4927" w:rsidRPr="00C5752D" w:rsidRDefault="001D4927" w:rsidP="001D63B5">
      <w:pPr>
        <w:jc w:val="both"/>
      </w:pPr>
      <w:r w:rsidRPr="00C5752D">
        <w:rPr>
          <w:noProof/>
          <w:lang w:val="en-US"/>
        </w:rPr>
        <w:lastRenderedPageBreak/>
        <w:drawing>
          <wp:inline distT="0" distB="0" distL="0" distR="0" wp14:anchorId="0ACDEC0F" wp14:editId="18E5B3A6">
            <wp:extent cx="5634072" cy="9166225"/>
            <wp:effectExtent l="5397" t="0" r="0" b="0"/>
            <wp:docPr id="1888" name="Picture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ina eult_02.png"/>
                    <pic:cNvPicPr/>
                  </pic:nvPicPr>
                  <pic:blipFill>
                    <a:blip r:embed="rId59">
                      <a:extLst>
                        <a:ext uri="{28A0092B-C50C-407E-A947-70E740481C1C}">
                          <a14:useLocalDpi xmlns:a14="http://schemas.microsoft.com/office/drawing/2010/main" val="0"/>
                        </a:ext>
                      </a:extLst>
                    </a:blip>
                    <a:stretch>
                      <a:fillRect/>
                    </a:stretch>
                  </pic:blipFill>
                  <pic:spPr>
                    <a:xfrm rot="16200000">
                      <a:off x="0" y="0"/>
                      <a:ext cx="5641017" cy="9177525"/>
                    </a:xfrm>
                    <a:prstGeom prst="rect">
                      <a:avLst/>
                    </a:prstGeom>
                  </pic:spPr>
                </pic:pic>
              </a:graphicData>
            </a:graphic>
          </wp:inline>
        </w:drawing>
      </w:r>
    </w:p>
    <w:p w14:paraId="598827B1" w14:textId="77777777" w:rsidR="001D4927" w:rsidRPr="00C5752D" w:rsidRDefault="001D4927" w:rsidP="001D63B5">
      <w:pPr>
        <w:jc w:val="both"/>
      </w:pPr>
    </w:p>
    <w:p w14:paraId="57678EA9" w14:textId="77777777" w:rsidR="00810C97" w:rsidRPr="00C5752D" w:rsidRDefault="00810C97" w:rsidP="001D63B5">
      <w:pPr>
        <w:jc w:val="both"/>
      </w:pPr>
    </w:p>
    <w:p w14:paraId="3AD8CFAC" w14:textId="77777777" w:rsidR="00810C97" w:rsidRPr="00C5752D" w:rsidRDefault="00810C97" w:rsidP="001D63B5">
      <w:pPr>
        <w:jc w:val="both"/>
        <w:sectPr w:rsidR="00810C97" w:rsidRPr="00C5752D" w:rsidSect="00810C97">
          <w:pgSz w:w="15840" w:h="12240" w:orient="landscape"/>
          <w:pgMar w:top="1440" w:right="1440" w:bottom="1440" w:left="540" w:header="720" w:footer="720" w:gutter="0"/>
          <w:cols w:space="720"/>
          <w:docGrid w:linePitch="360"/>
        </w:sectPr>
      </w:pPr>
      <w:r w:rsidRPr="00C5752D">
        <w:rPr>
          <w:noProof/>
          <w:lang w:val="en-US"/>
        </w:rPr>
        <w:drawing>
          <wp:inline distT="0" distB="0" distL="0" distR="0" wp14:anchorId="3F29A39F" wp14:editId="3B76ED11">
            <wp:extent cx="9105900" cy="5543550"/>
            <wp:effectExtent l="0" t="0" r="0" b="0"/>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png"/>
                    <pic:cNvPicPr/>
                  </pic:nvPicPr>
                  <pic:blipFill rotWithShape="1">
                    <a:blip r:embed="rId60">
                      <a:extLst>
                        <a:ext uri="{28A0092B-C50C-407E-A947-70E740481C1C}">
                          <a14:useLocalDpi xmlns:a14="http://schemas.microsoft.com/office/drawing/2010/main" val="0"/>
                        </a:ext>
                      </a:extLst>
                    </a:blip>
                    <a:srcRect l="12553" t="19626" r="10173" b="10916"/>
                    <a:stretch/>
                  </pic:blipFill>
                  <pic:spPr bwMode="auto">
                    <a:xfrm>
                      <a:off x="0" y="0"/>
                      <a:ext cx="9105900" cy="5543550"/>
                    </a:xfrm>
                    <a:prstGeom prst="rect">
                      <a:avLst/>
                    </a:prstGeom>
                    <a:ln>
                      <a:noFill/>
                    </a:ln>
                    <a:extLst>
                      <a:ext uri="{53640926-AAD7-44D8-BBD7-CCE9431645EC}">
                        <a14:shadowObscured xmlns:a14="http://schemas.microsoft.com/office/drawing/2010/main"/>
                      </a:ext>
                    </a:extLst>
                  </pic:spPr>
                </pic:pic>
              </a:graphicData>
            </a:graphic>
          </wp:inline>
        </w:drawing>
      </w:r>
    </w:p>
    <w:p w14:paraId="2AA3D101" w14:textId="050A81B0" w:rsidR="00AB5CA0" w:rsidRPr="00C5752D" w:rsidRDefault="00AB5CA0" w:rsidP="001D63B5">
      <w:pPr>
        <w:pStyle w:val="Heading2"/>
      </w:pPr>
      <w:bookmarkStart w:id="436" w:name="_Toc116635231"/>
      <w:bookmarkStart w:id="437" w:name="_Toc126925980"/>
      <w:r w:rsidRPr="00C5752D">
        <w:lastRenderedPageBreak/>
        <w:t xml:space="preserve">Annex </w:t>
      </w:r>
      <w:r w:rsidR="000758D4" w:rsidRPr="00C5752D">
        <w:t>1</w:t>
      </w:r>
      <w:r w:rsidR="009A08C5" w:rsidRPr="00C5752D">
        <w:t>5</w:t>
      </w:r>
      <w:r w:rsidR="008E1C1F" w:rsidRPr="00C5752D">
        <w:t xml:space="preserve">: </w:t>
      </w:r>
      <w:r w:rsidR="00D72678" w:rsidRPr="00C5752D">
        <w:t xml:space="preserve">Safeguard </w:t>
      </w:r>
      <w:r w:rsidR="004D2DCB" w:rsidRPr="00C5752D">
        <w:t>Guidelines</w:t>
      </w:r>
      <w:r w:rsidR="00D72678" w:rsidRPr="00C5752D">
        <w:t xml:space="preserve"> on</w:t>
      </w:r>
      <w:r w:rsidRPr="00C5752D">
        <w:t xml:space="preserve"> Covid-1</w:t>
      </w:r>
      <w:r w:rsidR="004D2DCB" w:rsidRPr="00C5752D">
        <w:t>9</w:t>
      </w:r>
      <w:r w:rsidRPr="00C5752D">
        <w:t xml:space="preserve"> in </w:t>
      </w:r>
      <w:r w:rsidR="00B3225E" w:rsidRPr="00C5752D">
        <w:t>C</w:t>
      </w:r>
      <w:r w:rsidRPr="00C5752D">
        <w:t>onstruction/</w:t>
      </w:r>
      <w:r w:rsidR="00B3225E" w:rsidRPr="00C5752D">
        <w:t>C</w:t>
      </w:r>
      <w:r w:rsidRPr="00C5752D">
        <w:t xml:space="preserve">ivil </w:t>
      </w:r>
      <w:r w:rsidR="00B3225E" w:rsidRPr="00C5752D">
        <w:t>W</w:t>
      </w:r>
      <w:r w:rsidRPr="00C5752D">
        <w:t xml:space="preserve">orks </w:t>
      </w:r>
      <w:r w:rsidR="00B3225E" w:rsidRPr="00C5752D">
        <w:t>P</w:t>
      </w:r>
      <w:r w:rsidRPr="00C5752D">
        <w:t>rojects</w:t>
      </w:r>
      <w:bookmarkEnd w:id="436"/>
      <w:bookmarkEnd w:id="437"/>
    </w:p>
    <w:p w14:paraId="6995CCD5" w14:textId="77777777" w:rsidR="00AB5CA0" w:rsidRPr="00C5752D" w:rsidRDefault="00AB5CA0" w:rsidP="001D63B5">
      <w:pPr>
        <w:jc w:val="both"/>
      </w:pPr>
    </w:p>
    <w:p w14:paraId="32DFED6F" w14:textId="77777777" w:rsidR="00AB5CA0" w:rsidRPr="00C5752D" w:rsidRDefault="00AB5CA0" w:rsidP="001D63B5">
      <w:pPr>
        <w:jc w:val="both"/>
      </w:pPr>
      <w:r w:rsidRPr="00C5752D">
        <w:t>Introduction</w:t>
      </w:r>
    </w:p>
    <w:p w14:paraId="53A47DEF" w14:textId="77777777" w:rsidR="00AB5CA0" w:rsidRPr="00C5752D" w:rsidRDefault="00AB5CA0" w:rsidP="001D63B5">
      <w:pPr>
        <w:jc w:val="both"/>
      </w:pPr>
      <w:r w:rsidRPr="00C5752D">
        <w:t xml:space="preserve">The Federal Ministry of Environment and the Federal Government of Nigeria through the NCDC, has made it mandatory for any organization or corporate body to have a Covid – 19 Plan, to guide against the Spread of the pandemic diseases. Already the ACEMFS is in compliance with the directives and has been a stakeholder in the control of the diseases in the community and Nigeria at large.    </w:t>
      </w:r>
    </w:p>
    <w:p w14:paraId="68802605" w14:textId="77777777" w:rsidR="00AB5CA0" w:rsidRPr="00C5752D" w:rsidRDefault="00AB5CA0" w:rsidP="001D63B5">
      <w:pPr>
        <w:jc w:val="both"/>
      </w:pPr>
      <w:r w:rsidRPr="00C5752D">
        <w:t>ACEMFS as a responsible employer and corporate body will stay abreast of guidelines and recommendations from the Federal and State Governments, regarding changes in national directives because of evolving knowledge of COVID-19 locally and nationally. Th</w:t>
      </w:r>
      <w:r w:rsidR="001E30DE" w:rsidRPr="00C5752D">
        <w:t>is</w:t>
      </w:r>
      <w:r w:rsidRPr="00C5752D">
        <w:t xml:space="preserve"> centre is </w:t>
      </w:r>
      <w:r w:rsidR="001E30DE" w:rsidRPr="00C5752D">
        <w:t>on</w:t>
      </w:r>
      <w:r w:rsidR="00201D9E" w:rsidRPr="00C5752D">
        <w:t>e</w:t>
      </w:r>
      <w:r w:rsidR="001E30DE" w:rsidRPr="00C5752D">
        <w:t xml:space="preserve"> of the lead</w:t>
      </w:r>
      <w:r w:rsidR="00201D9E" w:rsidRPr="00C5752D">
        <w:t xml:space="preserve">ing Centre for research and development </w:t>
      </w:r>
      <w:r w:rsidR="00944CF5" w:rsidRPr="00C5752D">
        <w:t xml:space="preserve">in Nigeria </w:t>
      </w:r>
      <w:r w:rsidR="00201D9E" w:rsidRPr="00C5752D">
        <w:t xml:space="preserve">with sound laboratory equipment should not be left out in the fight against the deadly diseases. </w:t>
      </w:r>
      <w:r w:rsidRPr="00C5752D">
        <w:t xml:space="preserve">The Centre is in compliance with all giving protocols for the prevention and eradication of Covid-19 diseases. </w:t>
      </w:r>
    </w:p>
    <w:p w14:paraId="173F72BF" w14:textId="77777777" w:rsidR="00AB5CA0" w:rsidRPr="00C5752D" w:rsidRDefault="00AB5CA0" w:rsidP="001D63B5">
      <w:pPr>
        <w:jc w:val="both"/>
      </w:pPr>
      <w:r w:rsidRPr="00C5752D">
        <w:t>ACEMFS Covid -19 Hygiene Requirement</w:t>
      </w:r>
    </w:p>
    <w:p w14:paraId="7821D68F" w14:textId="77777777" w:rsidR="00AB5CA0" w:rsidRPr="00C5752D" w:rsidRDefault="00AB5CA0" w:rsidP="001D63B5">
      <w:pPr>
        <w:pStyle w:val="Default"/>
        <w:jc w:val="both"/>
        <w:rPr>
          <w:rFonts w:ascii="Garamond" w:hAnsi="Garamond"/>
        </w:rPr>
      </w:pPr>
      <w:r w:rsidRPr="00C5752D">
        <w:rPr>
          <w:rFonts w:ascii="Garamond" w:hAnsi="Garamond"/>
        </w:rPr>
        <w:t>All employees and visitors should observe the general personal hygiene requirements while in the premises of ACEMFS and the site</w:t>
      </w:r>
      <w:r w:rsidR="001E30DE" w:rsidRPr="00C5752D">
        <w:rPr>
          <w:rFonts w:ascii="Garamond" w:hAnsi="Garamond"/>
        </w:rPr>
        <w:t>.</w:t>
      </w:r>
    </w:p>
    <w:p w14:paraId="45312F99" w14:textId="77777777" w:rsidR="00AB5CA0" w:rsidRPr="00C5752D" w:rsidRDefault="00AB5CA0" w:rsidP="001D63B5">
      <w:pPr>
        <w:pStyle w:val="Default"/>
        <w:jc w:val="both"/>
        <w:rPr>
          <w:rFonts w:ascii="Garamond" w:hAnsi="Garamond"/>
        </w:rPr>
      </w:pPr>
    </w:p>
    <w:p w14:paraId="0AFBDFF8" w14:textId="77777777" w:rsidR="00AB5CA0" w:rsidRPr="00C5752D" w:rsidRDefault="00AB5CA0" w:rsidP="00191868">
      <w:pPr>
        <w:pStyle w:val="Default"/>
        <w:numPr>
          <w:ilvl w:val="0"/>
          <w:numId w:val="60"/>
        </w:numPr>
        <w:spacing w:after="130" w:line="276" w:lineRule="auto"/>
        <w:jc w:val="both"/>
        <w:rPr>
          <w:rFonts w:ascii="Garamond" w:hAnsi="Garamond"/>
        </w:rPr>
      </w:pPr>
      <w:r w:rsidRPr="00C5752D">
        <w:rPr>
          <w:rFonts w:ascii="Garamond" w:hAnsi="Garamond"/>
        </w:rPr>
        <w:t xml:space="preserve">Wash hands or use an alcohol-based sanitizer as soon as they enter office premises. Ensure hands are washed hands after using the washroom, before eating and regularly throughout the work day, ensuring colleagues follow this advice too. </w:t>
      </w:r>
    </w:p>
    <w:p w14:paraId="7BCBE955" w14:textId="77777777" w:rsidR="00AB5CA0" w:rsidRPr="00C5752D" w:rsidRDefault="00AB5CA0" w:rsidP="00191868">
      <w:pPr>
        <w:pStyle w:val="Default"/>
        <w:numPr>
          <w:ilvl w:val="0"/>
          <w:numId w:val="60"/>
        </w:numPr>
        <w:spacing w:after="130" w:line="276" w:lineRule="auto"/>
        <w:jc w:val="both"/>
        <w:rPr>
          <w:rFonts w:ascii="Garamond" w:hAnsi="Garamond"/>
        </w:rPr>
      </w:pPr>
      <w:r w:rsidRPr="00C5752D">
        <w:rPr>
          <w:rFonts w:ascii="Garamond" w:hAnsi="Garamond"/>
        </w:rPr>
        <w:t xml:space="preserve">Cover their nose and mouth with tissue when coughing or sneezing, followed by washing of hands. Alternatively, sneezing or coughing into their bent elbow if no tissue is available. Used tissues should immediately be disposed of in a covered bin, and not left lying around on any public surfaces </w:t>
      </w:r>
    </w:p>
    <w:p w14:paraId="58C36394" w14:textId="77777777" w:rsidR="00AB5CA0" w:rsidRPr="00C5752D" w:rsidRDefault="00AB5CA0" w:rsidP="00191868">
      <w:pPr>
        <w:pStyle w:val="Default"/>
        <w:numPr>
          <w:ilvl w:val="0"/>
          <w:numId w:val="60"/>
        </w:numPr>
        <w:spacing w:line="276" w:lineRule="auto"/>
        <w:jc w:val="both"/>
        <w:rPr>
          <w:rFonts w:ascii="Garamond" w:hAnsi="Garamond"/>
        </w:rPr>
      </w:pPr>
      <w:r w:rsidRPr="00C5752D">
        <w:rPr>
          <w:rFonts w:ascii="Garamond" w:hAnsi="Garamond"/>
        </w:rPr>
        <w:t xml:space="preserve">Ensure provision of covered bins in offices and business premises </w:t>
      </w:r>
    </w:p>
    <w:p w14:paraId="5AD00ECA" w14:textId="77777777" w:rsidR="00AB5CA0" w:rsidRPr="00C5752D" w:rsidRDefault="00AB5CA0" w:rsidP="00191868">
      <w:pPr>
        <w:pStyle w:val="Default"/>
        <w:numPr>
          <w:ilvl w:val="0"/>
          <w:numId w:val="61"/>
        </w:numPr>
        <w:spacing w:after="234" w:line="276" w:lineRule="auto"/>
        <w:jc w:val="both"/>
        <w:rPr>
          <w:rFonts w:ascii="Garamond" w:hAnsi="Garamond"/>
        </w:rPr>
      </w:pPr>
      <w:r w:rsidRPr="00C5752D">
        <w:rPr>
          <w:rFonts w:ascii="Garamond" w:hAnsi="Garamond"/>
        </w:rPr>
        <w:t xml:space="preserve">Office and business premises should be cleaned and disinfected daily, especially frequently touched surfaces like tables, door handles, countertops, computers, light and air conditioner switches which should be cleaned frequently during the day </w:t>
      </w:r>
    </w:p>
    <w:p w14:paraId="7AD4360B" w14:textId="77777777" w:rsidR="00AB5CA0" w:rsidRPr="00C5752D" w:rsidRDefault="00AB5CA0" w:rsidP="00191868">
      <w:pPr>
        <w:pStyle w:val="Default"/>
        <w:numPr>
          <w:ilvl w:val="0"/>
          <w:numId w:val="61"/>
        </w:numPr>
        <w:spacing w:line="276" w:lineRule="auto"/>
        <w:jc w:val="both"/>
        <w:rPr>
          <w:rFonts w:ascii="Garamond" w:hAnsi="Garamond"/>
        </w:rPr>
      </w:pPr>
      <w:r w:rsidRPr="00C5752D">
        <w:rPr>
          <w:rFonts w:ascii="Garamond" w:hAnsi="Garamond"/>
        </w:rPr>
        <w:t>Keep all offices and site well ventilated, opening windows regularly to enable fresh air</w:t>
      </w:r>
    </w:p>
    <w:p w14:paraId="47711601" w14:textId="77777777" w:rsidR="0030139A" w:rsidRPr="00C5752D" w:rsidRDefault="0030139A" w:rsidP="00551ECA">
      <w:pPr>
        <w:jc w:val="both"/>
      </w:pPr>
    </w:p>
    <w:p w14:paraId="5865F6B5" w14:textId="77777777" w:rsidR="0030139A" w:rsidRPr="00C5752D" w:rsidRDefault="0030139A" w:rsidP="00551ECA">
      <w:pPr>
        <w:jc w:val="both"/>
      </w:pPr>
    </w:p>
    <w:p w14:paraId="5AB66F7E" w14:textId="77777777" w:rsidR="0030139A" w:rsidRPr="00C5752D" w:rsidRDefault="0030139A" w:rsidP="00551ECA">
      <w:pPr>
        <w:jc w:val="both"/>
      </w:pPr>
    </w:p>
    <w:p w14:paraId="23E02AA3" w14:textId="77777777" w:rsidR="0030139A" w:rsidRPr="00C5752D" w:rsidRDefault="0030139A" w:rsidP="00551ECA">
      <w:pPr>
        <w:jc w:val="both"/>
      </w:pPr>
    </w:p>
    <w:p w14:paraId="69D07E56" w14:textId="77777777" w:rsidR="0030139A" w:rsidRPr="00C5752D" w:rsidRDefault="0030139A" w:rsidP="00551ECA">
      <w:pPr>
        <w:jc w:val="both"/>
      </w:pPr>
    </w:p>
    <w:p w14:paraId="7E8BA23F" w14:textId="77777777" w:rsidR="0030139A" w:rsidRPr="00C5752D" w:rsidRDefault="0030139A" w:rsidP="00551ECA">
      <w:pPr>
        <w:jc w:val="both"/>
      </w:pPr>
    </w:p>
    <w:p w14:paraId="4DDC5880" w14:textId="77777777" w:rsidR="0030139A" w:rsidRPr="00C5752D" w:rsidRDefault="0030139A" w:rsidP="00551ECA">
      <w:pPr>
        <w:jc w:val="both"/>
      </w:pPr>
    </w:p>
    <w:p w14:paraId="621A0FEB" w14:textId="4D599E76" w:rsidR="0030139A" w:rsidRPr="00C5752D" w:rsidRDefault="0030139A" w:rsidP="00551ECA">
      <w:pPr>
        <w:jc w:val="both"/>
      </w:pPr>
    </w:p>
    <w:sectPr w:rsidR="0030139A" w:rsidRPr="00C5752D" w:rsidSect="00551ECA">
      <w:pgSz w:w="11906" w:h="16838"/>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8680B8" w14:textId="77777777" w:rsidR="0029232A" w:rsidRDefault="0029232A">
      <w:r>
        <w:separator/>
      </w:r>
    </w:p>
  </w:endnote>
  <w:endnote w:type="continuationSeparator" w:id="0">
    <w:p w14:paraId="6F2DE0FF" w14:textId="77777777" w:rsidR="0029232A" w:rsidRDefault="0029232A">
      <w:r>
        <w:continuationSeparator/>
      </w:r>
    </w:p>
  </w:endnote>
  <w:endnote w:type="continuationNotice" w:id="1">
    <w:p w14:paraId="5D8A265F" w14:textId="77777777" w:rsidR="0029232A" w:rsidRDefault="0029232A" w:rsidP="00551E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7327842"/>
      <w:docPartObj>
        <w:docPartGallery w:val="Page Numbers (Bottom of Page)"/>
        <w:docPartUnique/>
      </w:docPartObj>
    </w:sdtPr>
    <w:sdtEndPr/>
    <w:sdtContent>
      <w:p w14:paraId="24CE9AF0" w14:textId="77777777" w:rsidR="000875AC" w:rsidRDefault="000875AC">
        <w:pPr>
          <w:pStyle w:val="Footer"/>
          <w:jc w:val="right"/>
        </w:pPr>
      </w:p>
      <w:p w14:paraId="7BFA181B" w14:textId="00144603" w:rsidR="00D410C8" w:rsidRPr="00551ECA" w:rsidRDefault="00D410C8">
        <w:pPr>
          <w:pStyle w:val="Footer"/>
          <w:jc w:val="right"/>
        </w:pPr>
        <w:r w:rsidRPr="00551ECA">
          <w:t xml:space="preserve">Page | </w:t>
        </w:r>
        <w:r w:rsidRPr="00551ECA">
          <w:fldChar w:fldCharType="begin"/>
        </w:r>
        <w:r w:rsidRPr="00551ECA">
          <w:instrText xml:space="preserve"> PAGE   \* MERGEFORMAT </w:instrText>
        </w:r>
        <w:r w:rsidRPr="00551ECA">
          <w:fldChar w:fldCharType="separate"/>
        </w:r>
        <w:r w:rsidR="00C67BF6" w:rsidRPr="00551ECA">
          <w:t>xxvi</w:t>
        </w:r>
        <w:r w:rsidRPr="00551ECA">
          <w:fldChar w:fldCharType="end"/>
        </w:r>
      </w:p>
    </w:sdtContent>
  </w:sdt>
  <w:p w14:paraId="75347F86" w14:textId="415406B7" w:rsidR="000875AC" w:rsidRDefault="000875AC" w:rsidP="000875AC">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p>
  <w:p w14:paraId="447BCB21" w14:textId="77777777" w:rsidR="00D410C8" w:rsidRDefault="00D410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9CA97" w14:textId="65A6AA3F" w:rsidR="009C5C81" w:rsidRPr="00E675C8" w:rsidRDefault="009C5C81">
    <w:pPr>
      <w:pStyle w:val="Footer"/>
      <w:jc w:val="right"/>
    </w:pPr>
    <w:r w:rsidRPr="00E675C8">
      <w:t xml:space="preserve">Page | </w:t>
    </w:r>
    <w:r w:rsidRPr="00E675C8">
      <w:fldChar w:fldCharType="begin"/>
    </w:r>
    <w:r w:rsidRPr="00E675C8">
      <w:instrText xml:space="preserve"> PAGE   \* MERGEFORMAT </w:instrText>
    </w:r>
    <w:r w:rsidRPr="00E675C8">
      <w:fldChar w:fldCharType="separate"/>
    </w:r>
    <w:r w:rsidR="0057005C">
      <w:rPr>
        <w:noProof/>
      </w:rPr>
      <w:t>9</w:t>
    </w:r>
    <w:r w:rsidRPr="00E675C8">
      <w:rPr>
        <w:noProof/>
      </w:rPr>
      <w:fldChar w:fldCharType="end"/>
    </w:r>
  </w:p>
  <w:p w14:paraId="14CDD02F" w14:textId="77777777" w:rsidR="009C5C81" w:rsidRDefault="009C5C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A1EC8F" w14:textId="77777777" w:rsidR="0029232A" w:rsidRDefault="0029232A">
      <w:r>
        <w:separator/>
      </w:r>
    </w:p>
  </w:footnote>
  <w:footnote w:type="continuationSeparator" w:id="0">
    <w:p w14:paraId="467BDA15" w14:textId="77777777" w:rsidR="0029232A" w:rsidRDefault="0029232A">
      <w:r>
        <w:continuationSeparator/>
      </w:r>
    </w:p>
  </w:footnote>
  <w:footnote w:type="continuationNotice" w:id="1">
    <w:p w14:paraId="3CD8FBB0" w14:textId="77777777" w:rsidR="0029232A" w:rsidRDefault="0029232A" w:rsidP="00551ECA"/>
  </w:footnote>
  <w:footnote w:id="2">
    <w:p w14:paraId="05D9140D" w14:textId="77777777" w:rsidR="008163EE" w:rsidRDefault="008163EE" w:rsidP="008163EE">
      <w:pPr>
        <w:pStyle w:val="FootnoteText"/>
        <w:rPr>
          <w:sz w:val="18"/>
        </w:rPr>
      </w:pPr>
      <w:r>
        <w:rPr>
          <w:rStyle w:val="FootnoteReference"/>
          <w:sz w:val="14"/>
        </w:rPr>
        <w:footnoteRef/>
      </w:r>
      <w:r>
        <w:rPr>
          <w:sz w:val="14"/>
        </w:rPr>
        <w:t xml:space="preserve"> There are </w:t>
      </w:r>
      <w:hyperlink r:id="rId1" w:history="1">
        <w:r>
          <w:rPr>
            <w:rStyle w:val="Hyperlink"/>
            <w:sz w:val="14"/>
          </w:rPr>
          <w:t>several forms of GBV</w:t>
        </w:r>
      </w:hyperlink>
      <w:r>
        <w:rPr>
          <w:sz w:val="14"/>
        </w:rPr>
        <w:t xml:space="preserve">, including i) intimate partner violence; ii) non-partner sexual abuse; iii) harmful practices; iv) human trafficking and v) child sexual abuse. It is expected that the country profile will highlight the most prevalent forms of GBV within each country. </w:t>
      </w:r>
      <w:hyperlink r:id="rId2" w:history="1">
        <w:r>
          <w:rPr>
            <w:rStyle w:val="Hyperlink"/>
            <w:sz w:val="14"/>
          </w:rPr>
          <w:t>http://www.worldbank.org/content/dam/Worldbank/document/Gender/Arango%20et%20al%202014.%20Interventions%20to%20Prevent%20or%20Reduce%20VAWG%20-%20A%20Systematic%20Review%20of%20Reviews.pdf</w:t>
        </w:r>
      </w:hyperlink>
    </w:p>
  </w:footnote>
  <w:footnote w:id="3">
    <w:p w14:paraId="1CE1A555" w14:textId="77777777" w:rsidR="009C5C81" w:rsidRPr="00551ECA" w:rsidRDefault="009C5C81" w:rsidP="00B32516">
      <w:pPr>
        <w:rPr>
          <w:sz w:val="16"/>
        </w:rPr>
      </w:pPr>
      <w:r>
        <w:rPr>
          <w:rStyle w:val="FootnoteReference"/>
          <w:rFonts w:ascii="Cambria" w:hAnsi="Cambria"/>
          <w:sz w:val="10"/>
          <w:szCs w:val="10"/>
        </w:rPr>
        <w:footnoteRef/>
      </w:r>
      <w:r>
        <w:rPr>
          <w:sz w:val="16"/>
          <w:szCs w:val="16"/>
        </w:rPr>
        <w:t xml:space="preserve"> National Environmental (Air Quality Control) Regulations, 2014</w:t>
      </w:r>
    </w:p>
    <w:p w14:paraId="17906421" w14:textId="77777777" w:rsidR="009C5C81" w:rsidRDefault="009C5C81" w:rsidP="00B32516">
      <w:pPr>
        <w:pStyle w:val="FootnoteText"/>
      </w:pPr>
    </w:p>
  </w:footnote>
  <w:footnote w:id="4">
    <w:p w14:paraId="195E0CF3" w14:textId="77777777" w:rsidR="009C5C81" w:rsidRDefault="009C5C81" w:rsidP="002C2AC9">
      <w:pPr>
        <w:pStyle w:val="FootnoteText"/>
        <w:rPr>
          <w:rFonts w:ascii="Cambria" w:hAnsi="Cambria" w:cstheme="minorHAnsi"/>
          <w:sz w:val="16"/>
          <w:szCs w:val="16"/>
        </w:rPr>
      </w:pPr>
      <w:r>
        <w:rPr>
          <w:rStyle w:val="FootnoteReference"/>
          <w:rFonts w:ascii="Cambria" w:hAnsi="Cambria" w:cstheme="minorHAnsi"/>
          <w:sz w:val="16"/>
          <w:szCs w:val="16"/>
        </w:rPr>
        <w:footnoteRef/>
      </w:r>
      <w:r>
        <w:rPr>
          <w:rFonts w:ascii="Cambria" w:hAnsi="Cambria" w:cstheme="minorHAnsi"/>
          <w:sz w:val="16"/>
          <w:szCs w:val="16"/>
        </w:rPr>
        <w:t xml:space="preserve"> </w:t>
      </w:r>
      <w:r>
        <w:rPr>
          <w:rFonts w:ascii="Cambria" w:hAnsi="Cambria" w:cstheme="minorHAnsi"/>
          <w:b/>
          <w:sz w:val="16"/>
          <w:szCs w:val="16"/>
        </w:rPr>
        <w:t>Consent</w:t>
      </w:r>
      <w:r>
        <w:rPr>
          <w:rFonts w:ascii="Cambria" w:hAnsi="Cambria" w:cstheme="minorHAnsi"/>
          <w:sz w:val="16"/>
          <w:szCs w:val="16"/>
        </w:rPr>
        <w:t xml:space="preserve"> is defined as the informed choice underlying an individual’s free and voluntary intention, acceptance or agreement to do something. No consent can be found when such acceptance or agreement is obtained through the use of threats, force or other forms of coercion, abduction, fraud, deception, or misrepresentation. In accordance with the United Nations Convention on the Rights of the Child, the World Bank considers that consent cannot be given by children under the age of 18, even in the event that national legislation of the country into which the Code of Conduct is introduced has a lower age. Mistaken belief regarding the age of the child and consent from the child is not a defense.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2799F" w14:textId="2F37CF97" w:rsidR="006F5066" w:rsidRDefault="0029232A" w:rsidP="006F5066">
    <w:pPr>
      <w:pStyle w:val="Header"/>
      <w:jc w:val="center"/>
      <w:rPr>
        <w:color w:val="4F81BD" w:themeColor="accent1"/>
      </w:rPr>
    </w:pPr>
    <w:sdt>
      <w:sdtPr>
        <w:rPr>
          <w:color w:val="4F81BD" w:themeColor="accent1"/>
        </w:rPr>
        <w:alias w:val="Title"/>
        <w:tag w:val=""/>
        <w:id w:val="664756013"/>
        <w:placeholder>
          <w:docPart w:val="12EF51B8194E4B5A8DB3FCDD1175191F"/>
        </w:placeholder>
        <w:dataBinding w:prefixMappings="xmlns:ns0='http://purl.org/dc/elements/1.1/' xmlns:ns1='http://schemas.openxmlformats.org/package/2006/metadata/core-properties' " w:xpath="/ns1:coreProperties[1]/ns0:title[1]" w:storeItemID="{6C3C8BC8-F283-45AE-878A-BAB7291924A1}"/>
        <w:text/>
      </w:sdtPr>
      <w:sdtEndPr/>
      <w:sdtContent>
        <w:r w:rsidR="00E05AF3">
          <w:rPr>
            <w:color w:val="4F81BD" w:themeColor="accent1"/>
          </w:rPr>
          <w:t>ESMP for ACEMFS, FUT Minna - 2023</w:t>
        </w:r>
      </w:sdtContent>
    </w:sdt>
    <w:r w:rsidR="006F5066">
      <w:rPr>
        <w:color w:val="4F81BD" w:themeColor="accent1"/>
      </w:rPr>
      <w:t xml:space="preserve"> </w:t>
    </w:r>
  </w:p>
  <w:p w14:paraId="4250C3E6" w14:textId="400EDC12" w:rsidR="000875AC" w:rsidRDefault="000875AC" w:rsidP="000875AC">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p>
  <w:p w14:paraId="0B238EE7" w14:textId="77777777" w:rsidR="000875AC" w:rsidRDefault="000875AC" w:rsidP="006F5066">
    <w:pPr>
      <w:pStyle w:val="Header"/>
      <w:jc w:val="center"/>
      <w:rPr>
        <w:color w:val="4F81BD" w:themeColor="accent1"/>
      </w:rPr>
    </w:pPr>
  </w:p>
  <w:p w14:paraId="557FB993" w14:textId="18A01214" w:rsidR="00DD3A25" w:rsidRDefault="00DD3A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F1625" w14:textId="50755BB8" w:rsidR="00E437CF" w:rsidRDefault="00E437CF">
    <w:pPr>
      <w:pStyle w:val="Header"/>
      <w:jc w:val="right"/>
      <w:rPr>
        <w:color w:val="548DD4" w:themeColor="text2" w:themeTint="99"/>
        <w:szCs w:val="24"/>
      </w:rPr>
    </w:pPr>
  </w:p>
  <w:p w14:paraId="50751DB5" w14:textId="3C4B4A95" w:rsidR="00D410C8" w:rsidRDefault="00D410C8" w:rsidP="004F2C5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D67BB41"/>
    <w:multiLevelType w:val="hybridMultilevel"/>
    <w:tmpl w:val="7C8C459A"/>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1927"/>
    <w:multiLevelType w:val="hybridMultilevel"/>
    <w:tmpl w:val="7D42E9D2"/>
    <w:lvl w:ilvl="0" w:tplc="7688A706">
      <w:start w:val="1"/>
      <w:numFmt w:val="bullet"/>
      <w:lvlText w:val="•"/>
      <w:lvlJc w:val="left"/>
    </w:lvl>
    <w:lvl w:ilvl="1" w:tplc="20107602">
      <w:numFmt w:val="decimal"/>
      <w:lvlText w:val=""/>
      <w:lvlJc w:val="left"/>
    </w:lvl>
    <w:lvl w:ilvl="2" w:tplc="BE6E186C">
      <w:numFmt w:val="decimal"/>
      <w:lvlText w:val=""/>
      <w:lvlJc w:val="left"/>
    </w:lvl>
    <w:lvl w:ilvl="3" w:tplc="2A6605A4">
      <w:numFmt w:val="decimal"/>
      <w:lvlText w:val=""/>
      <w:lvlJc w:val="left"/>
    </w:lvl>
    <w:lvl w:ilvl="4" w:tplc="DA9423D2">
      <w:numFmt w:val="decimal"/>
      <w:lvlText w:val=""/>
      <w:lvlJc w:val="left"/>
    </w:lvl>
    <w:lvl w:ilvl="5" w:tplc="A8CE8498">
      <w:numFmt w:val="decimal"/>
      <w:lvlText w:val=""/>
      <w:lvlJc w:val="left"/>
    </w:lvl>
    <w:lvl w:ilvl="6" w:tplc="5E0EC4A8">
      <w:numFmt w:val="decimal"/>
      <w:lvlText w:val=""/>
      <w:lvlJc w:val="left"/>
    </w:lvl>
    <w:lvl w:ilvl="7" w:tplc="DDE2C29C">
      <w:numFmt w:val="decimal"/>
      <w:lvlText w:val=""/>
      <w:lvlJc w:val="left"/>
    </w:lvl>
    <w:lvl w:ilvl="8" w:tplc="5B0AE342">
      <w:numFmt w:val="decimal"/>
      <w:lvlText w:val=""/>
      <w:lvlJc w:val="left"/>
    </w:lvl>
  </w:abstractNum>
  <w:abstractNum w:abstractNumId="2" w15:restartNumberingAfterBreak="0">
    <w:nsid w:val="002C4FA2"/>
    <w:multiLevelType w:val="multilevel"/>
    <w:tmpl w:val="45C4E45E"/>
    <w:lvl w:ilvl="0">
      <w:start w:val="1"/>
      <w:numFmt w:val="upperRoman"/>
      <w:lvlText w:val="%1."/>
      <w:lvlJc w:val="left"/>
      <w:pPr>
        <w:ind w:left="720" w:hanging="360"/>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lvl w:ilvl="1">
      <w:start w:val="1"/>
      <w:numFmt w:val="decimal"/>
      <w:isLgl/>
      <w:lvlText w:val="%1.%2"/>
      <w:lvlJc w:val="left"/>
      <w:pPr>
        <w:ind w:left="1080" w:hanging="72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800" w:hanging="1440"/>
      </w:pPr>
      <w:rPr>
        <w:rFonts w:hint="default"/>
        <w:b w:val="0"/>
      </w:rPr>
    </w:lvl>
    <w:lvl w:ilvl="5">
      <w:start w:val="1"/>
      <w:numFmt w:val="decimal"/>
      <w:isLgl/>
      <w:lvlText w:val="%1.%2.%3.%4.%5.%6"/>
      <w:lvlJc w:val="left"/>
      <w:pPr>
        <w:ind w:left="2160" w:hanging="1800"/>
      </w:pPr>
      <w:rPr>
        <w:rFonts w:hint="default"/>
        <w:b w:val="0"/>
      </w:rPr>
    </w:lvl>
    <w:lvl w:ilvl="6">
      <w:start w:val="1"/>
      <w:numFmt w:val="decimal"/>
      <w:isLgl/>
      <w:lvlText w:val="%1.%2.%3.%4.%5.%6.%7"/>
      <w:lvlJc w:val="left"/>
      <w:pPr>
        <w:ind w:left="2160" w:hanging="1800"/>
      </w:pPr>
      <w:rPr>
        <w:rFonts w:hint="default"/>
        <w:b w:val="0"/>
      </w:rPr>
    </w:lvl>
    <w:lvl w:ilvl="7">
      <w:start w:val="1"/>
      <w:numFmt w:val="decimal"/>
      <w:isLgl/>
      <w:lvlText w:val="%1.%2.%3.%4.%5.%6.%7.%8"/>
      <w:lvlJc w:val="left"/>
      <w:pPr>
        <w:ind w:left="2520" w:hanging="2160"/>
      </w:pPr>
      <w:rPr>
        <w:rFonts w:hint="default"/>
        <w:b w:val="0"/>
      </w:rPr>
    </w:lvl>
    <w:lvl w:ilvl="8">
      <w:start w:val="1"/>
      <w:numFmt w:val="decimal"/>
      <w:isLgl/>
      <w:lvlText w:val="%1.%2.%3.%4.%5.%6.%7.%8.%9"/>
      <w:lvlJc w:val="left"/>
      <w:pPr>
        <w:ind w:left="2880" w:hanging="2520"/>
      </w:pPr>
      <w:rPr>
        <w:rFonts w:hint="default"/>
        <w:b w:val="0"/>
      </w:rPr>
    </w:lvl>
  </w:abstractNum>
  <w:abstractNum w:abstractNumId="3" w15:restartNumberingAfterBreak="0">
    <w:nsid w:val="007B2E9F"/>
    <w:multiLevelType w:val="hybridMultilevel"/>
    <w:tmpl w:val="46189C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3F69E4"/>
    <w:multiLevelType w:val="multilevel"/>
    <w:tmpl w:val="023F69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29D64E4"/>
    <w:multiLevelType w:val="multilevel"/>
    <w:tmpl w:val="029D64E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 w15:restartNumberingAfterBreak="0">
    <w:nsid w:val="02FF2314"/>
    <w:multiLevelType w:val="hybridMultilevel"/>
    <w:tmpl w:val="D7522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9069EF"/>
    <w:multiLevelType w:val="multilevel"/>
    <w:tmpl w:val="039069E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5D73A80"/>
    <w:multiLevelType w:val="multilevel"/>
    <w:tmpl w:val="05D73A80"/>
    <w:lvl w:ilvl="0">
      <w:start w:val="3"/>
      <w:numFmt w:val="lowerRoman"/>
      <w:lvlText w:val="%1)"/>
      <w:lvlJc w:val="left"/>
      <w:pPr>
        <w:tabs>
          <w:tab w:val="left" w:pos="1080"/>
        </w:tabs>
        <w:ind w:left="1080" w:hanging="72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9" w15:restartNumberingAfterBreak="0">
    <w:nsid w:val="06023DE7"/>
    <w:multiLevelType w:val="hybridMultilevel"/>
    <w:tmpl w:val="0074B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16286E"/>
    <w:multiLevelType w:val="hybridMultilevel"/>
    <w:tmpl w:val="BE3CB9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A33E3260">
      <w:numFmt w:val="bullet"/>
      <w:lvlText w:val="•"/>
      <w:lvlJc w:val="left"/>
      <w:pPr>
        <w:ind w:left="3240" w:hanging="720"/>
      </w:pPr>
      <w:rPr>
        <w:rFonts w:ascii="Cambria" w:eastAsia="Calibri" w:hAnsi="Cambria" w:cs="Times New Roman"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2126B9"/>
    <w:multiLevelType w:val="multilevel"/>
    <w:tmpl w:val="4E8001D0"/>
    <w:lvl w:ilvl="0">
      <w:start w:val="11"/>
      <w:numFmt w:val="decimal"/>
      <w:lvlText w:val="%1.0"/>
      <w:lvlJc w:val="left"/>
      <w:pPr>
        <w:ind w:left="468" w:hanging="468"/>
      </w:pPr>
      <w:rPr>
        <w:rFonts w:hint="default"/>
        <w:sz w:val="22"/>
        <w:szCs w:val="22"/>
      </w:rPr>
    </w:lvl>
    <w:lvl w:ilvl="1">
      <w:start w:val="1"/>
      <w:numFmt w:val="decimal"/>
      <w:lvlText w:val="%1.%2"/>
      <w:lvlJc w:val="left"/>
      <w:pPr>
        <w:ind w:left="1188" w:hanging="468"/>
      </w:pPr>
      <w:rPr>
        <w:rFonts w:hint="default"/>
        <w:sz w:val="26"/>
      </w:rPr>
    </w:lvl>
    <w:lvl w:ilvl="2">
      <w:start w:val="1"/>
      <w:numFmt w:val="decimal"/>
      <w:lvlText w:val="%1.%2.%3"/>
      <w:lvlJc w:val="left"/>
      <w:pPr>
        <w:ind w:left="2160" w:hanging="720"/>
      </w:pPr>
      <w:rPr>
        <w:rFonts w:hint="default"/>
        <w:sz w:val="26"/>
      </w:rPr>
    </w:lvl>
    <w:lvl w:ilvl="3">
      <w:start w:val="1"/>
      <w:numFmt w:val="decimal"/>
      <w:lvlText w:val="%1.%2.%3.%4"/>
      <w:lvlJc w:val="left"/>
      <w:pPr>
        <w:ind w:left="2880" w:hanging="720"/>
      </w:pPr>
      <w:rPr>
        <w:rFonts w:hint="default"/>
        <w:sz w:val="26"/>
      </w:rPr>
    </w:lvl>
    <w:lvl w:ilvl="4">
      <w:start w:val="1"/>
      <w:numFmt w:val="decimal"/>
      <w:lvlText w:val="%1.%2.%3.%4.%5"/>
      <w:lvlJc w:val="left"/>
      <w:pPr>
        <w:ind w:left="3960" w:hanging="1080"/>
      </w:pPr>
      <w:rPr>
        <w:rFonts w:hint="default"/>
        <w:sz w:val="26"/>
      </w:rPr>
    </w:lvl>
    <w:lvl w:ilvl="5">
      <w:start w:val="1"/>
      <w:numFmt w:val="decimal"/>
      <w:lvlText w:val="%1.%2.%3.%4.%5.%6"/>
      <w:lvlJc w:val="left"/>
      <w:pPr>
        <w:ind w:left="4680" w:hanging="1080"/>
      </w:pPr>
      <w:rPr>
        <w:rFonts w:hint="default"/>
        <w:sz w:val="26"/>
      </w:rPr>
    </w:lvl>
    <w:lvl w:ilvl="6">
      <w:start w:val="1"/>
      <w:numFmt w:val="decimal"/>
      <w:lvlText w:val="%1.%2.%3.%4.%5.%6.%7"/>
      <w:lvlJc w:val="left"/>
      <w:pPr>
        <w:ind w:left="5760" w:hanging="1440"/>
      </w:pPr>
      <w:rPr>
        <w:rFonts w:hint="default"/>
        <w:sz w:val="26"/>
      </w:rPr>
    </w:lvl>
    <w:lvl w:ilvl="7">
      <w:start w:val="1"/>
      <w:numFmt w:val="decimal"/>
      <w:lvlText w:val="%1.%2.%3.%4.%5.%6.%7.%8"/>
      <w:lvlJc w:val="left"/>
      <w:pPr>
        <w:ind w:left="6480" w:hanging="1440"/>
      </w:pPr>
      <w:rPr>
        <w:rFonts w:hint="default"/>
        <w:sz w:val="26"/>
      </w:rPr>
    </w:lvl>
    <w:lvl w:ilvl="8">
      <w:start w:val="1"/>
      <w:numFmt w:val="decimal"/>
      <w:lvlText w:val="%1.%2.%3.%4.%5.%6.%7.%8.%9"/>
      <w:lvlJc w:val="left"/>
      <w:pPr>
        <w:ind w:left="7560" w:hanging="1800"/>
      </w:pPr>
      <w:rPr>
        <w:rFonts w:hint="default"/>
        <w:sz w:val="26"/>
      </w:rPr>
    </w:lvl>
  </w:abstractNum>
  <w:abstractNum w:abstractNumId="12" w15:restartNumberingAfterBreak="0">
    <w:nsid w:val="080F5D6A"/>
    <w:multiLevelType w:val="hybridMultilevel"/>
    <w:tmpl w:val="E15E9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8973982"/>
    <w:multiLevelType w:val="multilevel"/>
    <w:tmpl w:val="0897398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09EF34C1"/>
    <w:multiLevelType w:val="multilevel"/>
    <w:tmpl w:val="09EF34C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09F07830"/>
    <w:multiLevelType w:val="hybridMultilevel"/>
    <w:tmpl w:val="29D2D9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BEF7978"/>
    <w:multiLevelType w:val="multilevel"/>
    <w:tmpl w:val="0BEF797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0C3879B7"/>
    <w:multiLevelType w:val="hybridMultilevel"/>
    <w:tmpl w:val="96BE7856"/>
    <w:lvl w:ilvl="0" w:tplc="08090001">
      <w:start w:val="1"/>
      <w:numFmt w:val="bullet"/>
      <w:lvlText w:val=""/>
      <w:lvlJc w:val="left"/>
      <w:pPr>
        <w:ind w:left="720" w:hanging="360"/>
      </w:pPr>
      <w:rPr>
        <w:rFonts w:ascii="Symbol" w:hAnsi="Symbol" w:hint="default"/>
      </w:rPr>
    </w:lvl>
    <w:lvl w:ilvl="1" w:tplc="ED741918">
      <w:numFmt w:val="bullet"/>
      <w:lvlText w:val="•"/>
      <w:lvlJc w:val="left"/>
      <w:pPr>
        <w:ind w:left="1800" w:hanging="720"/>
      </w:pPr>
      <w:rPr>
        <w:rFonts w:ascii="Cambria" w:eastAsia="Calibri" w:hAnsi="Cambria"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C8049CD"/>
    <w:multiLevelType w:val="multilevel"/>
    <w:tmpl w:val="0C8049CD"/>
    <w:lvl w:ilvl="0">
      <w:start w:val="1"/>
      <w:numFmt w:val="lowerRoman"/>
      <w:lvlText w:val="%1."/>
      <w:lvlJc w:val="right"/>
      <w:pPr>
        <w:ind w:left="531" w:hanging="360"/>
      </w:pPr>
    </w:lvl>
    <w:lvl w:ilvl="1">
      <w:start w:val="1"/>
      <w:numFmt w:val="lowerLetter"/>
      <w:lvlText w:val="%2."/>
      <w:lvlJc w:val="left"/>
      <w:pPr>
        <w:ind w:left="1251" w:hanging="360"/>
      </w:pPr>
    </w:lvl>
    <w:lvl w:ilvl="2">
      <w:start w:val="1"/>
      <w:numFmt w:val="lowerRoman"/>
      <w:lvlText w:val="%3."/>
      <w:lvlJc w:val="right"/>
      <w:pPr>
        <w:ind w:left="1971" w:hanging="180"/>
      </w:pPr>
    </w:lvl>
    <w:lvl w:ilvl="3">
      <w:start w:val="1"/>
      <w:numFmt w:val="decimal"/>
      <w:lvlText w:val="%4."/>
      <w:lvlJc w:val="left"/>
      <w:pPr>
        <w:ind w:left="2691" w:hanging="360"/>
      </w:pPr>
    </w:lvl>
    <w:lvl w:ilvl="4">
      <w:start w:val="1"/>
      <w:numFmt w:val="lowerLetter"/>
      <w:lvlText w:val="%5."/>
      <w:lvlJc w:val="left"/>
      <w:pPr>
        <w:ind w:left="3411" w:hanging="360"/>
      </w:pPr>
    </w:lvl>
    <w:lvl w:ilvl="5">
      <w:start w:val="1"/>
      <w:numFmt w:val="lowerRoman"/>
      <w:lvlText w:val="%6."/>
      <w:lvlJc w:val="right"/>
      <w:pPr>
        <w:ind w:left="4131" w:hanging="180"/>
      </w:pPr>
    </w:lvl>
    <w:lvl w:ilvl="6">
      <w:start w:val="1"/>
      <w:numFmt w:val="decimal"/>
      <w:lvlText w:val="%7."/>
      <w:lvlJc w:val="left"/>
      <w:pPr>
        <w:ind w:left="4851" w:hanging="360"/>
      </w:pPr>
    </w:lvl>
    <w:lvl w:ilvl="7">
      <w:start w:val="1"/>
      <w:numFmt w:val="lowerLetter"/>
      <w:lvlText w:val="%8."/>
      <w:lvlJc w:val="left"/>
      <w:pPr>
        <w:ind w:left="5571" w:hanging="360"/>
      </w:pPr>
    </w:lvl>
    <w:lvl w:ilvl="8">
      <w:start w:val="1"/>
      <w:numFmt w:val="lowerRoman"/>
      <w:lvlText w:val="%9."/>
      <w:lvlJc w:val="right"/>
      <w:pPr>
        <w:ind w:left="6291" w:hanging="180"/>
      </w:pPr>
    </w:lvl>
  </w:abstractNum>
  <w:abstractNum w:abstractNumId="19" w15:restartNumberingAfterBreak="0">
    <w:nsid w:val="0D49688D"/>
    <w:multiLevelType w:val="multilevel"/>
    <w:tmpl w:val="0D49688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0E0633CA"/>
    <w:multiLevelType w:val="hybridMultilevel"/>
    <w:tmpl w:val="FF26106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0EA44BBA"/>
    <w:multiLevelType w:val="hybridMultilevel"/>
    <w:tmpl w:val="D5245E26"/>
    <w:lvl w:ilvl="0" w:tplc="15EA23DC">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2" w15:restartNumberingAfterBreak="0">
    <w:nsid w:val="0EE525FE"/>
    <w:multiLevelType w:val="hybridMultilevel"/>
    <w:tmpl w:val="646AC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FE873F7"/>
    <w:multiLevelType w:val="multilevel"/>
    <w:tmpl w:val="0FE873F7"/>
    <w:lvl w:ilvl="0">
      <w:start w:val="5"/>
      <w:numFmt w:val="lowerRoman"/>
      <w:lvlText w:val="%1)"/>
      <w:lvlJc w:val="left"/>
      <w:pPr>
        <w:ind w:left="1800" w:hanging="72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 w15:restartNumberingAfterBreak="0">
    <w:nsid w:val="105304C9"/>
    <w:multiLevelType w:val="hybridMultilevel"/>
    <w:tmpl w:val="9FA4BC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07F08AC"/>
    <w:multiLevelType w:val="multilevel"/>
    <w:tmpl w:val="107F08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10CB5F75"/>
    <w:multiLevelType w:val="hybridMultilevel"/>
    <w:tmpl w:val="869C779C"/>
    <w:lvl w:ilvl="0" w:tplc="54B4D7CC">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5686953"/>
    <w:multiLevelType w:val="hybridMultilevel"/>
    <w:tmpl w:val="C6564568"/>
    <w:lvl w:ilvl="0" w:tplc="62864DCE">
      <w:start w:val="1"/>
      <w:numFmt w:val="bullet"/>
      <w:lvlText w:val="•"/>
      <w:lvlJc w:val="left"/>
      <w:pPr>
        <w:ind w:left="720" w:hanging="36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67D7ABA"/>
    <w:multiLevelType w:val="hybridMultilevel"/>
    <w:tmpl w:val="FFFFFFFF"/>
    <w:lvl w:ilvl="0" w:tplc="06928C5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986593A">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9EA4546">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D22C3A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F6AA0C">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7CE8162">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9B6AD6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047E36">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79EE2F0">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19C25F2C"/>
    <w:multiLevelType w:val="hybridMultilevel"/>
    <w:tmpl w:val="E13AFAC0"/>
    <w:lvl w:ilvl="0" w:tplc="6C0A4C38">
      <w:start w:val="1"/>
      <w:numFmt w:val="lowerRoman"/>
      <w:lvlText w:val="%1"/>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9C84FC1"/>
    <w:multiLevelType w:val="hybridMultilevel"/>
    <w:tmpl w:val="FFFFFFFF"/>
    <w:lvl w:ilvl="0" w:tplc="E0325852">
      <w:start w:val="1"/>
      <w:numFmt w:val="bullet"/>
      <w:lvlText w:val="•"/>
      <w:lvlJc w:val="left"/>
      <w:pPr>
        <w:ind w:left="7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8F4110A">
      <w:start w:val="1"/>
      <w:numFmt w:val="bullet"/>
      <w:lvlText w:val="o"/>
      <w:lvlJc w:val="left"/>
      <w:pPr>
        <w:ind w:left="14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58A9D40">
      <w:start w:val="1"/>
      <w:numFmt w:val="bullet"/>
      <w:lvlText w:val="▪"/>
      <w:lvlJc w:val="left"/>
      <w:pPr>
        <w:ind w:left="21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06A0BA8">
      <w:start w:val="1"/>
      <w:numFmt w:val="bullet"/>
      <w:lvlText w:val="•"/>
      <w:lvlJc w:val="left"/>
      <w:pPr>
        <w:ind w:left="28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EC5C12">
      <w:start w:val="1"/>
      <w:numFmt w:val="bullet"/>
      <w:lvlText w:val="o"/>
      <w:lvlJc w:val="left"/>
      <w:pPr>
        <w:ind w:left="35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19E2AB4">
      <w:start w:val="1"/>
      <w:numFmt w:val="bullet"/>
      <w:lvlText w:val="▪"/>
      <w:lvlJc w:val="left"/>
      <w:pPr>
        <w:ind w:left="43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E828F00">
      <w:start w:val="1"/>
      <w:numFmt w:val="bullet"/>
      <w:lvlText w:val="•"/>
      <w:lvlJc w:val="left"/>
      <w:pPr>
        <w:ind w:left="50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B14B482">
      <w:start w:val="1"/>
      <w:numFmt w:val="bullet"/>
      <w:lvlText w:val="o"/>
      <w:lvlJc w:val="left"/>
      <w:pPr>
        <w:ind w:left="57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730A00E">
      <w:start w:val="1"/>
      <w:numFmt w:val="bullet"/>
      <w:lvlText w:val="▪"/>
      <w:lvlJc w:val="left"/>
      <w:pPr>
        <w:ind w:left="64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1B02555F"/>
    <w:multiLevelType w:val="multilevel"/>
    <w:tmpl w:val="1B02555F"/>
    <w:lvl w:ilvl="0">
      <w:start w:val="3"/>
      <w:numFmt w:val="lowerRoman"/>
      <w:lvlText w:val="%1)"/>
      <w:lvlJc w:val="left"/>
      <w:pPr>
        <w:tabs>
          <w:tab w:val="left" w:pos="1080"/>
        </w:tabs>
        <w:ind w:left="1080" w:hanging="72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32" w15:restartNumberingAfterBreak="0">
    <w:nsid w:val="1B9A1875"/>
    <w:multiLevelType w:val="hybridMultilevel"/>
    <w:tmpl w:val="EF88D0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1BE54D11"/>
    <w:multiLevelType w:val="hybridMultilevel"/>
    <w:tmpl w:val="8C9A80D0"/>
    <w:lvl w:ilvl="0" w:tplc="20362102">
      <w:start w:val="1"/>
      <w:numFmt w:val="lowerRoman"/>
      <w:lvlText w:val="%1"/>
      <w:lvlJc w:val="left"/>
      <w:pPr>
        <w:ind w:left="720" w:hanging="360"/>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0620C1"/>
    <w:multiLevelType w:val="hybridMultilevel"/>
    <w:tmpl w:val="787E1F22"/>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5" w15:restartNumberingAfterBreak="0">
    <w:nsid w:val="1E597013"/>
    <w:multiLevelType w:val="multilevel"/>
    <w:tmpl w:val="1E597013"/>
    <w:lvl w:ilvl="0">
      <w:start w:val="1"/>
      <w:numFmt w:val="decimal"/>
      <w:lvlText w:val="%1."/>
      <w:lvlJc w:val="left"/>
      <w:pPr>
        <w:ind w:left="1440" w:hanging="720"/>
      </w:pPr>
      <w:rPr>
        <w:rFonts w:ascii="Garamond" w:eastAsiaTheme="minorHAnsi" w:hAnsi="Garamond" w:cstheme="minorBid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15:restartNumberingAfterBreak="0">
    <w:nsid w:val="1EBC3F76"/>
    <w:multiLevelType w:val="multilevel"/>
    <w:tmpl w:val="1EBC3F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1EC361D1"/>
    <w:multiLevelType w:val="hybridMultilevel"/>
    <w:tmpl w:val="A0381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F4D03D1"/>
    <w:multiLevelType w:val="multilevel"/>
    <w:tmpl w:val="1F4D03D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20505F8A"/>
    <w:multiLevelType w:val="hybridMultilevel"/>
    <w:tmpl w:val="07C2FA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215D2A07"/>
    <w:multiLevelType w:val="multilevel"/>
    <w:tmpl w:val="215D2A07"/>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1" w15:restartNumberingAfterBreak="0">
    <w:nsid w:val="223C0FC5"/>
    <w:multiLevelType w:val="hybridMultilevel"/>
    <w:tmpl w:val="FFFFFFFF"/>
    <w:lvl w:ilvl="0" w:tplc="61B281D6">
      <w:start w:val="1"/>
      <w:numFmt w:val="bullet"/>
      <w:lvlText w:val="•"/>
      <w:lvlJc w:val="left"/>
      <w:pPr>
        <w:ind w:left="7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760850E">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40EDE8C">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160A04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C0A968">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E8C177E">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A0217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C086256">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EF4F5D6">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22431455"/>
    <w:multiLevelType w:val="hybridMultilevel"/>
    <w:tmpl w:val="FFFFFFFF"/>
    <w:lvl w:ilvl="0" w:tplc="49BC1940">
      <w:start w:val="1"/>
      <w:numFmt w:val="decimal"/>
      <w:lvlText w:val="%1."/>
      <w:lvlJc w:val="left"/>
      <w:pPr>
        <w:ind w:left="145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BB6968C">
      <w:start w:val="1"/>
      <w:numFmt w:val="lowerLetter"/>
      <w:lvlText w:val="%2"/>
      <w:lvlJc w:val="left"/>
      <w:pPr>
        <w:ind w:left="217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1E7E29C6">
      <w:start w:val="1"/>
      <w:numFmt w:val="lowerRoman"/>
      <w:lvlText w:val="%3"/>
      <w:lvlJc w:val="left"/>
      <w:pPr>
        <w:ind w:left="28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0F3CC358">
      <w:start w:val="1"/>
      <w:numFmt w:val="decimal"/>
      <w:lvlText w:val="%4"/>
      <w:lvlJc w:val="left"/>
      <w:pPr>
        <w:ind w:left="36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BF6C0822">
      <w:start w:val="1"/>
      <w:numFmt w:val="lowerLetter"/>
      <w:lvlText w:val="%5"/>
      <w:lvlJc w:val="left"/>
      <w:pPr>
        <w:ind w:left="43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BE4E414">
      <w:start w:val="1"/>
      <w:numFmt w:val="lowerRoman"/>
      <w:lvlText w:val="%6"/>
      <w:lvlJc w:val="left"/>
      <w:pPr>
        <w:ind w:left="505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8EFCF0B2">
      <w:start w:val="1"/>
      <w:numFmt w:val="decimal"/>
      <w:lvlText w:val="%7"/>
      <w:lvlJc w:val="left"/>
      <w:pPr>
        <w:ind w:left="577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7AE422AE">
      <w:start w:val="1"/>
      <w:numFmt w:val="lowerLetter"/>
      <w:lvlText w:val="%8"/>
      <w:lvlJc w:val="left"/>
      <w:pPr>
        <w:ind w:left="64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AF827A24">
      <w:start w:val="1"/>
      <w:numFmt w:val="lowerRoman"/>
      <w:lvlText w:val="%9"/>
      <w:lvlJc w:val="left"/>
      <w:pPr>
        <w:ind w:left="72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228345DD"/>
    <w:multiLevelType w:val="hybridMultilevel"/>
    <w:tmpl w:val="D61A497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44" w15:restartNumberingAfterBreak="0">
    <w:nsid w:val="230952FB"/>
    <w:multiLevelType w:val="multilevel"/>
    <w:tmpl w:val="230952F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26931EA5"/>
    <w:multiLevelType w:val="multilevel"/>
    <w:tmpl w:val="26931EA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275D57AB"/>
    <w:multiLevelType w:val="multilevel"/>
    <w:tmpl w:val="275D57AB"/>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7" w15:restartNumberingAfterBreak="0">
    <w:nsid w:val="27B63DC7"/>
    <w:multiLevelType w:val="hybridMultilevel"/>
    <w:tmpl w:val="9858EEA8"/>
    <w:lvl w:ilvl="0" w:tplc="69F0A9DA">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6F44D8E">
      <w:start w:val="1"/>
      <w:numFmt w:val="bullet"/>
      <w:lvlText w:val="o"/>
      <w:lvlJc w:val="left"/>
      <w:pPr>
        <w:ind w:left="2520"/>
      </w:pPr>
      <w:rPr>
        <w:rFonts w:ascii="Wingdings" w:eastAsia="Wingdings" w:hAnsi="Wingdings" w:cs="Wingdings"/>
        <w:b w:val="0"/>
        <w:i w:val="0"/>
        <w:strike w:val="0"/>
        <w:dstrike w:val="0"/>
        <w:color w:val="4BACC6"/>
        <w:sz w:val="24"/>
        <w:u w:val="none" w:color="000000"/>
        <w:bdr w:val="none" w:sz="0" w:space="0" w:color="auto"/>
        <w:shd w:val="clear" w:color="auto" w:fill="auto"/>
        <w:vertAlign w:val="baseline"/>
      </w:rPr>
    </w:lvl>
    <w:lvl w:ilvl="2" w:tplc="C278094C">
      <w:start w:val="1"/>
      <w:numFmt w:val="bullet"/>
      <w:lvlText w:val="▪"/>
      <w:lvlJc w:val="left"/>
      <w:pPr>
        <w:ind w:left="3240"/>
      </w:pPr>
      <w:rPr>
        <w:rFonts w:ascii="Wingdings" w:eastAsia="Wingdings" w:hAnsi="Wingdings" w:cs="Wingdings"/>
        <w:b w:val="0"/>
        <w:i w:val="0"/>
        <w:strike w:val="0"/>
        <w:dstrike w:val="0"/>
        <w:color w:val="4BACC6"/>
        <w:sz w:val="24"/>
        <w:u w:val="none" w:color="000000"/>
        <w:bdr w:val="none" w:sz="0" w:space="0" w:color="auto"/>
        <w:shd w:val="clear" w:color="auto" w:fill="auto"/>
        <w:vertAlign w:val="baseline"/>
      </w:rPr>
    </w:lvl>
    <w:lvl w:ilvl="3" w:tplc="1688CBC2">
      <w:start w:val="1"/>
      <w:numFmt w:val="bullet"/>
      <w:lvlText w:val="•"/>
      <w:lvlJc w:val="left"/>
      <w:pPr>
        <w:ind w:left="3960"/>
      </w:pPr>
      <w:rPr>
        <w:rFonts w:ascii="Wingdings" w:eastAsia="Wingdings" w:hAnsi="Wingdings" w:cs="Wingdings"/>
        <w:b w:val="0"/>
        <w:i w:val="0"/>
        <w:strike w:val="0"/>
        <w:dstrike w:val="0"/>
        <w:color w:val="4BACC6"/>
        <w:sz w:val="24"/>
        <w:u w:val="none" w:color="000000"/>
        <w:bdr w:val="none" w:sz="0" w:space="0" w:color="auto"/>
        <w:shd w:val="clear" w:color="auto" w:fill="auto"/>
        <w:vertAlign w:val="baseline"/>
      </w:rPr>
    </w:lvl>
    <w:lvl w:ilvl="4" w:tplc="69D6D3B6">
      <w:start w:val="1"/>
      <w:numFmt w:val="bullet"/>
      <w:lvlText w:val="o"/>
      <w:lvlJc w:val="left"/>
      <w:pPr>
        <w:ind w:left="4680"/>
      </w:pPr>
      <w:rPr>
        <w:rFonts w:ascii="Wingdings" w:eastAsia="Wingdings" w:hAnsi="Wingdings" w:cs="Wingdings"/>
        <w:b w:val="0"/>
        <w:i w:val="0"/>
        <w:strike w:val="0"/>
        <w:dstrike w:val="0"/>
        <w:color w:val="4BACC6"/>
        <w:sz w:val="24"/>
        <w:u w:val="none" w:color="000000"/>
        <w:bdr w:val="none" w:sz="0" w:space="0" w:color="auto"/>
        <w:shd w:val="clear" w:color="auto" w:fill="auto"/>
        <w:vertAlign w:val="baseline"/>
      </w:rPr>
    </w:lvl>
    <w:lvl w:ilvl="5" w:tplc="894CB5DE">
      <w:start w:val="1"/>
      <w:numFmt w:val="bullet"/>
      <w:lvlText w:val="▪"/>
      <w:lvlJc w:val="left"/>
      <w:pPr>
        <w:ind w:left="5400"/>
      </w:pPr>
      <w:rPr>
        <w:rFonts w:ascii="Wingdings" w:eastAsia="Wingdings" w:hAnsi="Wingdings" w:cs="Wingdings"/>
        <w:b w:val="0"/>
        <w:i w:val="0"/>
        <w:strike w:val="0"/>
        <w:dstrike w:val="0"/>
        <w:color w:val="4BACC6"/>
        <w:sz w:val="24"/>
        <w:u w:val="none" w:color="000000"/>
        <w:bdr w:val="none" w:sz="0" w:space="0" w:color="auto"/>
        <w:shd w:val="clear" w:color="auto" w:fill="auto"/>
        <w:vertAlign w:val="baseline"/>
      </w:rPr>
    </w:lvl>
    <w:lvl w:ilvl="6" w:tplc="A8DEB8CA">
      <w:start w:val="1"/>
      <w:numFmt w:val="bullet"/>
      <w:lvlText w:val="•"/>
      <w:lvlJc w:val="left"/>
      <w:pPr>
        <w:ind w:left="6120"/>
      </w:pPr>
      <w:rPr>
        <w:rFonts w:ascii="Wingdings" w:eastAsia="Wingdings" w:hAnsi="Wingdings" w:cs="Wingdings"/>
        <w:b w:val="0"/>
        <w:i w:val="0"/>
        <w:strike w:val="0"/>
        <w:dstrike w:val="0"/>
        <w:color w:val="4BACC6"/>
        <w:sz w:val="24"/>
        <w:u w:val="none" w:color="000000"/>
        <w:bdr w:val="none" w:sz="0" w:space="0" w:color="auto"/>
        <w:shd w:val="clear" w:color="auto" w:fill="auto"/>
        <w:vertAlign w:val="baseline"/>
      </w:rPr>
    </w:lvl>
    <w:lvl w:ilvl="7" w:tplc="90849D16">
      <w:start w:val="1"/>
      <w:numFmt w:val="bullet"/>
      <w:lvlText w:val="o"/>
      <w:lvlJc w:val="left"/>
      <w:pPr>
        <w:ind w:left="6840"/>
      </w:pPr>
      <w:rPr>
        <w:rFonts w:ascii="Wingdings" w:eastAsia="Wingdings" w:hAnsi="Wingdings" w:cs="Wingdings"/>
        <w:b w:val="0"/>
        <w:i w:val="0"/>
        <w:strike w:val="0"/>
        <w:dstrike w:val="0"/>
        <w:color w:val="4BACC6"/>
        <w:sz w:val="24"/>
        <w:u w:val="none" w:color="000000"/>
        <w:bdr w:val="none" w:sz="0" w:space="0" w:color="auto"/>
        <w:shd w:val="clear" w:color="auto" w:fill="auto"/>
        <w:vertAlign w:val="baseline"/>
      </w:rPr>
    </w:lvl>
    <w:lvl w:ilvl="8" w:tplc="FCFA8FCA">
      <w:start w:val="1"/>
      <w:numFmt w:val="bullet"/>
      <w:lvlText w:val="▪"/>
      <w:lvlJc w:val="left"/>
      <w:pPr>
        <w:ind w:left="7560"/>
      </w:pPr>
      <w:rPr>
        <w:rFonts w:ascii="Wingdings" w:eastAsia="Wingdings" w:hAnsi="Wingdings" w:cs="Wingdings"/>
        <w:b w:val="0"/>
        <w:i w:val="0"/>
        <w:strike w:val="0"/>
        <w:dstrike w:val="0"/>
        <w:color w:val="4BACC6"/>
        <w:sz w:val="24"/>
        <w:u w:val="none" w:color="000000"/>
        <w:bdr w:val="none" w:sz="0" w:space="0" w:color="auto"/>
        <w:shd w:val="clear" w:color="auto" w:fill="auto"/>
        <w:vertAlign w:val="baseline"/>
      </w:rPr>
    </w:lvl>
  </w:abstractNum>
  <w:abstractNum w:abstractNumId="48" w15:restartNumberingAfterBreak="0">
    <w:nsid w:val="28C84B06"/>
    <w:multiLevelType w:val="hybridMultilevel"/>
    <w:tmpl w:val="B1A6B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C526F2E"/>
    <w:multiLevelType w:val="multilevel"/>
    <w:tmpl w:val="2C526F2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2C8A5CC7"/>
    <w:multiLevelType w:val="multilevel"/>
    <w:tmpl w:val="2C8A5CC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2D362D71"/>
    <w:multiLevelType w:val="multilevel"/>
    <w:tmpl w:val="2D362D7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2F1E4446"/>
    <w:multiLevelType w:val="multilevel"/>
    <w:tmpl w:val="2F1E444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309D2B0C"/>
    <w:multiLevelType w:val="multilevel"/>
    <w:tmpl w:val="309D2B0C"/>
    <w:lvl w:ilvl="0">
      <w:start w:val="1"/>
      <w:numFmt w:val="bullet"/>
      <w:lvlText w:val=""/>
      <w:lvlJc w:val="left"/>
      <w:pPr>
        <w:ind w:left="776" w:hanging="360"/>
      </w:pPr>
      <w:rPr>
        <w:rFonts w:ascii="Symbol" w:hAnsi="Symbol" w:hint="default"/>
      </w:rPr>
    </w:lvl>
    <w:lvl w:ilvl="1">
      <w:start w:val="1"/>
      <w:numFmt w:val="bullet"/>
      <w:lvlText w:val="o"/>
      <w:lvlJc w:val="left"/>
      <w:pPr>
        <w:ind w:left="1496" w:hanging="360"/>
      </w:pPr>
      <w:rPr>
        <w:rFonts w:ascii="Courier New" w:hAnsi="Courier New" w:cs="Courier New" w:hint="default"/>
      </w:rPr>
    </w:lvl>
    <w:lvl w:ilvl="2">
      <w:start w:val="1"/>
      <w:numFmt w:val="bullet"/>
      <w:lvlText w:val=""/>
      <w:lvlJc w:val="left"/>
      <w:pPr>
        <w:ind w:left="2216" w:hanging="360"/>
      </w:pPr>
      <w:rPr>
        <w:rFonts w:ascii="Wingdings" w:hAnsi="Wingdings" w:hint="default"/>
      </w:rPr>
    </w:lvl>
    <w:lvl w:ilvl="3">
      <w:start w:val="1"/>
      <w:numFmt w:val="bullet"/>
      <w:lvlText w:val=""/>
      <w:lvlJc w:val="left"/>
      <w:pPr>
        <w:ind w:left="2936" w:hanging="360"/>
      </w:pPr>
      <w:rPr>
        <w:rFonts w:ascii="Symbol" w:hAnsi="Symbol" w:hint="default"/>
      </w:rPr>
    </w:lvl>
    <w:lvl w:ilvl="4">
      <w:start w:val="1"/>
      <w:numFmt w:val="bullet"/>
      <w:lvlText w:val="o"/>
      <w:lvlJc w:val="left"/>
      <w:pPr>
        <w:ind w:left="3656" w:hanging="360"/>
      </w:pPr>
      <w:rPr>
        <w:rFonts w:ascii="Courier New" w:hAnsi="Courier New" w:cs="Courier New" w:hint="default"/>
      </w:rPr>
    </w:lvl>
    <w:lvl w:ilvl="5">
      <w:start w:val="1"/>
      <w:numFmt w:val="bullet"/>
      <w:lvlText w:val=""/>
      <w:lvlJc w:val="left"/>
      <w:pPr>
        <w:ind w:left="4376" w:hanging="360"/>
      </w:pPr>
      <w:rPr>
        <w:rFonts w:ascii="Wingdings" w:hAnsi="Wingdings" w:hint="default"/>
      </w:rPr>
    </w:lvl>
    <w:lvl w:ilvl="6">
      <w:start w:val="1"/>
      <w:numFmt w:val="bullet"/>
      <w:lvlText w:val=""/>
      <w:lvlJc w:val="left"/>
      <w:pPr>
        <w:ind w:left="5096" w:hanging="360"/>
      </w:pPr>
      <w:rPr>
        <w:rFonts w:ascii="Symbol" w:hAnsi="Symbol" w:hint="default"/>
      </w:rPr>
    </w:lvl>
    <w:lvl w:ilvl="7">
      <w:start w:val="1"/>
      <w:numFmt w:val="bullet"/>
      <w:lvlText w:val="o"/>
      <w:lvlJc w:val="left"/>
      <w:pPr>
        <w:ind w:left="5816" w:hanging="360"/>
      </w:pPr>
      <w:rPr>
        <w:rFonts w:ascii="Courier New" w:hAnsi="Courier New" w:cs="Courier New" w:hint="default"/>
      </w:rPr>
    </w:lvl>
    <w:lvl w:ilvl="8">
      <w:start w:val="1"/>
      <w:numFmt w:val="bullet"/>
      <w:lvlText w:val=""/>
      <w:lvlJc w:val="left"/>
      <w:pPr>
        <w:ind w:left="6536" w:hanging="360"/>
      </w:pPr>
      <w:rPr>
        <w:rFonts w:ascii="Wingdings" w:hAnsi="Wingdings" w:hint="default"/>
      </w:rPr>
    </w:lvl>
  </w:abstractNum>
  <w:abstractNum w:abstractNumId="54" w15:restartNumberingAfterBreak="0">
    <w:nsid w:val="319439E6"/>
    <w:multiLevelType w:val="multilevel"/>
    <w:tmpl w:val="319439E6"/>
    <w:lvl w:ilvl="0">
      <w:start w:val="1"/>
      <w:numFmt w:val="none"/>
      <w:suff w:val="nothing"/>
      <w:lvlText w:val="%1"/>
      <w:lvlJc w:val="left"/>
      <w:pPr>
        <w:ind w:left="0" w:firstLine="0"/>
      </w:pPr>
      <w:rPr>
        <w:rFonts w:hint="default"/>
      </w:rPr>
    </w:lvl>
    <w:lvl w:ilvl="1">
      <w:start w:val="1"/>
      <w:numFmt w:val="decimal"/>
      <w:lvlText w:val="%2."/>
      <w:lvlJc w:val="left"/>
      <w:pPr>
        <w:tabs>
          <w:tab w:val="left" w:pos="720"/>
        </w:tabs>
        <w:ind w:left="720" w:hanging="720"/>
      </w:pPr>
      <w:rPr>
        <w:rFonts w:hint="default"/>
      </w:rPr>
    </w:lvl>
    <w:lvl w:ilvl="2">
      <w:start w:val="1"/>
      <w:numFmt w:val="lowerLetter"/>
      <w:pStyle w:val="Sub-Para1underX"/>
      <w:lvlText w:val="(%3)"/>
      <w:lvlJc w:val="left"/>
      <w:pPr>
        <w:tabs>
          <w:tab w:val="left" w:pos="1080"/>
        </w:tabs>
        <w:ind w:left="720" w:hanging="360"/>
      </w:pPr>
      <w:rPr>
        <w:rFonts w:hint="default"/>
      </w:rPr>
    </w:lvl>
    <w:lvl w:ilvl="3">
      <w:start w:val="1"/>
      <w:numFmt w:val="lowerRoman"/>
      <w:pStyle w:val="Sub-Para2underX"/>
      <w:lvlText w:val="(%4)"/>
      <w:lvlJc w:val="left"/>
      <w:pPr>
        <w:tabs>
          <w:tab w:val="left" w:pos="1800"/>
        </w:tabs>
        <w:ind w:left="1080" w:hanging="360"/>
      </w:pPr>
      <w:rPr>
        <w:rFonts w:hint="default"/>
      </w:rPr>
    </w:lvl>
    <w:lvl w:ilvl="4">
      <w:start w:val="1"/>
      <w:numFmt w:val="lowerLetter"/>
      <w:pStyle w:val="Heading1a"/>
      <w:lvlText w:val="%5."/>
      <w:lvlJc w:val="left"/>
      <w:pPr>
        <w:tabs>
          <w:tab w:val="left" w:pos="1440"/>
        </w:tabs>
        <w:ind w:left="1440" w:hanging="360"/>
      </w:pPr>
      <w:rPr>
        <w:rFonts w:hint="default"/>
      </w:rPr>
    </w:lvl>
    <w:lvl w:ilvl="5">
      <w:start w:val="1"/>
      <w:numFmt w:val="lowerRoman"/>
      <w:pStyle w:val="MainParanoChapter"/>
      <w:lvlText w:val="%6."/>
      <w:lvlJc w:val="left"/>
      <w:pPr>
        <w:tabs>
          <w:tab w:val="left" w:pos="2160"/>
        </w:tabs>
        <w:ind w:left="1800" w:hanging="360"/>
      </w:pPr>
      <w:rPr>
        <w:rFonts w:hint="default"/>
      </w:rPr>
    </w:lvl>
    <w:lvl w:ilvl="6">
      <w:start w:val="1"/>
      <w:numFmt w:val="decimal"/>
      <w:lvlText w:val="%7."/>
      <w:lvlJc w:val="left"/>
      <w:pPr>
        <w:tabs>
          <w:tab w:val="left" w:pos="2520"/>
        </w:tabs>
        <w:ind w:left="2520" w:hanging="360"/>
      </w:pPr>
      <w:rPr>
        <w:rFonts w:hint="default"/>
      </w:rPr>
    </w:lvl>
    <w:lvl w:ilvl="7">
      <w:start w:val="1"/>
      <w:numFmt w:val="lowerLetter"/>
      <w:lvlText w:val="%8."/>
      <w:lvlJc w:val="left"/>
      <w:pPr>
        <w:tabs>
          <w:tab w:val="left" w:pos="2880"/>
        </w:tabs>
        <w:ind w:left="2880" w:hanging="360"/>
      </w:pPr>
      <w:rPr>
        <w:rFonts w:hint="default"/>
      </w:rPr>
    </w:lvl>
    <w:lvl w:ilvl="8">
      <w:start w:val="1"/>
      <w:numFmt w:val="lowerRoman"/>
      <w:lvlText w:val="%9."/>
      <w:lvlJc w:val="left"/>
      <w:pPr>
        <w:tabs>
          <w:tab w:val="left" w:pos="3240"/>
        </w:tabs>
        <w:ind w:left="3240" w:hanging="360"/>
      </w:pPr>
      <w:rPr>
        <w:rFonts w:hint="default"/>
      </w:rPr>
    </w:lvl>
  </w:abstractNum>
  <w:abstractNum w:abstractNumId="55" w15:restartNumberingAfterBreak="0">
    <w:nsid w:val="34196A6A"/>
    <w:multiLevelType w:val="multilevel"/>
    <w:tmpl w:val="34196A6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6" w15:restartNumberingAfterBreak="0">
    <w:nsid w:val="35C203B4"/>
    <w:multiLevelType w:val="hybridMultilevel"/>
    <w:tmpl w:val="67187D24"/>
    <w:lvl w:ilvl="0" w:tplc="8236B6E2">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65D3AE0"/>
    <w:multiLevelType w:val="multilevel"/>
    <w:tmpl w:val="365D3AE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36854A36"/>
    <w:multiLevelType w:val="multilevel"/>
    <w:tmpl w:val="36854A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9" w15:restartNumberingAfterBreak="0">
    <w:nsid w:val="370E659D"/>
    <w:multiLevelType w:val="hybridMultilevel"/>
    <w:tmpl w:val="A6DE4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7E210A2"/>
    <w:multiLevelType w:val="multilevel"/>
    <w:tmpl w:val="37E210A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1" w15:restartNumberingAfterBreak="0">
    <w:nsid w:val="3822355B"/>
    <w:multiLevelType w:val="multilevel"/>
    <w:tmpl w:val="3822355B"/>
    <w:lvl w:ilvl="0">
      <w:start w:val="3"/>
      <w:numFmt w:val="lowerRoman"/>
      <w:lvlText w:val="%1)"/>
      <w:lvlJc w:val="left"/>
      <w:pPr>
        <w:tabs>
          <w:tab w:val="left" w:pos="1080"/>
        </w:tabs>
        <w:ind w:left="1080" w:hanging="72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2" w15:restartNumberingAfterBreak="0">
    <w:nsid w:val="3B6C4F40"/>
    <w:multiLevelType w:val="hybridMultilevel"/>
    <w:tmpl w:val="FFFFFFFF"/>
    <w:lvl w:ilvl="0" w:tplc="FEC2E82A">
      <w:start w:val="1"/>
      <w:numFmt w:val="bullet"/>
      <w:lvlText w:val="•"/>
      <w:lvlJc w:val="left"/>
      <w:pPr>
        <w:ind w:left="7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ABA66EE">
      <w:start w:val="1"/>
      <w:numFmt w:val="bullet"/>
      <w:lvlText w:val="o"/>
      <w:lvlJc w:val="left"/>
      <w:pPr>
        <w:ind w:left="14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69CE774">
      <w:start w:val="1"/>
      <w:numFmt w:val="bullet"/>
      <w:lvlText w:val="▪"/>
      <w:lvlJc w:val="left"/>
      <w:pPr>
        <w:ind w:left="21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3CE7998">
      <w:start w:val="1"/>
      <w:numFmt w:val="bullet"/>
      <w:lvlText w:val="•"/>
      <w:lvlJc w:val="left"/>
      <w:pPr>
        <w:ind w:left="28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0009A4E">
      <w:start w:val="1"/>
      <w:numFmt w:val="bullet"/>
      <w:lvlText w:val="o"/>
      <w:lvlJc w:val="left"/>
      <w:pPr>
        <w:ind w:left="35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0B08A70">
      <w:start w:val="1"/>
      <w:numFmt w:val="bullet"/>
      <w:lvlText w:val="▪"/>
      <w:lvlJc w:val="left"/>
      <w:pPr>
        <w:ind w:left="43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D940456">
      <w:start w:val="1"/>
      <w:numFmt w:val="bullet"/>
      <w:lvlText w:val="•"/>
      <w:lvlJc w:val="left"/>
      <w:pPr>
        <w:ind w:left="50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A69142">
      <w:start w:val="1"/>
      <w:numFmt w:val="bullet"/>
      <w:lvlText w:val="o"/>
      <w:lvlJc w:val="left"/>
      <w:pPr>
        <w:ind w:left="57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B50C6BA">
      <w:start w:val="1"/>
      <w:numFmt w:val="bullet"/>
      <w:lvlText w:val="▪"/>
      <w:lvlJc w:val="left"/>
      <w:pPr>
        <w:ind w:left="64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40415113"/>
    <w:multiLevelType w:val="hybridMultilevel"/>
    <w:tmpl w:val="BCF0D622"/>
    <w:lvl w:ilvl="0" w:tplc="08090001">
      <w:start w:val="1"/>
      <w:numFmt w:val="bullet"/>
      <w:lvlText w:val=""/>
      <w:lvlJc w:val="left"/>
      <w:pPr>
        <w:ind w:left="720" w:hanging="360"/>
      </w:pPr>
      <w:rPr>
        <w:rFonts w:ascii="Symbol" w:hAnsi="Symbol" w:hint="default"/>
      </w:rPr>
    </w:lvl>
    <w:lvl w:ilvl="1" w:tplc="68A87C78">
      <w:numFmt w:val="bullet"/>
      <w:lvlText w:val="•"/>
      <w:lvlJc w:val="left"/>
      <w:pPr>
        <w:ind w:left="1800" w:hanging="720"/>
      </w:pPr>
      <w:rPr>
        <w:rFonts w:ascii="Cambria" w:eastAsia="Calibri" w:hAnsi="Cambria"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1337EC4"/>
    <w:multiLevelType w:val="multilevel"/>
    <w:tmpl w:val="41337E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438052D0"/>
    <w:multiLevelType w:val="multilevel"/>
    <w:tmpl w:val="438052D0"/>
    <w:lvl w:ilvl="0">
      <w:start w:val="1"/>
      <w:numFmt w:val="bullet"/>
      <w:lvlText w:val="•"/>
      <w:lvlJc w:val="left"/>
      <w:pPr>
        <w:ind w:left="360" w:hanging="360"/>
      </w:pPr>
      <w:rPr>
        <w:rFonts w:ascii="Times New Roman" w:eastAsia="Arial" w:hAnsi="Times New Roman" w:cs="Times New Roman" w:hint="default"/>
        <w:b w:val="0"/>
        <w:i w:val="0"/>
        <w:strike w:val="0"/>
        <w:dstrike w:val="0"/>
        <w:color w:val="000000"/>
        <w:sz w:val="24"/>
        <w:szCs w:val="24"/>
        <w:u w:val="none" w:color="000000"/>
        <w:shd w:val="clear" w:color="auto" w:fill="auto"/>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445249F1"/>
    <w:multiLevelType w:val="hybridMultilevel"/>
    <w:tmpl w:val="BECC2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6032C00"/>
    <w:multiLevelType w:val="hybridMultilevel"/>
    <w:tmpl w:val="84728E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635282D"/>
    <w:multiLevelType w:val="hybridMultilevel"/>
    <w:tmpl w:val="077C79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707131E"/>
    <w:multiLevelType w:val="hybridMultilevel"/>
    <w:tmpl w:val="50D0943A"/>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 w15:restartNumberingAfterBreak="0">
    <w:nsid w:val="47F708D5"/>
    <w:multiLevelType w:val="multilevel"/>
    <w:tmpl w:val="47F708D5"/>
    <w:lvl w:ilvl="0">
      <w:start w:val="1"/>
      <w:numFmt w:val="decimal"/>
      <w:lvlText w:val="%1.0"/>
      <w:lvlJc w:val="left"/>
      <w:pPr>
        <w:ind w:left="1080" w:hanging="360"/>
      </w:pPr>
      <w:rPr>
        <w:rFonts w:hint="default"/>
      </w:rPr>
    </w:lvl>
    <w:lvl w:ilvl="1">
      <w:start w:val="1"/>
      <w:numFmt w:val="decimal"/>
      <w:pStyle w:val="H2"/>
      <w:lvlText w:val="%1.%2."/>
      <w:lvlJc w:val="left"/>
      <w:pPr>
        <w:ind w:left="1152" w:hanging="432"/>
      </w:pPr>
      <w:rPr>
        <w:b/>
        <w:sz w:val="24"/>
        <w:szCs w:val="26"/>
      </w:rPr>
    </w:lvl>
    <w:lvl w:ilvl="2">
      <w:start w:val="1"/>
      <w:numFmt w:val="decimal"/>
      <w:lvlText w:val="%1.%2.%3."/>
      <w:lvlJc w:val="left"/>
      <w:pPr>
        <w:ind w:left="1944" w:hanging="504"/>
      </w:pPr>
      <w:rPr>
        <w:rFonts w:ascii="Trebuchet MS" w:hAnsi="Trebuchet MS"/>
      </w:rPr>
    </w:lvl>
    <w:lvl w:ilvl="3">
      <w:start w:val="1"/>
      <w:numFmt w:val="decimal"/>
      <w:pStyle w:val="H4"/>
      <w:lvlText w:val="%1.%2.%3.%4."/>
      <w:lvlJc w:val="left"/>
      <w:pPr>
        <w:ind w:left="136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489E240E"/>
    <w:multiLevelType w:val="multilevel"/>
    <w:tmpl w:val="489E240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2" w15:restartNumberingAfterBreak="0">
    <w:nsid w:val="4AD05F0F"/>
    <w:multiLevelType w:val="multilevel"/>
    <w:tmpl w:val="4AD05F0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4DCA0EB9"/>
    <w:multiLevelType w:val="multilevel"/>
    <w:tmpl w:val="4DCA0EB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4E4F755B"/>
    <w:multiLevelType w:val="multilevel"/>
    <w:tmpl w:val="4E4F755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4EE854B4"/>
    <w:multiLevelType w:val="hybridMultilevel"/>
    <w:tmpl w:val="802EC9A6"/>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76" w15:restartNumberingAfterBreak="0">
    <w:nsid w:val="50127924"/>
    <w:multiLevelType w:val="hybridMultilevel"/>
    <w:tmpl w:val="6A1640E0"/>
    <w:lvl w:ilvl="0" w:tplc="8236B6E2">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1876C7C"/>
    <w:multiLevelType w:val="hybridMultilevel"/>
    <w:tmpl w:val="5ACE1F6A"/>
    <w:lvl w:ilvl="0" w:tplc="54B4D7CC">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3040D13"/>
    <w:multiLevelType w:val="hybridMultilevel"/>
    <w:tmpl w:val="ABF689A4"/>
    <w:lvl w:ilvl="0" w:tplc="F9EC7F54">
      <w:start w:val="1"/>
      <w:numFmt w:val="lowerRoman"/>
      <w:lvlText w:val="%1."/>
      <w:lvlJc w:val="left"/>
      <w:pPr>
        <w:ind w:left="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FA4165C">
      <w:start w:val="1"/>
      <w:numFmt w:val="lowerLetter"/>
      <w:lvlText w:val="%2"/>
      <w:lvlJc w:val="left"/>
      <w:pPr>
        <w:ind w:left="1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D27E9A">
      <w:start w:val="1"/>
      <w:numFmt w:val="lowerRoman"/>
      <w:lvlText w:val="%3"/>
      <w:lvlJc w:val="left"/>
      <w:pPr>
        <w:ind w:left="18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CFE3110">
      <w:start w:val="1"/>
      <w:numFmt w:val="decimal"/>
      <w:lvlText w:val="%4"/>
      <w:lvlJc w:val="left"/>
      <w:pPr>
        <w:ind w:left="25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445614">
      <w:start w:val="1"/>
      <w:numFmt w:val="lowerLetter"/>
      <w:lvlText w:val="%5"/>
      <w:lvlJc w:val="left"/>
      <w:pPr>
        <w:ind w:left="33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8F8DD84">
      <w:start w:val="1"/>
      <w:numFmt w:val="lowerRoman"/>
      <w:lvlText w:val="%6"/>
      <w:lvlJc w:val="left"/>
      <w:pPr>
        <w:ind w:left="40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A843190">
      <w:start w:val="1"/>
      <w:numFmt w:val="decimal"/>
      <w:lvlText w:val="%7"/>
      <w:lvlJc w:val="left"/>
      <w:pPr>
        <w:ind w:left="47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0D8D6A6">
      <w:start w:val="1"/>
      <w:numFmt w:val="lowerLetter"/>
      <w:lvlText w:val="%8"/>
      <w:lvlJc w:val="left"/>
      <w:pPr>
        <w:ind w:left="54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B4C114">
      <w:start w:val="1"/>
      <w:numFmt w:val="lowerRoman"/>
      <w:lvlText w:val="%9"/>
      <w:lvlJc w:val="left"/>
      <w:pPr>
        <w:ind w:left="6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532D350D"/>
    <w:multiLevelType w:val="hybridMultilevel"/>
    <w:tmpl w:val="F94698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15:restartNumberingAfterBreak="0">
    <w:nsid w:val="545A3A72"/>
    <w:multiLevelType w:val="hybridMultilevel"/>
    <w:tmpl w:val="F1AAC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58A4A73"/>
    <w:multiLevelType w:val="hybridMultilevel"/>
    <w:tmpl w:val="128620BA"/>
    <w:lvl w:ilvl="0" w:tplc="71A080A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559A3A5A"/>
    <w:multiLevelType w:val="multilevel"/>
    <w:tmpl w:val="559A3A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3" w15:restartNumberingAfterBreak="0">
    <w:nsid w:val="57257D92"/>
    <w:multiLevelType w:val="multilevel"/>
    <w:tmpl w:val="57257D92"/>
    <w:lvl w:ilvl="0">
      <w:start w:val="1"/>
      <w:numFmt w:val="bullet"/>
      <w:lvlText w:val="o"/>
      <w:lvlJc w:val="left"/>
      <w:pPr>
        <w:tabs>
          <w:tab w:val="left" w:pos="1440"/>
        </w:tabs>
        <w:ind w:left="1440" w:hanging="360"/>
      </w:pPr>
      <w:rPr>
        <w:rFonts w:ascii="Courier New" w:hAnsi="Courier New" w:cs="Courier New" w:hint="default"/>
      </w:rPr>
    </w:lvl>
    <w:lvl w:ilvl="1">
      <w:start w:val="1"/>
      <w:numFmt w:val="bullet"/>
      <w:lvlText w:val="o"/>
      <w:lvlJc w:val="left"/>
      <w:pPr>
        <w:tabs>
          <w:tab w:val="left" w:pos="2160"/>
        </w:tabs>
        <w:ind w:left="2160" w:hanging="360"/>
      </w:pPr>
      <w:rPr>
        <w:rFonts w:ascii="Courier New" w:hAnsi="Courier New" w:cs="Courier New" w:hint="default"/>
      </w:rPr>
    </w:lvl>
    <w:lvl w:ilvl="2">
      <w:start w:val="1"/>
      <w:numFmt w:val="bullet"/>
      <w:lvlText w:val=""/>
      <w:lvlJc w:val="left"/>
      <w:pPr>
        <w:tabs>
          <w:tab w:val="left" w:pos="2880"/>
        </w:tabs>
        <w:ind w:left="2880" w:hanging="360"/>
      </w:pPr>
      <w:rPr>
        <w:rFonts w:ascii="Wingdings" w:hAnsi="Wingdings" w:hint="default"/>
      </w:rPr>
    </w:lvl>
    <w:lvl w:ilvl="3">
      <w:start w:val="1"/>
      <w:numFmt w:val="bullet"/>
      <w:lvlText w:val=""/>
      <w:lvlJc w:val="left"/>
      <w:pPr>
        <w:tabs>
          <w:tab w:val="left" w:pos="3600"/>
        </w:tabs>
        <w:ind w:left="3600" w:hanging="360"/>
      </w:pPr>
      <w:rPr>
        <w:rFonts w:ascii="Symbol" w:hAnsi="Symbol" w:hint="default"/>
      </w:rPr>
    </w:lvl>
    <w:lvl w:ilvl="4">
      <w:start w:val="1"/>
      <w:numFmt w:val="bullet"/>
      <w:lvlText w:val="o"/>
      <w:lvlJc w:val="left"/>
      <w:pPr>
        <w:tabs>
          <w:tab w:val="left" w:pos="4320"/>
        </w:tabs>
        <w:ind w:left="4320" w:hanging="360"/>
      </w:pPr>
      <w:rPr>
        <w:rFonts w:ascii="Courier New" w:hAnsi="Courier New" w:cs="Courier New" w:hint="default"/>
      </w:rPr>
    </w:lvl>
    <w:lvl w:ilvl="5">
      <w:start w:val="1"/>
      <w:numFmt w:val="bullet"/>
      <w:lvlText w:val=""/>
      <w:lvlJc w:val="left"/>
      <w:pPr>
        <w:tabs>
          <w:tab w:val="left" w:pos="5040"/>
        </w:tabs>
        <w:ind w:left="5040" w:hanging="360"/>
      </w:pPr>
      <w:rPr>
        <w:rFonts w:ascii="Wingdings" w:hAnsi="Wingdings" w:hint="default"/>
      </w:rPr>
    </w:lvl>
    <w:lvl w:ilvl="6">
      <w:start w:val="1"/>
      <w:numFmt w:val="bullet"/>
      <w:lvlText w:val=""/>
      <w:lvlJc w:val="left"/>
      <w:pPr>
        <w:tabs>
          <w:tab w:val="left" w:pos="5760"/>
        </w:tabs>
        <w:ind w:left="5760" w:hanging="360"/>
      </w:pPr>
      <w:rPr>
        <w:rFonts w:ascii="Symbol" w:hAnsi="Symbol" w:hint="default"/>
      </w:rPr>
    </w:lvl>
    <w:lvl w:ilvl="7">
      <w:start w:val="1"/>
      <w:numFmt w:val="bullet"/>
      <w:lvlText w:val="o"/>
      <w:lvlJc w:val="left"/>
      <w:pPr>
        <w:tabs>
          <w:tab w:val="left" w:pos="6480"/>
        </w:tabs>
        <w:ind w:left="6480" w:hanging="360"/>
      </w:pPr>
      <w:rPr>
        <w:rFonts w:ascii="Courier New" w:hAnsi="Courier New" w:cs="Courier New" w:hint="default"/>
      </w:rPr>
    </w:lvl>
    <w:lvl w:ilvl="8">
      <w:start w:val="1"/>
      <w:numFmt w:val="bullet"/>
      <w:lvlText w:val=""/>
      <w:lvlJc w:val="left"/>
      <w:pPr>
        <w:tabs>
          <w:tab w:val="left" w:pos="7200"/>
        </w:tabs>
        <w:ind w:left="7200" w:hanging="360"/>
      </w:pPr>
      <w:rPr>
        <w:rFonts w:ascii="Wingdings" w:hAnsi="Wingdings" w:hint="default"/>
      </w:rPr>
    </w:lvl>
  </w:abstractNum>
  <w:abstractNum w:abstractNumId="84" w15:restartNumberingAfterBreak="0">
    <w:nsid w:val="5994542F"/>
    <w:multiLevelType w:val="hybridMultilevel"/>
    <w:tmpl w:val="A89C16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99D1CFA"/>
    <w:multiLevelType w:val="hybridMultilevel"/>
    <w:tmpl w:val="9CBA3228"/>
    <w:lvl w:ilvl="0" w:tplc="AB323520">
      <w:numFmt w:val="bullet"/>
      <w:lvlText w:val="•"/>
      <w:lvlJc w:val="left"/>
      <w:pPr>
        <w:ind w:left="720" w:hanging="360"/>
      </w:pPr>
      <w:rPr>
        <w:rFonts w:ascii="Garamond" w:eastAsiaTheme="minorHAnsi" w:hAnsi="Garam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9EB641A"/>
    <w:multiLevelType w:val="hybridMultilevel"/>
    <w:tmpl w:val="21EA800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87" w15:restartNumberingAfterBreak="0">
    <w:nsid w:val="5A0119BA"/>
    <w:multiLevelType w:val="multilevel"/>
    <w:tmpl w:val="5A0119BA"/>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88" w15:restartNumberingAfterBreak="0">
    <w:nsid w:val="5A8D1623"/>
    <w:multiLevelType w:val="multilevel"/>
    <w:tmpl w:val="5A8D1623"/>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9" w15:restartNumberingAfterBreak="0">
    <w:nsid w:val="5D803011"/>
    <w:multiLevelType w:val="hybridMultilevel"/>
    <w:tmpl w:val="53880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DAB2585"/>
    <w:multiLevelType w:val="hybridMultilevel"/>
    <w:tmpl w:val="E28CA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E1047B1"/>
    <w:multiLevelType w:val="multilevel"/>
    <w:tmpl w:val="5E1047B1"/>
    <w:lvl w:ilvl="0">
      <w:start w:val="7"/>
      <w:numFmt w:val="lowerRoman"/>
      <w:lvlText w:val="%1)"/>
      <w:lvlJc w:val="left"/>
      <w:pPr>
        <w:ind w:left="1800" w:hanging="72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2" w15:restartNumberingAfterBreak="0">
    <w:nsid w:val="5F477567"/>
    <w:multiLevelType w:val="hybridMultilevel"/>
    <w:tmpl w:val="A0568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1317250"/>
    <w:multiLevelType w:val="hybridMultilevel"/>
    <w:tmpl w:val="564AA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1ED182C"/>
    <w:multiLevelType w:val="multilevel"/>
    <w:tmpl w:val="61ED18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64FA0474"/>
    <w:multiLevelType w:val="hybridMultilevel"/>
    <w:tmpl w:val="FFFFFFFF"/>
    <w:lvl w:ilvl="0" w:tplc="1234A570">
      <w:start w:val="1"/>
      <w:numFmt w:val="bullet"/>
      <w:lvlText w:val="•"/>
      <w:lvlJc w:val="left"/>
      <w:pPr>
        <w:ind w:left="7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8B615AE">
      <w:start w:val="1"/>
      <w:numFmt w:val="bullet"/>
      <w:lvlText w:val="o"/>
      <w:lvlJc w:val="left"/>
      <w:pPr>
        <w:ind w:left="14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9A6ED72">
      <w:start w:val="1"/>
      <w:numFmt w:val="bullet"/>
      <w:lvlText w:val="▪"/>
      <w:lvlJc w:val="left"/>
      <w:pPr>
        <w:ind w:left="21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9C61D6E">
      <w:start w:val="1"/>
      <w:numFmt w:val="bullet"/>
      <w:lvlText w:val="•"/>
      <w:lvlJc w:val="left"/>
      <w:pPr>
        <w:ind w:left="28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BF4C4F6">
      <w:start w:val="1"/>
      <w:numFmt w:val="bullet"/>
      <w:lvlText w:val="o"/>
      <w:lvlJc w:val="left"/>
      <w:pPr>
        <w:ind w:left="35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AEC7758">
      <w:start w:val="1"/>
      <w:numFmt w:val="bullet"/>
      <w:lvlText w:val="▪"/>
      <w:lvlJc w:val="left"/>
      <w:pPr>
        <w:ind w:left="43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272E760">
      <w:start w:val="1"/>
      <w:numFmt w:val="bullet"/>
      <w:lvlText w:val="•"/>
      <w:lvlJc w:val="left"/>
      <w:pPr>
        <w:ind w:left="50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58031CC">
      <w:start w:val="1"/>
      <w:numFmt w:val="bullet"/>
      <w:lvlText w:val="o"/>
      <w:lvlJc w:val="left"/>
      <w:pPr>
        <w:ind w:left="57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5481448">
      <w:start w:val="1"/>
      <w:numFmt w:val="bullet"/>
      <w:lvlText w:val="▪"/>
      <w:lvlJc w:val="left"/>
      <w:pPr>
        <w:ind w:left="64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65EE177E"/>
    <w:multiLevelType w:val="hybridMultilevel"/>
    <w:tmpl w:val="FFFFFFFF"/>
    <w:lvl w:ilvl="0" w:tplc="D34CB26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91E317A">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26AE96A">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5E416A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903222">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40EC42C">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41E5AA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E002FDE">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3A88368">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660F1541"/>
    <w:multiLevelType w:val="multilevel"/>
    <w:tmpl w:val="660F154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67365927"/>
    <w:multiLevelType w:val="multilevel"/>
    <w:tmpl w:val="67365927"/>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68107F52"/>
    <w:multiLevelType w:val="hybridMultilevel"/>
    <w:tmpl w:val="FFFFFFFF"/>
    <w:lvl w:ilvl="0" w:tplc="686EAB34">
      <w:start w:val="1"/>
      <w:numFmt w:val="bullet"/>
      <w:lvlText w:val="•"/>
      <w:lvlJc w:val="left"/>
      <w:pPr>
        <w:ind w:left="7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F4AA770">
      <w:start w:val="1"/>
      <w:numFmt w:val="bullet"/>
      <w:lvlText w:val="o"/>
      <w:lvlJc w:val="left"/>
      <w:pPr>
        <w:ind w:left="14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0948C90">
      <w:start w:val="1"/>
      <w:numFmt w:val="bullet"/>
      <w:lvlText w:val="▪"/>
      <w:lvlJc w:val="left"/>
      <w:pPr>
        <w:ind w:left="2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F3693E2">
      <w:start w:val="1"/>
      <w:numFmt w:val="bullet"/>
      <w:lvlText w:val="•"/>
      <w:lvlJc w:val="left"/>
      <w:pPr>
        <w:ind w:left="28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B88C3C6">
      <w:start w:val="1"/>
      <w:numFmt w:val="bullet"/>
      <w:lvlText w:val="o"/>
      <w:lvlJc w:val="left"/>
      <w:pPr>
        <w:ind w:left="35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3867826">
      <w:start w:val="1"/>
      <w:numFmt w:val="bullet"/>
      <w:lvlText w:val="▪"/>
      <w:lvlJc w:val="left"/>
      <w:pPr>
        <w:ind w:left="43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C2E9682">
      <w:start w:val="1"/>
      <w:numFmt w:val="bullet"/>
      <w:lvlText w:val="•"/>
      <w:lvlJc w:val="left"/>
      <w:pPr>
        <w:ind w:left="50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1C8B954">
      <w:start w:val="1"/>
      <w:numFmt w:val="bullet"/>
      <w:lvlText w:val="o"/>
      <w:lvlJc w:val="left"/>
      <w:pPr>
        <w:ind w:left="57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2AA9846">
      <w:start w:val="1"/>
      <w:numFmt w:val="bullet"/>
      <w:lvlText w:val="▪"/>
      <w:lvlJc w:val="left"/>
      <w:pPr>
        <w:ind w:left="64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6A405686"/>
    <w:multiLevelType w:val="multilevel"/>
    <w:tmpl w:val="6A405686"/>
    <w:lvl w:ilvl="0">
      <w:start w:val="1"/>
      <w:numFmt w:val="lowerRoman"/>
      <w:lvlText w:val="%1)"/>
      <w:lvlJc w:val="left"/>
      <w:pPr>
        <w:tabs>
          <w:tab w:val="left" w:pos="1080"/>
        </w:tabs>
        <w:ind w:left="1080" w:hanging="72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01" w15:restartNumberingAfterBreak="0">
    <w:nsid w:val="6CAD6B15"/>
    <w:multiLevelType w:val="hybridMultilevel"/>
    <w:tmpl w:val="93F24E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E17303C"/>
    <w:multiLevelType w:val="hybridMultilevel"/>
    <w:tmpl w:val="2FECBCBE"/>
    <w:lvl w:ilvl="0" w:tplc="AB323520">
      <w:numFmt w:val="bullet"/>
      <w:lvlText w:val="•"/>
      <w:lvlJc w:val="left"/>
      <w:pPr>
        <w:ind w:left="780" w:hanging="360"/>
      </w:pPr>
      <w:rPr>
        <w:rFonts w:ascii="Garamond" w:eastAsiaTheme="minorHAnsi" w:hAnsi="Garamond" w:cstheme="minorBidi"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3" w15:restartNumberingAfterBreak="0">
    <w:nsid w:val="6E3E18AE"/>
    <w:multiLevelType w:val="hybridMultilevel"/>
    <w:tmpl w:val="EF727194"/>
    <w:lvl w:ilvl="0" w:tplc="C10C77E0">
      <w:start w:val="1"/>
      <w:numFmt w:val="upperRoman"/>
      <w:lvlText w:val="%1."/>
      <w:lvlJc w:val="left"/>
      <w:pPr>
        <w:ind w:left="2338"/>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lvl w:ilvl="1" w:tplc="3AC88470">
      <w:start w:val="1"/>
      <w:numFmt w:val="lowerLetter"/>
      <w:lvlText w:val="%2"/>
      <w:lvlJc w:val="left"/>
      <w:pPr>
        <w:ind w:left="2748"/>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lvl w:ilvl="2" w:tplc="20362102">
      <w:start w:val="1"/>
      <w:numFmt w:val="lowerRoman"/>
      <w:lvlText w:val="%3"/>
      <w:lvlJc w:val="left"/>
      <w:pPr>
        <w:ind w:left="3468"/>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lvl w:ilvl="3" w:tplc="CE40E1D4">
      <w:start w:val="1"/>
      <w:numFmt w:val="decimal"/>
      <w:lvlText w:val="%4"/>
      <w:lvlJc w:val="left"/>
      <w:pPr>
        <w:ind w:left="4188"/>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lvl w:ilvl="4" w:tplc="FE6AB4AC">
      <w:start w:val="1"/>
      <w:numFmt w:val="lowerLetter"/>
      <w:lvlText w:val="%5"/>
      <w:lvlJc w:val="left"/>
      <w:pPr>
        <w:ind w:left="4908"/>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lvl w:ilvl="5" w:tplc="BA6EB940">
      <w:start w:val="1"/>
      <w:numFmt w:val="lowerRoman"/>
      <w:lvlText w:val="%6"/>
      <w:lvlJc w:val="left"/>
      <w:pPr>
        <w:ind w:left="5628"/>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lvl w:ilvl="6" w:tplc="51686184">
      <w:start w:val="1"/>
      <w:numFmt w:val="decimal"/>
      <w:lvlText w:val="%7"/>
      <w:lvlJc w:val="left"/>
      <w:pPr>
        <w:ind w:left="6348"/>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lvl w:ilvl="7" w:tplc="8F9A97E4">
      <w:start w:val="1"/>
      <w:numFmt w:val="lowerLetter"/>
      <w:lvlText w:val="%8"/>
      <w:lvlJc w:val="left"/>
      <w:pPr>
        <w:ind w:left="7068"/>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lvl w:ilvl="8" w:tplc="A35479A0">
      <w:start w:val="1"/>
      <w:numFmt w:val="lowerRoman"/>
      <w:lvlText w:val="%9"/>
      <w:lvlJc w:val="left"/>
      <w:pPr>
        <w:ind w:left="7788"/>
      </w:pPr>
      <w:rPr>
        <w:rFonts w:ascii="Garamond" w:eastAsia="Garamond" w:hAnsi="Garamond" w:cs="Garamond"/>
        <w:b w:val="0"/>
        <w:i w:val="0"/>
        <w:strike w:val="0"/>
        <w:dstrike w:val="0"/>
        <w:color w:val="000000"/>
        <w:sz w:val="24"/>
        <w:u w:val="none" w:color="000000"/>
        <w:bdr w:val="none" w:sz="0" w:space="0" w:color="auto"/>
        <w:shd w:val="clear" w:color="auto" w:fill="auto"/>
        <w:vertAlign w:val="baseline"/>
      </w:rPr>
    </w:lvl>
  </w:abstractNum>
  <w:abstractNum w:abstractNumId="104" w15:restartNumberingAfterBreak="0">
    <w:nsid w:val="700A103D"/>
    <w:multiLevelType w:val="hybridMultilevel"/>
    <w:tmpl w:val="48F8C820"/>
    <w:lvl w:ilvl="0" w:tplc="8236B6E2">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040054D"/>
    <w:multiLevelType w:val="hybridMultilevel"/>
    <w:tmpl w:val="FFFFFFFF"/>
    <w:lvl w:ilvl="0" w:tplc="3B5A4156">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F44D9CA">
      <w:start w:val="1"/>
      <w:numFmt w:val="bullet"/>
      <w:lvlText w:val="o"/>
      <w:lvlJc w:val="left"/>
      <w:pPr>
        <w:ind w:left="15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D125A3A">
      <w:start w:val="1"/>
      <w:numFmt w:val="bullet"/>
      <w:lvlText w:val="▪"/>
      <w:lvlJc w:val="left"/>
      <w:pPr>
        <w:ind w:left="22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D8B656BC">
      <w:start w:val="1"/>
      <w:numFmt w:val="bullet"/>
      <w:lvlText w:val="•"/>
      <w:lvlJc w:val="left"/>
      <w:pPr>
        <w:ind w:left="29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6E28458">
      <w:start w:val="1"/>
      <w:numFmt w:val="bullet"/>
      <w:lvlText w:val="o"/>
      <w:lvlJc w:val="left"/>
      <w:pPr>
        <w:ind w:left="36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E6AE2CC">
      <w:start w:val="1"/>
      <w:numFmt w:val="bullet"/>
      <w:lvlText w:val="▪"/>
      <w:lvlJc w:val="left"/>
      <w:pPr>
        <w:ind w:left="43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43A8D896">
      <w:start w:val="1"/>
      <w:numFmt w:val="bullet"/>
      <w:lvlText w:val="•"/>
      <w:lvlJc w:val="left"/>
      <w:pPr>
        <w:ind w:left="51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F46D656">
      <w:start w:val="1"/>
      <w:numFmt w:val="bullet"/>
      <w:lvlText w:val="o"/>
      <w:lvlJc w:val="left"/>
      <w:pPr>
        <w:ind w:left="58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6624198">
      <w:start w:val="1"/>
      <w:numFmt w:val="bullet"/>
      <w:lvlText w:val="▪"/>
      <w:lvlJc w:val="left"/>
      <w:pPr>
        <w:ind w:left="65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06" w15:restartNumberingAfterBreak="0">
    <w:nsid w:val="7083107D"/>
    <w:multiLevelType w:val="hybridMultilevel"/>
    <w:tmpl w:val="63004C5C"/>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07" w15:restartNumberingAfterBreak="0">
    <w:nsid w:val="71226BEB"/>
    <w:multiLevelType w:val="multilevel"/>
    <w:tmpl w:val="71226BE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8" w15:restartNumberingAfterBreak="0">
    <w:nsid w:val="71A51D1A"/>
    <w:multiLevelType w:val="multilevel"/>
    <w:tmpl w:val="71A51D1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9" w15:restartNumberingAfterBreak="0">
    <w:nsid w:val="71A80CB2"/>
    <w:multiLevelType w:val="multilevel"/>
    <w:tmpl w:val="728E0FC4"/>
    <w:lvl w:ilvl="0">
      <w:start w:val="1"/>
      <w:numFmt w:val="decimal"/>
      <w:lvlText w:val="%1.0"/>
      <w:lvlJc w:val="left"/>
      <w:pPr>
        <w:ind w:left="432" w:hanging="432"/>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0" w15:restartNumberingAfterBreak="0">
    <w:nsid w:val="721010E9"/>
    <w:multiLevelType w:val="multilevel"/>
    <w:tmpl w:val="E7984D28"/>
    <w:lvl w:ilvl="0">
      <w:start w:val="1"/>
      <w:numFmt w:val="decimal"/>
      <w:lvlText w:val="%1.0"/>
      <w:lvlJc w:val="left"/>
      <w:pPr>
        <w:ind w:left="780" w:hanging="360"/>
      </w:pPr>
      <w:rPr>
        <w:rFonts w:hint="default"/>
      </w:rPr>
    </w:lvl>
    <w:lvl w:ilvl="1">
      <w:start w:val="1"/>
      <w:numFmt w:val="decimal"/>
      <w:lvlText w:val="%1.%2"/>
      <w:lvlJc w:val="left"/>
      <w:pPr>
        <w:ind w:left="1860" w:hanging="720"/>
      </w:pPr>
      <w:rPr>
        <w:rFonts w:hint="default"/>
      </w:rPr>
    </w:lvl>
    <w:lvl w:ilvl="2">
      <w:start w:val="1"/>
      <w:numFmt w:val="decimal"/>
      <w:lvlText w:val="%1.%2.%3"/>
      <w:lvlJc w:val="left"/>
      <w:pPr>
        <w:ind w:left="2580" w:hanging="720"/>
      </w:pPr>
      <w:rPr>
        <w:rFonts w:hint="default"/>
      </w:rPr>
    </w:lvl>
    <w:lvl w:ilvl="3">
      <w:start w:val="1"/>
      <w:numFmt w:val="decimal"/>
      <w:lvlText w:val="%1.%2.%3.%4"/>
      <w:lvlJc w:val="left"/>
      <w:pPr>
        <w:ind w:left="3660" w:hanging="1080"/>
      </w:pPr>
      <w:rPr>
        <w:rFonts w:hint="default"/>
      </w:rPr>
    </w:lvl>
    <w:lvl w:ilvl="4">
      <w:start w:val="1"/>
      <w:numFmt w:val="decimal"/>
      <w:lvlText w:val="%1.%2.%3.%4.%5"/>
      <w:lvlJc w:val="left"/>
      <w:pPr>
        <w:ind w:left="4380" w:hanging="1080"/>
      </w:pPr>
      <w:rPr>
        <w:rFonts w:hint="default"/>
      </w:rPr>
    </w:lvl>
    <w:lvl w:ilvl="5">
      <w:start w:val="1"/>
      <w:numFmt w:val="decimal"/>
      <w:lvlText w:val="%1.%2.%3.%4.%5.%6"/>
      <w:lvlJc w:val="left"/>
      <w:pPr>
        <w:ind w:left="5460" w:hanging="1440"/>
      </w:pPr>
      <w:rPr>
        <w:rFonts w:hint="default"/>
      </w:rPr>
    </w:lvl>
    <w:lvl w:ilvl="6">
      <w:start w:val="1"/>
      <w:numFmt w:val="decimal"/>
      <w:lvlText w:val="%1.%2.%3.%4.%5.%6.%7"/>
      <w:lvlJc w:val="left"/>
      <w:pPr>
        <w:ind w:left="6540" w:hanging="180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340" w:hanging="2160"/>
      </w:pPr>
      <w:rPr>
        <w:rFonts w:hint="default"/>
      </w:rPr>
    </w:lvl>
  </w:abstractNum>
  <w:abstractNum w:abstractNumId="111" w15:restartNumberingAfterBreak="0">
    <w:nsid w:val="737341DB"/>
    <w:multiLevelType w:val="multilevel"/>
    <w:tmpl w:val="737341D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2" w15:restartNumberingAfterBreak="0">
    <w:nsid w:val="73E569AA"/>
    <w:multiLevelType w:val="hybridMultilevel"/>
    <w:tmpl w:val="CD62B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5BE53BF"/>
    <w:multiLevelType w:val="multilevel"/>
    <w:tmpl w:val="75BE53B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4" w15:restartNumberingAfterBreak="0">
    <w:nsid w:val="77834155"/>
    <w:multiLevelType w:val="multilevel"/>
    <w:tmpl w:val="77834155"/>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5" w15:restartNumberingAfterBreak="0">
    <w:nsid w:val="78842710"/>
    <w:multiLevelType w:val="multilevel"/>
    <w:tmpl w:val="78842710"/>
    <w:lvl w:ilvl="0">
      <w:start w:val="25"/>
      <w:numFmt w:val="decimal"/>
      <w:lvlText w:val="%1)"/>
      <w:lvlJc w:val="left"/>
      <w:pPr>
        <w:tabs>
          <w:tab w:val="left" w:pos="720"/>
        </w:tabs>
        <w:ind w:left="720" w:hanging="360"/>
      </w:pPr>
    </w:lvl>
    <w:lvl w:ilvl="1">
      <w:start w:val="1"/>
      <w:numFmt w:val="lowerRoman"/>
      <w:lvlText w:val="%2)"/>
      <w:lvlJc w:val="left"/>
      <w:pPr>
        <w:tabs>
          <w:tab w:val="left" w:pos="1800"/>
        </w:tabs>
        <w:ind w:left="1800" w:hanging="72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16" w15:restartNumberingAfterBreak="0">
    <w:nsid w:val="78D319DA"/>
    <w:multiLevelType w:val="hybridMultilevel"/>
    <w:tmpl w:val="FAD20BCC"/>
    <w:lvl w:ilvl="0" w:tplc="0DEC9892">
      <w:start w:val="1"/>
      <w:numFmt w:val="bullet"/>
      <w:lvlText w:val="o"/>
      <w:lvlJc w:val="left"/>
      <w:pPr>
        <w:ind w:left="180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1" w:tplc="BC7ED55A">
      <w:start w:val="1"/>
      <w:numFmt w:val="bullet"/>
      <w:lvlText w:val="o"/>
      <w:lvlJc w:val="left"/>
      <w:pPr>
        <w:ind w:left="252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2" w:tplc="8AFC533E">
      <w:start w:val="1"/>
      <w:numFmt w:val="bullet"/>
      <w:lvlText w:val="▪"/>
      <w:lvlJc w:val="left"/>
      <w:pPr>
        <w:ind w:left="324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3" w:tplc="D3F0257A">
      <w:start w:val="1"/>
      <w:numFmt w:val="bullet"/>
      <w:lvlText w:val="•"/>
      <w:lvlJc w:val="left"/>
      <w:pPr>
        <w:ind w:left="396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4" w:tplc="2470261C">
      <w:start w:val="1"/>
      <w:numFmt w:val="bullet"/>
      <w:lvlText w:val="o"/>
      <w:lvlJc w:val="left"/>
      <w:pPr>
        <w:ind w:left="468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5" w:tplc="88A83E10">
      <w:start w:val="1"/>
      <w:numFmt w:val="bullet"/>
      <w:lvlText w:val="▪"/>
      <w:lvlJc w:val="left"/>
      <w:pPr>
        <w:ind w:left="540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6" w:tplc="544C7CA2">
      <w:start w:val="1"/>
      <w:numFmt w:val="bullet"/>
      <w:lvlText w:val="•"/>
      <w:lvlJc w:val="left"/>
      <w:pPr>
        <w:ind w:left="612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7" w:tplc="B1E41EFE">
      <w:start w:val="1"/>
      <w:numFmt w:val="bullet"/>
      <w:lvlText w:val="o"/>
      <w:lvlJc w:val="left"/>
      <w:pPr>
        <w:ind w:left="684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lvl w:ilvl="8" w:tplc="5AB44866">
      <w:start w:val="1"/>
      <w:numFmt w:val="bullet"/>
      <w:lvlText w:val="▪"/>
      <w:lvlJc w:val="left"/>
      <w:pPr>
        <w:ind w:left="7560"/>
      </w:pPr>
      <w:rPr>
        <w:rFonts w:ascii="Courier New" w:eastAsia="Courier New" w:hAnsi="Courier New" w:cs="Courier New"/>
        <w:b w:val="0"/>
        <w:i w:val="0"/>
        <w:strike w:val="0"/>
        <w:dstrike w:val="0"/>
        <w:color w:val="000000"/>
        <w:sz w:val="24"/>
        <w:u w:val="none" w:color="000000"/>
        <w:bdr w:val="none" w:sz="0" w:space="0" w:color="auto"/>
        <w:shd w:val="clear" w:color="auto" w:fill="auto"/>
        <w:vertAlign w:val="baseline"/>
      </w:rPr>
    </w:lvl>
  </w:abstractNum>
  <w:abstractNum w:abstractNumId="117" w15:restartNumberingAfterBreak="0">
    <w:nsid w:val="79811CE7"/>
    <w:multiLevelType w:val="hybridMultilevel"/>
    <w:tmpl w:val="FFFFFFFF"/>
    <w:lvl w:ilvl="0" w:tplc="012C7268">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06ACE4E">
      <w:start w:val="1"/>
      <w:numFmt w:val="bullet"/>
      <w:lvlText w:val="o"/>
      <w:lvlJc w:val="left"/>
      <w:pPr>
        <w:ind w:left="15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5A84378">
      <w:start w:val="1"/>
      <w:numFmt w:val="bullet"/>
      <w:lvlText w:val="▪"/>
      <w:lvlJc w:val="left"/>
      <w:pPr>
        <w:ind w:left="22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B0660E8">
      <w:start w:val="1"/>
      <w:numFmt w:val="bullet"/>
      <w:lvlText w:val="•"/>
      <w:lvlJc w:val="left"/>
      <w:pPr>
        <w:ind w:left="29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3989CFA">
      <w:start w:val="1"/>
      <w:numFmt w:val="bullet"/>
      <w:lvlText w:val="o"/>
      <w:lvlJc w:val="left"/>
      <w:pPr>
        <w:ind w:left="36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8C4E626">
      <w:start w:val="1"/>
      <w:numFmt w:val="bullet"/>
      <w:lvlText w:val="▪"/>
      <w:lvlJc w:val="left"/>
      <w:pPr>
        <w:ind w:left="43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0105476">
      <w:start w:val="1"/>
      <w:numFmt w:val="bullet"/>
      <w:lvlText w:val="•"/>
      <w:lvlJc w:val="left"/>
      <w:pPr>
        <w:ind w:left="51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92EAC34E">
      <w:start w:val="1"/>
      <w:numFmt w:val="bullet"/>
      <w:lvlText w:val="o"/>
      <w:lvlJc w:val="left"/>
      <w:pPr>
        <w:ind w:left="58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0468679A">
      <w:start w:val="1"/>
      <w:numFmt w:val="bullet"/>
      <w:lvlText w:val="▪"/>
      <w:lvlJc w:val="left"/>
      <w:pPr>
        <w:ind w:left="65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798E0D76"/>
    <w:multiLevelType w:val="multilevel"/>
    <w:tmpl w:val="798E0D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9" w15:restartNumberingAfterBreak="0">
    <w:nsid w:val="7A057050"/>
    <w:multiLevelType w:val="multilevel"/>
    <w:tmpl w:val="7A0570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7B153525"/>
    <w:multiLevelType w:val="hybridMultilevel"/>
    <w:tmpl w:val="FFFFFFFF"/>
    <w:lvl w:ilvl="0" w:tplc="22325A5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418A3AE">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AEAD912">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44D95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EFC955C">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5807B8E">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6DE141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C22B9BC">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804AEE6">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1" w15:restartNumberingAfterBreak="0">
    <w:nsid w:val="7EE84DD2"/>
    <w:multiLevelType w:val="hybridMultilevel"/>
    <w:tmpl w:val="4C3C1D86"/>
    <w:lvl w:ilvl="0" w:tplc="54B4D7CC">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F8575C2"/>
    <w:multiLevelType w:val="hybridMultilevel"/>
    <w:tmpl w:val="6FF46360"/>
    <w:lvl w:ilvl="0" w:tplc="AB323520">
      <w:numFmt w:val="bullet"/>
      <w:lvlText w:val="•"/>
      <w:lvlJc w:val="left"/>
      <w:pPr>
        <w:ind w:left="720" w:hanging="360"/>
      </w:pPr>
      <w:rPr>
        <w:rFonts w:ascii="Garamond" w:eastAsiaTheme="minorHAnsi" w:hAnsi="Garam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4"/>
  </w:num>
  <w:num w:numId="2">
    <w:abstractNumId w:val="87"/>
  </w:num>
  <w:num w:numId="3">
    <w:abstractNumId w:val="53"/>
  </w:num>
  <w:num w:numId="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5"/>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3"/>
  </w:num>
  <w:num w:numId="13">
    <w:abstractNumId w:val="74"/>
  </w:num>
  <w:num w:numId="14">
    <w:abstractNumId w:val="20"/>
  </w:num>
  <w:num w:numId="15">
    <w:abstractNumId w:val="30"/>
  </w:num>
  <w:num w:numId="16">
    <w:abstractNumId w:val="95"/>
  </w:num>
  <w:num w:numId="17">
    <w:abstractNumId w:val="62"/>
  </w:num>
  <w:num w:numId="18">
    <w:abstractNumId w:val="70"/>
    <w:lvlOverride w:ilvl="0">
      <w:lvl w:ilvl="0" w:tentative="1">
        <w:start w:val="1"/>
        <w:numFmt w:val="decimal"/>
        <w:lvlText w:val="%1.0"/>
        <w:lvlJc w:val="left"/>
        <w:pPr>
          <w:ind w:left="1080" w:hanging="360"/>
        </w:pPr>
        <w:rPr>
          <w:rFonts w:hint="default"/>
        </w:rPr>
      </w:lvl>
    </w:lvlOverride>
    <w:lvlOverride w:ilvl="1">
      <w:lvl w:ilvl="1" w:tentative="1">
        <w:start w:val="1"/>
        <w:numFmt w:val="decimal"/>
        <w:pStyle w:val="H2"/>
        <w:lvlText w:val="%1.%2."/>
        <w:lvlJc w:val="left"/>
        <w:pPr>
          <w:ind w:left="1152" w:hanging="432"/>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Override>
    <w:lvlOverride w:ilvl="2">
      <w:lvl w:ilvl="2" w:tentative="1">
        <w:start w:val="1"/>
        <w:numFmt w:val="decimal"/>
        <w:lvlText w:val="%1.%2.%3."/>
        <w:lvlJc w:val="left"/>
        <w:pPr>
          <w:ind w:left="1944" w:hanging="504"/>
        </w:pPr>
        <w:rPr>
          <w:rFonts w:ascii="Trebuchet MS" w:hAnsi="Trebuchet MS"/>
        </w:rPr>
      </w:lvl>
    </w:lvlOverride>
    <w:lvlOverride w:ilvl="3">
      <w:lvl w:ilvl="3" w:tentative="1">
        <w:start w:val="1"/>
        <w:numFmt w:val="decimal"/>
        <w:pStyle w:val="H4"/>
        <w:lvlText w:val="%1.%2.%3.%4."/>
        <w:lvlJc w:val="left"/>
        <w:pPr>
          <w:ind w:left="1368" w:hanging="648"/>
        </w:pPr>
      </w:lvl>
    </w:lvlOverride>
    <w:lvlOverride w:ilvl="4">
      <w:lvl w:ilvl="4" w:tentative="1">
        <w:start w:val="1"/>
        <w:numFmt w:val="decimal"/>
        <w:lvlText w:val="%1.%2.%3.%4.%5."/>
        <w:lvlJc w:val="left"/>
        <w:pPr>
          <w:ind w:left="2232" w:hanging="792"/>
        </w:pPr>
      </w:lvl>
    </w:lvlOverride>
    <w:lvlOverride w:ilvl="5">
      <w:lvl w:ilvl="5" w:tentative="1">
        <w:start w:val="1"/>
        <w:numFmt w:val="decimal"/>
        <w:lvlText w:val="%1.%2.%3.%4.%5.%6."/>
        <w:lvlJc w:val="left"/>
        <w:pPr>
          <w:ind w:left="2736" w:hanging="936"/>
        </w:pPr>
      </w:lvl>
    </w:lvlOverride>
    <w:lvlOverride w:ilvl="6">
      <w:lvl w:ilvl="6" w:tentative="1">
        <w:start w:val="1"/>
        <w:numFmt w:val="decimal"/>
        <w:lvlText w:val="%1.%2.%3.%4.%5.%6.%7."/>
        <w:lvlJc w:val="left"/>
        <w:pPr>
          <w:ind w:left="3240" w:hanging="1080"/>
        </w:pPr>
      </w:lvl>
    </w:lvlOverride>
    <w:lvlOverride w:ilvl="7">
      <w:lvl w:ilvl="7" w:tentative="1">
        <w:start w:val="1"/>
        <w:numFmt w:val="decimal"/>
        <w:lvlText w:val="%1.%2.%3.%4.%5.%6.%7.%8."/>
        <w:lvlJc w:val="left"/>
        <w:pPr>
          <w:ind w:left="3744" w:hanging="1224"/>
        </w:pPr>
      </w:lvl>
    </w:lvlOverride>
    <w:lvlOverride w:ilvl="8">
      <w:lvl w:ilvl="8" w:tentative="1">
        <w:start w:val="1"/>
        <w:numFmt w:val="decimal"/>
        <w:lvlText w:val="%1.%2.%3.%4.%5.%6.%7.%8.%9."/>
        <w:lvlJc w:val="left"/>
        <w:pPr>
          <w:ind w:left="4320" w:hanging="1440"/>
        </w:pPr>
      </w:lvl>
    </w:lvlOverride>
  </w:num>
  <w:num w:numId="19">
    <w:abstractNumId w:val="38"/>
  </w:num>
  <w:num w:numId="20">
    <w:abstractNumId w:val="49"/>
  </w:num>
  <w:num w:numId="21">
    <w:abstractNumId w:val="58"/>
  </w:num>
  <w:num w:numId="22">
    <w:abstractNumId w:val="73"/>
  </w:num>
  <w:num w:numId="23">
    <w:abstractNumId w:val="45"/>
  </w:num>
  <w:num w:numId="24">
    <w:abstractNumId w:val="57"/>
  </w:num>
  <w:num w:numId="25">
    <w:abstractNumId w:val="44"/>
  </w:num>
  <w:num w:numId="26">
    <w:abstractNumId w:val="40"/>
  </w:num>
  <w:num w:numId="27">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0"/>
  </w:num>
  <w:num w:numId="29">
    <w:abstractNumId w:val="50"/>
  </w:num>
  <w:num w:numId="30">
    <w:abstractNumId w:val="13"/>
  </w:num>
  <w:num w:numId="31">
    <w:abstractNumId w:val="98"/>
  </w:num>
  <w:num w:numId="32">
    <w:abstractNumId w:val="97"/>
  </w:num>
  <w:num w:numId="33">
    <w:abstractNumId w:val="94"/>
  </w:num>
  <w:num w:numId="34">
    <w:abstractNumId w:val="7"/>
  </w:num>
  <w:num w:numId="35">
    <w:abstractNumId w:val="14"/>
  </w:num>
  <w:num w:numId="36">
    <w:abstractNumId w:val="118"/>
  </w:num>
  <w:num w:numId="37">
    <w:abstractNumId w:val="16"/>
  </w:num>
  <w:num w:numId="38">
    <w:abstractNumId w:val="101"/>
  </w:num>
  <w:num w:numId="39">
    <w:abstractNumId w:val="90"/>
  </w:num>
  <w:num w:numId="40">
    <w:abstractNumId w:val="9"/>
  </w:num>
  <w:num w:numId="41">
    <w:abstractNumId w:val="89"/>
  </w:num>
  <w:num w:numId="42">
    <w:abstractNumId w:val="80"/>
  </w:num>
  <w:num w:numId="43">
    <w:abstractNumId w:val="22"/>
  </w:num>
  <w:num w:numId="44">
    <w:abstractNumId w:val="92"/>
  </w:num>
  <w:num w:numId="45">
    <w:abstractNumId w:val="6"/>
  </w:num>
  <w:num w:numId="46">
    <w:abstractNumId w:val="112"/>
  </w:num>
  <w:num w:numId="47">
    <w:abstractNumId w:val="10"/>
  </w:num>
  <w:num w:numId="48">
    <w:abstractNumId w:val="17"/>
  </w:num>
  <w:num w:numId="49">
    <w:abstractNumId w:val="84"/>
  </w:num>
  <w:num w:numId="50">
    <w:abstractNumId w:val="63"/>
  </w:num>
  <w:num w:numId="51">
    <w:abstractNumId w:val="67"/>
  </w:num>
  <w:num w:numId="52">
    <w:abstractNumId w:val="116"/>
  </w:num>
  <w:num w:numId="53">
    <w:abstractNumId w:val="104"/>
  </w:num>
  <w:num w:numId="54">
    <w:abstractNumId w:val="0"/>
  </w:num>
  <w:num w:numId="55">
    <w:abstractNumId w:val="121"/>
  </w:num>
  <w:num w:numId="56">
    <w:abstractNumId w:val="26"/>
  </w:num>
  <w:num w:numId="57">
    <w:abstractNumId w:val="77"/>
  </w:num>
  <w:num w:numId="58">
    <w:abstractNumId w:val="103"/>
  </w:num>
  <w:num w:numId="59">
    <w:abstractNumId w:val="69"/>
  </w:num>
  <w:num w:numId="60">
    <w:abstractNumId w:val="56"/>
  </w:num>
  <w:num w:numId="61">
    <w:abstractNumId w:val="76"/>
  </w:num>
  <w:num w:numId="62">
    <w:abstractNumId w:val="3"/>
  </w:num>
  <w:num w:numId="63">
    <w:abstractNumId w:val="68"/>
  </w:num>
  <w:num w:numId="64">
    <w:abstractNumId w:val="102"/>
  </w:num>
  <w:num w:numId="65">
    <w:abstractNumId w:val="85"/>
  </w:num>
  <w:num w:numId="66">
    <w:abstractNumId w:val="122"/>
  </w:num>
  <w:num w:numId="67">
    <w:abstractNumId w:val="79"/>
  </w:num>
  <w:num w:numId="68">
    <w:abstractNumId w:val="105"/>
  </w:num>
  <w:num w:numId="69">
    <w:abstractNumId w:val="117"/>
  </w:num>
  <w:num w:numId="70">
    <w:abstractNumId w:val="93"/>
  </w:num>
  <w:num w:numId="71">
    <w:abstractNumId w:val="1"/>
  </w:num>
  <w:num w:numId="72">
    <w:abstractNumId w:val="39"/>
  </w:num>
  <w:num w:numId="7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86"/>
  </w:num>
  <w:num w:numId="75">
    <w:abstractNumId w:val="2"/>
  </w:num>
  <w:num w:numId="76">
    <w:abstractNumId w:val="48"/>
  </w:num>
  <w:num w:numId="77">
    <w:abstractNumId w:val="110"/>
  </w:num>
  <w:num w:numId="78">
    <w:abstractNumId w:val="47"/>
  </w:num>
  <w:num w:numId="79">
    <w:abstractNumId w:val="18"/>
  </w:num>
  <w:num w:numId="80">
    <w:abstractNumId w:val="15"/>
  </w:num>
  <w:num w:numId="81">
    <w:abstractNumId w:val="41"/>
  </w:num>
  <w:num w:numId="82">
    <w:abstractNumId w:val="99"/>
  </w:num>
  <w:num w:numId="83">
    <w:abstractNumId w:val="42"/>
  </w:num>
  <w:num w:numId="84">
    <w:abstractNumId w:val="28"/>
  </w:num>
  <w:num w:numId="85">
    <w:abstractNumId w:val="120"/>
  </w:num>
  <w:num w:numId="86">
    <w:abstractNumId w:val="96"/>
  </w:num>
  <w:num w:numId="87">
    <w:abstractNumId w:val="32"/>
  </w:num>
  <w:num w:numId="88">
    <w:abstractNumId w:val="43"/>
  </w:num>
  <w:num w:numId="89">
    <w:abstractNumId w:val="34"/>
  </w:num>
  <w:num w:numId="90">
    <w:abstractNumId w:val="75"/>
  </w:num>
  <w:num w:numId="91">
    <w:abstractNumId w:val="106"/>
  </w:num>
  <w:num w:numId="92">
    <w:abstractNumId w:val="66"/>
  </w:num>
  <w:num w:numId="93">
    <w:abstractNumId w:val="81"/>
  </w:num>
  <w:num w:numId="94">
    <w:abstractNumId w:val="59"/>
  </w:num>
  <w:num w:numId="95">
    <w:abstractNumId w:val="24"/>
  </w:num>
  <w:num w:numId="96">
    <w:abstractNumId w:val="109"/>
  </w:num>
  <w:num w:numId="97">
    <w:abstractNumId w:val="78"/>
  </w:num>
  <w:num w:numId="98">
    <w:abstractNumId w:val="29"/>
  </w:num>
  <w:num w:numId="99">
    <w:abstractNumId w:val="11"/>
  </w:num>
  <w:num w:numId="100">
    <w:abstractNumId w:val="65"/>
  </w:num>
  <w:num w:numId="101">
    <w:abstractNumId w:val="33"/>
  </w:num>
  <w:num w:numId="102">
    <w:abstractNumId w:val="12"/>
  </w:num>
  <w:num w:numId="103">
    <w:abstractNumId w:val="4"/>
  </w:num>
  <w:num w:numId="104">
    <w:abstractNumId w:val="51"/>
  </w:num>
  <w:num w:numId="105">
    <w:abstractNumId w:val="27"/>
  </w:num>
  <w:num w:numId="106">
    <w:abstractNumId w:val="113"/>
  </w:num>
  <w:num w:numId="107">
    <w:abstractNumId w:val="25"/>
  </w:num>
  <w:num w:numId="108">
    <w:abstractNumId w:val="82"/>
  </w:num>
  <w:num w:numId="109">
    <w:abstractNumId w:val="46"/>
  </w:num>
  <w:num w:numId="110">
    <w:abstractNumId w:val="88"/>
  </w:num>
  <w:num w:numId="111">
    <w:abstractNumId w:val="72"/>
  </w:num>
  <w:num w:numId="112">
    <w:abstractNumId w:val="108"/>
  </w:num>
  <w:num w:numId="113">
    <w:abstractNumId w:val="71"/>
  </w:num>
  <w:num w:numId="114">
    <w:abstractNumId w:val="111"/>
  </w:num>
  <w:num w:numId="115">
    <w:abstractNumId w:val="36"/>
  </w:num>
  <w:num w:numId="116">
    <w:abstractNumId w:val="52"/>
  </w:num>
  <w:num w:numId="117">
    <w:abstractNumId w:val="19"/>
  </w:num>
  <w:num w:numId="118">
    <w:abstractNumId w:val="107"/>
  </w:num>
  <w:num w:numId="119">
    <w:abstractNumId w:val="114"/>
  </w:num>
  <w:num w:numId="120">
    <w:abstractNumId w:val="5"/>
  </w:num>
  <w:num w:numId="121">
    <w:abstractNumId w:val="64"/>
  </w:num>
  <w:num w:numId="122">
    <w:abstractNumId w:val="37"/>
  </w:num>
  <w:num w:numId="123">
    <w:abstractNumId w:val="55"/>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ttachedTemplate r:id="rId1"/>
  <w:defaultTabStop w:val="720"/>
  <w:characterSpacingControl w:val="doNotCompress"/>
  <w:hdrShapeDefaults>
    <o:shapedefaults v:ext="edit" spidmax="2050" fillcolor="white">
      <v:fill color="white"/>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0C97"/>
    <w:rsid w:val="00000319"/>
    <w:rsid w:val="000010A3"/>
    <w:rsid w:val="00001C0C"/>
    <w:rsid w:val="00002B1F"/>
    <w:rsid w:val="00002BF1"/>
    <w:rsid w:val="00002E9C"/>
    <w:rsid w:val="00003785"/>
    <w:rsid w:val="00003D4D"/>
    <w:rsid w:val="00003E23"/>
    <w:rsid w:val="00004DEC"/>
    <w:rsid w:val="000053AE"/>
    <w:rsid w:val="00005B40"/>
    <w:rsid w:val="0000661A"/>
    <w:rsid w:val="00006644"/>
    <w:rsid w:val="00007E67"/>
    <w:rsid w:val="000105F6"/>
    <w:rsid w:val="00010BEB"/>
    <w:rsid w:val="00011F28"/>
    <w:rsid w:val="00012786"/>
    <w:rsid w:val="00013131"/>
    <w:rsid w:val="00013E0F"/>
    <w:rsid w:val="00014131"/>
    <w:rsid w:val="00014152"/>
    <w:rsid w:val="00014183"/>
    <w:rsid w:val="00014A48"/>
    <w:rsid w:val="0001541F"/>
    <w:rsid w:val="00015D27"/>
    <w:rsid w:val="00015D5A"/>
    <w:rsid w:val="0001630E"/>
    <w:rsid w:val="00016A7F"/>
    <w:rsid w:val="00016EA9"/>
    <w:rsid w:val="000172D4"/>
    <w:rsid w:val="000174F6"/>
    <w:rsid w:val="000179B8"/>
    <w:rsid w:val="00017EF0"/>
    <w:rsid w:val="00020425"/>
    <w:rsid w:val="0002096E"/>
    <w:rsid w:val="00020A37"/>
    <w:rsid w:val="00020EA1"/>
    <w:rsid w:val="000213A4"/>
    <w:rsid w:val="000214D6"/>
    <w:rsid w:val="00022D4A"/>
    <w:rsid w:val="0002379D"/>
    <w:rsid w:val="00024F6E"/>
    <w:rsid w:val="000254D2"/>
    <w:rsid w:val="000263AF"/>
    <w:rsid w:val="0002694C"/>
    <w:rsid w:val="00026E2C"/>
    <w:rsid w:val="0002718E"/>
    <w:rsid w:val="00027913"/>
    <w:rsid w:val="00030008"/>
    <w:rsid w:val="0003048B"/>
    <w:rsid w:val="00031100"/>
    <w:rsid w:val="0003121F"/>
    <w:rsid w:val="00031413"/>
    <w:rsid w:val="00031702"/>
    <w:rsid w:val="000318ED"/>
    <w:rsid w:val="00031DD7"/>
    <w:rsid w:val="00032987"/>
    <w:rsid w:val="0003313E"/>
    <w:rsid w:val="00033482"/>
    <w:rsid w:val="00033BA4"/>
    <w:rsid w:val="000344F4"/>
    <w:rsid w:val="00034749"/>
    <w:rsid w:val="00035771"/>
    <w:rsid w:val="00035B30"/>
    <w:rsid w:val="000363F7"/>
    <w:rsid w:val="00036AF7"/>
    <w:rsid w:val="00036EF7"/>
    <w:rsid w:val="000373DA"/>
    <w:rsid w:val="000379C0"/>
    <w:rsid w:val="00037C4C"/>
    <w:rsid w:val="000419DD"/>
    <w:rsid w:val="00042328"/>
    <w:rsid w:val="00044086"/>
    <w:rsid w:val="000440E0"/>
    <w:rsid w:val="0004555F"/>
    <w:rsid w:val="0004614C"/>
    <w:rsid w:val="000466AF"/>
    <w:rsid w:val="0005079A"/>
    <w:rsid w:val="0005187F"/>
    <w:rsid w:val="00051EE4"/>
    <w:rsid w:val="00052658"/>
    <w:rsid w:val="00053DEB"/>
    <w:rsid w:val="00054085"/>
    <w:rsid w:val="000540FC"/>
    <w:rsid w:val="00054D58"/>
    <w:rsid w:val="000569C3"/>
    <w:rsid w:val="00056D94"/>
    <w:rsid w:val="00057FBC"/>
    <w:rsid w:val="00060497"/>
    <w:rsid w:val="00060974"/>
    <w:rsid w:val="00060A02"/>
    <w:rsid w:val="00060A1E"/>
    <w:rsid w:val="00060D99"/>
    <w:rsid w:val="00062A52"/>
    <w:rsid w:val="00062B63"/>
    <w:rsid w:val="00062CA3"/>
    <w:rsid w:val="0006302F"/>
    <w:rsid w:val="00064AC6"/>
    <w:rsid w:val="0006527B"/>
    <w:rsid w:val="00065B4A"/>
    <w:rsid w:val="00065DEA"/>
    <w:rsid w:val="00066001"/>
    <w:rsid w:val="0006769F"/>
    <w:rsid w:val="00070611"/>
    <w:rsid w:val="000708CF"/>
    <w:rsid w:val="00070F4F"/>
    <w:rsid w:val="000714E3"/>
    <w:rsid w:val="000719FA"/>
    <w:rsid w:val="0007305C"/>
    <w:rsid w:val="0007328D"/>
    <w:rsid w:val="00073683"/>
    <w:rsid w:val="000741EE"/>
    <w:rsid w:val="00074FA7"/>
    <w:rsid w:val="000758D4"/>
    <w:rsid w:val="00075F48"/>
    <w:rsid w:val="00081B7E"/>
    <w:rsid w:val="0008223C"/>
    <w:rsid w:val="000823AF"/>
    <w:rsid w:val="00082D8F"/>
    <w:rsid w:val="0008327F"/>
    <w:rsid w:val="00083D59"/>
    <w:rsid w:val="0008455C"/>
    <w:rsid w:val="00084CFA"/>
    <w:rsid w:val="00085272"/>
    <w:rsid w:val="00085392"/>
    <w:rsid w:val="000854D1"/>
    <w:rsid w:val="00085573"/>
    <w:rsid w:val="00085974"/>
    <w:rsid w:val="00085AA6"/>
    <w:rsid w:val="00086028"/>
    <w:rsid w:val="000875AC"/>
    <w:rsid w:val="000902EE"/>
    <w:rsid w:val="000909D8"/>
    <w:rsid w:val="00090B38"/>
    <w:rsid w:val="00091F35"/>
    <w:rsid w:val="0009376F"/>
    <w:rsid w:val="00093C98"/>
    <w:rsid w:val="00094431"/>
    <w:rsid w:val="0009542F"/>
    <w:rsid w:val="0009557C"/>
    <w:rsid w:val="000955EE"/>
    <w:rsid w:val="00095C5E"/>
    <w:rsid w:val="00096992"/>
    <w:rsid w:val="00096BB1"/>
    <w:rsid w:val="000976E3"/>
    <w:rsid w:val="00097826"/>
    <w:rsid w:val="00097A8F"/>
    <w:rsid w:val="000A0272"/>
    <w:rsid w:val="000A0948"/>
    <w:rsid w:val="000A0D8D"/>
    <w:rsid w:val="000A1040"/>
    <w:rsid w:val="000A15B9"/>
    <w:rsid w:val="000A1EDD"/>
    <w:rsid w:val="000A2963"/>
    <w:rsid w:val="000A3C2F"/>
    <w:rsid w:val="000A4109"/>
    <w:rsid w:val="000A51D8"/>
    <w:rsid w:val="000A5279"/>
    <w:rsid w:val="000A66DE"/>
    <w:rsid w:val="000A6831"/>
    <w:rsid w:val="000A6CF9"/>
    <w:rsid w:val="000A70C7"/>
    <w:rsid w:val="000A777B"/>
    <w:rsid w:val="000A7E89"/>
    <w:rsid w:val="000B0B6E"/>
    <w:rsid w:val="000B15A5"/>
    <w:rsid w:val="000B1B2B"/>
    <w:rsid w:val="000B1DC5"/>
    <w:rsid w:val="000B31AD"/>
    <w:rsid w:val="000B39BD"/>
    <w:rsid w:val="000B3DFB"/>
    <w:rsid w:val="000B3E21"/>
    <w:rsid w:val="000B40CA"/>
    <w:rsid w:val="000B41BF"/>
    <w:rsid w:val="000B4A16"/>
    <w:rsid w:val="000B51C7"/>
    <w:rsid w:val="000B5203"/>
    <w:rsid w:val="000B5468"/>
    <w:rsid w:val="000B61DE"/>
    <w:rsid w:val="000B63F2"/>
    <w:rsid w:val="000B652D"/>
    <w:rsid w:val="000B71B4"/>
    <w:rsid w:val="000B7670"/>
    <w:rsid w:val="000B76C4"/>
    <w:rsid w:val="000B79AE"/>
    <w:rsid w:val="000C0652"/>
    <w:rsid w:val="000C1AB4"/>
    <w:rsid w:val="000C21ED"/>
    <w:rsid w:val="000C3987"/>
    <w:rsid w:val="000C3996"/>
    <w:rsid w:val="000C3AA4"/>
    <w:rsid w:val="000C40A4"/>
    <w:rsid w:val="000C7472"/>
    <w:rsid w:val="000C7D8A"/>
    <w:rsid w:val="000D00F1"/>
    <w:rsid w:val="000D0891"/>
    <w:rsid w:val="000D08C0"/>
    <w:rsid w:val="000D0A3E"/>
    <w:rsid w:val="000D0A48"/>
    <w:rsid w:val="000D14DE"/>
    <w:rsid w:val="000D1825"/>
    <w:rsid w:val="000D1857"/>
    <w:rsid w:val="000D32A2"/>
    <w:rsid w:val="000D3948"/>
    <w:rsid w:val="000D3B16"/>
    <w:rsid w:val="000D4D4F"/>
    <w:rsid w:val="000D54C3"/>
    <w:rsid w:val="000D5C8C"/>
    <w:rsid w:val="000D673A"/>
    <w:rsid w:val="000D6804"/>
    <w:rsid w:val="000D74E9"/>
    <w:rsid w:val="000D76E0"/>
    <w:rsid w:val="000D7878"/>
    <w:rsid w:val="000D79EC"/>
    <w:rsid w:val="000D7B9E"/>
    <w:rsid w:val="000E01B4"/>
    <w:rsid w:val="000E0F95"/>
    <w:rsid w:val="000E1BD7"/>
    <w:rsid w:val="000E25A0"/>
    <w:rsid w:val="000E2725"/>
    <w:rsid w:val="000E31A4"/>
    <w:rsid w:val="000E33B0"/>
    <w:rsid w:val="000E3639"/>
    <w:rsid w:val="000E3F12"/>
    <w:rsid w:val="000E5FB7"/>
    <w:rsid w:val="000E6691"/>
    <w:rsid w:val="000E6937"/>
    <w:rsid w:val="000E696B"/>
    <w:rsid w:val="000E6A83"/>
    <w:rsid w:val="000E6AB3"/>
    <w:rsid w:val="000F03B1"/>
    <w:rsid w:val="000F05D2"/>
    <w:rsid w:val="000F090C"/>
    <w:rsid w:val="000F1E41"/>
    <w:rsid w:val="000F1F77"/>
    <w:rsid w:val="000F253C"/>
    <w:rsid w:val="000F29E8"/>
    <w:rsid w:val="000F2A22"/>
    <w:rsid w:val="000F2B1B"/>
    <w:rsid w:val="000F41BA"/>
    <w:rsid w:val="000F561C"/>
    <w:rsid w:val="000F605E"/>
    <w:rsid w:val="000F64E4"/>
    <w:rsid w:val="000F66FF"/>
    <w:rsid w:val="000F6B3A"/>
    <w:rsid w:val="000F72DB"/>
    <w:rsid w:val="000F7942"/>
    <w:rsid w:val="001009B1"/>
    <w:rsid w:val="00100D2E"/>
    <w:rsid w:val="00101514"/>
    <w:rsid w:val="00101A11"/>
    <w:rsid w:val="00102518"/>
    <w:rsid w:val="001031D6"/>
    <w:rsid w:val="00103D1E"/>
    <w:rsid w:val="00104272"/>
    <w:rsid w:val="00105B6E"/>
    <w:rsid w:val="00105F66"/>
    <w:rsid w:val="00106D4E"/>
    <w:rsid w:val="00111704"/>
    <w:rsid w:val="00114530"/>
    <w:rsid w:val="00115B71"/>
    <w:rsid w:val="001179F3"/>
    <w:rsid w:val="00120188"/>
    <w:rsid w:val="00120254"/>
    <w:rsid w:val="001208F2"/>
    <w:rsid w:val="00120B32"/>
    <w:rsid w:val="001212EC"/>
    <w:rsid w:val="00121A64"/>
    <w:rsid w:val="00121E4B"/>
    <w:rsid w:val="00121E72"/>
    <w:rsid w:val="00122C23"/>
    <w:rsid w:val="00122C57"/>
    <w:rsid w:val="00123DEB"/>
    <w:rsid w:val="00125412"/>
    <w:rsid w:val="001268F5"/>
    <w:rsid w:val="00126909"/>
    <w:rsid w:val="001270EE"/>
    <w:rsid w:val="001276E2"/>
    <w:rsid w:val="00130549"/>
    <w:rsid w:val="00130768"/>
    <w:rsid w:val="00131679"/>
    <w:rsid w:val="0013187F"/>
    <w:rsid w:val="00132B48"/>
    <w:rsid w:val="00132D80"/>
    <w:rsid w:val="001346F7"/>
    <w:rsid w:val="00134EBC"/>
    <w:rsid w:val="0013573C"/>
    <w:rsid w:val="00135C08"/>
    <w:rsid w:val="00136CE3"/>
    <w:rsid w:val="00136D53"/>
    <w:rsid w:val="00140573"/>
    <w:rsid w:val="001408B0"/>
    <w:rsid w:val="00140F92"/>
    <w:rsid w:val="001412C2"/>
    <w:rsid w:val="0014176B"/>
    <w:rsid w:val="00142E7D"/>
    <w:rsid w:val="001439C1"/>
    <w:rsid w:val="00144D26"/>
    <w:rsid w:val="00144D50"/>
    <w:rsid w:val="00146176"/>
    <w:rsid w:val="00147054"/>
    <w:rsid w:val="0014749F"/>
    <w:rsid w:val="0014783A"/>
    <w:rsid w:val="001508AD"/>
    <w:rsid w:val="00151B8A"/>
    <w:rsid w:val="00152D14"/>
    <w:rsid w:val="001548C1"/>
    <w:rsid w:val="00154D4C"/>
    <w:rsid w:val="00155F15"/>
    <w:rsid w:val="00156300"/>
    <w:rsid w:val="001564DB"/>
    <w:rsid w:val="00156AB7"/>
    <w:rsid w:val="00156BC3"/>
    <w:rsid w:val="00156D28"/>
    <w:rsid w:val="00160431"/>
    <w:rsid w:val="0016085C"/>
    <w:rsid w:val="00160AA5"/>
    <w:rsid w:val="001612A3"/>
    <w:rsid w:val="001620D3"/>
    <w:rsid w:val="0016355D"/>
    <w:rsid w:val="00163A9F"/>
    <w:rsid w:val="00163BB7"/>
    <w:rsid w:val="00164684"/>
    <w:rsid w:val="00164BCC"/>
    <w:rsid w:val="00164D20"/>
    <w:rsid w:val="001651CA"/>
    <w:rsid w:val="0016535F"/>
    <w:rsid w:val="00166072"/>
    <w:rsid w:val="001663CC"/>
    <w:rsid w:val="00166ECB"/>
    <w:rsid w:val="0016703D"/>
    <w:rsid w:val="0017083D"/>
    <w:rsid w:val="00170C45"/>
    <w:rsid w:val="00170F3B"/>
    <w:rsid w:val="0017177B"/>
    <w:rsid w:val="00172234"/>
    <w:rsid w:val="00172B1B"/>
    <w:rsid w:val="00173466"/>
    <w:rsid w:val="001746C8"/>
    <w:rsid w:val="001749F3"/>
    <w:rsid w:val="00175258"/>
    <w:rsid w:val="00177A62"/>
    <w:rsid w:val="00177AA2"/>
    <w:rsid w:val="001809CB"/>
    <w:rsid w:val="00181376"/>
    <w:rsid w:val="00182556"/>
    <w:rsid w:val="00183921"/>
    <w:rsid w:val="00183C11"/>
    <w:rsid w:val="0018484C"/>
    <w:rsid w:val="00184AB6"/>
    <w:rsid w:val="00184BE8"/>
    <w:rsid w:val="001853EF"/>
    <w:rsid w:val="001855CF"/>
    <w:rsid w:val="00185D30"/>
    <w:rsid w:val="00185E0B"/>
    <w:rsid w:val="00186134"/>
    <w:rsid w:val="00186396"/>
    <w:rsid w:val="00186BB8"/>
    <w:rsid w:val="00186EB0"/>
    <w:rsid w:val="00190823"/>
    <w:rsid w:val="00190E3E"/>
    <w:rsid w:val="00190EE8"/>
    <w:rsid w:val="00191868"/>
    <w:rsid w:val="00192061"/>
    <w:rsid w:val="00192668"/>
    <w:rsid w:val="0019324D"/>
    <w:rsid w:val="001932B2"/>
    <w:rsid w:val="001932FB"/>
    <w:rsid w:val="001933C6"/>
    <w:rsid w:val="00194C50"/>
    <w:rsid w:val="001955C4"/>
    <w:rsid w:val="001959B7"/>
    <w:rsid w:val="001973F7"/>
    <w:rsid w:val="001A003D"/>
    <w:rsid w:val="001A1393"/>
    <w:rsid w:val="001A16D0"/>
    <w:rsid w:val="001A1CB2"/>
    <w:rsid w:val="001A27C6"/>
    <w:rsid w:val="001A2A43"/>
    <w:rsid w:val="001A30B6"/>
    <w:rsid w:val="001A43CA"/>
    <w:rsid w:val="001A46B5"/>
    <w:rsid w:val="001A5161"/>
    <w:rsid w:val="001A52F3"/>
    <w:rsid w:val="001A753D"/>
    <w:rsid w:val="001A7927"/>
    <w:rsid w:val="001B110B"/>
    <w:rsid w:val="001B148C"/>
    <w:rsid w:val="001B1A9F"/>
    <w:rsid w:val="001B201B"/>
    <w:rsid w:val="001B390D"/>
    <w:rsid w:val="001B3AB1"/>
    <w:rsid w:val="001B3E03"/>
    <w:rsid w:val="001B3F82"/>
    <w:rsid w:val="001B3FC9"/>
    <w:rsid w:val="001B540E"/>
    <w:rsid w:val="001B55D6"/>
    <w:rsid w:val="001B77B0"/>
    <w:rsid w:val="001C0249"/>
    <w:rsid w:val="001C0768"/>
    <w:rsid w:val="001C08E7"/>
    <w:rsid w:val="001C1ACE"/>
    <w:rsid w:val="001C1BB8"/>
    <w:rsid w:val="001C2808"/>
    <w:rsid w:val="001C3BA1"/>
    <w:rsid w:val="001C3C9B"/>
    <w:rsid w:val="001C42F8"/>
    <w:rsid w:val="001C54B7"/>
    <w:rsid w:val="001C6083"/>
    <w:rsid w:val="001C64A5"/>
    <w:rsid w:val="001C67D8"/>
    <w:rsid w:val="001C6A55"/>
    <w:rsid w:val="001C7E34"/>
    <w:rsid w:val="001D0176"/>
    <w:rsid w:val="001D0D2C"/>
    <w:rsid w:val="001D0E03"/>
    <w:rsid w:val="001D1589"/>
    <w:rsid w:val="001D168B"/>
    <w:rsid w:val="001D2892"/>
    <w:rsid w:val="001D336F"/>
    <w:rsid w:val="001D345F"/>
    <w:rsid w:val="001D3695"/>
    <w:rsid w:val="001D38A7"/>
    <w:rsid w:val="001D3A60"/>
    <w:rsid w:val="001D3D07"/>
    <w:rsid w:val="001D48F0"/>
    <w:rsid w:val="001D4927"/>
    <w:rsid w:val="001D56DC"/>
    <w:rsid w:val="001D6398"/>
    <w:rsid w:val="001D63B5"/>
    <w:rsid w:val="001D65C4"/>
    <w:rsid w:val="001D7159"/>
    <w:rsid w:val="001D7284"/>
    <w:rsid w:val="001D77CA"/>
    <w:rsid w:val="001D7F89"/>
    <w:rsid w:val="001E07B0"/>
    <w:rsid w:val="001E1E0C"/>
    <w:rsid w:val="001E2DBD"/>
    <w:rsid w:val="001E30DE"/>
    <w:rsid w:val="001E356E"/>
    <w:rsid w:val="001E3EF5"/>
    <w:rsid w:val="001E3F5B"/>
    <w:rsid w:val="001E4640"/>
    <w:rsid w:val="001E5C64"/>
    <w:rsid w:val="001E5E08"/>
    <w:rsid w:val="001E5FB0"/>
    <w:rsid w:val="001F07C7"/>
    <w:rsid w:val="001F09A6"/>
    <w:rsid w:val="001F0C52"/>
    <w:rsid w:val="001F10D2"/>
    <w:rsid w:val="001F287C"/>
    <w:rsid w:val="001F2896"/>
    <w:rsid w:val="001F2AD9"/>
    <w:rsid w:val="001F4D83"/>
    <w:rsid w:val="001F4DDD"/>
    <w:rsid w:val="001F57EA"/>
    <w:rsid w:val="001F6B32"/>
    <w:rsid w:val="001F6FEF"/>
    <w:rsid w:val="001F7620"/>
    <w:rsid w:val="00200497"/>
    <w:rsid w:val="0020049E"/>
    <w:rsid w:val="00201D9E"/>
    <w:rsid w:val="0020209B"/>
    <w:rsid w:val="002032D5"/>
    <w:rsid w:val="00203560"/>
    <w:rsid w:val="00204600"/>
    <w:rsid w:val="002051D2"/>
    <w:rsid w:val="002053EF"/>
    <w:rsid w:val="002055A8"/>
    <w:rsid w:val="00206DA7"/>
    <w:rsid w:val="00206E4B"/>
    <w:rsid w:val="00207A91"/>
    <w:rsid w:val="00207BED"/>
    <w:rsid w:val="00210B66"/>
    <w:rsid w:val="002128CE"/>
    <w:rsid w:val="00212978"/>
    <w:rsid w:val="00213003"/>
    <w:rsid w:val="00213B7F"/>
    <w:rsid w:val="00215B71"/>
    <w:rsid w:val="0021636C"/>
    <w:rsid w:val="002174A5"/>
    <w:rsid w:val="002200D9"/>
    <w:rsid w:val="00222074"/>
    <w:rsid w:val="002236F4"/>
    <w:rsid w:val="00224E88"/>
    <w:rsid w:val="00225D99"/>
    <w:rsid w:val="002261F3"/>
    <w:rsid w:val="00226D2C"/>
    <w:rsid w:val="00227221"/>
    <w:rsid w:val="002275D8"/>
    <w:rsid w:val="00232006"/>
    <w:rsid w:val="00232120"/>
    <w:rsid w:val="00233031"/>
    <w:rsid w:val="00233213"/>
    <w:rsid w:val="00233C89"/>
    <w:rsid w:val="00233D00"/>
    <w:rsid w:val="002344BA"/>
    <w:rsid w:val="002344D6"/>
    <w:rsid w:val="00235ABE"/>
    <w:rsid w:val="00235F66"/>
    <w:rsid w:val="0023617D"/>
    <w:rsid w:val="00236268"/>
    <w:rsid w:val="0023637F"/>
    <w:rsid w:val="0023664B"/>
    <w:rsid w:val="00236A6D"/>
    <w:rsid w:val="00237E57"/>
    <w:rsid w:val="00240610"/>
    <w:rsid w:val="00241009"/>
    <w:rsid w:val="0024173D"/>
    <w:rsid w:val="00242A3D"/>
    <w:rsid w:val="00242C55"/>
    <w:rsid w:val="002432C5"/>
    <w:rsid w:val="00243307"/>
    <w:rsid w:val="00243686"/>
    <w:rsid w:val="0024465D"/>
    <w:rsid w:val="00245178"/>
    <w:rsid w:val="00245463"/>
    <w:rsid w:val="002464B1"/>
    <w:rsid w:val="00246A9A"/>
    <w:rsid w:val="002477F1"/>
    <w:rsid w:val="00247833"/>
    <w:rsid w:val="00247A56"/>
    <w:rsid w:val="00247CAD"/>
    <w:rsid w:val="00250718"/>
    <w:rsid w:val="00250FB9"/>
    <w:rsid w:val="00250FE9"/>
    <w:rsid w:val="00252A06"/>
    <w:rsid w:val="00252C41"/>
    <w:rsid w:val="00255225"/>
    <w:rsid w:val="0025555E"/>
    <w:rsid w:val="00255D19"/>
    <w:rsid w:val="00256030"/>
    <w:rsid w:val="00256A74"/>
    <w:rsid w:val="002600B1"/>
    <w:rsid w:val="00262407"/>
    <w:rsid w:val="0026364E"/>
    <w:rsid w:val="00263F65"/>
    <w:rsid w:val="00264E68"/>
    <w:rsid w:val="0026555B"/>
    <w:rsid w:val="00265ED8"/>
    <w:rsid w:val="002663DD"/>
    <w:rsid w:val="00266FFD"/>
    <w:rsid w:val="00270EBD"/>
    <w:rsid w:val="0027104B"/>
    <w:rsid w:val="002711B1"/>
    <w:rsid w:val="00271BC1"/>
    <w:rsid w:val="00274361"/>
    <w:rsid w:val="00274598"/>
    <w:rsid w:val="00274A11"/>
    <w:rsid w:val="00275445"/>
    <w:rsid w:val="002755E8"/>
    <w:rsid w:val="002759BE"/>
    <w:rsid w:val="00275FE5"/>
    <w:rsid w:val="00280135"/>
    <w:rsid w:val="002806E7"/>
    <w:rsid w:val="00280BE7"/>
    <w:rsid w:val="002817C5"/>
    <w:rsid w:val="00281C0C"/>
    <w:rsid w:val="002835E5"/>
    <w:rsid w:val="0028403F"/>
    <w:rsid w:val="00284EE0"/>
    <w:rsid w:val="00284F90"/>
    <w:rsid w:val="002851D2"/>
    <w:rsid w:val="00285722"/>
    <w:rsid w:val="0028602D"/>
    <w:rsid w:val="002860CD"/>
    <w:rsid w:val="00286459"/>
    <w:rsid w:val="00286736"/>
    <w:rsid w:val="00286855"/>
    <w:rsid w:val="00286E8E"/>
    <w:rsid w:val="002873E0"/>
    <w:rsid w:val="002876E8"/>
    <w:rsid w:val="0028797D"/>
    <w:rsid w:val="00287EB8"/>
    <w:rsid w:val="00291A3F"/>
    <w:rsid w:val="0029230B"/>
    <w:rsid w:val="0029232A"/>
    <w:rsid w:val="00292EAC"/>
    <w:rsid w:val="00294525"/>
    <w:rsid w:val="00294D24"/>
    <w:rsid w:val="00295D87"/>
    <w:rsid w:val="00295DF0"/>
    <w:rsid w:val="00297B84"/>
    <w:rsid w:val="002A1CD3"/>
    <w:rsid w:val="002A24BB"/>
    <w:rsid w:val="002A3173"/>
    <w:rsid w:val="002A3AC3"/>
    <w:rsid w:val="002A3CF9"/>
    <w:rsid w:val="002A3DD5"/>
    <w:rsid w:val="002A42AF"/>
    <w:rsid w:val="002A4622"/>
    <w:rsid w:val="002A4E3B"/>
    <w:rsid w:val="002A52AF"/>
    <w:rsid w:val="002A67AF"/>
    <w:rsid w:val="002A6C8C"/>
    <w:rsid w:val="002A76E6"/>
    <w:rsid w:val="002B004D"/>
    <w:rsid w:val="002B031C"/>
    <w:rsid w:val="002B04A3"/>
    <w:rsid w:val="002B09DB"/>
    <w:rsid w:val="002B1034"/>
    <w:rsid w:val="002B1128"/>
    <w:rsid w:val="002B1733"/>
    <w:rsid w:val="002B1F98"/>
    <w:rsid w:val="002B37AB"/>
    <w:rsid w:val="002B4945"/>
    <w:rsid w:val="002B543E"/>
    <w:rsid w:val="002B5C8C"/>
    <w:rsid w:val="002B6C33"/>
    <w:rsid w:val="002B76EE"/>
    <w:rsid w:val="002C0A57"/>
    <w:rsid w:val="002C18CD"/>
    <w:rsid w:val="002C19C6"/>
    <w:rsid w:val="002C1BF9"/>
    <w:rsid w:val="002C2741"/>
    <w:rsid w:val="002C2AC9"/>
    <w:rsid w:val="002C2C2A"/>
    <w:rsid w:val="002C2D82"/>
    <w:rsid w:val="002C2FFF"/>
    <w:rsid w:val="002C3FE7"/>
    <w:rsid w:val="002C430D"/>
    <w:rsid w:val="002C45F1"/>
    <w:rsid w:val="002C4739"/>
    <w:rsid w:val="002C504F"/>
    <w:rsid w:val="002C5B79"/>
    <w:rsid w:val="002C612F"/>
    <w:rsid w:val="002C69F8"/>
    <w:rsid w:val="002C6D95"/>
    <w:rsid w:val="002C7163"/>
    <w:rsid w:val="002C7480"/>
    <w:rsid w:val="002C75D1"/>
    <w:rsid w:val="002C7F21"/>
    <w:rsid w:val="002D0A33"/>
    <w:rsid w:val="002D13D1"/>
    <w:rsid w:val="002D17C4"/>
    <w:rsid w:val="002D1AFC"/>
    <w:rsid w:val="002D31B2"/>
    <w:rsid w:val="002D4C5C"/>
    <w:rsid w:val="002D4E82"/>
    <w:rsid w:val="002D6394"/>
    <w:rsid w:val="002D6601"/>
    <w:rsid w:val="002D7AF1"/>
    <w:rsid w:val="002D7F32"/>
    <w:rsid w:val="002E01D9"/>
    <w:rsid w:val="002E02CE"/>
    <w:rsid w:val="002E038E"/>
    <w:rsid w:val="002E07FE"/>
    <w:rsid w:val="002E0D69"/>
    <w:rsid w:val="002E1C1E"/>
    <w:rsid w:val="002E32CA"/>
    <w:rsid w:val="002E3760"/>
    <w:rsid w:val="002E3C2A"/>
    <w:rsid w:val="002E4B83"/>
    <w:rsid w:val="002E4BCA"/>
    <w:rsid w:val="002E533E"/>
    <w:rsid w:val="002E58C6"/>
    <w:rsid w:val="002E6583"/>
    <w:rsid w:val="002E6AB4"/>
    <w:rsid w:val="002E6E4B"/>
    <w:rsid w:val="002F017F"/>
    <w:rsid w:val="002F0603"/>
    <w:rsid w:val="002F0E22"/>
    <w:rsid w:val="002F13E5"/>
    <w:rsid w:val="002F237D"/>
    <w:rsid w:val="002F273F"/>
    <w:rsid w:val="002F379B"/>
    <w:rsid w:val="002F3CB7"/>
    <w:rsid w:val="002F3E30"/>
    <w:rsid w:val="002F3ECA"/>
    <w:rsid w:val="002F4640"/>
    <w:rsid w:val="002F473D"/>
    <w:rsid w:val="002F4DB0"/>
    <w:rsid w:val="002F6918"/>
    <w:rsid w:val="002F6BC7"/>
    <w:rsid w:val="002F7016"/>
    <w:rsid w:val="002F73F9"/>
    <w:rsid w:val="002F7F3D"/>
    <w:rsid w:val="0030139A"/>
    <w:rsid w:val="0030247B"/>
    <w:rsid w:val="00302DB2"/>
    <w:rsid w:val="00302F4B"/>
    <w:rsid w:val="003037FF"/>
    <w:rsid w:val="003056E5"/>
    <w:rsid w:val="003066B0"/>
    <w:rsid w:val="00306A85"/>
    <w:rsid w:val="00307372"/>
    <w:rsid w:val="00307DA7"/>
    <w:rsid w:val="00310A9E"/>
    <w:rsid w:val="00310D8B"/>
    <w:rsid w:val="00310E90"/>
    <w:rsid w:val="003111C7"/>
    <w:rsid w:val="0031132B"/>
    <w:rsid w:val="00311DEC"/>
    <w:rsid w:val="0031204B"/>
    <w:rsid w:val="003133B9"/>
    <w:rsid w:val="00313483"/>
    <w:rsid w:val="003139EC"/>
    <w:rsid w:val="00313E16"/>
    <w:rsid w:val="00314146"/>
    <w:rsid w:val="0031504E"/>
    <w:rsid w:val="00315526"/>
    <w:rsid w:val="00315A5F"/>
    <w:rsid w:val="00316222"/>
    <w:rsid w:val="003163F3"/>
    <w:rsid w:val="003168F7"/>
    <w:rsid w:val="003169CF"/>
    <w:rsid w:val="00317D22"/>
    <w:rsid w:val="00320C75"/>
    <w:rsid w:val="00320EAD"/>
    <w:rsid w:val="003225BE"/>
    <w:rsid w:val="00322666"/>
    <w:rsid w:val="0032271C"/>
    <w:rsid w:val="00323462"/>
    <w:rsid w:val="003236F0"/>
    <w:rsid w:val="00325A9F"/>
    <w:rsid w:val="00326140"/>
    <w:rsid w:val="00326A25"/>
    <w:rsid w:val="00327EF8"/>
    <w:rsid w:val="00330786"/>
    <w:rsid w:val="00331E63"/>
    <w:rsid w:val="00331F21"/>
    <w:rsid w:val="003326C1"/>
    <w:rsid w:val="00332F37"/>
    <w:rsid w:val="003335CC"/>
    <w:rsid w:val="00334644"/>
    <w:rsid w:val="00335193"/>
    <w:rsid w:val="00335DAD"/>
    <w:rsid w:val="00336309"/>
    <w:rsid w:val="003364AF"/>
    <w:rsid w:val="00336538"/>
    <w:rsid w:val="00336690"/>
    <w:rsid w:val="0033698E"/>
    <w:rsid w:val="00336F90"/>
    <w:rsid w:val="00340305"/>
    <w:rsid w:val="00341671"/>
    <w:rsid w:val="003417DD"/>
    <w:rsid w:val="00341C66"/>
    <w:rsid w:val="00342AB8"/>
    <w:rsid w:val="00342CEB"/>
    <w:rsid w:val="00343402"/>
    <w:rsid w:val="00343923"/>
    <w:rsid w:val="00344555"/>
    <w:rsid w:val="003448A0"/>
    <w:rsid w:val="00345032"/>
    <w:rsid w:val="00345168"/>
    <w:rsid w:val="00345FA4"/>
    <w:rsid w:val="003465C1"/>
    <w:rsid w:val="003474D7"/>
    <w:rsid w:val="00347524"/>
    <w:rsid w:val="003479F0"/>
    <w:rsid w:val="00347A6E"/>
    <w:rsid w:val="003505D6"/>
    <w:rsid w:val="00352569"/>
    <w:rsid w:val="003534F1"/>
    <w:rsid w:val="0035391A"/>
    <w:rsid w:val="00353D6C"/>
    <w:rsid w:val="00354384"/>
    <w:rsid w:val="00354D10"/>
    <w:rsid w:val="00355537"/>
    <w:rsid w:val="0035558C"/>
    <w:rsid w:val="00355B4D"/>
    <w:rsid w:val="003560D7"/>
    <w:rsid w:val="003567F1"/>
    <w:rsid w:val="00356E19"/>
    <w:rsid w:val="00357F41"/>
    <w:rsid w:val="0036067C"/>
    <w:rsid w:val="0036186B"/>
    <w:rsid w:val="00361DE7"/>
    <w:rsid w:val="003623CB"/>
    <w:rsid w:val="00362427"/>
    <w:rsid w:val="00363B95"/>
    <w:rsid w:val="003656D1"/>
    <w:rsid w:val="00365885"/>
    <w:rsid w:val="00365E44"/>
    <w:rsid w:val="0036612A"/>
    <w:rsid w:val="00366B00"/>
    <w:rsid w:val="00366F36"/>
    <w:rsid w:val="00370590"/>
    <w:rsid w:val="0037093F"/>
    <w:rsid w:val="003717BA"/>
    <w:rsid w:val="0037327F"/>
    <w:rsid w:val="0037397F"/>
    <w:rsid w:val="00373DD0"/>
    <w:rsid w:val="00376F32"/>
    <w:rsid w:val="003773E2"/>
    <w:rsid w:val="00377665"/>
    <w:rsid w:val="0037778C"/>
    <w:rsid w:val="00377895"/>
    <w:rsid w:val="00380EA0"/>
    <w:rsid w:val="003816E0"/>
    <w:rsid w:val="003827B5"/>
    <w:rsid w:val="003833B2"/>
    <w:rsid w:val="003835FD"/>
    <w:rsid w:val="0038477C"/>
    <w:rsid w:val="003847C6"/>
    <w:rsid w:val="00385069"/>
    <w:rsid w:val="00385563"/>
    <w:rsid w:val="00387E6C"/>
    <w:rsid w:val="0039041A"/>
    <w:rsid w:val="00390889"/>
    <w:rsid w:val="00390B94"/>
    <w:rsid w:val="00391131"/>
    <w:rsid w:val="003917C5"/>
    <w:rsid w:val="00391BF3"/>
    <w:rsid w:val="00391E06"/>
    <w:rsid w:val="00392427"/>
    <w:rsid w:val="0039348B"/>
    <w:rsid w:val="00393BBD"/>
    <w:rsid w:val="00394E87"/>
    <w:rsid w:val="0039502F"/>
    <w:rsid w:val="0039517B"/>
    <w:rsid w:val="00395C74"/>
    <w:rsid w:val="00395CAD"/>
    <w:rsid w:val="00396131"/>
    <w:rsid w:val="003963C9"/>
    <w:rsid w:val="00396859"/>
    <w:rsid w:val="00397B0A"/>
    <w:rsid w:val="003A0340"/>
    <w:rsid w:val="003A1BAB"/>
    <w:rsid w:val="003A1E0C"/>
    <w:rsid w:val="003A1E10"/>
    <w:rsid w:val="003A2E50"/>
    <w:rsid w:val="003A3C03"/>
    <w:rsid w:val="003A463E"/>
    <w:rsid w:val="003A4971"/>
    <w:rsid w:val="003A5B70"/>
    <w:rsid w:val="003A5B71"/>
    <w:rsid w:val="003A5CD1"/>
    <w:rsid w:val="003A6624"/>
    <w:rsid w:val="003A6AA9"/>
    <w:rsid w:val="003A70AA"/>
    <w:rsid w:val="003A7577"/>
    <w:rsid w:val="003A7903"/>
    <w:rsid w:val="003A7A8B"/>
    <w:rsid w:val="003B10D3"/>
    <w:rsid w:val="003B1D2C"/>
    <w:rsid w:val="003B2223"/>
    <w:rsid w:val="003B33A7"/>
    <w:rsid w:val="003B33B6"/>
    <w:rsid w:val="003B3798"/>
    <w:rsid w:val="003B413F"/>
    <w:rsid w:val="003B455E"/>
    <w:rsid w:val="003B53FC"/>
    <w:rsid w:val="003B6F85"/>
    <w:rsid w:val="003B7620"/>
    <w:rsid w:val="003C09EF"/>
    <w:rsid w:val="003C0B7F"/>
    <w:rsid w:val="003C19E3"/>
    <w:rsid w:val="003C1A1C"/>
    <w:rsid w:val="003C1DF8"/>
    <w:rsid w:val="003C1F26"/>
    <w:rsid w:val="003C1F53"/>
    <w:rsid w:val="003C4C57"/>
    <w:rsid w:val="003C5CED"/>
    <w:rsid w:val="003C5D48"/>
    <w:rsid w:val="003C6088"/>
    <w:rsid w:val="003C7302"/>
    <w:rsid w:val="003C7DD3"/>
    <w:rsid w:val="003D10F8"/>
    <w:rsid w:val="003D11C8"/>
    <w:rsid w:val="003D1484"/>
    <w:rsid w:val="003D2324"/>
    <w:rsid w:val="003D2884"/>
    <w:rsid w:val="003D2E6D"/>
    <w:rsid w:val="003D4C7E"/>
    <w:rsid w:val="003D4E7B"/>
    <w:rsid w:val="003D5329"/>
    <w:rsid w:val="003D568D"/>
    <w:rsid w:val="003D5895"/>
    <w:rsid w:val="003D58A8"/>
    <w:rsid w:val="003D5CB5"/>
    <w:rsid w:val="003D63E8"/>
    <w:rsid w:val="003D67F5"/>
    <w:rsid w:val="003D6E23"/>
    <w:rsid w:val="003D7226"/>
    <w:rsid w:val="003D72C6"/>
    <w:rsid w:val="003D7928"/>
    <w:rsid w:val="003D79EB"/>
    <w:rsid w:val="003E0D77"/>
    <w:rsid w:val="003E131E"/>
    <w:rsid w:val="003E15A0"/>
    <w:rsid w:val="003E1D51"/>
    <w:rsid w:val="003E2209"/>
    <w:rsid w:val="003E28E8"/>
    <w:rsid w:val="003E3EA5"/>
    <w:rsid w:val="003E43C5"/>
    <w:rsid w:val="003E5359"/>
    <w:rsid w:val="003E5C10"/>
    <w:rsid w:val="003E668C"/>
    <w:rsid w:val="003E6F36"/>
    <w:rsid w:val="003E713D"/>
    <w:rsid w:val="003E7F5E"/>
    <w:rsid w:val="003F0015"/>
    <w:rsid w:val="003F0453"/>
    <w:rsid w:val="003F06B1"/>
    <w:rsid w:val="003F07F7"/>
    <w:rsid w:val="003F21BB"/>
    <w:rsid w:val="003F26D9"/>
    <w:rsid w:val="003F4A2E"/>
    <w:rsid w:val="003F4EE8"/>
    <w:rsid w:val="003F4FD2"/>
    <w:rsid w:val="003F5AB6"/>
    <w:rsid w:val="003F71BF"/>
    <w:rsid w:val="004011A5"/>
    <w:rsid w:val="004016C8"/>
    <w:rsid w:val="004017CD"/>
    <w:rsid w:val="004022C5"/>
    <w:rsid w:val="00403695"/>
    <w:rsid w:val="00403E3A"/>
    <w:rsid w:val="0040485D"/>
    <w:rsid w:val="00405767"/>
    <w:rsid w:val="00405E72"/>
    <w:rsid w:val="00406A21"/>
    <w:rsid w:val="004071DC"/>
    <w:rsid w:val="004072CB"/>
    <w:rsid w:val="0040737A"/>
    <w:rsid w:val="00410048"/>
    <w:rsid w:val="00411410"/>
    <w:rsid w:val="00411E66"/>
    <w:rsid w:val="004121E0"/>
    <w:rsid w:val="00412215"/>
    <w:rsid w:val="004122E8"/>
    <w:rsid w:val="004136EC"/>
    <w:rsid w:val="0041384F"/>
    <w:rsid w:val="004139CA"/>
    <w:rsid w:val="00415CEF"/>
    <w:rsid w:val="00417018"/>
    <w:rsid w:val="00417D15"/>
    <w:rsid w:val="00417E77"/>
    <w:rsid w:val="00417EF8"/>
    <w:rsid w:val="004202E7"/>
    <w:rsid w:val="00420344"/>
    <w:rsid w:val="0042051C"/>
    <w:rsid w:val="0042263D"/>
    <w:rsid w:val="00422716"/>
    <w:rsid w:val="00422749"/>
    <w:rsid w:val="004241BA"/>
    <w:rsid w:val="00424549"/>
    <w:rsid w:val="004246CF"/>
    <w:rsid w:val="00424E66"/>
    <w:rsid w:val="00424ECA"/>
    <w:rsid w:val="004253CB"/>
    <w:rsid w:val="004258DB"/>
    <w:rsid w:val="00425A3D"/>
    <w:rsid w:val="00425BD6"/>
    <w:rsid w:val="00425F36"/>
    <w:rsid w:val="004268D4"/>
    <w:rsid w:val="00426B2D"/>
    <w:rsid w:val="00430B93"/>
    <w:rsid w:val="00430C65"/>
    <w:rsid w:val="00431117"/>
    <w:rsid w:val="004316CD"/>
    <w:rsid w:val="00433572"/>
    <w:rsid w:val="00433C5C"/>
    <w:rsid w:val="00433E33"/>
    <w:rsid w:val="00434461"/>
    <w:rsid w:val="0043546F"/>
    <w:rsid w:val="00435544"/>
    <w:rsid w:val="00435895"/>
    <w:rsid w:val="00435C6F"/>
    <w:rsid w:val="00436373"/>
    <w:rsid w:val="0043670F"/>
    <w:rsid w:val="00436844"/>
    <w:rsid w:val="00436DC0"/>
    <w:rsid w:val="0043716A"/>
    <w:rsid w:val="00437D66"/>
    <w:rsid w:val="00441F84"/>
    <w:rsid w:val="0044201A"/>
    <w:rsid w:val="0044397E"/>
    <w:rsid w:val="0044432B"/>
    <w:rsid w:val="00444391"/>
    <w:rsid w:val="0044573F"/>
    <w:rsid w:val="00445D96"/>
    <w:rsid w:val="00446928"/>
    <w:rsid w:val="00446D70"/>
    <w:rsid w:val="004500BC"/>
    <w:rsid w:val="00450CB8"/>
    <w:rsid w:val="00452504"/>
    <w:rsid w:val="00452867"/>
    <w:rsid w:val="00452A8D"/>
    <w:rsid w:val="00452FF5"/>
    <w:rsid w:val="00453AE3"/>
    <w:rsid w:val="0045407B"/>
    <w:rsid w:val="00455A5D"/>
    <w:rsid w:val="00456117"/>
    <w:rsid w:val="004572F7"/>
    <w:rsid w:val="00457761"/>
    <w:rsid w:val="004577B0"/>
    <w:rsid w:val="00457E2C"/>
    <w:rsid w:val="00457EB4"/>
    <w:rsid w:val="00460036"/>
    <w:rsid w:val="00460206"/>
    <w:rsid w:val="00460814"/>
    <w:rsid w:val="00460B48"/>
    <w:rsid w:val="00460E30"/>
    <w:rsid w:val="00461FE5"/>
    <w:rsid w:val="00463081"/>
    <w:rsid w:val="00464383"/>
    <w:rsid w:val="004651F1"/>
    <w:rsid w:val="004652DC"/>
    <w:rsid w:val="004660CE"/>
    <w:rsid w:val="0046619B"/>
    <w:rsid w:val="004668D4"/>
    <w:rsid w:val="00466955"/>
    <w:rsid w:val="00466E4C"/>
    <w:rsid w:val="004673B6"/>
    <w:rsid w:val="004674B4"/>
    <w:rsid w:val="004677E4"/>
    <w:rsid w:val="00467E95"/>
    <w:rsid w:val="00471D17"/>
    <w:rsid w:val="00471D2F"/>
    <w:rsid w:val="00471E72"/>
    <w:rsid w:val="0047284D"/>
    <w:rsid w:val="00472BE0"/>
    <w:rsid w:val="0047446F"/>
    <w:rsid w:val="00474AE0"/>
    <w:rsid w:val="00474DAF"/>
    <w:rsid w:val="0047536F"/>
    <w:rsid w:val="004753BF"/>
    <w:rsid w:val="00475CB5"/>
    <w:rsid w:val="00480759"/>
    <w:rsid w:val="00480E2A"/>
    <w:rsid w:val="00480E51"/>
    <w:rsid w:val="00482021"/>
    <w:rsid w:val="004830CD"/>
    <w:rsid w:val="00483E97"/>
    <w:rsid w:val="00483FA8"/>
    <w:rsid w:val="00484AFC"/>
    <w:rsid w:val="00484CA6"/>
    <w:rsid w:val="0048547A"/>
    <w:rsid w:val="00485B6D"/>
    <w:rsid w:val="00485C47"/>
    <w:rsid w:val="00486A77"/>
    <w:rsid w:val="00486B66"/>
    <w:rsid w:val="00486CE8"/>
    <w:rsid w:val="0049117B"/>
    <w:rsid w:val="00491532"/>
    <w:rsid w:val="004918E0"/>
    <w:rsid w:val="00491B27"/>
    <w:rsid w:val="004940AA"/>
    <w:rsid w:val="0049421C"/>
    <w:rsid w:val="00495A8D"/>
    <w:rsid w:val="004A0AD9"/>
    <w:rsid w:val="004A0CAD"/>
    <w:rsid w:val="004A0DE1"/>
    <w:rsid w:val="004A0E86"/>
    <w:rsid w:val="004A0F63"/>
    <w:rsid w:val="004A0F71"/>
    <w:rsid w:val="004A1317"/>
    <w:rsid w:val="004A298B"/>
    <w:rsid w:val="004A2C07"/>
    <w:rsid w:val="004A2E46"/>
    <w:rsid w:val="004A46FB"/>
    <w:rsid w:val="004A6D32"/>
    <w:rsid w:val="004A7E4F"/>
    <w:rsid w:val="004A7E71"/>
    <w:rsid w:val="004B07EF"/>
    <w:rsid w:val="004B0A46"/>
    <w:rsid w:val="004B0AB5"/>
    <w:rsid w:val="004B2435"/>
    <w:rsid w:val="004B2C69"/>
    <w:rsid w:val="004B3426"/>
    <w:rsid w:val="004B39FA"/>
    <w:rsid w:val="004B51B6"/>
    <w:rsid w:val="004B7536"/>
    <w:rsid w:val="004B7A83"/>
    <w:rsid w:val="004B7AF5"/>
    <w:rsid w:val="004C005F"/>
    <w:rsid w:val="004C0337"/>
    <w:rsid w:val="004C159C"/>
    <w:rsid w:val="004C1B8C"/>
    <w:rsid w:val="004C1F02"/>
    <w:rsid w:val="004C25FC"/>
    <w:rsid w:val="004C2FE2"/>
    <w:rsid w:val="004C33B8"/>
    <w:rsid w:val="004C3610"/>
    <w:rsid w:val="004C386E"/>
    <w:rsid w:val="004C414D"/>
    <w:rsid w:val="004C4444"/>
    <w:rsid w:val="004C5C77"/>
    <w:rsid w:val="004C73AA"/>
    <w:rsid w:val="004C7830"/>
    <w:rsid w:val="004C784D"/>
    <w:rsid w:val="004C7976"/>
    <w:rsid w:val="004D1778"/>
    <w:rsid w:val="004D1D78"/>
    <w:rsid w:val="004D2D16"/>
    <w:rsid w:val="004D2DCB"/>
    <w:rsid w:val="004D3417"/>
    <w:rsid w:val="004D386F"/>
    <w:rsid w:val="004D3885"/>
    <w:rsid w:val="004D3B78"/>
    <w:rsid w:val="004D43DA"/>
    <w:rsid w:val="004D455C"/>
    <w:rsid w:val="004D45CF"/>
    <w:rsid w:val="004D4A5C"/>
    <w:rsid w:val="004D4A7D"/>
    <w:rsid w:val="004D5A20"/>
    <w:rsid w:val="004D69BA"/>
    <w:rsid w:val="004D69F7"/>
    <w:rsid w:val="004D6CB5"/>
    <w:rsid w:val="004D75FE"/>
    <w:rsid w:val="004D769E"/>
    <w:rsid w:val="004E0A91"/>
    <w:rsid w:val="004E0C8A"/>
    <w:rsid w:val="004E162F"/>
    <w:rsid w:val="004E1940"/>
    <w:rsid w:val="004E1B0E"/>
    <w:rsid w:val="004E249B"/>
    <w:rsid w:val="004E4063"/>
    <w:rsid w:val="004E5733"/>
    <w:rsid w:val="004E5B0B"/>
    <w:rsid w:val="004E5B71"/>
    <w:rsid w:val="004E6904"/>
    <w:rsid w:val="004E6BBE"/>
    <w:rsid w:val="004E6C5A"/>
    <w:rsid w:val="004E6D74"/>
    <w:rsid w:val="004E7657"/>
    <w:rsid w:val="004F029F"/>
    <w:rsid w:val="004F18A2"/>
    <w:rsid w:val="004F19CD"/>
    <w:rsid w:val="004F1BDF"/>
    <w:rsid w:val="004F1C6C"/>
    <w:rsid w:val="004F2C5C"/>
    <w:rsid w:val="004F3AED"/>
    <w:rsid w:val="004F3DFB"/>
    <w:rsid w:val="004F41ED"/>
    <w:rsid w:val="004F48D7"/>
    <w:rsid w:val="004F4F02"/>
    <w:rsid w:val="004F5F78"/>
    <w:rsid w:val="004F6F2C"/>
    <w:rsid w:val="004F74A5"/>
    <w:rsid w:val="004F74AA"/>
    <w:rsid w:val="004F7BE5"/>
    <w:rsid w:val="004F7C83"/>
    <w:rsid w:val="004F7EDF"/>
    <w:rsid w:val="0050018C"/>
    <w:rsid w:val="005005C6"/>
    <w:rsid w:val="00500D3A"/>
    <w:rsid w:val="00500EF1"/>
    <w:rsid w:val="00501065"/>
    <w:rsid w:val="00501100"/>
    <w:rsid w:val="0050125D"/>
    <w:rsid w:val="00501EE7"/>
    <w:rsid w:val="00501F7D"/>
    <w:rsid w:val="00502603"/>
    <w:rsid w:val="0050328D"/>
    <w:rsid w:val="00503509"/>
    <w:rsid w:val="00504AFF"/>
    <w:rsid w:val="00504CC9"/>
    <w:rsid w:val="00504F9C"/>
    <w:rsid w:val="005060A3"/>
    <w:rsid w:val="00506626"/>
    <w:rsid w:val="0051283B"/>
    <w:rsid w:val="00513125"/>
    <w:rsid w:val="00513F8B"/>
    <w:rsid w:val="005145DB"/>
    <w:rsid w:val="00514D52"/>
    <w:rsid w:val="00515FA8"/>
    <w:rsid w:val="00517486"/>
    <w:rsid w:val="0052061D"/>
    <w:rsid w:val="00520D64"/>
    <w:rsid w:val="00521394"/>
    <w:rsid w:val="005231C4"/>
    <w:rsid w:val="005238B2"/>
    <w:rsid w:val="00524145"/>
    <w:rsid w:val="00524381"/>
    <w:rsid w:val="00524B68"/>
    <w:rsid w:val="0052539A"/>
    <w:rsid w:val="00525563"/>
    <w:rsid w:val="00525E35"/>
    <w:rsid w:val="005267AE"/>
    <w:rsid w:val="00527027"/>
    <w:rsid w:val="00527D67"/>
    <w:rsid w:val="005313BD"/>
    <w:rsid w:val="00531513"/>
    <w:rsid w:val="00531C55"/>
    <w:rsid w:val="0053279E"/>
    <w:rsid w:val="00533709"/>
    <w:rsid w:val="005338C3"/>
    <w:rsid w:val="00534F0B"/>
    <w:rsid w:val="00537A57"/>
    <w:rsid w:val="00540ABE"/>
    <w:rsid w:val="00540FC5"/>
    <w:rsid w:val="0054132F"/>
    <w:rsid w:val="00542717"/>
    <w:rsid w:val="00543741"/>
    <w:rsid w:val="005442DE"/>
    <w:rsid w:val="005443A2"/>
    <w:rsid w:val="0054464A"/>
    <w:rsid w:val="00545737"/>
    <w:rsid w:val="0054582C"/>
    <w:rsid w:val="005459E0"/>
    <w:rsid w:val="00545ECC"/>
    <w:rsid w:val="0054627F"/>
    <w:rsid w:val="00546781"/>
    <w:rsid w:val="00546B6D"/>
    <w:rsid w:val="0054763F"/>
    <w:rsid w:val="0054784E"/>
    <w:rsid w:val="00547F08"/>
    <w:rsid w:val="005506B2"/>
    <w:rsid w:val="005517EC"/>
    <w:rsid w:val="00551813"/>
    <w:rsid w:val="005519EE"/>
    <w:rsid w:val="00551ECA"/>
    <w:rsid w:val="00552470"/>
    <w:rsid w:val="00552AFF"/>
    <w:rsid w:val="005540C3"/>
    <w:rsid w:val="00554282"/>
    <w:rsid w:val="00554537"/>
    <w:rsid w:val="00554B13"/>
    <w:rsid w:val="0055613B"/>
    <w:rsid w:val="005569A9"/>
    <w:rsid w:val="00556BA4"/>
    <w:rsid w:val="00557DE0"/>
    <w:rsid w:val="00561E46"/>
    <w:rsid w:val="00562BBB"/>
    <w:rsid w:val="0056350F"/>
    <w:rsid w:val="005637C0"/>
    <w:rsid w:val="00563AB9"/>
    <w:rsid w:val="00563BA4"/>
    <w:rsid w:val="00564003"/>
    <w:rsid w:val="0056417C"/>
    <w:rsid w:val="00564257"/>
    <w:rsid w:val="00565035"/>
    <w:rsid w:val="005651C2"/>
    <w:rsid w:val="00565578"/>
    <w:rsid w:val="00565D1D"/>
    <w:rsid w:val="00566CDE"/>
    <w:rsid w:val="005670DE"/>
    <w:rsid w:val="005675F1"/>
    <w:rsid w:val="00567896"/>
    <w:rsid w:val="00567A6C"/>
    <w:rsid w:val="00567B14"/>
    <w:rsid w:val="0057005C"/>
    <w:rsid w:val="005703C5"/>
    <w:rsid w:val="00571130"/>
    <w:rsid w:val="00571B9A"/>
    <w:rsid w:val="00571D50"/>
    <w:rsid w:val="00572503"/>
    <w:rsid w:val="005729CC"/>
    <w:rsid w:val="0057373A"/>
    <w:rsid w:val="00573D74"/>
    <w:rsid w:val="00573EB7"/>
    <w:rsid w:val="00574103"/>
    <w:rsid w:val="0057523F"/>
    <w:rsid w:val="005753A9"/>
    <w:rsid w:val="00575B3A"/>
    <w:rsid w:val="00577517"/>
    <w:rsid w:val="00577716"/>
    <w:rsid w:val="00577B03"/>
    <w:rsid w:val="00577B19"/>
    <w:rsid w:val="00580DF9"/>
    <w:rsid w:val="00580FA9"/>
    <w:rsid w:val="005814C9"/>
    <w:rsid w:val="00581A16"/>
    <w:rsid w:val="005823EC"/>
    <w:rsid w:val="0058280E"/>
    <w:rsid w:val="00583D3D"/>
    <w:rsid w:val="00585173"/>
    <w:rsid w:val="00585943"/>
    <w:rsid w:val="00586E57"/>
    <w:rsid w:val="0058744B"/>
    <w:rsid w:val="00590C7E"/>
    <w:rsid w:val="00591C86"/>
    <w:rsid w:val="00591E44"/>
    <w:rsid w:val="005929CA"/>
    <w:rsid w:val="00593461"/>
    <w:rsid w:val="0059483D"/>
    <w:rsid w:val="00594E3B"/>
    <w:rsid w:val="005957A4"/>
    <w:rsid w:val="00595894"/>
    <w:rsid w:val="005960B6"/>
    <w:rsid w:val="005960C3"/>
    <w:rsid w:val="005971E3"/>
    <w:rsid w:val="00597CAA"/>
    <w:rsid w:val="005A03AE"/>
    <w:rsid w:val="005A1C42"/>
    <w:rsid w:val="005A2215"/>
    <w:rsid w:val="005A287D"/>
    <w:rsid w:val="005A3C90"/>
    <w:rsid w:val="005A3FC6"/>
    <w:rsid w:val="005A3FCF"/>
    <w:rsid w:val="005A476C"/>
    <w:rsid w:val="005A4E9F"/>
    <w:rsid w:val="005A656D"/>
    <w:rsid w:val="005A6A93"/>
    <w:rsid w:val="005A7A0D"/>
    <w:rsid w:val="005B0A2C"/>
    <w:rsid w:val="005B0C31"/>
    <w:rsid w:val="005B1474"/>
    <w:rsid w:val="005B2C1D"/>
    <w:rsid w:val="005B37FF"/>
    <w:rsid w:val="005B428D"/>
    <w:rsid w:val="005B5379"/>
    <w:rsid w:val="005B5837"/>
    <w:rsid w:val="005B66DB"/>
    <w:rsid w:val="005B6F29"/>
    <w:rsid w:val="005B7D44"/>
    <w:rsid w:val="005C0B95"/>
    <w:rsid w:val="005C1474"/>
    <w:rsid w:val="005C20A4"/>
    <w:rsid w:val="005C3729"/>
    <w:rsid w:val="005C3AA5"/>
    <w:rsid w:val="005C42ED"/>
    <w:rsid w:val="005C4986"/>
    <w:rsid w:val="005C4AD9"/>
    <w:rsid w:val="005C4B51"/>
    <w:rsid w:val="005C5510"/>
    <w:rsid w:val="005C5E5A"/>
    <w:rsid w:val="005C7EF1"/>
    <w:rsid w:val="005D00D9"/>
    <w:rsid w:val="005D1A89"/>
    <w:rsid w:val="005D1EB6"/>
    <w:rsid w:val="005D221E"/>
    <w:rsid w:val="005D2D75"/>
    <w:rsid w:val="005D3F8C"/>
    <w:rsid w:val="005D42D7"/>
    <w:rsid w:val="005D4834"/>
    <w:rsid w:val="005D7040"/>
    <w:rsid w:val="005D7069"/>
    <w:rsid w:val="005D7999"/>
    <w:rsid w:val="005E0458"/>
    <w:rsid w:val="005E0BB6"/>
    <w:rsid w:val="005E119B"/>
    <w:rsid w:val="005E19D6"/>
    <w:rsid w:val="005E1C43"/>
    <w:rsid w:val="005E2ACD"/>
    <w:rsid w:val="005E2F85"/>
    <w:rsid w:val="005E4081"/>
    <w:rsid w:val="005E47A7"/>
    <w:rsid w:val="005E5750"/>
    <w:rsid w:val="005E67D1"/>
    <w:rsid w:val="005E68CE"/>
    <w:rsid w:val="005E735A"/>
    <w:rsid w:val="005E79C6"/>
    <w:rsid w:val="005E7AF8"/>
    <w:rsid w:val="005F18CC"/>
    <w:rsid w:val="005F2F82"/>
    <w:rsid w:val="005F3D24"/>
    <w:rsid w:val="005F42D7"/>
    <w:rsid w:val="005F5144"/>
    <w:rsid w:val="005F5199"/>
    <w:rsid w:val="005F57DA"/>
    <w:rsid w:val="005F6E2D"/>
    <w:rsid w:val="005F7F06"/>
    <w:rsid w:val="00600693"/>
    <w:rsid w:val="00600F56"/>
    <w:rsid w:val="00601386"/>
    <w:rsid w:val="00601A6A"/>
    <w:rsid w:val="00604608"/>
    <w:rsid w:val="00604615"/>
    <w:rsid w:val="006049F3"/>
    <w:rsid w:val="00604F31"/>
    <w:rsid w:val="0060569F"/>
    <w:rsid w:val="00605A65"/>
    <w:rsid w:val="00605FE4"/>
    <w:rsid w:val="00606117"/>
    <w:rsid w:val="006067E1"/>
    <w:rsid w:val="006074B9"/>
    <w:rsid w:val="006102B9"/>
    <w:rsid w:val="00611A98"/>
    <w:rsid w:val="00612187"/>
    <w:rsid w:val="00612A51"/>
    <w:rsid w:val="00612C00"/>
    <w:rsid w:val="00612DA7"/>
    <w:rsid w:val="00612F27"/>
    <w:rsid w:val="00613016"/>
    <w:rsid w:val="00613137"/>
    <w:rsid w:val="0061372C"/>
    <w:rsid w:val="00613E29"/>
    <w:rsid w:val="006144CF"/>
    <w:rsid w:val="00614500"/>
    <w:rsid w:val="006157FB"/>
    <w:rsid w:val="006159D6"/>
    <w:rsid w:val="00616DD6"/>
    <w:rsid w:val="0061704E"/>
    <w:rsid w:val="00617EB2"/>
    <w:rsid w:val="006200F6"/>
    <w:rsid w:val="00620ABA"/>
    <w:rsid w:val="00621165"/>
    <w:rsid w:val="00621888"/>
    <w:rsid w:val="00621A31"/>
    <w:rsid w:val="00621F5C"/>
    <w:rsid w:val="00622026"/>
    <w:rsid w:val="006222D4"/>
    <w:rsid w:val="00622863"/>
    <w:rsid w:val="00623879"/>
    <w:rsid w:val="006240C9"/>
    <w:rsid w:val="0062516D"/>
    <w:rsid w:val="00625857"/>
    <w:rsid w:val="006259FD"/>
    <w:rsid w:val="00625E0B"/>
    <w:rsid w:val="00625ED7"/>
    <w:rsid w:val="00625F3A"/>
    <w:rsid w:val="00626080"/>
    <w:rsid w:val="00627B27"/>
    <w:rsid w:val="00627DDF"/>
    <w:rsid w:val="006301F4"/>
    <w:rsid w:val="006313CC"/>
    <w:rsid w:val="00631FEF"/>
    <w:rsid w:val="006324C5"/>
    <w:rsid w:val="006333CB"/>
    <w:rsid w:val="00633AC1"/>
    <w:rsid w:val="00633FC6"/>
    <w:rsid w:val="00634305"/>
    <w:rsid w:val="006354E3"/>
    <w:rsid w:val="00635688"/>
    <w:rsid w:val="0063579F"/>
    <w:rsid w:val="006363AF"/>
    <w:rsid w:val="006363B9"/>
    <w:rsid w:val="0063653A"/>
    <w:rsid w:val="00636933"/>
    <w:rsid w:val="00636F7D"/>
    <w:rsid w:val="00637123"/>
    <w:rsid w:val="006378E7"/>
    <w:rsid w:val="00640506"/>
    <w:rsid w:val="006421AB"/>
    <w:rsid w:val="00642A79"/>
    <w:rsid w:val="006433CA"/>
    <w:rsid w:val="00643776"/>
    <w:rsid w:val="0064663D"/>
    <w:rsid w:val="00647C69"/>
    <w:rsid w:val="00647C9C"/>
    <w:rsid w:val="006504F1"/>
    <w:rsid w:val="00650C75"/>
    <w:rsid w:val="00651041"/>
    <w:rsid w:val="00651844"/>
    <w:rsid w:val="006529BE"/>
    <w:rsid w:val="00652C57"/>
    <w:rsid w:val="00652EE9"/>
    <w:rsid w:val="006531EB"/>
    <w:rsid w:val="006539D7"/>
    <w:rsid w:val="00653CDE"/>
    <w:rsid w:val="006547E6"/>
    <w:rsid w:val="00654F78"/>
    <w:rsid w:val="00655819"/>
    <w:rsid w:val="006563B0"/>
    <w:rsid w:val="00656560"/>
    <w:rsid w:val="00656F27"/>
    <w:rsid w:val="006572B9"/>
    <w:rsid w:val="0065733C"/>
    <w:rsid w:val="0065799C"/>
    <w:rsid w:val="00660BFC"/>
    <w:rsid w:val="00660CC2"/>
    <w:rsid w:val="00661394"/>
    <w:rsid w:val="006614CD"/>
    <w:rsid w:val="00661A24"/>
    <w:rsid w:val="006631E4"/>
    <w:rsid w:val="00664534"/>
    <w:rsid w:val="00664A18"/>
    <w:rsid w:val="00665011"/>
    <w:rsid w:val="006658B8"/>
    <w:rsid w:val="00666791"/>
    <w:rsid w:val="00671D00"/>
    <w:rsid w:val="0067227F"/>
    <w:rsid w:val="00673C74"/>
    <w:rsid w:val="0067405F"/>
    <w:rsid w:val="006742C9"/>
    <w:rsid w:val="0067465B"/>
    <w:rsid w:val="00674CE9"/>
    <w:rsid w:val="00674EEE"/>
    <w:rsid w:val="00675493"/>
    <w:rsid w:val="00676BA4"/>
    <w:rsid w:val="00677AF0"/>
    <w:rsid w:val="00680B04"/>
    <w:rsid w:val="0068216B"/>
    <w:rsid w:val="006824C4"/>
    <w:rsid w:val="00682732"/>
    <w:rsid w:val="00682F1C"/>
    <w:rsid w:val="00682FB3"/>
    <w:rsid w:val="0068342E"/>
    <w:rsid w:val="006838ED"/>
    <w:rsid w:val="006843FE"/>
    <w:rsid w:val="0068444E"/>
    <w:rsid w:val="00684B45"/>
    <w:rsid w:val="00685BEA"/>
    <w:rsid w:val="00685BF0"/>
    <w:rsid w:val="00687A48"/>
    <w:rsid w:val="006908A9"/>
    <w:rsid w:val="00690A74"/>
    <w:rsid w:val="00690FD9"/>
    <w:rsid w:val="00691D05"/>
    <w:rsid w:val="0069459D"/>
    <w:rsid w:val="006954A4"/>
    <w:rsid w:val="00695A96"/>
    <w:rsid w:val="00695BCD"/>
    <w:rsid w:val="00696374"/>
    <w:rsid w:val="00696D1A"/>
    <w:rsid w:val="00697982"/>
    <w:rsid w:val="006A07DF"/>
    <w:rsid w:val="006A0E43"/>
    <w:rsid w:val="006A0E74"/>
    <w:rsid w:val="006A11DF"/>
    <w:rsid w:val="006A16E7"/>
    <w:rsid w:val="006A1EC3"/>
    <w:rsid w:val="006A2142"/>
    <w:rsid w:val="006A32E0"/>
    <w:rsid w:val="006A3EF6"/>
    <w:rsid w:val="006A4072"/>
    <w:rsid w:val="006A4111"/>
    <w:rsid w:val="006A4369"/>
    <w:rsid w:val="006A4912"/>
    <w:rsid w:val="006A4BE9"/>
    <w:rsid w:val="006A4E90"/>
    <w:rsid w:val="006A5430"/>
    <w:rsid w:val="006A5670"/>
    <w:rsid w:val="006A6C7F"/>
    <w:rsid w:val="006A771F"/>
    <w:rsid w:val="006B023C"/>
    <w:rsid w:val="006B05C3"/>
    <w:rsid w:val="006B1B31"/>
    <w:rsid w:val="006B23E2"/>
    <w:rsid w:val="006B24C7"/>
    <w:rsid w:val="006B29DF"/>
    <w:rsid w:val="006B2C90"/>
    <w:rsid w:val="006B35D7"/>
    <w:rsid w:val="006B3B4F"/>
    <w:rsid w:val="006B3DF1"/>
    <w:rsid w:val="006B3E7B"/>
    <w:rsid w:val="006B5F33"/>
    <w:rsid w:val="006B6B46"/>
    <w:rsid w:val="006B6BD4"/>
    <w:rsid w:val="006C06D3"/>
    <w:rsid w:val="006C11E8"/>
    <w:rsid w:val="006C17B3"/>
    <w:rsid w:val="006C1A60"/>
    <w:rsid w:val="006C3B1D"/>
    <w:rsid w:val="006C4276"/>
    <w:rsid w:val="006C446B"/>
    <w:rsid w:val="006C470B"/>
    <w:rsid w:val="006C5A54"/>
    <w:rsid w:val="006C686D"/>
    <w:rsid w:val="006C7716"/>
    <w:rsid w:val="006D0615"/>
    <w:rsid w:val="006D1466"/>
    <w:rsid w:val="006D256E"/>
    <w:rsid w:val="006D380E"/>
    <w:rsid w:val="006D64C7"/>
    <w:rsid w:val="006D7646"/>
    <w:rsid w:val="006D7B4F"/>
    <w:rsid w:val="006D7EE0"/>
    <w:rsid w:val="006D7FA7"/>
    <w:rsid w:val="006E4B90"/>
    <w:rsid w:val="006E4FC4"/>
    <w:rsid w:val="006E5D7E"/>
    <w:rsid w:val="006E5E71"/>
    <w:rsid w:val="006E607F"/>
    <w:rsid w:val="006E7A31"/>
    <w:rsid w:val="006F00B8"/>
    <w:rsid w:val="006F0739"/>
    <w:rsid w:val="006F0801"/>
    <w:rsid w:val="006F09D6"/>
    <w:rsid w:val="006F119F"/>
    <w:rsid w:val="006F1D72"/>
    <w:rsid w:val="006F2068"/>
    <w:rsid w:val="006F2B8A"/>
    <w:rsid w:val="006F44B4"/>
    <w:rsid w:val="006F4BD9"/>
    <w:rsid w:val="006F5066"/>
    <w:rsid w:val="006F6D39"/>
    <w:rsid w:val="006F7182"/>
    <w:rsid w:val="006F735B"/>
    <w:rsid w:val="006F7F67"/>
    <w:rsid w:val="007015D9"/>
    <w:rsid w:val="00702EB8"/>
    <w:rsid w:val="0070335B"/>
    <w:rsid w:val="007033CB"/>
    <w:rsid w:val="00703B06"/>
    <w:rsid w:val="007041B0"/>
    <w:rsid w:val="00705B87"/>
    <w:rsid w:val="00705FC2"/>
    <w:rsid w:val="007067FF"/>
    <w:rsid w:val="00706C46"/>
    <w:rsid w:val="00707C4A"/>
    <w:rsid w:val="00707C6F"/>
    <w:rsid w:val="00711E3C"/>
    <w:rsid w:val="007122FA"/>
    <w:rsid w:val="0071316D"/>
    <w:rsid w:val="0071395D"/>
    <w:rsid w:val="00713CB6"/>
    <w:rsid w:val="00715310"/>
    <w:rsid w:val="007159F4"/>
    <w:rsid w:val="00715E21"/>
    <w:rsid w:val="00716B70"/>
    <w:rsid w:val="007170A4"/>
    <w:rsid w:val="007174BD"/>
    <w:rsid w:val="00720617"/>
    <w:rsid w:val="00720801"/>
    <w:rsid w:val="00720905"/>
    <w:rsid w:val="00720DF7"/>
    <w:rsid w:val="007211BF"/>
    <w:rsid w:val="00721242"/>
    <w:rsid w:val="007217B0"/>
    <w:rsid w:val="00722613"/>
    <w:rsid w:val="007233C7"/>
    <w:rsid w:val="00723BCC"/>
    <w:rsid w:val="00723CF0"/>
    <w:rsid w:val="0072486A"/>
    <w:rsid w:val="00724C81"/>
    <w:rsid w:val="00726302"/>
    <w:rsid w:val="00727E4A"/>
    <w:rsid w:val="007305A0"/>
    <w:rsid w:val="00731A8C"/>
    <w:rsid w:val="00731B11"/>
    <w:rsid w:val="0073267B"/>
    <w:rsid w:val="00732F12"/>
    <w:rsid w:val="00734FCD"/>
    <w:rsid w:val="0073592A"/>
    <w:rsid w:val="00735E32"/>
    <w:rsid w:val="00736353"/>
    <w:rsid w:val="00737F25"/>
    <w:rsid w:val="00737FEF"/>
    <w:rsid w:val="00740FEA"/>
    <w:rsid w:val="0074101D"/>
    <w:rsid w:val="0074106D"/>
    <w:rsid w:val="007416FA"/>
    <w:rsid w:val="00741AD1"/>
    <w:rsid w:val="0074235E"/>
    <w:rsid w:val="007426D9"/>
    <w:rsid w:val="00742F82"/>
    <w:rsid w:val="007431F1"/>
    <w:rsid w:val="00743B75"/>
    <w:rsid w:val="007449AA"/>
    <w:rsid w:val="00744AB2"/>
    <w:rsid w:val="00744B2A"/>
    <w:rsid w:val="00745895"/>
    <w:rsid w:val="00745FA5"/>
    <w:rsid w:val="00746391"/>
    <w:rsid w:val="00747CB6"/>
    <w:rsid w:val="00750026"/>
    <w:rsid w:val="0075146B"/>
    <w:rsid w:val="00752090"/>
    <w:rsid w:val="00755479"/>
    <w:rsid w:val="0075556C"/>
    <w:rsid w:val="00756C93"/>
    <w:rsid w:val="007574CF"/>
    <w:rsid w:val="00761475"/>
    <w:rsid w:val="00762073"/>
    <w:rsid w:val="00762E68"/>
    <w:rsid w:val="007631D1"/>
    <w:rsid w:val="00763BEA"/>
    <w:rsid w:val="00763E05"/>
    <w:rsid w:val="00764B89"/>
    <w:rsid w:val="007660E0"/>
    <w:rsid w:val="00770143"/>
    <w:rsid w:val="00770329"/>
    <w:rsid w:val="0077084C"/>
    <w:rsid w:val="00771400"/>
    <w:rsid w:val="0077156F"/>
    <w:rsid w:val="00771CA3"/>
    <w:rsid w:val="00773041"/>
    <w:rsid w:val="00774CA7"/>
    <w:rsid w:val="00774CE7"/>
    <w:rsid w:val="00774ECF"/>
    <w:rsid w:val="00776EEA"/>
    <w:rsid w:val="00777356"/>
    <w:rsid w:val="007777A0"/>
    <w:rsid w:val="00780383"/>
    <w:rsid w:val="0078183D"/>
    <w:rsid w:val="00781966"/>
    <w:rsid w:val="00781EE4"/>
    <w:rsid w:val="007822A9"/>
    <w:rsid w:val="007830BC"/>
    <w:rsid w:val="00783D0C"/>
    <w:rsid w:val="00784281"/>
    <w:rsid w:val="00786EE8"/>
    <w:rsid w:val="0079075B"/>
    <w:rsid w:val="007909F9"/>
    <w:rsid w:val="00790C3A"/>
    <w:rsid w:val="00791595"/>
    <w:rsid w:val="00793907"/>
    <w:rsid w:val="007940A7"/>
    <w:rsid w:val="007945C5"/>
    <w:rsid w:val="00795AF0"/>
    <w:rsid w:val="00796D16"/>
    <w:rsid w:val="00796F98"/>
    <w:rsid w:val="007A014F"/>
    <w:rsid w:val="007A142D"/>
    <w:rsid w:val="007A1E73"/>
    <w:rsid w:val="007A29E1"/>
    <w:rsid w:val="007A2A01"/>
    <w:rsid w:val="007A3865"/>
    <w:rsid w:val="007A3BC6"/>
    <w:rsid w:val="007A3F7F"/>
    <w:rsid w:val="007A4BC6"/>
    <w:rsid w:val="007A4C0A"/>
    <w:rsid w:val="007A599B"/>
    <w:rsid w:val="007A723A"/>
    <w:rsid w:val="007A7434"/>
    <w:rsid w:val="007A7F0E"/>
    <w:rsid w:val="007B096B"/>
    <w:rsid w:val="007B15E7"/>
    <w:rsid w:val="007B2DA1"/>
    <w:rsid w:val="007B3BF8"/>
    <w:rsid w:val="007B5695"/>
    <w:rsid w:val="007C0A76"/>
    <w:rsid w:val="007C1153"/>
    <w:rsid w:val="007C1AE1"/>
    <w:rsid w:val="007C1DD3"/>
    <w:rsid w:val="007C26E6"/>
    <w:rsid w:val="007C2E85"/>
    <w:rsid w:val="007C3107"/>
    <w:rsid w:val="007C3633"/>
    <w:rsid w:val="007C3E24"/>
    <w:rsid w:val="007C498B"/>
    <w:rsid w:val="007C4DD6"/>
    <w:rsid w:val="007C4F25"/>
    <w:rsid w:val="007C5E93"/>
    <w:rsid w:val="007C6366"/>
    <w:rsid w:val="007C6BFE"/>
    <w:rsid w:val="007C7687"/>
    <w:rsid w:val="007C7C04"/>
    <w:rsid w:val="007D00A5"/>
    <w:rsid w:val="007D01B5"/>
    <w:rsid w:val="007D01DF"/>
    <w:rsid w:val="007D0A44"/>
    <w:rsid w:val="007D0EE7"/>
    <w:rsid w:val="007D1090"/>
    <w:rsid w:val="007D1274"/>
    <w:rsid w:val="007D1831"/>
    <w:rsid w:val="007D1DD4"/>
    <w:rsid w:val="007D250E"/>
    <w:rsid w:val="007D330E"/>
    <w:rsid w:val="007D336F"/>
    <w:rsid w:val="007D3736"/>
    <w:rsid w:val="007D3977"/>
    <w:rsid w:val="007D4BD4"/>
    <w:rsid w:val="007D4EDD"/>
    <w:rsid w:val="007D4EF3"/>
    <w:rsid w:val="007D4F24"/>
    <w:rsid w:val="007D50E3"/>
    <w:rsid w:val="007D6E5D"/>
    <w:rsid w:val="007E0373"/>
    <w:rsid w:val="007E2BC8"/>
    <w:rsid w:val="007E2D45"/>
    <w:rsid w:val="007E2D82"/>
    <w:rsid w:val="007E2F38"/>
    <w:rsid w:val="007E3469"/>
    <w:rsid w:val="007E3563"/>
    <w:rsid w:val="007E399A"/>
    <w:rsid w:val="007E410D"/>
    <w:rsid w:val="007E6E2C"/>
    <w:rsid w:val="007F00CE"/>
    <w:rsid w:val="007F025E"/>
    <w:rsid w:val="007F03D8"/>
    <w:rsid w:val="007F0F93"/>
    <w:rsid w:val="007F13E1"/>
    <w:rsid w:val="007F1AFD"/>
    <w:rsid w:val="007F1DB6"/>
    <w:rsid w:val="007F20FD"/>
    <w:rsid w:val="007F215A"/>
    <w:rsid w:val="007F2357"/>
    <w:rsid w:val="007F2502"/>
    <w:rsid w:val="007F30D5"/>
    <w:rsid w:val="007F3F79"/>
    <w:rsid w:val="007F42F2"/>
    <w:rsid w:val="007F431C"/>
    <w:rsid w:val="007F45DE"/>
    <w:rsid w:val="007F5ACE"/>
    <w:rsid w:val="007F5C6B"/>
    <w:rsid w:val="007F6C78"/>
    <w:rsid w:val="007F7940"/>
    <w:rsid w:val="007F7A2C"/>
    <w:rsid w:val="007F7AEF"/>
    <w:rsid w:val="007F7CF3"/>
    <w:rsid w:val="00800731"/>
    <w:rsid w:val="008019DB"/>
    <w:rsid w:val="00801C69"/>
    <w:rsid w:val="00802775"/>
    <w:rsid w:val="0080357D"/>
    <w:rsid w:val="00803DC1"/>
    <w:rsid w:val="008045D3"/>
    <w:rsid w:val="0080467B"/>
    <w:rsid w:val="00805102"/>
    <w:rsid w:val="008063A3"/>
    <w:rsid w:val="00807B3F"/>
    <w:rsid w:val="00810794"/>
    <w:rsid w:val="00810C97"/>
    <w:rsid w:val="00811C68"/>
    <w:rsid w:val="00811F1A"/>
    <w:rsid w:val="00813BFF"/>
    <w:rsid w:val="0081581F"/>
    <w:rsid w:val="008163EE"/>
    <w:rsid w:val="00816988"/>
    <w:rsid w:val="00817BCE"/>
    <w:rsid w:val="00817D1C"/>
    <w:rsid w:val="008210C5"/>
    <w:rsid w:val="008212F3"/>
    <w:rsid w:val="00821B8E"/>
    <w:rsid w:val="008222CE"/>
    <w:rsid w:val="008228C4"/>
    <w:rsid w:val="00822B80"/>
    <w:rsid w:val="00823650"/>
    <w:rsid w:val="0082386C"/>
    <w:rsid w:val="008239D3"/>
    <w:rsid w:val="00824189"/>
    <w:rsid w:val="008243EC"/>
    <w:rsid w:val="008244ED"/>
    <w:rsid w:val="00824AC8"/>
    <w:rsid w:val="00826B51"/>
    <w:rsid w:val="008273A0"/>
    <w:rsid w:val="0082757C"/>
    <w:rsid w:val="00830475"/>
    <w:rsid w:val="00830705"/>
    <w:rsid w:val="0083083F"/>
    <w:rsid w:val="0083087C"/>
    <w:rsid w:val="00830BF0"/>
    <w:rsid w:val="008318D5"/>
    <w:rsid w:val="008320FE"/>
    <w:rsid w:val="00832733"/>
    <w:rsid w:val="00832C22"/>
    <w:rsid w:val="00832E79"/>
    <w:rsid w:val="00833B6C"/>
    <w:rsid w:val="00833D22"/>
    <w:rsid w:val="00835A82"/>
    <w:rsid w:val="0083673F"/>
    <w:rsid w:val="008367BB"/>
    <w:rsid w:val="00837641"/>
    <w:rsid w:val="00840573"/>
    <w:rsid w:val="008405D5"/>
    <w:rsid w:val="0084089D"/>
    <w:rsid w:val="00840ED5"/>
    <w:rsid w:val="008412D8"/>
    <w:rsid w:val="008413FF"/>
    <w:rsid w:val="00841650"/>
    <w:rsid w:val="00841BD4"/>
    <w:rsid w:val="00841FF8"/>
    <w:rsid w:val="008431DC"/>
    <w:rsid w:val="00843ACB"/>
    <w:rsid w:val="00844C10"/>
    <w:rsid w:val="008456C6"/>
    <w:rsid w:val="00845A92"/>
    <w:rsid w:val="00846940"/>
    <w:rsid w:val="008529D1"/>
    <w:rsid w:val="00852C8F"/>
    <w:rsid w:val="00852CBF"/>
    <w:rsid w:val="00852F78"/>
    <w:rsid w:val="00853A6A"/>
    <w:rsid w:val="00853B52"/>
    <w:rsid w:val="00853BE0"/>
    <w:rsid w:val="008545E8"/>
    <w:rsid w:val="0085461E"/>
    <w:rsid w:val="00854B75"/>
    <w:rsid w:val="00855141"/>
    <w:rsid w:val="008553C1"/>
    <w:rsid w:val="008554CD"/>
    <w:rsid w:val="00855D95"/>
    <w:rsid w:val="0085768C"/>
    <w:rsid w:val="00860EE2"/>
    <w:rsid w:val="00861094"/>
    <w:rsid w:val="008618D7"/>
    <w:rsid w:val="008626C4"/>
    <w:rsid w:val="00863220"/>
    <w:rsid w:val="00863CAF"/>
    <w:rsid w:val="0086456D"/>
    <w:rsid w:val="008648BE"/>
    <w:rsid w:val="008649F1"/>
    <w:rsid w:val="0086617D"/>
    <w:rsid w:val="00866352"/>
    <w:rsid w:val="00866CBB"/>
    <w:rsid w:val="00866D77"/>
    <w:rsid w:val="00867043"/>
    <w:rsid w:val="00867F04"/>
    <w:rsid w:val="0087098D"/>
    <w:rsid w:val="0087114A"/>
    <w:rsid w:val="00871284"/>
    <w:rsid w:val="008714DF"/>
    <w:rsid w:val="00871A23"/>
    <w:rsid w:val="00872A7E"/>
    <w:rsid w:val="00872FE8"/>
    <w:rsid w:val="00873380"/>
    <w:rsid w:val="00873D36"/>
    <w:rsid w:val="008750BF"/>
    <w:rsid w:val="008752F6"/>
    <w:rsid w:val="00875350"/>
    <w:rsid w:val="00875885"/>
    <w:rsid w:val="00876110"/>
    <w:rsid w:val="008764FB"/>
    <w:rsid w:val="0087668B"/>
    <w:rsid w:val="008802E5"/>
    <w:rsid w:val="0088088D"/>
    <w:rsid w:val="00880F57"/>
    <w:rsid w:val="00881D40"/>
    <w:rsid w:val="00882D1D"/>
    <w:rsid w:val="00883C5F"/>
    <w:rsid w:val="008840CA"/>
    <w:rsid w:val="008849C3"/>
    <w:rsid w:val="0088549B"/>
    <w:rsid w:val="00886CB3"/>
    <w:rsid w:val="008870A7"/>
    <w:rsid w:val="00887227"/>
    <w:rsid w:val="00887262"/>
    <w:rsid w:val="00892725"/>
    <w:rsid w:val="00892866"/>
    <w:rsid w:val="00892EC8"/>
    <w:rsid w:val="00897A21"/>
    <w:rsid w:val="008A0704"/>
    <w:rsid w:val="008A0E10"/>
    <w:rsid w:val="008A0F78"/>
    <w:rsid w:val="008A26B0"/>
    <w:rsid w:val="008A360E"/>
    <w:rsid w:val="008A3E77"/>
    <w:rsid w:val="008A45A8"/>
    <w:rsid w:val="008A484F"/>
    <w:rsid w:val="008A4894"/>
    <w:rsid w:val="008A49DF"/>
    <w:rsid w:val="008A5566"/>
    <w:rsid w:val="008A57B6"/>
    <w:rsid w:val="008A5FAD"/>
    <w:rsid w:val="008A651D"/>
    <w:rsid w:val="008A6A18"/>
    <w:rsid w:val="008A70CD"/>
    <w:rsid w:val="008A715E"/>
    <w:rsid w:val="008A7B92"/>
    <w:rsid w:val="008A7C70"/>
    <w:rsid w:val="008B009A"/>
    <w:rsid w:val="008B03A8"/>
    <w:rsid w:val="008B14F0"/>
    <w:rsid w:val="008B22CA"/>
    <w:rsid w:val="008B2D80"/>
    <w:rsid w:val="008B4280"/>
    <w:rsid w:val="008B4574"/>
    <w:rsid w:val="008B5EDC"/>
    <w:rsid w:val="008B759A"/>
    <w:rsid w:val="008B7D1B"/>
    <w:rsid w:val="008C0CBE"/>
    <w:rsid w:val="008C16E4"/>
    <w:rsid w:val="008C2DA5"/>
    <w:rsid w:val="008C37C2"/>
    <w:rsid w:val="008C407A"/>
    <w:rsid w:val="008C41F6"/>
    <w:rsid w:val="008C43CD"/>
    <w:rsid w:val="008C57FF"/>
    <w:rsid w:val="008C6663"/>
    <w:rsid w:val="008C67BB"/>
    <w:rsid w:val="008C6D01"/>
    <w:rsid w:val="008C780E"/>
    <w:rsid w:val="008C7B16"/>
    <w:rsid w:val="008C7C20"/>
    <w:rsid w:val="008D0465"/>
    <w:rsid w:val="008D0876"/>
    <w:rsid w:val="008D0993"/>
    <w:rsid w:val="008D0B62"/>
    <w:rsid w:val="008D1250"/>
    <w:rsid w:val="008D149D"/>
    <w:rsid w:val="008D2036"/>
    <w:rsid w:val="008D2305"/>
    <w:rsid w:val="008D23DB"/>
    <w:rsid w:val="008D323F"/>
    <w:rsid w:val="008D45E5"/>
    <w:rsid w:val="008D5016"/>
    <w:rsid w:val="008D55C7"/>
    <w:rsid w:val="008D66CC"/>
    <w:rsid w:val="008D7325"/>
    <w:rsid w:val="008D7437"/>
    <w:rsid w:val="008D7B35"/>
    <w:rsid w:val="008E004B"/>
    <w:rsid w:val="008E0CE4"/>
    <w:rsid w:val="008E1433"/>
    <w:rsid w:val="008E1C1F"/>
    <w:rsid w:val="008E3376"/>
    <w:rsid w:val="008E3E3F"/>
    <w:rsid w:val="008E42AF"/>
    <w:rsid w:val="008E47C7"/>
    <w:rsid w:val="008E4B25"/>
    <w:rsid w:val="008E5677"/>
    <w:rsid w:val="008E6655"/>
    <w:rsid w:val="008E729B"/>
    <w:rsid w:val="008E744A"/>
    <w:rsid w:val="008E7E92"/>
    <w:rsid w:val="008F0068"/>
    <w:rsid w:val="008F2710"/>
    <w:rsid w:val="008F3444"/>
    <w:rsid w:val="008F4629"/>
    <w:rsid w:val="008F4863"/>
    <w:rsid w:val="008F6264"/>
    <w:rsid w:val="008F64EC"/>
    <w:rsid w:val="008F7315"/>
    <w:rsid w:val="008F7475"/>
    <w:rsid w:val="008F7705"/>
    <w:rsid w:val="008F7BA0"/>
    <w:rsid w:val="008F7C2C"/>
    <w:rsid w:val="0090044B"/>
    <w:rsid w:val="009006F2"/>
    <w:rsid w:val="00900DAE"/>
    <w:rsid w:val="009016F8"/>
    <w:rsid w:val="00901D8D"/>
    <w:rsid w:val="00903272"/>
    <w:rsid w:val="00903CBF"/>
    <w:rsid w:val="00904AD9"/>
    <w:rsid w:val="00904EC2"/>
    <w:rsid w:val="00905ECB"/>
    <w:rsid w:val="0090613E"/>
    <w:rsid w:val="00906141"/>
    <w:rsid w:val="00906959"/>
    <w:rsid w:val="00907459"/>
    <w:rsid w:val="00910FE1"/>
    <w:rsid w:val="00911360"/>
    <w:rsid w:val="00911658"/>
    <w:rsid w:val="009120D6"/>
    <w:rsid w:val="00912BA3"/>
    <w:rsid w:val="00912BCF"/>
    <w:rsid w:val="0091352C"/>
    <w:rsid w:val="00913A80"/>
    <w:rsid w:val="00914292"/>
    <w:rsid w:val="009144C4"/>
    <w:rsid w:val="00914C46"/>
    <w:rsid w:val="00915E94"/>
    <w:rsid w:val="00916830"/>
    <w:rsid w:val="00916D5B"/>
    <w:rsid w:val="0091722E"/>
    <w:rsid w:val="00917323"/>
    <w:rsid w:val="0091733C"/>
    <w:rsid w:val="0091767C"/>
    <w:rsid w:val="00917800"/>
    <w:rsid w:val="0091782F"/>
    <w:rsid w:val="0092014A"/>
    <w:rsid w:val="009208E8"/>
    <w:rsid w:val="00920C4E"/>
    <w:rsid w:val="00921D91"/>
    <w:rsid w:val="009229CA"/>
    <w:rsid w:val="00922F58"/>
    <w:rsid w:val="009233FD"/>
    <w:rsid w:val="009234C0"/>
    <w:rsid w:val="00923667"/>
    <w:rsid w:val="009238EC"/>
    <w:rsid w:val="00923B84"/>
    <w:rsid w:val="0092425E"/>
    <w:rsid w:val="009264D4"/>
    <w:rsid w:val="009266B7"/>
    <w:rsid w:val="009269F0"/>
    <w:rsid w:val="00926B0D"/>
    <w:rsid w:val="00926E9B"/>
    <w:rsid w:val="009301E7"/>
    <w:rsid w:val="00930943"/>
    <w:rsid w:val="00932AA7"/>
    <w:rsid w:val="00935AE7"/>
    <w:rsid w:val="00937C09"/>
    <w:rsid w:val="00937D33"/>
    <w:rsid w:val="009406F5"/>
    <w:rsid w:val="00940CBC"/>
    <w:rsid w:val="00940D9A"/>
    <w:rsid w:val="00941E85"/>
    <w:rsid w:val="00941FA5"/>
    <w:rsid w:val="00942357"/>
    <w:rsid w:val="00942A82"/>
    <w:rsid w:val="00942C97"/>
    <w:rsid w:val="009436D7"/>
    <w:rsid w:val="009437E9"/>
    <w:rsid w:val="00943E88"/>
    <w:rsid w:val="0094418A"/>
    <w:rsid w:val="00944418"/>
    <w:rsid w:val="009444D6"/>
    <w:rsid w:val="00944CF5"/>
    <w:rsid w:val="0094529E"/>
    <w:rsid w:val="0094561F"/>
    <w:rsid w:val="00946CFE"/>
    <w:rsid w:val="009471F5"/>
    <w:rsid w:val="0094783A"/>
    <w:rsid w:val="009479E7"/>
    <w:rsid w:val="009503C3"/>
    <w:rsid w:val="00950993"/>
    <w:rsid w:val="00950AF7"/>
    <w:rsid w:val="00950C86"/>
    <w:rsid w:val="00950E26"/>
    <w:rsid w:val="00951A9C"/>
    <w:rsid w:val="009526F1"/>
    <w:rsid w:val="009545F2"/>
    <w:rsid w:val="00954918"/>
    <w:rsid w:val="009556DA"/>
    <w:rsid w:val="009558DE"/>
    <w:rsid w:val="0095654C"/>
    <w:rsid w:val="00957907"/>
    <w:rsid w:val="00957932"/>
    <w:rsid w:val="009603B5"/>
    <w:rsid w:val="0096052A"/>
    <w:rsid w:val="00960535"/>
    <w:rsid w:val="00960B5E"/>
    <w:rsid w:val="00960DD5"/>
    <w:rsid w:val="00960DDC"/>
    <w:rsid w:val="009610B2"/>
    <w:rsid w:val="00962605"/>
    <w:rsid w:val="00962B36"/>
    <w:rsid w:val="0096377C"/>
    <w:rsid w:val="00963D24"/>
    <w:rsid w:val="009642DD"/>
    <w:rsid w:val="00964EEB"/>
    <w:rsid w:val="009659E5"/>
    <w:rsid w:val="009678E2"/>
    <w:rsid w:val="0097028C"/>
    <w:rsid w:val="00970686"/>
    <w:rsid w:val="0097082C"/>
    <w:rsid w:val="00970AAC"/>
    <w:rsid w:val="009727F1"/>
    <w:rsid w:val="00972EDD"/>
    <w:rsid w:val="00973491"/>
    <w:rsid w:val="00973A76"/>
    <w:rsid w:val="009745DC"/>
    <w:rsid w:val="0097534A"/>
    <w:rsid w:val="00975EC3"/>
    <w:rsid w:val="00976BBD"/>
    <w:rsid w:val="00977498"/>
    <w:rsid w:val="00977A30"/>
    <w:rsid w:val="00977E37"/>
    <w:rsid w:val="00977EE0"/>
    <w:rsid w:val="009807CD"/>
    <w:rsid w:val="00982693"/>
    <w:rsid w:val="009848DE"/>
    <w:rsid w:val="00984DD5"/>
    <w:rsid w:val="00985523"/>
    <w:rsid w:val="00985AF4"/>
    <w:rsid w:val="00986347"/>
    <w:rsid w:val="009863A4"/>
    <w:rsid w:val="00986B43"/>
    <w:rsid w:val="00986E63"/>
    <w:rsid w:val="009903D3"/>
    <w:rsid w:val="009907C9"/>
    <w:rsid w:val="00990A6E"/>
    <w:rsid w:val="00990C3F"/>
    <w:rsid w:val="00990D1A"/>
    <w:rsid w:val="00991297"/>
    <w:rsid w:val="00993522"/>
    <w:rsid w:val="00994FA2"/>
    <w:rsid w:val="00994FA4"/>
    <w:rsid w:val="009954F7"/>
    <w:rsid w:val="00996F7D"/>
    <w:rsid w:val="00997C32"/>
    <w:rsid w:val="009A08C5"/>
    <w:rsid w:val="009A178B"/>
    <w:rsid w:val="009A3850"/>
    <w:rsid w:val="009A54A0"/>
    <w:rsid w:val="009A6AD9"/>
    <w:rsid w:val="009A6DCC"/>
    <w:rsid w:val="009B014D"/>
    <w:rsid w:val="009B015D"/>
    <w:rsid w:val="009B0555"/>
    <w:rsid w:val="009B0FA5"/>
    <w:rsid w:val="009B104F"/>
    <w:rsid w:val="009B1D4C"/>
    <w:rsid w:val="009B1F50"/>
    <w:rsid w:val="009B27D3"/>
    <w:rsid w:val="009B2868"/>
    <w:rsid w:val="009B374A"/>
    <w:rsid w:val="009B4071"/>
    <w:rsid w:val="009B475B"/>
    <w:rsid w:val="009B524B"/>
    <w:rsid w:val="009B79C5"/>
    <w:rsid w:val="009C075A"/>
    <w:rsid w:val="009C0C2C"/>
    <w:rsid w:val="009C142E"/>
    <w:rsid w:val="009C16BB"/>
    <w:rsid w:val="009C17DC"/>
    <w:rsid w:val="009C1F20"/>
    <w:rsid w:val="009C212D"/>
    <w:rsid w:val="009C3494"/>
    <w:rsid w:val="009C3A81"/>
    <w:rsid w:val="009C3FCF"/>
    <w:rsid w:val="009C3FD5"/>
    <w:rsid w:val="009C4E2B"/>
    <w:rsid w:val="009C5AC1"/>
    <w:rsid w:val="009C5C81"/>
    <w:rsid w:val="009C5FB0"/>
    <w:rsid w:val="009C5FF4"/>
    <w:rsid w:val="009C6198"/>
    <w:rsid w:val="009C6919"/>
    <w:rsid w:val="009C74EC"/>
    <w:rsid w:val="009C787C"/>
    <w:rsid w:val="009C7CB0"/>
    <w:rsid w:val="009D0C52"/>
    <w:rsid w:val="009D29CE"/>
    <w:rsid w:val="009D2CDF"/>
    <w:rsid w:val="009D47D3"/>
    <w:rsid w:val="009D4A16"/>
    <w:rsid w:val="009D4B9D"/>
    <w:rsid w:val="009D5BDC"/>
    <w:rsid w:val="009D66C2"/>
    <w:rsid w:val="009D6F01"/>
    <w:rsid w:val="009D789F"/>
    <w:rsid w:val="009D7A50"/>
    <w:rsid w:val="009E06F3"/>
    <w:rsid w:val="009E0747"/>
    <w:rsid w:val="009E12F7"/>
    <w:rsid w:val="009E133D"/>
    <w:rsid w:val="009E1A20"/>
    <w:rsid w:val="009E2859"/>
    <w:rsid w:val="009E2AF3"/>
    <w:rsid w:val="009E4CF3"/>
    <w:rsid w:val="009E53AC"/>
    <w:rsid w:val="009F1DA7"/>
    <w:rsid w:val="009F23AC"/>
    <w:rsid w:val="009F2C7A"/>
    <w:rsid w:val="009F2E44"/>
    <w:rsid w:val="009F358C"/>
    <w:rsid w:val="009F3AF2"/>
    <w:rsid w:val="009F42FF"/>
    <w:rsid w:val="009F4742"/>
    <w:rsid w:val="009F5178"/>
    <w:rsid w:val="009F6254"/>
    <w:rsid w:val="009F6D0E"/>
    <w:rsid w:val="009F6ED2"/>
    <w:rsid w:val="00A014AC"/>
    <w:rsid w:val="00A03390"/>
    <w:rsid w:val="00A03B88"/>
    <w:rsid w:val="00A03D4A"/>
    <w:rsid w:val="00A040CE"/>
    <w:rsid w:val="00A05C6B"/>
    <w:rsid w:val="00A07A10"/>
    <w:rsid w:val="00A1024B"/>
    <w:rsid w:val="00A1082E"/>
    <w:rsid w:val="00A10FC7"/>
    <w:rsid w:val="00A110AD"/>
    <w:rsid w:val="00A112CD"/>
    <w:rsid w:val="00A11C81"/>
    <w:rsid w:val="00A1281D"/>
    <w:rsid w:val="00A13033"/>
    <w:rsid w:val="00A13916"/>
    <w:rsid w:val="00A13CA7"/>
    <w:rsid w:val="00A149FF"/>
    <w:rsid w:val="00A14F54"/>
    <w:rsid w:val="00A16387"/>
    <w:rsid w:val="00A165D8"/>
    <w:rsid w:val="00A16B44"/>
    <w:rsid w:val="00A20062"/>
    <w:rsid w:val="00A218AC"/>
    <w:rsid w:val="00A24A6C"/>
    <w:rsid w:val="00A24ED7"/>
    <w:rsid w:val="00A25957"/>
    <w:rsid w:val="00A2598D"/>
    <w:rsid w:val="00A25B5C"/>
    <w:rsid w:val="00A265D0"/>
    <w:rsid w:val="00A26992"/>
    <w:rsid w:val="00A27135"/>
    <w:rsid w:val="00A2745B"/>
    <w:rsid w:val="00A279E5"/>
    <w:rsid w:val="00A305E0"/>
    <w:rsid w:val="00A30A08"/>
    <w:rsid w:val="00A32863"/>
    <w:rsid w:val="00A335C8"/>
    <w:rsid w:val="00A34736"/>
    <w:rsid w:val="00A3489F"/>
    <w:rsid w:val="00A348FF"/>
    <w:rsid w:val="00A34CCB"/>
    <w:rsid w:val="00A34D14"/>
    <w:rsid w:val="00A34F10"/>
    <w:rsid w:val="00A360D2"/>
    <w:rsid w:val="00A36319"/>
    <w:rsid w:val="00A363D1"/>
    <w:rsid w:val="00A36585"/>
    <w:rsid w:val="00A36803"/>
    <w:rsid w:val="00A368C0"/>
    <w:rsid w:val="00A36E92"/>
    <w:rsid w:val="00A372B6"/>
    <w:rsid w:val="00A374B3"/>
    <w:rsid w:val="00A41511"/>
    <w:rsid w:val="00A416B1"/>
    <w:rsid w:val="00A41C52"/>
    <w:rsid w:val="00A430AE"/>
    <w:rsid w:val="00A43F40"/>
    <w:rsid w:val="00A44D30"/>
    <w:rsid w:val="00A450BE"/>
    <w:rsid w:val="00A455B9"/>
    <w:rsid w:val="00A45B6A"/>
    <w:rsid w:val="00A47682"/>
    <w:rsid w:val="00A47AA2"/>
    <w:rsid w:val="00A47AC4"/>
    <w:rsid w:val="00A50088"/>
    <w:rsid w:val="00A50E32"/>
    <w:rsid w:val="00A51A72"/>
    <w:rsid w:val="00A51E00"/>
    <w:rsid w:val="00A51E85"/>
    <w:rsid w:val="00A521E0"/>
    <w:rsid w:val="00A5232E"/>
    <w:rsid w:val="00A52A2F"/>
    <w:rsid w:val="00A531B6"/>
    <w:rsid w:val="00A53485"/>
    <w:rsid w:val="00A53750"/>
    <w:rsid w:val="00A54360"/>
    <w:rsid w:val="00A54705"/>
    <w:rsid w:val="00A55035"/>
    <w:rsid w:val="00A5571F"/>
    <w:rsid w:val="00A55E33"/>
    <w:rsid w:val="00A56B3F"/>
    <w:rsid w:val="00A56BE6"/>
    <w:rsid w:val="00A56E2F"/>
    <w:rsid w:val="00A5743D"/>
    <w:rsid w:val="00A60478"/>
    <w:rsid w:val="00A60756"/>
    <w:rsid w:val="00A61619"/>
    <w:rsid w:val="00A62631"/>
    <w:rsid w:val="00A6328C"/>
    <w:rsid w:val="00A635BC"/>
    <w:rsid w:val="00A636DD"/>
    <w:rsid w:val="00A65303"/>
    <w:rsid w:val="00A65413"/>
    <w:rsid w:val="00A656EF"/>
    <w:rsid w:val="00A65932"/>
    <w:rsid w:val="00A65B55"/>
    <w:rsid w:val="00A65E12"/>
    <w:rsid w:val="00A66E30"/>
    <w:rsid w:val="00A67791"/>
    <w:rsid w:val="00A70312"/>
    <w:rsid w:val="00A70B25"/>
    <w:rsid w:val="00A7186B"/>
    <w:rsid w:val="00A71877"/>
    <w:rsid w:val="00A71AE1"/>
    <w:rsid w:val="00A71AFD"/>
    <w:rsid w:val="00A728A5"/>
    <w:rsid w:val="00A72B89"/>
    <w:rsid w:val="00A72CDC"/>
    <w:rsid w:val="00A73486"/>
    <w:rsid w:val="00A735D6"/>
    <w:rsid w:val="00A74541"/>
    <w:rsid w:val="00A75277"/>
    <w:rsid w:val="00A75840"/>
    <w:rsid w:val="00A75A5C"/>
    <w:rsid w:val="00A75A7B"/>
    <w:rsid w:val="00A7647E"/>
    <w:rsid w:val="00A765BC"/>
    <w:rsid w:val="00A771E0"/>
    <w:rsid w:val="00A77A97"/>
    <w:rsid w:val="00A80915"/>
    <w:rsid w:val="00A81CDF"/>
    <w:rsid w:val="00A824C5"/>
    <w:rsid w:val="00A853AB"/>
    <w:rsid w:val="00A85EA6"/>
    <w:rsid w:val="00A860BA"/>
    <w:rsid w:val="00A8613E"/>
    <w:rsid w:val="00A8639C"/>
    <w:rsid w:val="00A8674E"/>
    <w:rsid w:val="00A86C9C"/>
    <w:rsid w:val="00A86D4A"/>
    <w:rsid w:val="00A871F7"/>
    <w:rsid w:val="00A87330"/>
    <w:rsid w:val="00A8748F"/>
    <w:rsid w:val="00A90547"/>
    <w:rsid w:val="00A9064A"/>
    <w:rsid w:val="00A90884"/>
    <w:rsid w:val="00A91AA3"/>
    <w:rsid w:val="00A922B1"/>
    <w:rsid w:val="00A92331"/>
    <w:rsid w:val="00A925AE"/>
    <w:rsid w:val="00A926A4"/>
    <w:rsid w:val="00A92A64"/>
    <w:rsid w:val="00A933C3"/>
    <w:rsid w:val="00A94056"/>
    <w:rsid w:val="00A942D2"/>
    <w:rsid w:val="00A95F12"/>
    <w:rsid w:val="00A96C43"/>
    <w:rsid w:val="00AA009F"/>
    <w:rsid w:val="00AA07C5"/>
    <w:rsid w:val="00AA115A"/>
    <w:rsid w:val="00AA1E3F"/>
    <w:rsid w:val="00AA2D5B"/>
    <w:rsid w:val="00AA4409"/>
    <w:rsid w:val="00AA4CC8"/>
    <w:rsid w:val="00AA58AB"/>
    <w:rsid w:val="00AA5BB5"/>
    <w:rsid w:val="00AA5DFC"/>
    <w:rsid w:val="00AA6357"/>
    <w:rsid w:val="00AA6888"/>
    <w:rsid w:val="00AB0434"/>
    <w:rsid w:val="00AB0E15"/>
    <w:rsid w:val="00AB10C4"/>
    <w:rsid w:val="00AB308C"/>
    <w:rsid w:val="00AB3328"/>
    <w:rsid w:val="00AB5309"/>
    <w:rsid w:val="00AB5965"/>
    <w:rsid w:val="00AB5CA0"/>
    <w:rsid w:val="00AB600A"/>
    <w:rsid w:val="00AB62E7"/>
    <w:rsid w:val="00AB6D70"/>
    <w:rsid w:val="00AB7B6A"/>
    <w:rsid w:val="00AC07F6"/>
    <w:rsid w:val="00AC0A4A"/>
    <w:rsid w:val="00AC10CC"/>
    <w:rsid w:val="00AC1B59"/>
    <w:rsid w:val="00AC2CC9"/>
    <w:rsid w:val="00AC3340"/>
    <w:rsid w:val="00AC428C"/>
    <w:rsid w:val="00AC4865"/>
    <w:rsid w:val="00AC4FBF"/>
    <w:rsid w:val="00AC7560"/>
    <w:rsid w:val="00AD16AD"/>
    <w:rsid w:val="00AD18BF"/>
    <w:rsid w:val="00AD4F01"/>
    <w:rsid w:val="00AD5BD3"/>
    <w:rsid w:val="00AD6517"/>
    <w:rsid w:val="00AD6C26"/>
    <w:rsid w:val="00AD7CA9"/>
    <w:rsid w:val="00AE08B8"/>
    <w:rsid w:val="00AE0AC3"/>
    <w:rsid w:val="00AE0F76"/>
    <w:rsid w:val="00AE1525"/>
    <w:rsid w:val="00AE1884"/>
    <w:rsid w:val="00AE1E37"/>
    <w:rsid w:val="00AE2129"/>
    <w:rsid w:val="00AE21AC"/>
    <w:rsid w:val="00AE26B0"/>
    <w:rsid w:val="00AE278F"/>
    <w:rsid w:val="00AE2A14"/>
    <w:rsid w:val="00AE2D58"/>
    <w:rsid w:val="00AE3170"/>
    <w:rsid w:val="00AE390B"/>
    <w:rsid w:val="00AE3B06"/>
    <w:rsid w:val="00AE3DB5"/>
    <w:rsid w:val="00AE591E"/>
    <w:rsid w:val="00AE6CB6"/>
    <w:rsid w:val="00AE6E98"/>
    <w:rsid w:val="00AE7692"/>
    <w:rsid w:val="00AE7E39"/>
    <w:rsid w:val="00AF00F2"/>
    <w:rsid w:val="00AF18B2"/>
    <w:rsid w:val="00AF4094"/>
    <w:rsid w:val="00AF51A0"/>
    <w:rsid w:val="00AF5A0E"/>
    <w:rsid w:val="00AF5A8B"/>
    <w:rsid w:val="00AF5BEC"/>
    <w:rsid w:val="00AF5F69"/>
    <w:rsid w:val="00AF60A9"/>
    <w:rsid w:val="00AF6A1A"/>
    <w:rsid w:val="00AF6DC6"/>
    <w:rsid w:val="00AF7018"/>
    <w:rsid w:val="00AF743C"/>
    <w:rsid w:val="00AF746C"/>
    <w:rsid w:val="00B00C97"/>
    <w:rsid w:val="00B01711"/>
    <w:rsid w:val="00B01753"/>
    <w:rsid w:val="00B01ED5"/>
    <w:rsid w:val="00B02372"/>
    <w:rsid w:val="00B0262E"/>
    <w:rsid w:val="00B02A44"/>
    <w:rsid w:val="00B03E43"/>
    <w:rsid w:val="00B04332"/>
    <w:rsid w:val="00B04A8D"/>
    <w:rsid w:val="00B04C36"/>
    <w:rsid w:val="00B04C7E"/>
    <w:rsid w:val="00B05C95"/>
    <w:rsid w:val="00B05EB1"/>
    <w:rsid w:val="00B0747E"/>
    <w:rsid w:val="00B07B37"/>
    <w:rsid w:val="00B10993"/>
    <w:rsid w:val="00B1128F"/>
    <w:rsid w:val="00B1171D"/>
    <w:rsid w:val="00B117EE"/>
    <w:rsid w:val="00B11FC9"/>
    <w:rsid w:val="00B12549"/>
    <w:rsid w:val="00B13219"/>
    <w:rsid w:val="00B145DA"/>
    <w:rsid w:val="00B147EA"/>
    <w:rsid w:val="00B149F1"/>
    <w:rsid w:val="00B14CD7"/>
    <w:rsid w:val="00B14D4A"/>
    <w:rsid w:val="00B1574A"/>
    <w:rsid w:val="00B15A11"/>
    <w:rsid w:val="00B15D23"/>
    <w:rsid w:val="00B15E6C"/>
    <w:rsid w:val="00B1610F"/>
    <w:rsid w:val="00B17051"/>
    <w:rsid w:val="00B170AE"/>
    <w:rsid w:val="00B20BE6"/>
    <w:rsid w:val="00B210E8"/>
    <w:rsid w:val="00B214C0"/>
    <w:rsid w:val="00B223BD"/>
    <w:rsid w:val="00B224CF"/>
    <w:rsid w:val="00B22B1E"/>
    <w:rsid w:val="00B22ED2"/>
    <w:rsid w:val="00B2407E"/>
    <w:rsid w:val="00B24B66"/>
    <w:rsid w:val="00B2537A"/>
    <w:rsid w:val="00B2592F"/>
    <w:rsid w:val="00B2758E"/>
    <w:rsid w:val="00B31189"/>
    <w:rsid w:val="00B3151B"/>
    <w:rsid w:val="00B3225E"/>
    <w:rsid w:val="00B32516"/>
    <w:rsid w:val="00B344BE"/>
    <w:rsid w:val="00B34525"/>
    <w:rsid w:val="00B348CE"/>
    <w:rsid w:val="00B3542F"/>
    <w:rsid w:val="00B35782"/>
    <w:rsid w:val="00B35D75"/>
    <w:rsid w:val="00B3636E"/>
    <w:rsid w:val="00B3686B"/>
    <w:rsid w:val="00B408BC"/>
    <w:rsid w:val="00B419D2"/>
    <w:rsid w:val="00B41D24"/>
    <w:rsid w:val="00B41FF6"/>
    <w:rsid w:val="00B421EC"/>
    <w:rsid w:val="00B4402B"/>
    <w:rsid w:val="00B462B1"/>
    <w:rsid w:val="00B46B58"/>
    <w:rsid w:val="00B477C9"/>
    <w:rsid w:val="00B50028"/>
    <w:rsid w:val="00B5053B"/>
    <w:rsid w:val="00B50581"/>
    <w:rsid w:val="00B5079B"/>
    <w:rsid w:val="00B519C3"/>
    <w:rsid w:val="00B51C28"/>
    <w:rsid w:val="00B532CE"/>
    <w:rsid w:val="00B53B9D"/>
    <w:rsid w:val="00B53E6B"/>
    <w:rsid w:val="00B54ED1"/>
    <w:rsid w:val="00B561B1"/>
    <w:rsid w:val="00B5675F"/>
    <w:rsid w:val="00B57061"/>
    <w:rsid w:val="00B57127"/>
    <w:rsid w:val="00B57A59"/>
    <w:rsid w:val="00B57B09"/>
    <w:rsid w:val="00B61D33"/>
    <w:rsid w:val="00B62225"/>
    <w:rsid w:val="00B63DB4"/>
    <w:rsid w:val="00B640A0"/>
    <w:rsid w:val="00B6432A"/>
    <w:rsid w:val="00B6468C"/>
    <w:rsid w:val="00B65C34"/>
    <w:rsid w:val="00B65D3F"/>
    <w:rsid w:val="00B65F2A"/>
    <w:rsid w:val="00B669A2"/>
    <w:rsid w:val="00B66C6D"/>
    <w:rsid w:val="00B6752F"/>
    <w:rsid w:val="00B70782"/>
    <w:rsid w:val="00B7240C"/>
    <w:rsid w:val="00B73217"/>
    <w:rsid w:val="00B741B9"/>
    <w:rsid w:val="00B743D1"/>
    <w:rsid w:val="00B74D4E"/>
    <w:rsid w:val="00B7560E"/>
    <w:rsid w:val="00B7680B"/>
    <w:rsid w:val="00B76D97"/>
    <w:rsid w:val="00B7727D"/>
    <w:rsid w:val="00B77996"/>
    <w:rsid w:val="00B77A35"/>
    <w:rsid w:val="00B77E28"/>
    <w:rsid w:val="00B77EDF"/>
    <w:rsid w:val="00B80187"/>
    <w:rsid w:val="00B8022C"/>
    <w:rsid w:val="00B80E17"/>
    <w:rsid w:val="00B81621"/>
    <w:rsid w:val="00B82B9B"/>
    <w:rsid w:val="00B831D6"/>
    <w:rsid w:val="00B842BF"/>
    <w:rsid w:val="00B85B7C"/>
    <w:rsid w:val="00B863EC"/>
    <w:rsid w:val="00B87097"/>
    <w:rsid w:val="00B87398"/>
    <w:rsid w:val="00B9031E"/>
    <w:rsid w:val="00B91191"/>
    <w:rsid w:val="00B9377C"/>
    <w:rsid w:val="00B93F1A"/>
    <w:rsid w:val="00B94155"/>
    <w:rsid w:val="00B9424C"/>
    <w:rsid w:val="00B94DAE"/>
    <w:rsid w:val="00B94E72"/>
    <w:rsid w:val="00B95D4A"/>
    <w:rsid w:val="00B96331"/>
    <w:rsid w:val="00B9652B"/>
    <w:rsid w:val="00B96FD1"/>
    <w:rsid w:val="00B976EF"/>
    <w:rsid w:val="00BA0C6F"/>
    <w:rsid w:val="00BA0E6E"/>
    <w:rsid w:val="00BA289B"/>
    <w:rsid w:val="00BA2ACF"/>
    <w:rsid w:val="00BA3276"/>
    <w:rsid w:val="00BA3DF3"/>
    <w:rsid w:val="00BA4399"/>
    <w:rsid w:val="00BA4D45"/>
    <w:rsid w:val="00BA5859"/>
    <w:rsid w:val="00BA5A76"/>
    <w:rsid w:val="00BA5F48"/>
    <w:rsid w:val="00BA6781"/>
    <w:rsid w:val="00BA7037"/>
    <w:rsid w:val="00BA7467"/>
    <w:rsid w:val="00BA7756"/>
    <w:rsid w:val="00BA7CEC"/>
    <w:rsid w:val="00BB01F9"/>
    <w:rsid w:val="00BB08A3"/>
    <w:rsid w:val="00BB1A67"/>
    <w:rsid w:val="00BB1EDE"/>
    <w:rsid w:val="00BB22A6"/>
    <w:rsid w:val="00BB2670"/>
    <w:rsid w:val="00BB2E46"/>
    <w:rsid w:val="00BB3E75"/>
    <w:rsid w:val="00BB4743"/>
    <w:rsid w:val="00BB5585"/>
    <w:rsid w:val="00BB55E2"/>
    <w:rsid w:val="00BB63AA"/>
    <w:rsid w:val="00BB6CB9"/>
    <w:rsid w:val="00BB6ED6"/>
    <w:rsid w:val="00BB7482"/>
    <w:rsid w:val="00BB779B"/>
    <w:rsid w:val="00BC06D3"/>
    <w:rsid w:val="00BC06E7"/>
    <w:rsid w:val="00BC09BD"/>
    <w:rsid w:val="00BC0A8B"/>
    <w:rsid w:val="00BC0C96"/>
    <w:rsid w:val="00BC0C9E"/>
    <w:rsid w:val="00BC19F7"/>
    <w:rsid w:val="00BC25FF"/>
    <w:rsid w:val="00BC2EDF"/>
    <w:rsid w:val="00BC3105"/>
    <w:rsid w:val="00BC49B6"/>
    <w:rsid w:val="00BC63FF"/>
    <w:rsid w:val="00BC6585"/>
    <w:rsid w:val="00BC6835"/>
    <w:rsid w:val="00BC7026"/>
    <w:rsid w:val="00BC7A4D"/>
    <w:rsid w:val="00BD0245"/>
    <w:rsid w:val="00BD2BAD"/>
    <w:rsid w:val="00BD3085"/>
    <w:rsid w:val="00BD312D"/>
    <w:rsid w:val="00BD42B5"/>
    <w:rsid w:val="00BD45F1"/>
    <w:rsid w:val="00BD4B60"/>
    <w:rsid w:val="00BD4C63"/>
    <w:rsid w:val="00BD4DDA"/>
    <w:rsid w:val="00BD5B74"/>
    <w:rsid w:val="00BD5DBE"/>
    <w:rsid w:val="00BE152B"/>
    <w:rsid w:val="00BE2F75"/>
    <w:rsid w:val="00BE3989"/>
    <w:rsid w:val="00BE3C08"/>
    <w:rsid w:val="00BE3E4F"/>
    <w:rsid w:val="00BE3E5D"/>
    <w:rsid w:val="00BE4718"/>
    <w:rsid w:val="00BE49DD"/>
    <w:rsid w:val="00BE4DF3"/>
    <w:rsid w:val="00BE4E1D"/>
    <w:rsid w:val="00BE524D"/>
    <w:rsid w:val="00BE5289"/>
    <w:rsid w:val="00BE5707"/>
    <w:rsid w:val="00BE74A2"/>
    <w:rsid w:val="00BE7879"/>
    <w:rsid w:val="00BF080C"/>
    <w:rsid w:val="00BF1247"/>
    <w:rsid w:val="00BF24EF"/>
    <w:rsid w:val="00BF2EAE"/>
    <w:rsid w:val="00BF4C93"/>
    <w:rsid w:val="00BF4DE3"/>
    <w:rsid w:val="00BF5762"/>
    <w:rsid w:val="00BF6D13"/>
    <w:rsid w:val="00BF7C91"/>
    <w:rsid w:val="00BF7D52"/>
    <w:rsid w:val="00C001AF"/>
    <w:rsid w:val="00C00C4B"/>
    <w:rsid w:val="00C0128D"/>
    <w:rsid w:val="00C01D18"/>
    <w:rsid w:val="00C024EE"/>
    <w:rsid w:val="00C02D6F"/>
    <w:rsid w:val="00C03840"/>
    <w:rsid w:val="00C04971"/>
    <w:rsid w:val="00C04DB3"/>
    <w:rsid w:val="00C06CB5"/>
    <w:rsid w:val="00C0715D"/>
    <w:rsid w:val="00C10290"/>
    <w:rsid w:val="00C112A7"/>
    <w:rsid w:val="00C1311C"/>
    <w:rsid w:val="00C13795"/>
    <w:rsid w:val="00C13D72"/>
    <w:rsid w:val="00C1498B"/>
    <w:rsid w:val="00C15285"/>
    <w:rsid w:val="00C16245"/>
    <w:rsid w:val="00C16CD7"/>
    <w:rsid w:val="00C16FAA"/>
    <w:rsid w:val="00C20D57"/>
    <w:rsid w:val="00C21050"/>
    <w:rsid w:val="00C2280C"/>
    <w:rsid w:val="00C22AA4"/>
    <w:rsid w:val="00C23A13"/>
    <w:rsid w:val="00C240E3"/>
    <w:rsid w:val="00C24F17"/>
    <w:rsid w:val="00C258D5"/>
    <w:rsid w:val="00C25984"/>
    <w:rsid w:val="00C25D67"/>
    <w:rsid w:val="00C2747F"/>
    <w:rsid w:val="00C27B58"/>
    <w:rsid w:val="00C27C56"/>
    <w:rsid w:val="00C3003C"/>
    <w:rsid w:val="00C30198"/>
    <w:rsid w:val="00C3040D"/>
    <w:rsid w:val="00C307F9"/>
    <w:rsid w:val="00C321CB"/>
    <w:rsid w:val="00C327BB"/>
    <w:rsid w:val="00C329E9"/>
    <w:rsid w:val="00C32E25"/>
    <w:rsid w:val="00C33AAE"/>
    <w:rsid w:val="00C351CB"/>
    <w:rsid w:val="00C3520C"/>
    <w:rsid w:val="00C359F4"/>
    <w:rsid w:val="00C35FBC"/>
    <w:rsid w:val="00C3710F"/>
    <w:rsid w:val="00C37636"/>
    <w:rsid w:val="00C37831"/>
    <w:rsid w:val="00C405AA"/>
    <w:rsid w:val="00C40A76"/>
    <w:rsid w:val="00C40C56"/>
    <w:rsid w:val="00C42159"/>
    <w:rsid w:val="00C431A7"/>
    <w:rsid w:val="00C433DE"/>
    <w:rsid w:val="00C4411D"/>
    <w:rsid w:val="00C45411"/>
    <w:rsid w:val="00C46061"/>
    <w:rsid w:val="00C4609A"/>
    <w:rsid w:val="00C46996"/>
    <w:rsid w:val="00C46F2E"/>
    <w:rsid w:val="00C47620"/>
    <w:rsid w:val="00C47B36"/>
    <w:rsid w:val="00C505FB"/>
    <w:rsid w:val="00C513BF"/>
    <w:rsid w:val="00C51D2F"/>
    <w:rsid w:val="00C52776"/>
    <w:rsid w:val="00C52C88"/>
    <w:rsid w:val="00C546AA"/>
    <w:rsid w:val="00C54C98"/>
    <w:rsid w:val="00C54CF2"/>
    <w:rsid w:val="00C54D12"/>
    <w:rsid w:val="00C5598F"/>
    <w:rsid w:val="00C560A8"/>
    <w:rsid w:val="00C56547"/>
    <w:rsid w:val="00C5752D"/>
    <w:rsid w:val="00C57626"/>
    <w:rsid w:val="00C57BA1"/>
    <w:rsid w:val="00C6039C"/>
    <w:rsid w:val="00C60453"/>
    <w:rsid w:val="00C6087C"/>
    <w:rsid w:val="00C60E80"/>
    <w:rsid w:val="00C612B8"/>
    <w:rsid w:val="00C61EB3"/>
    <w:rsid w:val="00C64F5B"/>
    <w:rsid w:val="00C6583F"/>
    <w:rsid w:val="00C668FC"/>
    <w:rsid w:val="00C66C60"/>
    <w:rsid w:val="00C671D5"/>
    <w:rsid w:val="00C674C5"/>
    <w:rsid w:val="00C67BF6"/>
    <w:rsid w:val="00C702A3"/>
    <w:rsid w:val="00C70C7B"/>
    <w:rsid w:val="00C70DCC"/>
    <w:rsid w:val="00C70E4E"/>
    <w:rsid w:val="00C71B28"/>
    <w:rsid w:val="00C72471"/>
    <w:rsid w:val="00C728ED"/>
    <w:rsid w:val="00C73FC2"/>
    <w:rsid w:val="00C74392"/>
    <w:rsid w:val="00C74E2D"/>
    <w:rsid w:val="00C75184"/>
    <w:rsid w:val="00C76346"/>
    <w:rsid w:val="00C76885"/>
    <w:rsid w:val="00C772B7"/>
    <w:rsid w:val="00C7757D"/>
    <w:rsid w:val="00C80E77"/>
    <w:rsid w:val="00C8158F"/>
    <w:rsid w:val="00C81E8E"/>
    <w:rsid w:val="00C82239"/>
    <w:rsid w:val="00C8312F"/>
    <w:rsid w:val="00C84ED6"/>
    <w:rsid w:val="00C85718"/>
    <w:rsid w:val="00C87ADB"/>
    <w:rsid w:val="00C905F0"/>
    <w:rsid w:val="00C90AC4"/>
    <w:rsid w:val="00C91C48"/>
    <w:rsid w:val="00C9209F"/>
    <w:rsid w:val="00C928E6"/>
    <w:rsid w:val="00C92947"/>
    <w:rsid w:val="00C92FA8"/>
    <w:rsid w:val="00C936D8"/>
    <w:rsid w:val="00C93ADD"/>
    <w:rsid w:val="00C93B69"/>
    <w:rsid w:val="00C93DC4"/>
    <w:rsid w:val="00C942A5"/>
    <w:rsid w:val="00C9590D"/>
    <w:rsid w:val="00C966B1"/>
    <w:rsid w:val="00C96C25"/>
    <w:rsid w:val="00C97516"/>
    <w:rsid w:val="00C97619"/>
    <w:rsid w:val="00C97895"/>
    <w:rsid w:val="00C97FD3"/>
    <w:rsid w:val="00CA0141"/>
    <w:rsid w:val="00CA1B05"/>
    <w:rsid w:val="00CA288E"/>
    <w:rsid w:val="00CA315C"/>
    <w:rsid w:val="00CA317D"/>
    <w:rsid w:val="00CA3185"/>
    <w:rsid w:val="00CA32A4"/>
    <w:rsid w:val="00CA3BD0"/>
    <w:rsid w:val="00CA46B5"/>
    <w:rsid w:val="00CA4B3D"/>
    <w:rsid w:val="00CA683C"/>
    <w:rsid w:val="00CA730C"/>
    <w:rsid w:val="00CA7C1C"/>
    <w:rsid w:val="00CB0166"/>
    <w:rsid w:val="00CB0356"/>
    <w:rsid w:val="00CB08AA"/>
    <w:rsid w:val="00CB0B68"/>
    <w:rsid w:val="00CB0DBC"/>
    <w:rsid w:val="00CB1DFA"/>
    <w:rsid w:val="00CB243B"/>
    <w:rsid w:val="00CB3A3D"/>
    <w:rsid w:val="00CB4474"/>
    <w:rsid w:val="00CB5183"/>
    <w:rsid w:val="00CB589B"/>
    <w:rsid w:val="00CB5A5A"/>
    <w:rsid w:val="00CB60B8"/>
    <w:rsid w:val="00CB61F0"/>
    <w:rsid w:val="00CB667B"/>
    <w:rsid w:val="00CB6799"/>
    <w:rsid w:val="00CB7F40"/>
    <w:rsid w:val="00CC0CE5"/>
    <w:rsid w:val="00CC1608"/>
    <w:rsid w:val="00CC2483"/>
    <w:rsid w:val="00CC25E2"/>
    <w:rsid w:val="00CC2680"/>
    <w:rsid w:val="00CC2690"/>
    <w:rsid w:val="00CC2AC0"/>
    <w:rsid w:val="00CC466D"/>
    <w:rsid w:val="00CC4B1A"/>
    <w:rsid w:val="00CC5084"/>
    <w:rsid w:val="00CC5F2A"/>
    <w:rsid w:val="00CC6213"/>
    <w:rsid w:val="00CC6AA2"/>
    <w:rsid w:val="00CC6F42"/>
    <w:rsid w:val="00CC6FF2"/>
    <w:rsid w:val="00CC7D16"/>
    <w:rsid w:val="00CC7DF9"/>
    <w:rsid w:val="00CC7E8B"/>
    <w:rsid w:val="00CC7E8D"/>
    <w:rsid w:val="00CD2062"/>
    <w:rsid w:val="00CD227C"/>
    <w:rsid w:val="00CD3492"/>
    <w:rsid w:val="00CD36F3"/>
    <w:rsid w:val="00CD493D"/>
    <w:rsid w:val="00CD4C69"/>
    <w:rsid w:val="00CD5650"/>
    <w:rsid w:val="00CD597C"/>
    <w:rsid w:val="00CD67CD"/>
    <w:rsid w:val="00CD7232"/>
    <w:rsid w:val="00CE0647"/>
    <w:rsid w:val="00CE17A7"/>
    <w:rsid w:val="00CE1A05"/>
    <w:rsid w:val="00CE1EB1"/>
    <w:rsid w:val="00CE2699"/>
    <w:rsid w:val="00CE2771"/>
    <w:rsid w:val="00CE2B77"/>
    <w:rsid w:val="00CE2BB5"/>
    <w:rsid w:val="00CE2CBE"/>
    <w:rsid w:val="00CE6253"/>
    <w:rsid w:val="00CE669E"/>
    <w:rsid w:val="00CE6882"/>
    <w:rsid w:val="00CE68E3"/>
    <w:rsid w:val="00CE7FC4"/>
    <w:rsid w:val="00CF21AB"/>
    <w:rsid w:val="00CF26B7"/>
    <w:rsid w:val="00CF3CE0"/>
    <w:rsid w:val="00CF4787"/>
    <w:rsid w:val="00CF496D"/>
    <w:rsid w:val="00CF4EE0"/>
    <w:rsid w:val="00CF57FD"/>
    <w:rsid w:val="00CF5BE0"/>
    <w:rsid w:val="00CF758A"/>
    <w:rsid w:val="00CF788E"/>
    <w:rsid w:val="00CF7B05"/>
    <w:rsid w:val="00D01532"/>
    <w:rsid w:val="00D016E1"/>
    <w:rsid w:val="00D0213A"/>
    <w:rsid w:val="00D021DB"/>
    <w:rsid w:val="00D02440"/>
    <w:rsid w:val="00D02975"/>
    <w:rsid w:val="00D031F1"/>
    <w:rsid w:val="00D03412"/>
    <w:rsid w:val="00D04320"/>
    <w:rsid w:val="00D0442C"/>
    <w:rsid w:val="00D04D45"/>
    <w:rsid w:val="00D05674"/>
    <w:rsid w:val="00D0593E"/>
    <w:rsid w:val="00D069F7"/>
    <w:rsid w:val="00D06C29"/>
    <w:rsid w:val="00D07097"/>
    <w:rsid w:val="00D102A4"/>
    <w:rsid w:val="00D10509"/>
    <w:rsid w:val="00D115B5"/>
    <w:rsid w:val="00D117C8"/>
    <w:rsid w:val="00D11B7B"/>
    <w:rsid w:val="00D1236E"/>
    <w:rsid w:val="00D13E9A"/>
    <w:rsid w:val="00D14584"/>
    <w:rsid w:val="00D1578E"/>
    <w:rsid w:val="00D15FEC"/>
    <w:rsid w:val="00D16541"/>
    <w:rsid w:val="00D2048F"/>
    <w:rsid w:val="00D211A1"/>
    <w:rsid w:val="00D216DF"/>
    <w:rsid w:val="00D21A74"/>
    <w:rsid w:val="00D21E73"/>
    <w:rsid w:val="00D23001"/>
    <w:rsid w:val="00D23E07"/>
    <w:rsid w:val="00D24C0D"/>
    <w:rsid w:val="00D24DB4"/>
    <w:rsid w:val="00D2631D"/>
    <w:rsid w:val="00D26569"/>
    <w:rsid w:val="00D27E03"/>
    <w:rsid w:val="00D3035A"/>
    <w:rsid w:val="00D3105E"/>
    <w:rsid w:val="00D3288E"/>
    <w:rsid w:val="00D33736"/>
    <w:rsid w:val="00D33C89"/>
    <w:rsid w:val="00D33ED8"/>
    <w:rsid w:val="00D33F02"/>
    <w:rsid w:val="00D3564D"/>
    <w:rsid w:val="00D36D9F"/>
    <w:rsid w:val="00D37730"/>
    <w:rsid w:val="00D37BEE"/>
    <w:rsid w:val="00D40214"/>
    <w:rsid w:val="00D410C8"/>
    <w:rsid w:val="00D410FB"/>
    <w:rsid w:val="00D41959"/>
    <w:rsid w:val="00D42277"/>
    <w:rsid w:val="00D433EA"/>
    <w:rsid w:val="00D43B67"/>
    <w:rsid w:val="00D4492D"/>
    <w:rsid w:val="00D463CD"/>
    <w:rsid w:val="00D47FBA"/>
    <w:rsid w:val="00D514AE"/>
    <w:rsid w:val="00D51F24"/>
    <w:rsid w:val="00D51FA3"/>
    <w:rsid w:val="00D527C3"/>
    <w:rsid w:val="00D527F9"/>
    <w:rsid w:val="00D53380"/>
    <w:rsid w:val="00D5437E"/>
    <w:rsid w:val="00D546CD"/>
    <w:rsid w:val="00D5519F"/>
    <w:rsid w:val="00D5766C"/>
    <w:rsid w:val="00D577E7"/>
    <w:rsid w:val="00D579FC"/>
    <w:rsid w:val="00D57C7F"/>
    <w:rsid w:val="00D60AF7"/>
    <w:rsid w:val="00D60DC2"/>
    <w:rsid w:val="00D60E79"/>
    <w:rsid w:val="00D61496"/>
    <w:rsid w:val="00D61E72"/>
    <w:rsid w:val="00D61E9F"/>
    <w:rsid w:val="00D6298D"/>
    <w:rsid w:val="00D63031"/>
    <w:rsid w:val="00D635AF"/>
    <w:rsid w:val="00D63A4D"/>
    <w:rsid w:val="00D63C86"/>
    <w:rsid w:val="00D641FB"/>
    <w:rsid w:val="00D644A2"/>
    <w:rsid w:val="00D65423"/>
    <w:rsid w:val="00D6593E"/>
    <w:rsid w:val="00D675C2"/>
    <w:rsid w:val="00D67FEB"/>
    <w:rsid w:val="00D70D2E"/>
    <w:rsid w:val="00D7102B"/>
    <w:rsid w:val="00D71953"/>
    <w:rsid w:val="00D719E0"/>
    <w:rsid w:val="00D724B6"/>
    <w:rsid w:val="00D72678"/>
    <w:rsid w:val="00D72CD0"/>
    <w:rsid w:val="00D738B7"/>
    <w:rsid w:val="00D74992"/>
    <w:rsid w:val="00D7527C"/>
    <w:rsid w:val="00D754A9"/>
    <w:rsid w:val="00D7681C"/>
    <w:rsid w:val="00D76BD6"/>
    <w:rsid w:val="00D800BE"/>
    <w:rsid w:val="00D809B5"/>
    <w:rsid w:val="00D80C32"/>
    <w:rsid w:val="00D818F0"/>
    <w:rsid w:val="00D829E0"/>
    <w:rsid w:val="00D82DB3"/>
    <w:rsid w:val="00D83089"/>
    <w:rsid w:val="00D830EE"/>
    <w:rsid w:val="00D8337D"/>
    <w:rsid w:val="00D83972"/>
    <w:rsid w:val="00D83CE0"/>
    <w:rsid w:val="00D83E22"/>
    <w:rsid w:val="00D843EF"/>
    <w:rsid w:val="00D849B0"/>
    <w:rsid w:val="00D85720"/>
    <w:rsid w:val="00D907F4"/>
    <w:rsid w:val="00D910C7"/>
    <w:rsid w:val="00D911C4"/>
    <w:rsid w:val="00D923F5"/>
    <w:rsid w:val="00D92862"/>
    <w:rsid w:val="00D93E45"/>
    <w:rsid w:val="00D9539F"/>
    <w:rsid w:val="00D9588B"/>
    <w:rsid w:val="00D95A82"/>
    <w:rsid w:val="00D96709"/>
    <w:rsid w:val="00D96FE2"/>
    <w:rsid w:val="00DA067A"/>
    <w:rsid w:val="00DA0CB0"/>
    <w:rsid w:val="00DA1B9D"/>
    <w:rsid w:val="00DA2EEF"/>
    <w:rsid w:val="00DA3324"/>
    <w:rsid w:val="00DA3831"/>
    <w:rsid w:val="00DA4079"/>
    <w:rsid w:val="00DA45EB"/>
    <w:rsid w:val="00DA4B64"/>
    <w:rsid w:val="00DA54F6"/>
    <w:rsid w:val="00DA5C75"/>
    <w:rsid w:val="00DA6C30"/>
    <w:rsid w:val="00DA7407"/>
    <w:rsid w:val="00DA7F24"/>
    <w:rsid w:val="00DB106A"/>
    <w:rsid w:val="00DB10EA"/>
    <w:rsid w:val="00DB1291"/>
    <w:rsid w:val="00DB1326"/>
    <w:rsid w:val="00DB20F6"/>
    <w:rsid w:val="00DB27B0"/>
    <w:rsid w:val="00DB29D7"/>
    <w:rsid w:val="00DB411D"/>
    <w:rsid w:val="00DB42F9"/>
    <w:rsid w:val="00DB5280"/>
    <w:rsid w:val="00DB652B"/>
    <w:rsid w:val="00DB6F06"/>
    <w:rsid w:val="00DB71DF"/>
    <w:rsid w:val="00DB74E4"/>
    <w:rsid w:val="00DB7EE0"/>
    <w:rsid w:val="00DC00B7"/>
    <w:rsid w:val="00DC0249"/>
    <w:rsid w:val="00DC137F"/>
    <w:rsid w:val="00DC1932"/>
    <w:rsid w:val="00DC2732"/>
    <w:rsid w:val="00DC314D"/>
    <w:rsid w:val="00DC3202"/>
    <w:rsid w:val="00DC4A39"/>
    <w:rsid w:val="00DC5221"/>
    <w:rsid w:val="00DC59DA"/>
    <w:rsid w:val="00DC5C42"/>
    <w:rsid w:val="00DC5F88"/>
    <w:rsid w:val="00DC60F6"/>
    <w:rsid w:val="00DC6A13"/>
    <w:rsid w:val="00DC6CC7"/>
    <w:rsid w:val="00DC6FD9"/>
    <w:rsid w:val="00DC7594"/>
    <w:rsid w:val="00DD0511"/>
    <w:rsid w:val="00DD09A6"/>
    <w:rsid w:val="00DD0C82"/>
    <w:rsid w:val="00DD1172"/>
    <w:rsid w:val="00DD15FD"/>
    <w:rsid w:val="00DD2D50"/>
    <w:rsid w:val="00DD32E8"/>
    <w:rsid w:val="00DD3A25"/>
    <w:rsid w:val="00DD4652"/>
    <w:rsid w:val="00DD4C6B"/>
    <w:rsid w:val="00DD4CD6"/>
    <w:rsid w:val="00DD5C8F"/>
    <w:rsid w:val="00DD5EB0"/>
    <w:rsid w:val="00DD6946"/>
    <w:rsid w:val="00DD6CEA"/>
    <w:rsid w:val="00DD7514"/>
    <w:rsid w:val="00DD79D3"/>
    <w:rsid w:val="00DD7BB2"/>
    <w:rsid w:val="00DD7FA7"/>
    <w:rsid w:val="00DE03D5"/>
    <w:rsid w:val="00DE198B"/>
    <w:rsid w:val="00DE1ED4"/>
    <w:rsid w:val="00DE2B57"/>
    <w:rsid w:val="00DE2D14"/>
    <w:rsid w:val="00DE317F"/>
    <w:rsid w:val="00DE4C57"/>
    <w:rsid w:val="00DE59F6"/>
    <w:rsid w:val="00DE5D95"/>
    <w:rsid w:val="00DE7058"/>
    <w:rsid w:val="00DE77CE"/>
    <w:rsid w:val="00DE791C"/>
    <w:rsid w:val="00DF0BE8"/>
    <w:rsid w:val="00DF0D7C"/>
    <w:rsid w:val="00DF19A0"/>
    <w:rsid w:val="00DF1CBF"/>
    <w:rsid w:val="00DF1DB6"/>
    <w:rsid w:val="00DF1E27"/>
    <w:rsid w:val="00DF2B11"/>
    <w:rsid w:val="00DF2F61"/>
    <w:rsid w:val="00DF32FA"/>
    <w:rsid w:val="00DF367F"/>
    <w:rsid w:val="00DF4439"/>
    <w:rsid w:val="00DF4CFE"/>
    <w:rsid w:val="00DF4E35"/>
    <w:rsid w:val="00DF694A"/>
    <w:rsid w:val="00DF6FAE"/>
    <w:rsid w:val="00E000C5"/>
    <w:rsid w:val="00E00410"/>
    <w:rsid w:val="00E01109"/>
    <w:rsid w:val="00E01475"/>
    <w:rsid w:val="00E01B70"/>
    <w:rsid w:val="00E023AE"/>
    <w:rsid w:val="00E02526"/>
    <w:rsid w:val="00E025E9"/>
    <w:rsid w:val="00E0298C"/>
    <w:rsid w:val="00E033B5"/>
    <w:rsid w:val="00E03ADB"/>
    <w:rsid w:val="00E041A2"/>
    <w:rsid w:val="00E05AF3"/>
    <w:rsid w:val="00E05F8A"/>
    <w:rsid w:val="00E060B8"/>
    <w:rsid w:val="00E06A5D"/>
    <w:rsid w:val="00E07076"/>
    <w:rsid w:val="00E07600"/>
    <w:rsid w:val="00E07735"/>
    <w:rsid w:val="00E10F3F"/>
    <w:rsid w:val="00E11C88"/>
    <w:rsid w:val="00E11E6B"/>
    <w:rsid w:val="00E13ECF"/>
    <w:rsid w:val="00E14BA2"/>
    <w:rsid w:val="00E14DFB"/>
    <w:rsid w:val="00E1687F"/>
    <w:rsid w:val="00E177CE"/>
    <w:rsid w:val="00E17F09"/>
    <w:rsid w:val="00E2035B"/>
    <w:rsid w:val="00E20A26"/>
    <w:rsid w:val="00E20C6F"/>
    <w:rsid w:val="00E22CEB"/>
    <w:rsid w:val="00E22D6B"/>
    <w:rsid w:val="00E232EC"/>
    <w:rsid w:val="00E23B00"/>
    <w:rsid w:val="00E23CB4"/>
    <w:rsid w:val="00E23F35"/>
    <w:rsid w:val="00E24288"/>
    <w:rsid w:val="00E24D25"/>
    <w:rsid w:val="00E24FD6"/>
    <w:rsid w:val="00E25C4D"/>
    <w:rsid w:val="00E2638C"/>
    <w:rsid w:val="00E279D2"/>
    <w:rsid w:val="00E300F8"/>
    <w:rsid w:val="00E318F6"/>
    <w:rsid w:val="00E3389E"/>
    <w:rsid w:val="00E35768"/>
    <w:rsid w:val="00E35C48"/>
    <w:rsid w:val="00E4072F"/>
    <w:rsid w:val="00E40A4C"/>
    <w:rsid w:val="00E4105F"/>
    <w:rsid w:val="00E41793"/>
    <w:rsid w:val="00E41BFB"/>
    <w:rsid w:val="00E41C35"/>
    <w:rsid w:val="00E42088"/>
    <w:rsid w:val="00E4224E"/>
    <w:rsid w:val="00E4279A"/>
    <w:rsid w:val="00E42942"/>
    <w:rsid w:val="00E42A78"/>
    <w:rsid w:val="00E42C6B"/>
    <w:rsid w:val="00E42D03"/>
    <w:rsid w:val="00E437CF"/>
    <w:rsid w:val="00E43F1D"/>
    <w:rsid w:val="00E44031"/>
    <w:rsid w:val="00E4460C"/>
    <w:rsid w:val="00E45D2B"/>
    <w:rsid w:val="00E46686"/>
    <w:rsid w:val="00E4672D"/>
    <w:rsid w:val="00E46CD5"/>
    <w:rsid w:val="00E470B5"/>
    <w:rsid w:val="00E47296"/>
    <w:rsid w:val="00E47B15"/>
    <w:rsid w:val="00E47C51"/>
    <w:rsid w:val="00E50314"/>
    <w:rsid w:val="00E50796"/>
    <w:rsid w:val="00E526D6"/>
    <w:rsid w:val="00E52EC7"/>
    <w:rsid w:val="00E52FCA"/>
    <w:rsid w:val="00E53B07"/>
    <w:rsid w:val="00E544E8"/>
    <w:rsid w:val="00E56541"/>
    <w:rsid w:val="00E56FFE"/>
    <w:rsid w:val="00E5733B"/>
    <w:rsid w:val="00E605D8"/>
    <w:rsid w:val="00E606A5"/>
    <w:rsid w:val="00E607B2"/>
    <w:rsid w:val="00E60867"/>
    <w:rsid w:val="00E61444"/>
    <w:rsid w:val="00E61703"/>
    <w:rsid w:val="00E6261B"/>
    <w:rsid w:val="00E628BD"/>
    <w:rsid w:val="00E62CC4"/>
    <w:rsid w:val="00E638E4"/>
    <w:rsid w:val="00E64215"/>
    <w:rsid w:val="00E6511D"/>
    <w:rsid w:val="00E675C8"/>
    <w:rsid w:val="00E70464"/>
    <w:rsid w:val="00E764A0"/>
    <w:rsid w:val="00E767CB"/>
    <w:rsid w:val="00E76DCB"/>
    <w:rsid w:val="00E7791A"/>
    <w:rsid w:val="00E77930"/>
    <w:rsid w:val="00E77981"/>
    <w:rsid w:val="00E77BF3"/>
    <w:rsid w:val="00E8041F"/>
    <w:rsid w:val="00E80F66"/>
    <w:rsid w:val="00E8132F"/>
    <w:rsid w:val="00E82343"/>
    <w:rsid w:val="00E828CB"/>
    <w:rsid w:val="00E833C8"/>
    <w:rsid w:val="00E83A07"/>
    <w:rsid w:val="00E83DD1"/>
    <w:rsid w:val="00E8400F"/>
    <w:rsid w:val="00E84BF3"/>
    <w:rsid w:val="00E850A4"/>
    <w:rsid w:val="00E85E38"/>
    <w:rsid w:val="00E8716C"/>
    <w:rsid w:val="00E90AC2"/>
    <w:rsid w:val="00E9143B"/>
    <w:rsid w:val="00E9271F"/>
    <w:rsid w:val="00E92B71"/>
    <w:rsid w:val="00E93792"/>
    <w:rsid w:val="00E93CA5"/>
    <w:rsid w:val="00E94FF1"/>
    <w:rsid w:val="00E9579D"/>
    <w:rsid w:val="00E96C14"/>
    <w:rsid w:val="00E96E1A"/>
    <w:rsid w:val="00E97D62"/>
    <w:rsid w:val="00E97D65"/>
    <w:rsid w:val="00EA0057"/>
    <w:rsid w:val="00EA25B4"/>
    <w:rsid w:val="00EA26A4"/>
    <w:rsid w:val="00EA2DFC"/>
    <w:rsid w:val="00EA35EF"/>
    <w:rsid w:val="00EA3B7F"/>
    <w:rsid w:val="00EA3CA5"/>
    <w:rsid w:val="00EA3E41"/>
    <w:rsid w:val="00EA477E"/>
    <w:rsid w:val="00EA4BBB"/>
    <w:rsid w:val="00EA4FAB"/>
    <w:rsid w:val="00EA52E4"/>
    <w:rsid w:val="00EA5EA0"/>
    <w:rsid w:val="00EA655D"/>
    <w:rsid w:val="00EA65B1"/>
    <w:rsid w:val="00EA735A"/>
    <w:rsid w:val="00EA77C6"/>
    <w:rsid w:val="00EA78AD"/>
    <w:rsid w:val="00EA7ED3"/>
    <w:rsid w:val="00EB14EB"/>
    <w:rsid w:val="00EB169E"/>
    <w:rsid w:val="00EB1765"/>
    <w:rsid w:val="00EB2696"/>
    <w:rsid w:val="00EB2712"/>
    <w:rsid w:val="00EB279D"/>
    <w:rsid w:val="00EB2F47"/>
    <w:rsid w:val="00EB3C08"/>
    <w:rsid w:val="00EB5D56"/>
    <w:rsid w:val="00EB6287"/>
    <w:rsid w:val="00EB62AC"/>
    <w:rsid w:val="00EB679A"/>
    <w:rsid w:val="00EB7A6E"/>
    <w:rsid w:val="00EC0CF1"/>
    <w:rsid w:val="00EC0E7F"/>
    <w:rsid w:val="00EC20B9"/>
    <w:rsid w:val="00EC365E"/>
    <w:rsid w:val="00EC3A01"/>
    <w:rsid w:val="00EC4F6E"/>
    <w:rsid w:val="00EC5656"/>
    <w:rsid w:val="00EC5F54"/>
    <w:rsid w:val="00EC623B"/>
    <w:rsid w:val="00EC632D"/>
    <w:rsid w:val="00EC7BF6"/>
    <w:rsid w:val="00ED0EB4"/>
    <w:rsid w:val="00ED125C"/>
    <w:rsid w:val="00ED13F2"/>
    <w:rsid w:val="00ED2EDC"/>
    <w:rsid w:val="00ED373D"/>
    <w:rsid w:val="00ED3E52"/>
    <w:rsid w:val="00ED4B3F"/>
    <w:rsid w:val="00ED4C95"/>
    <w:rsid w:val="00ED551A"/>
    <w:rsid w:val="00ED5ADB"/>
    <w:rsid w:val="00ED5C40"/>
    <w:rsid w:val="00ED61C1"/>
    <w:rsid w:val="00EE0BAF"/>
    <w:rsid w:val="00EE0F8F"/>
    <w:rsid w:val="00EE22C4"/>
    <w:rsid w:val="00EE2526"/>
    <w:rsid w:val="00EE53F5"/>
    <w:rsid w:val="00EE5D36"/>
    <w:rsid w:val="00EE67A3"/>
    <w:rsid w:val="00EE73A5"/>
    <w:rsid w:val="00EE7CB3"/>
    <w:rsid w:val="00EF019A"/>
    <w:rsid w:val="00EF0F84"/>
    <w:rsid w:val="00EF1253"/>
    <w:rsid w:val="00EF157B"/>
    <w:rsid w:val="00EF236B"/>
    <w:rsid w:val="00EF25E0"/>
    <w:rsid w:val="00EF3FB6"/>
    <w:rsid w:val="00EF48A3"/>
    <w:rsid w:val="00EF48D7"/>
    <w:rsid w:val="00EF5E58"/>
    <w:rsid w:val="00EF6097"/>
    <w:rsid w:val="00EF6A19"/>
    <w:rsid w:val="00EF6C60"/>
    <w:rsid w:val="00EF7BED"/>
    <w:rsid w:val="00F00C23"/>
    <w:rsid w:val="00F00F59"/>
    <w:rsid w:val="00F018B7"/>
    <w:rsid w:val="00F0337E"/>
    <w:rsid w:val="00F05D94"/>
    <w:rsid w:val="00F0780D"/>
    <w:rsid w:val="00F07AD5"/>
    <w:rsid w:val="00F103BE"/>
    <w:rsid w:val="00F104DF"/>
    <w:rsid w:val="00F106D0"/>
    <w:rsid w:val="00F1140F"/>
    <w:rsid w:val="00F118EA"/>
    <w:rsid w:val="00F119F3"/>
    <w:rsid w:val="00F13042"/>
    <w:rsid w:val="00F131C2"/>
    <w:rsid w:val="00F13986"/>
    <w:rsid w:val="00F14420"/>
    <w:rsid w:val="00F14DE3"/>
    <w:rsid w:val="00F14FB3"/>
    <w:rsid w:val="00F15905"/>
    <w:rsid w:val="00F15A9A"/>
    <w:rsid w:val="00F15DE5"/>
    <w:rsid w:val="00F16202"/>
    <w:rsid w:val="00F17279"/>
    <w:rsid w:val="00F1782E"/>
    <w:rsid w:val="00F17B4B"/>
    <w:rsid w:val="00F20217"/>
    <w:rsid w:val="00F204B6"/>
    <w:rsid w:val="00F2063A"/>
    <w:rsid w:val="00F209A3"/>
    <w:rsid w:val="00F213AE"/>
    <w:rsid w:val="00F218E7"/>
    <w:rsid w:val="00F219ED"/>
    <w:rsid w:val="00F21F59"/>
    <w:rsid w:val="00F22214"/>
    <w:rsid w:val="00F237E9"/>
    <w:rsid w:val="00F23F00"/>
    <w:rsid w:val="00F24851"/>
    <w:rsid w:val="00F24FB3"/>
    <w:rsid w:val="00F25790"/>
    <w:rsid w:val="00F25EF7"/>
    <w:rsid w:val="00F268FC"/>
    <w:rsid w:val="00F30FF7"/>
    <w:rsid w:val="00F324EF"/>
    <w:rsid w:val="00F32858"/>
    <w:rsid w:val="00F33638"/>
    <w:rsid w:val="00F354F9"/>
    <w:rsid w:val="00F3649C"/>
    <w:rsid w:val="00F3695B"/>
    <w:rsid w:val="00F379BB"/>
    <w:rsid w:val="00F37C17"/>
    <w:rsid w:val="00F40133"/>
    <w:rsid w:val="00F40506"/>
    <w:rsid w:val="00F41AAE"/>
    <w:rsid w:val="00F41B23"/>
    <w:rsid w:val="00F41D09"/>
    <w:rsid w:val="00F41F6F"/>
    <w:rsid w:val="00F4235E"/>
    <w:rsid w:val="00F42664"/>
    <w:rsid w:val="00F42A03"/>
    <w:rsid w:val="00F43344"/>
    <w:rsid w:val="00F43E87"/>
    <w:rsid w:val="00F45111"/>
    <w:rsid w:val="00F4528C"/>
    <w:rsid w:val="00F46200"/>
    <w:rsid w:val="00F46554"/>
    <w:rsid w:val="00F46959"/>
    <w:rsid w:val="00F4701B"/>
    <w:rsid w:val="00F47468"/>
    <w:rsid w:val="00F47569"/>
    <w:rsid w:val="00F50776"/>
    <w:rsid w:val="00F50B23"/>
    <w:rsid w:val="00F50EA5"/>
    <w:rsid w:val="00F514B1"/>
    <w:rsid w:val="00F51670"/>
    <w:rsid w:val="00F52370"/>
    <w:rsid w:val="00F52BF1"/>
    <w:rsid w:val="00F531D7"/>
    <w:rsid w:val="00F5341E"/>
    <w:rsid w:val="00F538BB"/>
    <w:rsid w:val="00F553F6"/>
    <w:rsid w:val="00F55614"/>
    <w:rsid w:val="00F558AD"/>
    <w:rsid w:val="00F56250"/>
    <w:rsid w:val="00F562A6"/>
    <w:rsid w:val="00F56482"/>
    <w:rsid w:val="00F56585"/>
    <w:rsid w:val="00F568D3"/>
    <w:rsid w:val="00F56AD7"/>
    <w:rsid w:val="00F56B0F"/>
    <w:rsid w:val="00F56D55"/>
    <w:rsid w:val="00F57084"/>
    <w:rsid w:val="00F603B8"/>
    <w:rsid w:val="00F61401"/>
    <w:rsid w:val="00F6143B"/>
    <w:rsid w:val="00F61DBE"/>
    <w:rsid w:val="00F6280A"/>
    <w:rsid w:val="00F62F60"/>
    <w:rsid w:val="00F6391A"/>
    <w:rsid w:val="00F649DA"/>
    <w:rsid w:val="00F651D7"/>
    <w:rsid w:val="00F66EA4"/>
    <w:rsid w:val="00F677E3"/>
    <w:rsid w:val="00F71025"/>
    <w:rsid w:val="00F71628"/>
    <w:rsid w:val="00F71F61"/>
    <w:rsid w:val="00F72192"/>
    <w:rsid w:val="00F73445"/>
    <w:rsid w:val="00F73954"/>
    <w:rsid w:val="00F745DD"/>
    <w:rsid w:val="00F74765"/>
    <w:rsid w:val="00F75647"/>
    <w:rsid w:val="00F75F0D"/>
    <w:rsid w:val="00F762AA"/>
    <w:rsid w:val="00F805E6"/>
    <w:rsid w:val="00F81690"/>
    <w:rsid w:val="00F816D0"/>
    <w:rsid w:val="00F817D0"/>
    <w:rsid w:val="00F83A9F"/>
    <w:rsid w:val="00F83F9B"/>
    <w:rsid w:val="00F84917"/>
    <w:rsid w:val="00F84D10"/>
    <w:rsid w:val="00F84F34"/>
    <w:rsid w:val="00F84F3A"/>
    <w:rsid w:val="00F84F63"/>
    <w:rsid w:val="00F85387"/>
    <w:rsid w:val="00F85E47"/>
    <w:rsid w:val="00F8639A"/>
    <w:rsid w:val="00F864F1"/>
    <w:rsid w:val="00F86613"/>
    <w:rsid w:val="00F86710"/>
    <w:rsid w:val="00F8691E"/>
    <w:rsid w:val="00F87401"/>
    <w:rsid w:val="00F8744D"/>
    <w:rsid w:val="00F90D8B"/>
    <w:rsid w:val="00F910C3"/>
    <w:rsid w:val="00F911A7"/>
    <w:rsid w:val="00F91336"/>
    <w:rsid w:val="00F91803"/>
    <w:rsid w:val="00F92351"/>
    <w:rsid w:val="00F932CE"/>
    <w:rsid w:val="00F94381"/>
    <w:rsid w:val="00F94E44"/>
    <w:rsid w:val="00F96845"/>
    <w:rsid w:val="00F96B3F"/>
    <w:rsid w:val="00F97A3B"/>
    <w:rsid w:val="00FA0278"/>
    <w:rsid w:val="00FA0383"/>
    <w:rsid w:val="00FA0A49"/>
    <w:rsid w:val="00FA12EC"/>
    <w:rsid w:val="00FA1946"/>
    <w:rsid w:val="00FA1D3E"/>
    <w:rsid w:val="00FA2266"/>
    <w:rsid w:val="00FA2B39"/>
    <w:rsid w:val="00FA2E54"/>
    <w:rsid w:val="00FA402E"/>
    <w:rsid w:val="00FA439E"/>
    <w:rsid w:val="00FA4A75"/>
    <w:rsid w:val="00FA4F93"/>
    <w:rsid w:val="00FA55F1"/>
    <w:rsid w:val="00FA5E12"/>
    <w:rsid w:val="00FA690D"/>
    <w:rsid w:val="00FA7189"/>
    <w:rsid w:val="00FA76A1"/>
    <w:rsid w:val="00FA7F0F"/>
    <w:rsid w:val="00FB06E1"/>
    <w:rsid w:val="00FB08A2"/>
    <w:rsid w:val="00FB1DAA"/>
    <w:rsid w:val="00FB2022"/>
    <w:rsid w:val="00FB24E9"/>
    <w:rsid w:val="00FB2630"/>
    <w:rsid w:val="00FB272B"/>
    <w:rsid w:val="00FB29E2"/>
    <w:rsid w:val="00FB2A83"/>
    <w:rsid w:val="00FB2E71"/>
    <w:rsid w:val="00FB419F"/>
    <w:rsid w:val="00FB4374"/>
    <w:rsid w:val="00FB5519"/>
    <w:rsid w:val="00FB676F"/>
    <w:rsid w:val="00FC0CA3"/>
    <w:rsid w:val="00FC1445"/>
    <w:rsid w:val="00FC1FE5"/>
    <w:rsid w:val="00FC2600"/>
    <w:rsid w:val="00FC2E22"/>
    <w:rsid w:val="00FC33AC"/>
    <w:rsid w:val="00FC3691"/>
    <w:rsid w:val="00FC3A78"/>
    <w:rsid w:val="00FC3FEE"/>
    <w:rsid w:val="00FC4709"/>
    <w:rsid w:val="00FC54D5"/>
    <w:rsid w:val="00FC581D"/>
    <w:rsid w:val="00FC59B6"/>
    <w:rsid w:val="00FC5FB6"/>
    <w:rsid w:val="00FC74AB"/>
    <w:rsid w:val="00FC7673"/>
    <w:rsid w:val="00FC77DF"/>
    <w:rsid w:val="00FC7A3A"/>
    <w:rsid w:val="00FD11F7"/>
    <w:rsid w:val="00FD18F2"/>
    <w:rsid w:val="00FD1D11"/>
    <w:rsid w:val="00FD2824"/>
    <w:rsid w:val="00FD3208"/>
    <w:rsid w:val="00FD36BD"/>
    <w:rsid w:val="00FD3850"/>
    <w:rsid w:val="00FD4930"/>
    <w:rsid w:val="00FD49C4"/>
    <w:rsid w:val="00FD5FD5"/>
    <w:rsid w:val="00FD6280"/>
    <w:rsid w:val="00FD6EC5"/>
    <w:rsid w:val="00FD7DA1"/>
    <w:rsid w:val="00FE02A2"/>
    <w:rsid w:val="00FE0830"/>
    <w:rsid w:val="00FE2B63"/>
    <w:rsid w:val="00FE3EB3"/>
    <w:rsid w:val="00FE4A35"/>
    <w:rsid w:val="00FE5EF5"/>
    <w:rsid w:val="00FE5FFD"/>
    <w:rsid w:val="00FE61B7"/>
    <w:rsid w:val="00FE747B"/>
    <w:rsid w:val="00FE74AA"/>
    <w:rsid w:val="00FE7953"/>
    <w:rsid w:val="00FF0FD5"/>
    <w:rsid w:val="00FF10B3"/>
    <w:rsid w:val="00FF189C"/>
    <w:rsid w:val="00FF4273"/>
    <w:rsid w:val="00FF4B1F"/>
    <w:rsid w:val="00FF4C75"/>
    <w:rsid w:val="00FF5480"/>
    <w:rsid w:val="00FF6349"/>
    <w:rsid w:val="00FF68DD"/>
    <w:rsid w:val="00FF7D70"/>
    <w:rsid w:val="00FF7F30"/>
    <w:rsid w:val="1D9F388C"/>
    <w:rsid w:val="33ED7495"/>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38EC1B64"/>
  <w15:docId w15:val="{B7EB1517-8788-421E-A2A7-2B5D32A96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uiPriority="35" w:qFormat="1"/>
    <w:lsdException w:name="table of figures"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qFormat="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nhideWhenUsed="1"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nhideWhenUsed="1" w:qFormat="1"/>
    <w:lsdException w:name="Body Text 3" w:uiPriority="0" w:unhideWhenUsed="1" w:qFormat="1"/>
    <w:lsdException w:name="Body Text Indent 2" w:unhideWhenUsed="1" w:qFormat="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qFormat="1"/>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qFormat="1"/>
    <w:lsdException w:name="Light List Accent 3" w:uiPriority="61"/>
    <w:lsdException w:name="Light Grid Accent 3" w:uiPriority="62"/>
    <w:lsdException w:name="Medium Shading 1 Accent 3" w:uiPriority="63" w:qFormat="1"/>
    <w:lsdException w:name="Medium Shading 2 Accent 3" w:uiPriority="64" w:qFormat="1"/>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qFormat="1"/>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qFormat="1"/>
    <w:lsdException w:name="Light List Accent 4" w:uiPriority="61" w:qFormat="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qFormat="1"/>
    <w:lsdException w:name="Medium Shading 2 Accent 5" w:uiPriority="64"/>
    <w:lsdException w:name="Medium List 1 Accent 5" w:uiPriority="65"/>
    <w:lsdException w:name="Medium List 2 Accent 5" w:uiPriority="66" w:qFormat="1"/>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qFormat="1"/>
    <w:lsdException w:name="Light List Accent 6" w:uiPriority="61"/>
    <w:lsdException w:name="Light Grid Accent 6" w:uiPriority="62" w:qFormat="1"/>
    <w:lsdException w:name="Medium Shading 1 Accent 6" w:uiPriority="63"/>
    <w:lsdException w:name="Medium Shading 2 Accent 6" w:uiPriority="64"/>
    <w:lsdException w:name="Medium List 1 Accent 6" w:uiPriority="65" w:qFormat="1"/>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tt"/>
    <w:qFormat/>
    <w:rsid w:val="00551ECA"/>
    <w:pPr>
      <w:spacing w:after="160" w:line="259" w:lineRule="auto"/>
    </w:pPr>
    <w:rPr>
      <w:rFonts w:ascii="Garamond" w:eastAsiaTheme="minorHAnsi" w:hAnsi="Garamond" w:cstheme="minorBidi"/>
      <w:sz w:val="24"/>
      <w:szCs w:val="22"/>
      <w:lang w:val="en-GB"/>
    </w:rPr>
  </w:style>
  <w:style w:type="paragraph" w:styleId="Heading1">
    <w:name w:val="heading 1"/>
    <w:basedOn w:val="Normal"/>
    <w:next w:val="Normal"/>
    <w:link w:val="Heading1Char1"/>
    <w:uiPriority w:val="9"/>
    <w:qFormat/>
    <w:rsid w:val="00551ECA"/>
    <w:pPr>
      <w:keepNext/>
      <w:keepLines/>
      <w:spacing w:after="0" w:line="276" w:lineRule="auto"/>
      <w:outlineLvl w:val="0"/>
    </w:pPr>
    <w:rPr>
      <w:rFonts w:ascii="Arial" w:eastAsia="Arial" w:hAnsi="Arial" w:cs="Arial"/>
      <w:b/>
      <w:bCs/>
      <w:sz w:val="22"/>
      <w:lang w:val="en-US"/>
    </w:rPr>
  </w:style>
  <w:style w:type="paragraph" w:styleId="Heading2">
    <w:name w:val="heading 2"/>
    <w:basedOn w:val="Normal"/>
    <w:next w:val="Normal"/>
    <w:link w:val="Heading2Char"/>
    <w:uiPriority w:val="9"/>
    <w:unhideWhenUsed/>
    <w:qFormat/>
    <w:rsid w:val="00551ECA"/>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551ECA"/>
    <w:pPr>
      <w:keepNext/>
      <w:keepLines/>
      <w:tabs>
        <w:tab w:val="left" w:pos="567"/>
      </w:tabs>
      <w:spacing w:after="0" w:line="276" w:lineRule="auto"/>
      <w:ind w:left="9"/>
      <w:jc w:val="both"/>
      <w:outlineLvl w:val="2"/>
    </w:pPr>
    <w:rPr>
      <w:rFonts w:eastAsia="Arial" w:cstheme="majorBidi"/>
      <w:b/>
      <w:szCs w:val="24"/>
    </w:rPr>
  </w:style>
  <w:style w:type="paragraph" w:styleId="Heading4">
    <w:name w:val="heading 4"/>
    <w:basedOn w:val="Normal"/>
    <w:next w:val="Normal"/>
    <w:link w:val="Heading4Char"/>
    <w:uiPriority w:val="9"/>
    <w:unhideWhenUsed/>
    <w:qFormat/>
    <w:rsid w:val="00551ECA"/>
    <w:pPr>
      <w:keepNext/>
      <w:spacing w:before="240" w:after="60" w:line="240" w:lineRule="auto"/>
      <w:outlineLvl w:val="3"/>
    </w:pPr>
    <w:rPr>
      <w:rFonts w:eastAsia="Times New Roman" w:cs="Times New Roman"/>
      <w:b/>
      <w:bCs/>
      <w:szCs w:val="28"/>
      <w:lang w:val="en-US" w:bidi="en-US"/>
    </w:rPr>
  </w:style>
  <w:style w:type="paragraph" w:styleId="Heading5">
    <w:name w:val="heading 5"/>
    <w:basedOn w:val="Normal"/>
    <w:next w:val="Normal"/>
    <w:link w:val="Heading5Char"/>
    <w:uiPriority w:val="9"/>
    <w:unhideWhenUsed/>
    <w:qFormat/>
    <w:rsid w:val="00551ECA"/>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551ECA"/>
    <w:pPr>
      <w:keepNext/>
      <w:keepLines/>
      <w:spacing w:before="40" w:after="0" w:line="240" w:lineRule="auto"/>
      <w:outlineLvl w:val="5"/>
    </w:pPr>
    <w:rPr>
      <w:rFonts w:eastAsiaTheme="majorEastAsia" w:cstheme="majorBidi"/>
      <w:b/>
    </w:rPr>
  </w:style>
  <w:style w:type="paragraph" w:styleId="Heading7">
    <w:name w:val="heading 7"/>
    <w:basedOn w:val="Normal"/>
    <w:next w:val="Normal"/>
    <w:link w:val="Heading7Char"/>
    <w:uiPriority w:val="9"/>
    <w:semiHidden/>
    <w:unhideWhenUsed/>
    <w:qFormat/>
    <w:rsid w:val="00551ECA"/>
    <w:pPr>
      <w:keepNext/>
      <w:keepLines/>
      <w:spacing w:before="40" w:after="0" w:line="288" w:lineRule="auto"/>
      <w:ind w:left="1296" w:hanging="1296"/>
      <w:jc w:val="both"/>
      <w:outlineLvl w:val="6"/>
    </w:pPr>
    <w:rPr>
      <w:rFonts w:asciiTheme="majorHAnsi" w:eastAsiaTheme="majorEastAsia" w:hAnsiTheme="majorHAnsi" w:cstheme="majorBidi"/>
      <w:i/>
      <w:iCs/>
      <w:color w:val="244061" w:themeColor="accent1" w:themeShade="80"/>
      <w:sz w:val="22"/>
      <w14:ligatures w14:val="standardContextual"/>
    </w:rPr>
  </w:style>
  <w:style w:type="paragraph" w:styleId="Heading8">
    <w:name w:val="heading 8"/>
    <w:basedOn w:val="Normal"/>
    <w:next w:val="Normal"/>
    <w:link w:val="Heading8Char"/>
    <w:uiPriority w:val="9"/>
    <w:semiHidden/>
    <w:unhideWhenUsed/>
    <w:qFormat/>
    <w:rsid w:val="00551ECA"/>
    <w:pPr>
      <w:keepNext/>
      <w:keepLines/>
      <w:spacing w:before="40" w:after="0" w:line="288" w:lineRule="auto"/>
      <w:ind w:left="1440" w:hanging="1440"/>
      <w:jc w:val="both"/>
      <w:outlineLvl w:val="7"/>
    </w:pPr>
    <w:rPr>
      <w:rFonts w:asciiTheme="majorHAnsi" w:eastAsiaTheme="majorEastAsia" w:hAnsiTheme="majorHAnsi" w:cstheme="majorBidi"/>
      <w:color w:val="262626" w:themeColor="text1" w:themeTint="D9"/>
      <w:sz w:val="21"/>
      <w:szCs w:val="21"/>
      <w14:ligatures w14:val="standardContextual"/>
    </w:rPr>
  </w:style>
  <w:style w:type="paragraph" w:styleId="Heading9">
    <w:name w:val="heading 9"/>
    <w:basedOn w:val="Normal"/>
    <w:next w:val="Normal"/>
    <w:link w:val="Heading9Char"/>
    <w:uiPriority w:val="9"/>
    <w:qFormat/>
    <w:rsid w:val="00551ECA"/>
    <w:pPr>
      <w:keepNext/>
      <w:keepLines/>
      <w:spacing w:before="40" w:after="0" w:line="288" w:lineRule="auto"/>
      <w:ind w:left="1584" w:hanging="1584"/>
      <w:jc w:val="both"/>
      <w:outlineLvl w:val="8"/>
    </w:pPr>
    <w:rPr>
      <w:rFonts w:asciiTheme="majorHAnsi" w:eastAsiaTheme="majorEastAsia" w:hAnsiTheme="majorHAnsi" w:cstheme="majorBidi"/>
      <w:i/>
      <w:iCs/>
      <w:color w:val="262626" w:themeColor="text1" w:themeTint="D9"/>
      <w:sz w:val="21"/>
      <w:szCs w:val="21"/>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rsid w:val="00551ECA"/>
    <w:pPr>
      <w:spacing w:after="0" w:line="240" w:lineRule="auto"/>
    </w:pPr>
    <w:rPr>
      <w:rFonts w:ascii="Segoe UI" w:hAnsi="Segoe UI" w:cs="Segoe UI"/>
      <w:sz w:val="18"/>
      <w:szCs w:val="18"/>
    </w:rPr>
  </w:style>
  <w:style w:type="paragraph" w:styleId="BodyText">
    <w:name w:val="Body Text"/>
    <w:basedOn w:val="Normal"/>
    <w:link w:val="BodyTextChar"/>
    <w:uiPriority w:val="99"/>
    <w:unhideWhenUsed/>
    <w:qFormat/>
    <w:rsid w:val="00551ECA"/>
    <w:pPr>
      <w:spacing w:after="120"/>
    </w:pPr>
  </w:style>
  <w:style w:type="paragraph" w:styleId="BodyText2">
    <w:name w:val="Body Text 2"/>
    <w:basedOn w:val="Normal"/>
    <w:link w:val="BodyText2Char"/>
    <w:uiPriority w:val="99"/>
    <w:unhideWhenUsed/>
    <w:qFormat/>
    <w:rsid w:val="00551ECA"/>
    <w:pPr>
      <w:spacing w:after="120" w:line="480" w:lineRule="auto"/>
    </w:pPr>
    <w:rPr>
      <w:rFonts w:ascii="Calibri" w:eastAsia="Times New Roman" w:hAnsi="Calibri" w:cs="Times New Roman"/>
      <w:szCs w:val="24"/>
      <w:lang w:val="en-US" w:bidi="en-US"/>
    </w:rPr>
  </w:style>
  <w:style w:type="paragraph" w:styleId="BodyText3">
    <w:name w:val="Body Text 3"/>
    <w:basedOn w:val="Normal"/>
    <w:link w:val="BodyText3Char"/>
    <w:unhideWhenUsed/>
    <w:qFormat/>
    <w:rsid w:val="00551ECA"/>
    <w:pPr>
      <w:spacing w:after="120" w:line="240" w:lineRule="auto"/>
    </w:pPr>
    <w:rPr>
      <w:rFonts w:eastAsia="Times New Roman" w:cs="Times New Roman"/>
      <w:sz w:val="16"/>
      <w:szCs w:val="16"/>
    </w:rPr>
  </w:style>
  <w:style w:type="paragraph" w:styleId="BodyTextIndent">
    <w:name w:val="Body Text Indent"/>
    <w:basedOn w:val="Normal"/>
    <w:link w:val="BodyTextIndentChar"/>
    <w:unhideWhenUsed/>
    <w:qFormat/>
    <w:pPr>
      <w:spacing w:after="120"/>
      <w:ind w:left="360"/>
    </w:pPr>
    <w:rPr>
      <w:sz w:val="28"/>
    </w:rPr>
  </w:style>
  <w:style w:type="paragraph" w:styleId="BodyTextIndent2">
    <w:name w:val="Body Text Indent 2"/>
    <w:basedOn w:val="Normal"/>
    <w:link w:val="BodyTextIndent2Char"/>
    <w:uiPriority w:val="99"/>
    <w:unhideWhenUsed/>
    <w:qFormat/>
    <w:pPr>
      <w:spacing w:after="120" w:line="480" w:lineRule="auto"/>
      <w:ind w:left="360"/>
    </w:pPr>
    <w:rPr>
      <w:sz w:val="28"/>
    </w:rPr>
  </w:style>
  <w:style w:type="paragraph" w:styleId="Caption">
    <w:name w:val="caption"/>
    <w:basedOn w:val="Normal"/>
    <w:next w:val="Normal"/>
    <w:link w:val="CaptionChar"/>
    <w:uiPriority w:val="35"/>
    <w:qFormat/>
    <w:rsid w:val="00551ECA"/>
    <w:pPr>
      <w:spacing w:after="200" w:line="252" w:lineRule="auto"/>
    </w:pPr>
    <w:rPr>
      <w:rFonts w:asciiTheme="majorHAnsi" w:eastAsiaTheme="majorEastAsia" w:hAnsiTheme="majorHAnsi" w:cstheme="majorBidi"/>
      <w:caps/>
      <w:spacing w:val="10"/>
      <w:sz w:val="18"/>
      <w:szCs w:val="18"/>
      <w:lang w:val="en-US" w:bidi="en-US"/>
    </w:rPr>
  </w:style>
  <w:style w:type="paragraph" w:styleId="CommentText">
    <w:name w:val="annotation text"/>
    <w:basedOn w:val="Normal"/>
    <w:link w:val="CommentTextChar"/>
    <w:uiPriority w:val="99"/>
    <w:unhideWhenUsed/>
    <w:qFormat/>
    <w:rsid w:val="00551ECA"/>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551ECA"/>
    <w:rPr>
      <w:b/>
      <w:bCs/>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rsid w:val="00551ECA"/>
    <w:pPr>
      <w:tabs>
        <w:tab w:val="center" w:pos="4513"/>
        <w:tab w:val="right" w:pos="9026"/>
      </w:tabs>
      <w:spacing w:after="0" w:line="240" w:lineRule="auto"/>
    </w:pPr>
  </w:style>
  <w:style w:type="character" w:styleId="FootnoteReference">
    <w:name w:val="footnote reference"/>
    <w:link w:val="CarattereCarattereCharCharCharCharCharCharZchn"/>
    <w:uiPriority w:val="99"/>
    <w:unhideWhenUsed/>
    <w:qFormat/>
    <w:rPr>
      <w:rFonts w:asciiTheme="minorHAnsi" w:eastAsiaTheme="minorHAnsi" w:hAnsiTheme="minorHAnsi" w:cstheme="minorBidi"/>
      <w:sz w:val="22"/>
      <w:szCs w:val="22"/>
      <w:vertAlign w:val="superscript"/>
      <w:lang w:val="en-GB"/>
    </w:rPr>
  </w:style>
  <w:style w:type="paragraph" w:styleId="FootnoteText">
    <w:name w:val="footnote text"/>
    <w:aliases w:val="single space,footnote text,FOOTNOTES,fn,Footnote Text Char Char Char Char,Footnote Text Char Char Char1,Footnote Text Char Char1 Char,Footnote Text Char Char2,Footnote Text Char1 Char Char,Footnote Text Char1 Char1,Footnote Text Char2,f,ft"/>
    <w:basedOn w:val="Normal"/>
    <w:link w:val="FootnoteTextChar"/>
    <w:uiPriority w:val="99"/>
    <w:unhideWhenUsed/>
    <w:qFormat/>
    <w:rsid w:val="00551ECA"/>
    <w:pPr>
      <w:spacing w:after="0" w:line="240" w:lineRule="auto"/>
    </w:pPr>
    <w:rPr>
      <w:rFonts w:eastAsia="Times New Roman" w:cs="Times New Roman"/>
      <w:sz w:val="20"/>
      <w:szCs w:val="20"/>
      <w:lang w:val="en-US"/>
    </w:rPr>
  </w:style>
  <w:style w:type="paragraph" w:styleId="Header">
    <w:name w:val="header"/>
    <w:basedOn w:val="Normal"/>
    <w:link w:val="HeaderChar"/>
    <w:uiPriority w:val="99"/>
    <w:unhideWhenUsed/>
    <w:qFormat/>
    <w:rsid w:val="00551ECA"/>
    <w:pPr>
      <w:tabs>
        <w:tab w:val="center" w:pos="4513"/>
        <w:tab w:val="right" w:pos="9026"/>
      </w:tabs>
      <w:spacing w:after="0" w:line="240" w:lineRule="auto"/>
    </w:pPr>
  </w:style>
  <w:style w:type="paragraph" w:styleId="HTMLPreformatted">
    <w:name w:val="HTML Preformatted"/>
    <w:basedOn w:val="Normal"/>
    <w:link w:val="HTMLPreformattedChar"/>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pPr>
    <w:rPr>
      <w:rFonts w:ascii="Courier New" w:eastAsia="Calibri" w:hAnsi="Courier New"/>
      <w:szCs w:val="24"/>
    </w:rPr>
  </w:style>
  <w:style w:type="character" w:styleId="Hyperlink">
    <w:name w:val="Hyperlink"/>
    <w:basedOn w:val="DefaultParagraphFont"/>
    <w:uiPriority w:val="99"/>
    <w:unhideWhenUsed/>
    <w:qFormat/>
    <w:rsid w:val="00551ECA"/>
    <w:rPr>
      <w:color w:val="0000FF" w:themeColor="hyperlink"/>
      <w:u w:val="single"/>
    </w:rPr>
  </w:style>
  <w:style w:type="paragraph" w:styleId="NormalWeb">
    <w:name w:val="Normal (Web)"/>
    <w:basedOn w:val="Normal"/>
    <w:uiPriority w:val="99"/>
    <w:unhideWhenUsed/>
    <w:qFormat/>
    <w:rsid w:val="00551ECA"/>
    <w:pPr>
      <w:spacing w:after="225" w:line="240" w:lineRule="auto"/>
    </w:pPr>
    <w:rPr>
      <w:rFonts w:eastAsia="Times New Roman" w:cs="Times New Roman"/>
      <w:szCs w:val="24"/>
      <w:lang w:eastAsia="en-GB"/>
    </w:rPr>
  </w:style>
  <w:style w:type="paragraph" w:styleId="NormalIndent">
    <w:name w:val="Normal Indent"/>
    <w:basedOn w:val="Normal"/>
    <w:qFormat/>
    <w:pPr>
      <w:ind w:left="720"/>
    </w:pPr>
    <w:rPr>
      <w:rFonts w:eastAsia="Times New Roman"/>
      <w:sz w:val="20"/>
      <w:szCs w:val="20"/>
    </w:rPr>
  </w:style>
  <w:style w:type="character" w:styleId="PageNumber">
    <w:name w:val="page number"/>
    <w:qFormat/>
    <w:rsid w:val="00551ECA"/>
  </w:style>
  <w:style w:type="character" w:styleId="Strong">
    <w:name w:val="Strong"/>
    <w:basedOn w:val="DefaultParagraphFont"/>
    <w:uiPriority w:val="22"/>
    <w:qFormat/>
    <w:rsid w:val="00551ECA"/>
    <w:rPr>
      <w:rFonts w:ascii="Arial" w:hAnsi="Arial"/>
      <w:b/>
      <w:bCs/>
      <w:sz w:val="20"/>
    </w:rPr>
  </w:style>
  <w:style w:type="paragraph" w:styleId="Subtitle">
    <w:name w:val="Subtitle"/>
    <w:basedOn w:val="Normal"/>
    <w:link w:val="SubtitleChar"/>
    <w:qFormat/>
    <w:pPr>
      <w:spacing w:line="360" w:lineRule="auto"/>
      <w:jc w:val="center"/>
    </w:pPr>
    <w:rPr>
      <w:rFonts w:eastAsia="Times New Roman"/>
      <w:b/>
      <w:color w:val="008000"/>
      <w:sz w:val="26"/>
      <w:szCs w:val="20"/>
      <w:lang w:val="en-CA"/>
    </w:rPr>
  </w:style>
  <w:style w:type="table" w:styleId="TableGrid">
    <w:name w:val="Table Grid"/>
    <w:aliases w:val="Table long document,0-Table,Table-Lino,Table_CWCE Style,Table Grid CFAA"/>
    <w:basedOn w:val="TableNormal"/>
    <w:uiPriority w:val="39"/>
    <w:qFormat/>
    <w:pPr>
      <w:ind w:left="199"/>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aliases w:val="Table of TABLE"/>
    <w:basedOn w:val="Normal"/>
    <w:next w:val="Normal"/>
    <w:link w:val="TableofFiguresChar"/>
    <w:uiPriority w:val="99"/>
    <w:unhideWhenUsed/>
    <w:qFormat/>
    <w:rsid w:val="00551ECA"/>
    <w:pPr>
      <w:spacing w:after="0" w:line="240" w:lineRule="auto"/>
    </w:pPr>
    <w:rPr>
      <w:b/>
    </w:rPr>
  </w:style>
  <w:style w:type="paragraph" w:styleId="Title">
    <w:name w:val="Title"/>
    <w:basedOn w:val="Normal"/>
    <w:link w:val="TitleChar"/>
    <w:uiPriority w:val="10"/>
    <w:qFormat/>
    <w:rsid w:val="00551ECA"/>
    <w:pPr>
      <w:spacing w:after="0" w:line="240" w:lineRule="auto"/>
      <w:contextualSpacing/>
    </w:pPr>
    <w:rPr>
      <w:rFonts w:asciiTheme="majorHAnsi" w:eastAsiaTheme="majorEastAsia" w:hAnsiTheme="majorHAnsi" w:cstheme="majorBidi"/>
      <w:spacing w:val="-10"/>
      <w:kern w:val="28"/>
      <w:sz w:val="56"/>
      <w:szCs w:val="56"/>
    </w:rPr>
  </w:style>
  <w:style w:type="paragraph" w:styleId="TOC1">
    <w:name w:val="toc 1"/>
    <w:basedOn w:val="Normal"/>
    <w:next w:val="Normal"/>
    <w:uiPriority w:val="39"/>
    <w:unhideWhenUsed/>
    <w:qFormat/>
    <w:rsid w:val="00551ECA"/>
    <w:pPr>
      <w:tabs>
        <w:tab w:val="right" w:pos="9016"/>
      </w:tabs>
      <w:spacing w:after="100"/>
    </w:pPr>
    <w:rPr>
      <w:b/>
    </w:rPr>
  </w:style>
  <w:style w:type="paragraph" w:styleId="TOC2">
    <w:name w:val="toc 2"/>
    <w:basedOn w:val="Normal"/>
    <w:next w:val="Normal"/>
    <w:uiPriority w:val="39"/>
    <w:unhideWhenUsed/>
    <w:qFormat/>
    <w:rsid w:val="00551ECA"/>
    <w:pPr>
      <w:spacing w:after="100"/>
      <w:ind w:left="220"/>
    </w:pPr>
  </w:style>
  <w:style w:type="paragraph" w:styleId="TOC3">
    <w:name w:val="toc 3"/>
    <w:basedOn w:val="Normal"/>
    <w:next w:val="Normal"/>
    <w:uiPriority w:val="39"/>
    <w:unhideWhenUsed/>
    <w:qFormat/>
    <w:rsid w:val="00551ECA"/>
    <w:pPr>
      <w:spacing w:after="100"/>
      <w:ind w:left="440"/>
    </w:pPr>
  </w:style>
  <w:style w:type="paragraph" w:styleId="TOC4">
    <w:name w:val="toc 4"/>
    <w:basedOn w:val="Normal"/>
    <w:next w:val="Normal"/>
    <w:uiPriority w:val="39"/>
    <w:unhideWhenUsed/>
    <w:qFormat/>
    <w:rsid w:val="00551ECA"/>
    <w:pPr>
      <w:spacing w:after="100"/>
      <w:ind w:left="660"/>
    </w:pPr>
    <w:rPr>
      <w:rFonts w:asciiTheme="minorHAnsi" w:eastAsiaTheme="minorEastAsia" w:hAnsiTheme="minorHAnsi"/>
      <w:sz w:val="22"/>
      <w14:ligatures w14:val="standardContextual"/>
    </w:rPr>
  </w:style>
  <w:style w:type="paragraph" w:styleId="TOC5">
    <w:name w:val="toc 5"/>
    <w:basedOn w:val="Normal"/>
    <w:next w:val="Normal"/>
    <w:uiPriority w:val="39"/>
    <w:unhideWhenUsed/>
    <w:qFormat/>
    <w:rsid w:val="00551ECA"/>
    <w:pPr>
      <w:spacing w:after="100"/>
      <w:ind w:left="880"/>
    </w:pPr>
    <w:rPr>
      <w:rFonts w:asciiTheme="minorHAnsi" w:eastAsiaTheme="minorEastAsia" w:hAnsiTheme="minorHAnsi"/>
      <w:sz w:val="22"/>
      <w14:ligatures w14:val="standardContextual"/>
    </w:rPr>
  </w:style>
  <w:style w:type="paragraph" w:styleId="TOC6">
    <w:name w:val="toc 6"/>
    <w:basedOn w:val="Normal"/>
    <w:next w:val="Normal"/>
    <w:uiPriority w:val="39"/>
    <w:unhideWhenUsed/>
    <w:qFormat/>
    <w:rsid w:val="00551ECA"/>
    <w:pPr>
      <w:spacing w:after="100"/>
      <w:ind w:left="1100"/>
    </w:pPr>
    <w:rPr>
      <w:rFonts w:asciiTheme="minorHAnsi" w:eastAsiaTheme="minorEastAsia" w:hAnsiTheme="minorHAnsi"/>
      <w:sz w:val="22"/>
      <w14:ligatures w14:val="standardContextual"/>
    </w:rPr>
  </w:style>
  <w:style w:type="paragraph" w:styleId="TOC7">
    <w:name w:val="toc 7"/>
    <w:basedOn w:val="Normal"/>
    <w:next w:val="Normal"/>
    <w:uiPriority w:val="39"/>
    <w:unhideWhenUsed/>
    <w:qFormat/>
    <w:rsid w:val="00551ECA"/>
    <w:pPr>
      <w:spacing w:after="100"/>
      <w:ind w:left="1320"/>
    </w:pPr>
    <w:rPr>
      <w:rFonts w:asciiTheme="minorHAnsi" w:eastAsiaTheme="minorEastAsia" w:hAnsiTheme="minorHAnsi"/>
      <w:sz w:val="22"/>
      <w14:ligatures w14:val="standardContextual"/>
    </w:rPr>
  </w:style>
  <w:style w:type="paragraph" w:styleId="TOC8">
    <w:name w:val="toc 8"/>
    <w:basedOn w:val="Normal"/>
    <w:next w:val="Normal"/>
    <w:uiPriority w:val="39"/>
    <w:unhideWhenUsed/>
    <w:qFormat/>
    <w:rsid w:val="00551ECA"/>
    <w:pPr>
      <w:spacing w:after="100"/>
      <w:ind w:left="1540"/>
    </w:pPr>
    <w:rPr>
      <w:rFonts w:asciiTheme="minorHAnsi" w:eastAsiaTheme="minorEastAsia" w:hAnsiTheme="minorHAnsi"/>
      <w:sz w:val="22"/>
      <w14:ligatures w14:val="standardContextual"/>
    </w:rPr>
  </w:style>
  <w:style w:type="paragraph" w:styleId="TOC9">
    <w:name w:val="toc 9"/>
    <w:basedOn w:val="Normal"/>
    <w:next w:val="Normal"/>
    <w:uiPriority w:val="39"/>
    <w:unhideWhenUsed/>
    <w:qFormat/>
    <w:rsid w:val="00551ECA"/>
    <w:pPr>
      <w:spacing w:after="100"/>
      <w:ind w:left="1760"/>
    </w:pPr>
    <w:rPr>
      <w:rFonts w:asciiTheme="minorHAnsi" w:eastAsiaTheme="minorEastAsia" w:hAnsiTheme="minorHAnsi"/>
      <w:sz w:val="22"/>
      <w14:ligatures w14:val="standardContextual"/>
    </w:rPr>
  </w:style>
  <w:style w:type="table" w:styleId="LightShading-Accent3">
    <w:name w:val="Light Shading Accent 3"/>
    <w:basedOn w:val="TableNormal"/>
    <w:uiPriority w:val="60"/>
    <w:qFormat/>
    <w:rPr>
      <w:color w:val="76923C" w:themeColor="accent3" w:themeShade="BF"/>
    </w:rPr>
    <w:tblPr>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qFormat/>
    <w:rPr>
      <w:color w:val="5F497A" w:themeColor="accent4" w:themeShade="BF"/>
    </w:rPr>
    <w:tblPr>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6">
    <w:name w:val="Light Shading Accent 6"/>
    <w:basedOn w:val="TableNormal"/>
    <w:uiPriority w:val="60"/>
    <w:qFormat/>
    <w:rPr>
      <w:rFonts w:ascii="Calibri" w:eastAsia="Calibri" w:hAnsi="Calibri"/>
      <w:color w:val="E36C0A"/>
    </w:rPr>
    <w:tblPr>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List-Accent4">
    <w:name w:val="Light List Accent 4"/>
    <w:basedOn w:val="TableNormal"/>
    <w:uiPriority w:val="61"/>
    <w:qFormat/>
    <w:tblPr>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Grid-Accent6">
    <w:name w:val="Light Grid Accent 6"/>
    <w:basedOn w:val="TableNormal"/>
    <w:uiPriority w:val="62"/>
    <w:qFormat/>
    <w:tblPr>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tcPr>
    </w:tblStylePr>
  </w:style>
  <w:style w:type="table" w:styleId="MediumShading1-Accent3">
    <w:name w:val="Medium Shading 1 Accent 3"/>
    <w:basedOn w:val="TableNormal"/>
    <w:uiPriority w:val="63"/>
    <w:qFormat/>
    <w:tblPr>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qFormat/>
    <w:rPr>
      <w:rFonts w:ascii="Calibri" w:eastAsia="Calibri" w:hAnsi="Calibri"/>
    </w:rPr>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2-Accent2">
    <w:name w:val="Medium Shading 2 Accent 2"/>
    <w:basedOn w:val="TableNormal"/>
    <w:uiPriority w:val="64"/>
    <w:qFormat/>
    <w:rPr>
      <w:rFonts w:ascii="Calibri" w:eastAsia="Calibri" w:hAnsi="Calibri"/>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qFormat/>
    <w:rPr>
      <w:rFonts w:ascii="Calibri" w:eastAsia="Calibri" w:hAnsi="Calibri"/>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List1-Accent6">
    <w:name w:val="Medium List 1 Accent 6"/>
    <w:basedOn w:val="TableNormal"/>
    <w:uiPriority w:val="65"/>
    <w:qFormat/>
    <w:rPr>
      <w:color w:val="000000" w:themeColor="text1"/>
    </w:rPr>
    <w:tblPr>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Accent5">
    <w:name w:val="Medium List 2 Accent 5"/>
    <w:basedOn w:val="TableNormal"/>
    <w:uiPriority w:val="66"/>
    <w:qFormat/>
    <w:rPr>
      <w:rFonts w:asciiTheme="majorHAnsi" w:eastAsiaTheme="majorEastAsia" w:hAnsiTheme="majorHAnsi" w:cstheme="majorBidi"/>
      <w:color w:val="000000" w:themeColor="text1"/>
    </w:rPr>
    <w:tblPr>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3">
    <w:name w:val="Medium Grid 3 Accent 3"/>
    <w:basedOn w:val="TableNormal"/>
    <w:uiPriority w:val="69"/>
    <w:qFormat/>
    <w:rPr>
      <w:rFonts w:ascii="Calibri" w:eastAsia="Calibri" w:hAnsi="Calibri"/>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paragraph" w:styleId="ListParagraph">
    <w:name w:val="List Paragraph"/>
    <w:aliases w:val="Main numbered paragraph,List Paragraph (numbered (a)),List Paragraph nowy,Bullets,References,Numbered List Paragraph,Liste 1,List Paragraph Char Char Char,Use Case List Paragraph,List Paragraph2,Bullet paras,List Paragraph1,Casella di tes"/>
    <w:basedOn w:val="Normal"/>
    <w:link w:val="ListParagraphChar"/>
    <w:uiPriority w:val="34"/>
    <w:qFormat/>
    <w:rsid w:val="00551ECA"/>
    <w:pPr>
      <w:spacing w:after="200" w:line="276" w:lineRule="auto"/>
      <w:ind w:left="720"/>
      <w:contextualSpacing/>
    </w:pPr>
    <w:rPr>
      <w:rFonts w:ascii="Calibri" w:eastAsia="Calibri" w:hAnsi="Calibri" w:cs="Times New Roman"/>
      <w:lang w:val="en-US"/>
    </w:rPr>
  </w:style>
  <w:style w:type="paragraph" w:styleId="NoSpacing">
    <w:name w:val="No Spacing"/>
    <w:aliases w:val="My Normal"/>
    <w:link w:val="NoSpacingChar"/>
    <w:uiPriority w:val="1"/>
    <w:qFormat/>
    <w:rsid w:val="00551ECA"/>
    <w:rPr>
      <w:rFonts w:asciiTheme="majorHAnsi" w:eastAsiaTheme="majorEastAsia" w:hAnsiTheme="majorHAnsi" w:cstheme="majorBidi"/>
      <w:sz w:val="24"/>
      <w:szCs w:val="22"/>
      <w:lang w:bidi="en-US"/>
    </w:rPr>
  </w:style>
  <w:style w:type="character" w:customStyle="1" w:styleId="NoSpacingChar">
    <w:name w:val="No Spacing Char"/>
    <w:aliases w:val="My Normal Char"/>
    <w:basedOn w:val="DefaultParagraphFont"/>
    <w:link w:val="NoSpacing"/>
    <w:uiPriority w:val="1"/>
    <w:qFormat/>
    <w:rPr>
      <w:rFonts w:asciiTheme="majorHAnsi" w:eastAsiaTheme="majorEastAsia" w:hAnsiTheme="majorHAnsi" w:cstheme="majorBidi"/>
      <w:sz w:val="24"/>
      <w:szCs w:val="22"/>
      <w:lang w:bidi="en-US"/>
    </w:rPr>
  </w:style>
  <w:style w:type="paragraph" w:customStyle="1" w:styleId="Heading11">
    <w:name w:val="Heading 11"/>
    <w:basedOn w:val="Normal"/>
    <w:next w:val="Normal"/>
    <w:link w:val="Heading1Char"/>
    <w:uiPriority w:val="9"/>
    <w:qFormat/>
    <w:pPr>
      <w:keepNext/>
      <w:keepLines/>
      <w:spacing w:before="480"/>
      <w:ind w:left="199"/>
      <w:outlineLvl w:val="0"/>
    </w:pPr>
    <w:rPr>
      <w:rFonts w:ascii="Cambria" w:eastAsia="Times New Roman" w:hAnsi="Cambria"/>
      <w:b/>
      <w:bCs/>
      <w:color w:val="365F91"/>
      <w:sz w:val="28"/>
      <w:szCs w:val="28"/>
    </w:rPr>
  </w:style>
  <w:style w:type="paragraph" w:customStyle="1" w:styleId="Heading21">
    <w:name w:val="Heading 21"/>
    <w:basedOn w:val="Normal"/>
    <w:next w:val="Normal"/>
    <w:unhideWhenUsed/>
    <w:qFormat/>
    <w:rsid w:val="00551ECA"/>
    <w:pPr>
      <w:keepNext/>
      <w:keepLines/>
      <w:spacing w:before="200" w:after="0"/>
      <w:ind w:left="199"/>
      <w:outlineLvl w:val="1"/>
    </w:pPr>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qFormat/>
    <w:rPr>
      <w:rFonts w:ascii="Garamond" w:eastAsia="Arial" w:hAnsi="Garamond" w:cstheme="majorBidi"/>
      <w:b/>
      <w:sz w:val="24"/>
      <w:szCs w:val="24"/>
      <w:lang w:val="en-GB"/>
    </w:rPr>
  </w:style>
  <w:style w:type="character" w:customStyle="1" w:styleId="Heading4Char">
    <w:name w:val="Heading 4 Char"/>
    <w:basedOn w:val="DefaultParagraphFont"/>
    <w:link w:val="Heading4"/>
    <w:uiPriority w:val="9"/>
    <w:qFormat/>
    <w:rPr>
      <w:rFonts w:ascii="Garamond" w:eastAsia="Times New Roman" w:hAnsi="Garamond"/>
      <w:b/>
      <w:bCs/>
      <w:sz w:val="24"/>
      <w:szCs w:val="28"/>
      <w:lang w:bidi="en-US"/>
    </w:rPr>
  </w:style>
  <w:style w:type="paragraph" w:customStyle="1" w:styleId="Heading51">
    <w:name w:val="Heading 51"/>
    <w:basedOn w:val="Normal"/>
    <w:next w:val="Normal"/>
    <w:uiPriority w:val="9"/>
    <w:unhideWhenUsed/>
    <w:qFormat/>
    <w:pPr>
      <w:keepNext/>
      <w:keepLines/>
      <w:spacing w:before="200"/>
      <w:ind w:left="199"/>
      <w:outlineLvl w:val="4"/>
    </w:pPr>
    <w:rPr>
      <w:rFonts w:ascii="Cambria" w:eastAsia="Times New Roman" w:hAnsi="Cambria"/>
      <w:color w:val="243F60"/>
    </w:rPr>
  </w:style>
  <w:style w:type="paragraph" w:customStyle="1" w:styleId="Heading61">
    <w:name w:val="Heading 61"/>
    <w:basedOn w:val="Normal"/>
    <w:next w:val="Normal"/>
    <w:uiPriority w:val="9"/>
    <w:unhideWhenUsed/>
    <w:qFormat/>
    <w:pPr>
      <w:keepNext/>
      <w:keepLines/>
      <w:spacing w:before="200"/>
      <w:ind w:left="199"/>
      <w:outlineLvl w:val="5"/>
    </w:pPr>
    <w:rPr>
      <w:rFonts w:ascii="Cambria" w:eastAsia="Times New Roman" w:hAnsi="Cambria"/>
      <w:i/>
      <w:iCs/>
      <w:color w:val="243F60"/>
    </w:rPr>
  </w:style>
  <w:style w:type="paragraph" w:customStyle="1" w:styleId="Heading71">
    <w:name w:val="Heading 71"/>
    <w:basedOn w:val="Normal"/>
    <w:next w:val="Normal"/>
    <w:uiPriority w:val="9"/>
    <w:unhideWhenUsed/>
    <w:qFormat/>
    <w:pPr>
      <w:keepNext/>
      <w:keepLines/>
      <w:spacing w:before="200" w:line="276" w:lineRule="auto"/>
      <w:outlineLvl w:val="6"/>
    </w:pPr>
    <w:rPr>
      <w:rFonts w:ascii="Cambria" w:eastAsia="Times New Roman" w:hAnsi="Cambria"/>
      <w:i/>
      <w:iCs/>
      <w:color w:val="404040"/>
    </w:rPr>
  </w:style>
  <w:style w:type="paragraph" w:customStyle="1" w:styleId="Heading81">
    <w:name w:val="Heading 81"/>
    <w:basedOn w:val="Normal"/>
    <w:next w:val="Normal"/>
    <w:uiPriority w:val="9"/>
    <w:unhideWhenUsed/>
    <w:qFormat/>
    <w:pPr>
      <w:keepNext/>
      <w:keepLines/>
      <w:spacing w:before="200"/>
      <w:ind w:left="199"/>
      <w:outlineLvl w:val="7"/>
    </w:pPr>
    <w:rPr>
      <w:rFonts w:ascii="Cambria" w:eastAsia="Times New Roman" w:hAnsi="Cambria"/>
      <w:color w:val="404040"/>
      <w:sz w:val="20"/>
      <w:szCs w:val="20"/>
    </w:rPr>
  </w:style>
  <w:style w:type="character" w:customStyle="1" w:styleId="Hyperlink1">
    <w:name w:val="Hyperlink1"/>
    <w:basedOn w:val="DefaultParagraphFont"/>
    <w:uiPriority w:val="99"/>
    <w:unhideWhenUsed/>
    <w:qFormat/>
    <w:rPr>
      <w:color w:val="0000FF"/>
      <w:u w:val="single"/>
    </w:rPr>
  </w:style>
  <w:style w:type="character" w:customStyle="1" w:styleId="HeaderChar">
    <w:name w:val="Header Char"/>
    <w:basedOn w:val="DefaultParagraphFont"/>
    <w:link w:val="Header"/>
    <w:uiPriority w:val="99"/>
    <w:qFormat/>
    <w:rPr>
      <w:rFonts w:ascii="Garamond" w:eastAsiaTheme="minorHAnsi" w:hAnsi="Garamond" w:cstheme="minorBidi"/>
      <w:sz w:val="24"/>
      <w:szCs w:val="22"/>
      <w:lang w:val="en-GB"/>
    </w:rPr>
  </w:style>
  <w:style w:type="character" w:customStyle="1" w:styleId="FooterChar">
    <w:name w:val="Footer Char"/>
    <w:basedOn w:val="DefaultParagraphFont"/>
    <w:link w:val="Footer"/>
    <w:uiPriority w:val="99"/>
    <w:qFormat/>
    <w:rPr>
      <w:rFonts w:ascii="Garamond" w:eastAsiaTheme="minorHAnsi" w:hAnsi="Garamond" w:cstheme="minorBidi"/>
      <w:sz w:val="24"/>
      <w:szCs w:val="22"/>
      <w:lang w:val="en-GB"/>
    </w:rPr>
  </w:style>
  <w:style w:type="paragraph" w:customStyle="1" w:styleId="Heading10">
    <w:name w:val="Heading1"/>
    <w:basedOn w:val="Heading1"/>
    <w:qFormat/>
    <w:rsid w:val="00551ECA"/>
    <w:pPr>
      <w:keepLines w:val="0"/>
      <w:spacing w:before="240" w:after="60"/>
    </w:pPr>
    <w:rPr>
      <w:rFonts w:ascii="Times New Roman" w:eastAsia="Times New Roman" w:hAnsi="Times New Roman" w:cs="Times New Roman"/>
      <w:kern w:val="32"/>
    </w:rPr>
  </w:style>
  <w:style w:type="character" w:customStyle="1" w:styleId="ListParagraphChar">
    <w:name w:val="List Paragraph Char"/>
    <w:aliases w:val="Main numbered paragraph Char,List Paragraph (numbered (a)) Char,List Paragraph nowy Char,Bullets Char,References Char,Numbered List Paragraph Char,Liste 1 Char,List Paragraph Char Char Char Char,Use Case List Paragraph Char"/>
    <w:link w:val="ListParagraph"/>
    <w:uiPriority w:val="34"/>
    <w:qFormat/>
    <w:rPr>
      <w:rFonts w:ascii="Calibri" w:eastAsia="Calibri" w:hAnsi="Calibri"/>
      <w:sz w:val="24"/>
      <w:szCs w:val="22"/>
    </w:rPr>
  </w:style>
  <w:style w:type="character" w:customStyle="1" w:styleId="Heading1Char">
    <w:name w:val="Heading 1 Char"/>
    <w:basedOn w:val="DefaultParagraphFont"/>
    <w:link w:val="Heading11"/>
    <w:uiPriority w:val="9"/>
    <w:qFormat/>
    <w:rPr>
      <w:rFonts w:ascii="Cambria" w:eastAsia="Times New Roman" w:hAnsi="Cambria" w:cs="Times New Roman"/>
      <w:b/>
      <w:bCs/>
      <w:color w:val="365F91"/>
      <w:sz w:val="28"/>
      <w:szCs w:val="28"/>
      <w:lang w:val="en-GB"/>
    </w:rPr>
  </w:style>
  <w:style w:type="character" w:customStyle="1" w:styleId="BalloonTextChar">
    <w:name w:val="Balloon Text Char"/>
    <w:basedOn w:val="DefaultParagraphFont"/>
    <w:link w:val="BalloonText"/>
    <w:uiPriority w:val="99"/>
    <w:qFormat/>
    <w:rPr>
      <w:rFonts w:ascii="Segoe UI" w:eastAsiaTheme="minorHAnsi" w:hAnsi="Segoe UI" w:cs="Segoe UI"/>
      <w:sz w:val="18"/>
      <w:szCs w:val="18"/>
      <w:lang w:val="en-GB"/>
    </w:rPr>
  </w:style>
  <w:style w:type="character" w:customStyle="1" w:styleId="Heading2Char">
    <w:name w:val="Heading 2 Char"/>
    <w:basedOn w:val="DefaultParagraphFont"/>
    <w:link w:val="Heading2"/>
    <w:uiPriority w:val="9"/>
    <w:qFormat/>
    <w:rPr>
      <w:rFonts w:ascii="Garamond" w:eastAsiaTheme="majorEastAsia" w:hAnsi="Garamond" w:cstheme="majorBidi"/>
      <w:b/>
      <w:sz w:val="24"/>
      <w:szCs w:val="26"/>
      <w:lang w:val="en-GB"/>
    </w:rPr>
  </w:style>
  <w:style w:type="paragraph" w:customStyle="1" w:styleId="Default">
    <w:name w:val="Default"/>
    <w:qFormat/>
    <w:rsid w:val="00551ECA"/>
    <w:pPr>
      <w:autoSpaceDE w:val="0"/>
      <w:autoSpaceDN w:val="0"/>
      <w:adjustRightInd w:val="0"/>
    </w:pPr>
    <w:rPr>
      <w:rFonts w:eastAsiaTheme="minorHAnsi"/>
      <w:color w:val="000000"/>
      <w:sz w:val="24"/>
      <w:szCs w:val="24"/>
    </w:rPr>
  </w:style>
  <w:style w:type="character" w:customStyle="1" w:styleId="Heading5Char">
    <w:name w:val="Heading 5 Char"/>
    <w:basedOn w:val="DefaultParagraphFont"/>
    <w:link w:val="Heading5"/>
    <w:uiPriority w:val="9"/>
    <w:qFormat/>
    <w:rPr>
      <w:rFonts w:asciiTheme="majorHAnsi" w:eastAsiaTheme="majorEastAsia" w:hAnsiTheme="majorHAnsi" w:cstheme="majorBidi"/>
      <w:color w:val="365F91" w:themeColor="accent1" w:themeShade="BF"/>
      <w:sz w:val="24"/>
      <w:szCs w:val="22"/>
      <w:lang w:val="en-GB"/>
    </w:rPr>
  </w:style>
  <w:style w:type="character" w:customStyle="1" w:styleId="BodyTextChar">
    <w:name w:val="Body Text Char"/>
    <w:basedOn w:val="DefaultParagraphFont"/>
    <w:link w:val="BodyText"/>
    <w:uiPriority w:val="99"/>
    <w:qFormat/>
    <w:rPr>
      <w:rFonts w:ascii="Garamond" w:eastAsiaTheme="minorHAnsi" w:hAnsi="Garamond" w:cstheme="minorBidi"/>
      <w:sz w:val="24"/>
      <w:szCs w:val="22"/>
      <w:lang w:val="en-GB"/>
    </w:rPr>
  </w:style>
  <w:style w:type="character" w:customStyle="1" w:styleId="apple-converted-space">
    <w:name w:val="apple-converted-space"/>
    <w:basedOn w:val="DefaultParagraphFont"/>
    <w:qFormat/>
  </w:style>
  <w:style w:type="character" w:customStyle="1" w:styleId="Heading7Char">
    <w:name w:val="Heading 7 Char"/>
    <w:basedOn w:val="DefaultParagraphFont"/>
    <w:link w:val="Heading7"/>
    <w:uiPriority w:val="9"/>
    <w:semiHidden/>
    <w:qFormat/>
    <w:rPr>
      <w:rFonts w:asciiTheme="majorHAnsi" w:eastAsiaTheme="majorEastAsia" w:hAnsiTheme="majorHAnsi" w:cstheme="majorBidi"/>
      <w:i/>
      <w:iCs/>
      <w:color w:val="244061" w:themeColor="accent1" w:themeShade="80"/>
      <w:sz w:val="22"/>
      <w:szCs w:val="22"/>
      <w:lang w:val="en-GB"/>
      <w14:ligatures w14:val="standardContextual"/>
    </w:rPr>
  </w:style>
  <w:style w:type="character" w:customStyle="1" w:styleId="Heading6Char">
    <w:name w:val="Heading 6 Char"/>
    <w:basedOn w:val="DefaultParagraphFont"/>
    <w:link w:val="Heading6"/>
    <w:uiPriority w:val="9"/>
    <w:qFormat/>
    <w:rPr>
      <w:rFonts w:ascii="Garamond" w:eastAsiaTheme="majorEastAsia" w:hAnsi="Garamond" w:cstheme="majorBidi"/>
      <w:b/>
      <w:sz w:val="24"/>
      <w:szCs w:val="22"/>
      <w:lang w:val="en-GB"/>
    </w:rPr>
  </w:style>
  <w:style w:type="character" w:customStyle="1" w:styleId="Heading8Char">
    <w:name w:val="Heading 8 Char"/>
    <w:basedOn w:val="DefaultParagraphFont"/>
    <w:link w:val="Heading8"/>
    <w:uiPriority w:val="9"/>
    <w:semiHidden/>
    <w:qFormat/>
    <w:rPr>
      <w:rFonts w:asciiTheme="majorHAnsi" w:eastAsiaTheme="majorEastAsia" w:hAnsiTheme="majorHAnsi" w:cstheme="majorBidi"/>
      <w:color w:val="262626" w:themeColor="text1" w:themeTint="D9"/>
      <w:sz w:val="21"/>
      <w:szCs w:val="21"/>
      <w:lang w:val="en-GB"/>
      <w14:ligatures w14:val="standardContextual"/>
    </w:rPr>
  </w:style>
  <w:style w:type="paragraph" w:customStyle="1" w:styleId="char2">
    <w:name w:val="char 2"/>
    <w:basedOn w:val="Heading2"/>
    <w:qFormat/>
    <w:rsid w:val="00551ECA"/>
    <w:pPr>
      <w:tabs>
        <w:tab w:val="left" w:pos="567"/>
      </w:tabs>
      <w:spacing w:before="200" w:line="276" w:lineRule="auto"/>
      <w:ind w:left="9"/>
      <w:jc w:val="both"/>
      <w:outlineLvl w:val="2"/>
    </w:pPr>
    <w:rPr>
      <w:rFonts w:eastAsia="Times New Roman" w:cs="Times New Roman"/>
      <w:bCs/>
      <w:szCs w:val="24"/>
    </w:rPr>
  </w:style>
  <w:style w:type="paragraph" w:customStyle="1" w:styleId="plate">
    <w:name w:val="plate"/>
    <w:basedOn w:val="Normal"/>
    <w:qFormat/>
    <w:rPr>
      <w:rFonts w:eastAsia="Times New Roman"/>
      <w:bCs/>
      <w:i/>
    </w:rPr>
  </w:style>
  <w:style w:type="paragraph" w:customStyle="1" w:styleId="Header3">
    <w:name w:val="Header 3"/>
    <w:basedOn w:val="Normal"/>
    <w:qFormat/>
    <w:pPr>
      <w:jc w:val="both"/>
    </w:pPr>
    <w:rPr>
      <w:rFonts w:eastAsia="Times New Roman"/>
      <w:bCs/>
    </w:rPr>
  </w:style>
  <w:style w:type="table" w:customStyle="1" w:styleId="MediumList2-Accent51">
    <w:name w:val="Medium List 2 - Accent 51"/>
    <w:basedOn w:val="TableNormal"/>
    <w:uiPriority w:val="66"/>
    <w:qFormat/>
    <w:pPr>
      <w:ind w:left="199"/>
    </w:pPr>
    <w:rPr>
      <w:rFonts w:ascii="Cambria" w:eastAsia="Times New Roman" w:hAnsi="Cambria"/>
      <w:color w:val="000000"/>
    </w:rPr>
    <w:tblPr>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Shading-Accent31">
    <w:name w:val="Light Shading - Accent 31"/>
    <w:basedOn w:val="TableNormal"/>
    <w:uiPriority w:val="60"/>
    <w:qFormat/>
    <w:pPr>
      <w:ind w:left="199"/>
    </w:pPr>
    <w:rPr>
      <w:rFonts w:ascii="Calibri" w:eastAsia="Calibri" w:hAnsi="Calibri"/>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uiPriority w:val="60"/>
    <w:qFormat/>
    <w:pPr>
      <w:ind w:left="199"/>
    </w:pPr>
    <w:rPr>
      <w:rFonts w:ascii="Calibri" w:eastAsia="Calibri" w:hAnsi="Calibri"/>
      <w:color w:val="5F497A"/>
    </w:rPr>
    <w:tblPr>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Heading1Char1">
    <w:name w:val="Heading 1 Char1"/>
    <w:basedOn w:val="DefaultParagraphFont"/>
    <w:link w:val="Heading1"/>
    <w:uiPriority w:val="9"/>
    <w:qFormat/>
    <w:rPr>
      <w:rFonts w:ascii="Arial" w:eastAsia="Arial" w:hAnsi="Arial" w:cs="Arial"/>
      <w:b/>
      <w:bCs/>
      <w:sz w:val="22"/>
      <w:szCs w:val="22"/>
    </w:rPr>
  </w:style>
  <w:style w:type="character" w:customStyle="1" w:styleId="Heading2Char1">
    <w:name w:val="Heading 2 Char1"/>
    <w:basedOn w:val="DefaultParagraphFont"/>
    <w:uiPriority w:val="9"/>
    <w:semiHidden/>
    <w:qFormat/>
    <w:rPr>
      <w:rFonts w:asciiTheme="majorHAnsi" w:eastAsiaTheme="majorEastAsia" w:hAnsiTheme="majorHAnsi" w:cstheme="majorBidi"/>
      <w:b/>
      <w:bCs/>
      <w:color w:val="4F81BD" w:themeColor="accent1"/>
      <w:sz w:val="26"/>
      <w:szCs w:val="26"/>
    </w:rPr>
  </w:style>
  <w:style w:type="character" w:customStyle="1" w:styleId="Heading5Char1">
    <w:name w:val="Heading 5 Char1"/>
    <w:basedOn w:val="DefaultParagraphFont"/>
    <w:uiPriority w:val="9"/>
    <w:qFormat/>
    <w:rPr>
      <w:rFonts w:asciiTheme="majorHAnsi" w:eastAsiaTheme="majorEastAsia" w:hAnsiTheme="majorHAnsi" w:cstheme="majorBidi"/>
      <w:color w:val="244061" w:themeColor="accent1" w:themeShade="80"/>
    </w:rPr>
  </w:style>
  <w:style w:type="character" w:customStyle="1" w:styleId="Heading7Char1">
    <w:name w:val="Heading 7 Char1"/>
    <w:basedOn w:val="DefaultParagraphFont"/>
    <w:uiPriority w:val="9"/>
    <w:semiHidden/>
    <w:qFormat/>
    <w:rPr>
      <w:rFonts w:asciiTheme="majorHAnsi" w:eastAsiaTheme="majorEastAsia" w:hAnsiTheme="majorHAnsi" w:cstheme="majorBidi"/>
      <w:i/>
      <w:iCs/>
      <w:color w:val="404040" w:themeColor="text1" w:themeTint="BF"/>
    </w:rPr>
  </w:style>
  <w:style w:type="character" w:customStyle="1" w:styleId="Heading6Char1">
    <w:name w:val="Heading 6 Char1"/>
    <w:basedOn w:val="DefaultParagraphFont"/>
    <w:uiPriority w:val="9"/>
    <w:semiHidden/>
    <w:qFormat/>
    <w:rPr>
      <w:rFonts w:asciiTheme="majorHAnsi" w:eastAsiaTheme="majorEastAsia" w:hAnsiTheme="majorHAnsi" w:cstheme="majorBidi"/>
      <w:i/>
      <w:iCs/>
      <w:color w:val="244061" w:themeColor="accent1" w:themeShade="80"/>
    </w:rPr>
  </w:style>
  <w:style w:type="character" w:customStyle="1" w:styleId="Heading8Char1">
    <w:name w:val="Heading 8 Char1"/>
    <w:basedOn w:val="DefaultParagraphFont"/>
    <w:uiPriority w:val="9"/>
    <w:semiHidden/>
    <w:qFormat/>
    <w:rPr>
      <w:rFonts w:asciiTheme="majorHAnsi" w:eastAsiaTheme="majorEastAsia" w:hAnsiTheme="majorHAnsi" w:cstheme="majorBidi"/>
      <w:color w:val="404040" w:themeColor="text1" w:themeTint="BF"/>
      <w:sz w:val="20"/>
      <w:szCs w:val="20"/>
    </w:rPr>
  </w:style>
  <w:style w:type="paragraph" w:customStyle="1" w:styleId="NoSpacing1">
    <w:name w:val="No Spacing1"/>
    <w:next w:val="NoSpacing"/>
    <w:uiPriority w:val="1"/>
    <w:qFormat/>
    <w:rsid w:val="00551ECA"/>
    <w:rPr>
      <w:rFonts w:asciiTheme="minorHAnsi" w:eastAsia="Times New Roman" w:hAnsiTheme="minorHAnsi" w:cstheme="minorBidi"/>
      <w:sz w:val="22"/>
      <w:szCs w:val="22"/>
    </w:rPr>
  </w:style>
  <w:style w:type="paragraph" w:customStyle="1" w:styleId="TOCHeading1">
    <w:name w:val="TOC Heading1"/>
    <w:basedOn w:val="Heading1"/>
    <w:next w:val="Normal"/>
    <w:uiPriority w:val="39"/>
    <w:unhideWhenUsed/>
    <w:qFormat/>
    <w:rsid w:val="00551ECA"/>
    <w:pPr>
      <w:spacing w:before="240" w:line="259" w:lineRule="auto"/>
      <w:outlineLvl w:val="9"/>
    </w:pPr>
    <w:rPr>
      <w:rFonts w:asciiTheme="majorHAnsi" w:eastAsiaTheme="majorEastAsia" w:hAnsiTheme="majorHAnsi"/>
      <w:b w:val="0"/>
      <w:bCs w:val="0"/>
      <w:color w:val="365F91" w:themeColor="accent1" w:themeShade="BF"/>
      <w:sz w:val="32"/>
      <w:szCs w:val="32"/>
    </w:rPr>
  </w:style>
  <w:style w:type="character" w:customStyle="1" w:styleId="a">
    <w:name w:val="_"/>
    <w:basedOn w:val="DefaultParagraphFont"/>
    <w:qFormat/>
  </w:style>
  <w:style w:type="character" w:customStyle="1" w:styleId="ff3">
    <w:name w:val="ff3"/>
    <w:basedOn w:val="DefaultParagraphFont"/>
    <w:qFormat/>
  </w:style>
  <w:style w:type="character" w:customStyle="1" w:styleId="ws7">
    <w:name w:val="ws7"/>
    <w:basedOn w:val="DefaultParagraphFont"/>
    <w:qFormat/>
  </w:style>
  <w:style w:type="character" w:customStyle="1" w:styleId="SubtleEmphasis1">
    <w:name w:val="Subtle Emphasis1"/>
    <w:basedOn w:val="DefaultParagraphFont"/>
    <w:uiPriority w:val="19"/>
    <w:qFormat/>
    <w:rPr>
      <w:i/>
      <w:iCs/>
      <w:color w:val="7F7F7F" w:themeColor="text1" w:themeTint="80"/>
    </w:rPr>
  </w:style>
  <w:style w:type="table" w:customStyle="1" w:styleId="LightGrid1">
    <w:name w:val="Light Grid1"/>
    <w:basedOn w:val="TableNormal"/>
    <w:uiPriority w:val="62"/>
    <w:qFormat/>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tcPr>
    </w:tblStylePr>
  </w:style>
  <w:style w:type="table" w:customStyle="1" w:styleId="LightShading-Accent11">
    <w:name w:val="Light Shading - Accent 11"/>
    <w:basedOn w:val="TableNormal"/>
    <w:uiPriority w:val="60"/>
    <w:qFormat/>
    <w:rPr>
      <w:color w:val="365F91" w:themeColor="accent1" w:themeShade="BF"/>
    </w:rPr>
    <w:tblPr>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Header7">
    <w:name w:val="Header 7"/>
    <w:basedOn w:val="Normal"/>
    <w:qFormat/>
    <w:pPr>
      <w:autoSpaceDE w:val="0"/>
      <w:autoSpaceDN w:val="0"/>
      <w:adjustRightInd w:val="0"/>
      <w:spacing w:line="276" w:lineRule="auto"/>
      <w:jc w:val="both"/>
    </w:pPr>
    <w:rPr>
      <w:rFonts w:eastAsia="Calibri"/>
      <w:szCs w:val="24"/>
    </w:rPr>
  </w:style>
  <w:style w:type="table" w:customStyle="1" w:styleId="TableGrid1">
    <w:name w:val="Table Grid1"/>
    <w:basedOn w:val="TableNormal"/>
    <w:uiPriority w:val="59"/>
    <w:qFormat/>
    <w:pPr>
      <w:ind w:left="199"/>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8">
    <w:name w:val="Header 8"/>
    <w:basedOn w:val="Normal"/>
    <w:qFormat/>
  </w:style>
  <w:style w:type="character" w:customStyle="1" w:styleId="FootnoteTextChar">
    <w:name w:val="Footnote Text Char"/>
    <w:aliases w:val="single space Char,footnote text Char,FOOTNOTES Char,fn Char,Footnote Text Char Char Char Char Char,Footnote Text Char Char Char1 Char,Footnote Text Char Char1 Char Char,Footnote Text Char Char2 Char,Footnote Text Char1 Char Char Char"/>
    <w:basedOn w:val="DefaultParagraphFont"/>
    <w:link w:val="FootnoteText"/>
    <w:uiPriority w:val="99"/>
    <w:qFormat/>
    <w:rPr>
      <w:rFonts w:ascii="Garamond" w:eastAsia="Times New Roman" w:hAnsi="Garamond"/>
    </w:rPr>
  </w:style>
  <w:style w:type="character" w:customStyle="1" w:styleId="mw-headline">
    <w:name w:val="mw-headline"/>
    <w:basedOn w:val="DefaultParagraphFont"/>
    <w:qFormat/>
    <w:rsid w:val="00551ECA"/>
  </w:style>
  <w:style w:type="character" w:customStyle="1" w:styleId="mw-editsection">
    <w:name w:val="mw-editsection"/>
    <w:basedOn w:val="DefaultParagraphFont"/>
    <w:qFormat/>
  </w:style>
  <w:style w:type="character" w:customStyle="1" w:styleId="mw-editsection-bracket">
    <w:name w:val="mw-editsection-bracket"/>
    <w:basedOn w:val="DefaultParagraphFont"/>
    <w:qFormat/>
  </w:style>
  <w:style w:type="character" w:customStyle="1" w:styleId="Heading9Char">
    <w:name w:val="Heading 9 Char"/>
    <w:basedOn w:val="DefaultParagraphFont"/>
    <w:link w:val="Heading9"/>
    <w:uiPriority w:val="9"/>
    <w:qFormat/>
    <w:rPr>
      <w:rFonts w:asciiTheme="majorHAnsi" w:eastAsiaTheme="majorEastAsia" w:hAnsiTheme="majorHAnsi" w:cstheme="majorBidi"/>
      <w:i/>
      <w:iCs/>
      <w:color w:val="262626" w:themeColor="text1" w:themeTint="D9"/>
      <w:sz w:val="21"/>
      <w:szCs w:val="21"/>
      <w:lang w:val="en-GB"/>
      <w14:ligatures w14:val="standardContextual"/>
    </w:rPr>
  </w:style>
  <w:style w:type="character" w:customStyle="1" w:styleId="BodyText2Char">
    <w:name w:val="Body Text 2 Char"/>
    <w:basedOn w:val="DefaultParagraphFont"/>
    <w:link w:val="BodyText2"/>
    <w:uiPriority w:val="99"/>
    <w:qFormat/>
    <w:rPr>
      <w:rFonts w:ascii="Calibri" w:eastAsia="Times New Roman" w:hAnsi="Calibri"/>
      <w:sz w:val="24"/>
      <w:szCs w:val="24"/>
      <w:lang w:bidi="en-US"/>
    </w:rPr>
  </w:style>
  <w:style w:type="character" w:customStyle="1" w:styleId="BodyTextIndentChar">
    <w:name w:val="Body Text Indent Char"/>
    <w:basedOn w:val="DefaultParagraphFont"/>
    <w:link w:val="BodyTextIndent"/>
    <w:qFormat/>
    <w:rPr>
      <w:rFonts w:ascii="Garamond" w:hAnsi="Garamond"/>
      <w:sz w:val="28"/>
    </w:rPr>
  </w:style>
  <w:style w:type="character" w:customStyle="1" w:styleId="BodyTextIndent2Char">
    <w:name w:val="Body Text Indent 2 Char"/>
    <w:basedOn w:val="DefaultParagraphFont"/>
    <w:link w:val="BodyTextIndent2"/>
    <w:uiPriority w:val="99"/>
    <w:rPr>
      <w:rFonts w:ascii="Garamond" w:hAnsi="Garamond"/>
      <w:sz w:val="28"/>
    </w:rPr>
  </w:style>
  <w:style w:type="paragraph" w:customStyle="1" w:styleId="wbtbullet2">
    <w:name w:val="wbtbullet2"/>
    <w:basedOn w:val="Normal"/>
    <w:pPr>
      <w:ind w:left="446" w:hanging="240"/>
      <w:jc w:val="both"/>
    </w:pPr>
    <w:rPr>
      <w:rFonts w:ascii="Verdana" w:eastAsia="Times New Roman" w:hAnsi="Verdana"/>
      <w:sz w:val="16"/>
      <w:szCs w:val="16"/>
    </w:rPr>
  </w:style>
  <w:style w:type="paragraph" w:customStyle="1" w:styleId="WSPBullets">
    <w:name w:val="WSP Bullets"/>
    <w:basedOn w:val="Normal"/>
    <w:next w:val="Normal"/>
    <w:uiPriority w:val="99"/>
    <w:pPr>
      <w:autoSpaceDE w:val="0"/>
      <w:autoSpaceDN w:val="0"/>
      <w:adjustRightInd w:val="0"/>
    </w:pPr>
    <w:rPr>
      <w:rFonts w:ascii="Arial" w:eastAsia="Times New Roman" w:hAnsi="Arial" w:cs="Arial"/>
      <w:szCs w:val="24"/>
    </w:rPr>
  </w:style>
  <w:style w:type="paragraph" w:customStyle="1" w:styleId="Bullet">
    <w:name w:val="Bullet"/>
    <w:basedOn w:val="Normal"/>
    <w:pPr>
      <w:tabs>
        <w:tab w:val="left" w:pos="360"/>
      </w:tabs>
      <w:spacing w:line="260" w:lineRule="atLeast"/>
    </w:pPr>
    <w:rPr>
      <w:rFonts w:eastAsia="Times New Roman"/>
      <w:szCs w:val="20"/>
    </w:rPr>
  </w:style>
  <w:style w:type="table" w:customStyle="1" w:styleId="TableGrid2">
    <w:name w:val="Table Grid2"/>
    <w:basedOn w:val="TableNormal"/>
    <w:uiPriority w:val="59"/>
    <w:qFormat/>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lang w:val="en-GB"/>
    </w:rPr>
  </w:style>
  <w:style w:type="paragraph" w:customStyle="1" w:styleId="CoverDate">
    <w:name w:val="Cover Date"/>
    <w:basedOn w:val="Normal"/>
    <w:rPr>
      <w:rFonts w:ascii="Arial" w:eastAsia="Times New Roman" w:hAnsi="Arial"/>
      <w:b/>
      <w:bCs/>
      <w:szCs w:val="24"/>
    </w:rPr>
  </w:style>
  <w:style w:type="paragraph" w:customStyle="1" w:styleId="ADBnormal">
    <w:name w:val="ADB normal"/>
    <w:basedOn w:val="Normal"/>
    <w:pPr>
      <w:spacing w:before="180"/>
      <w:jc w:val="both"/>
    </w:pPr>
    <w:rPr>
      <w:rFonts w:ascii="Arial" w:eastAsia="Times New Roman" w:hAnsi="Arial"/>
      <w:szCs w:val="20"/>
    </w:rPr>
  </w:style>
  <w:style w:type="character" w:customStyle="1" w:styleId="CaptionChar">
    <w:name w:val="Caption Char"/>
    <w:link w:val="Caption"/>
    <w:uiPriority w:val="35"/>
    <w:rPr>
      <w:rFonts w:asciiTheme="majorHAnsi" w:eastAsiaTheme="majorEastAsia" w:hAnsiTheme="majorHAnsi" w:cstheme="majorBidi"/>
      <w:caps/>
      <w:spacing w:val="10"/>
      <w:sz w:val="18"/>
      <w:szCs w:val="18"/>
      <w:lang w:bidi="en-US"/>
    </w:rPr>
  </w:style>
  <w:style w:type="paragraph" w:customStyle="1" w:styleId="TableText">
    <w:name w:val="Table Text"/>
    <w:basedOn w:val="Normal"/>
    <w:pPr>
      <w:tabs>
        <w:tab w:val="left" w:pos="360"/>
        <w:tab w:val="left" w:pos="720"/>
        <w:tab w:val="left" w:pos="1080"/>
        <w:tab w:val="left" w:pos="1440"/>
        <w:tab w:val="left" w:pos="9723"/>
      </w:tabs>
      <w:spacing w:before="40" w:after="40" w:line="200" w:lineRule="exact"/>
    </w:pPr>
    <w:rPr>
      <w:rFonts w:ascii="Arial" w:eastAsia="Times New Roman" w:hAnsi="Arial" w:cs="Arial"/>
      <w:bCs/>
      <w:sz w:val="18"/>
      <w:szCs w:val="18"/>
    </w:rPr>
  </w:style>
  <w:style w:type="paragraph" w:customStyle="1" w:styleId="TableHead">
    <w:name w:val="Table Head"/>
    <w:basedOn w:val="Normal"/>
    <w:pPr>
      <w:spacing w:before="60" w:after="60"/>
      <w:jc w:val="center"/>
    </w:pPr>
    <w:rPr>
      <w:rFonts w:ascii="Arial" w:eastAsia="Times New Roman" w:hAnsi="Arial" w:cs="Arial"/>
      <w:b/>
      <w:bCs/>
      <w:iCs/>
      <w:color w:val="FFFFFF"/>
      <w:kern w:val="28"/>
      <w:sz w:val="18"/>
      <w:szCs w:val="18"/>
    </w:rPr>
  </w:style>
  <w:style w:type="character" w:customStyle="1" w:styleId="HTMLPreformattedChar">
    <w:name w:val="HTML Preformatted Char"/>
    <w:basedOn w:val="DefaultParagraphFont"/>
    <w:link w:val="HTMLPreformatted"/>
    <w:uiPriority w:val="99"/>
    <w:rPr>
      <w:rFonts w:ascii="Courier New" w:eastAsia="Calibri" w:hAnsi="Courier New"/>
      <w:sz w:val="24"/>
      <w:szCs w:val="24"/>
    </w:rPr>
  </w:style>
  <w:style w:type="character" w:customStyle="1" w:styleId="HTMLTypewriter2">
    <w:name w:val="HTML Typewriter2"/>
    <w:rPr>
      <w:rFonts w:ascii="Courier New" w:eastAsia="Times New Roman" w:hAnsi="Courier New" w:cs="Courier New"/>
      <w:sz w:val="20"/>
      <w:szCs w:val="20"/>
    </w:rPr>
  </w:style>
  <w:style w:type="table" w:customStyle="1" w:styleId="LightShading-Accent111">
    <w:name w:val="Light Shading - Accent 111"/>
    <w:basedOn w:val="TableNormal"/>
    <w:uiPriority w:val="60"/>
    <w:rPr>
      <w:rFonts w:ascii="Calibri" w:eastAsia="Calibri" w:hAnsi="Calibri"/>
      <w:color w:val="365F91"/>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
    <w:name w:val="Light Shading1"/>
    <w:basedOn w:val="TableNormal"/>
    <w:uiPriority w:val="60"/>
    <w:rPr>
      <w:rFonts w:ascii="Calibri" w:eastAsia="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ColorfulGrid1">
    <w:name w:val="Colorful Grid1"/>
    <w:basedOn w:val="TableNormal"/>
    <w:uiPriority w:val="73"/>
    <w:rPr>
      <w:rFonts w:ascii="Calibri" w:eastAsia="Calibri" w:hAnsi="Calibri"/>
      <w:color w:val="000000"/>
    </w:rPr>
    <w:tblPr>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customStyle="1" w:styleId="level1">
    <w:name w:val="level1"/>
    <w:basedOn w:val="Normal"/>
    <w:pPr>
      <w:autoSpaceDE w:val="0"/>
      <w:autoSpaceDN w:val="0"/>
      <w:ind w:left="720" w:hanging="720"/>
    </w:pPr>
    <w:rPr>
      <w:rFonts w:eastAsia="Times New Roman"/>
      <w:sz w:val="20"/>
      <w:szCs w:val="20"/>
    </w:rPr>
  </w:style>
  <w:style w:type="table" w:customStyle="1" w:styleId="LightList1">
    <w:name w:val="Light List1"/>
    <w:basedOn w:val="TableNormal"/>
    <w:uiPriority w:val="61"/>
    <w:rPr>
      <w:rFonts w:ascii="Calibri" w:eastAsia="Calibri" w:hAnsi="Calibri"/>
    </w:rPr>
    <w:tblPr>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List11">
    <w:name w:val="Medium List 11"/>
    <w:basedOn w:val="TableNormal"/>
    <w:uiPriority w:val="65"/>
    <w:rPr>
      <w:rFonts w:ascii="Calibri" w:eastAsia="Calibri" w:hAnsi="Calibri"/>
      <w:color w:val="000000"/>
    </w:rPr>
    <w:tblPr>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ghtGrid11">
    <w:name w:val="Light Grid11"/>
    <w:basedOn w:val="TableNormal"/>
    <w:uiPriority w:val="62"/>
    <w:rPr>
      <w:rFonts w:ascii="Calibri" w:eastAsia="Calibri" w:hAnsi="Calibri"/>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auto"/>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auto"/>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auto"/>
        </w:tcBorders>
      </w:tcPr>
    </w:tblStylePr>
  </w:style>
  <w:style w:type="table" w:customStyle="1" w:styleId="MediumShading2-Accent11">
    <w:name w:val="Medium Shading 2 - Accent 11"/>
    <w:basedOn w:val="TableNormal"/>
    <w:uiPriority w:val="64"/>
    <w:rPr>
      <w:rFonts w:ascii="Calibri" w:eastAsia="Calibri" w:hAnsi="Calibri"/>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M10">
    <w:name w:val="CM10"/>
    <w:basedOn w:val="Normal"/>
    <w:next w:val="Normal"/>
    <w:uiPriority w:val="99"/>
    <w:qFormat/>
    <w:pPr>
      <w:autoSpaceDE w:val="0"/>
      <w:autoSpaceDN w:val="0"/>
      <w:adjustRightInd w:val="0"/>
    </w:pPr>
    <w:rPr>
      <w:rFonts w:eastAsia="Calibri"/>
      <w:szCs w:val="24"/>
    </w:rPr>
  </w:style>
  <w:style w:type="paragraph" w:customStyle="1" w:styleId="body">
    <w:name w:val="body"/>
    <w:basedOn w:val="Normal"/>
    <w:pPr>
      <w:spacing w:before="100" w:beforeAutospacing="1" w:after="100" w:afterAutospacing="1"/>
    </w:pPr>
    <w:rPr>
      <w:rFonts w:eastAsia="Times New Roman"/>
      <w:szCs w:val="24"/>
    </w:rPr>
  </w:style>
  <w:style w:type="paragraph" w:customStyle="1" w:styleId="yiv943062916msonormal">
    <w:name w:val="yiv943062916msonormal"/>
    <w:basedOn w:val="Normal"/>
    <w:pPr>
      <w:spacing w:before="100" w:beforeAutospacing="1" w:after="100" w:afterAutospacing="1"/>
    </w:pPr>
    <w:rPr>
      <w:rFonts w:eastAsia="Times New Roman"/>
      <w:szCs w:val="24"/>
    </w:rPr>
  </w:style>
  <w:style w:type="table" w:customStyle="1" w:styleId="LightShading-Accent32">
    <w:name w:val="Light Shading - Accent 32"/>
    <w:basedOn w:val="TableNormal"/>
    <w:uiPriority w:val="60"/>
    <w:rPr>
      <w:rFonts w:ascii="Calibri" w:eastAsia="Calibri" w:hAnsi="Calibri"/>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Heading1a">
    <w:name w:val="Heading 1a"/>
    <w:basedOn w:val="Normal"/>
    <w:next w:val="Normal"/>
    <w:pPr>
      <w:keepNext/>
      <w:keepLines/>
      <w:numPr>
        <w:ilvl w:val="4"/>
        <w:numId w:val="1"/>
      </w:numPr>
      <w:tabs>
        <w:tab w:val="clear" w:pos="1440"/>
      </w:tabs>
      <w:spacing w:before="1440" w:after="240"/>
      <w:ind w:left="0" w:firstLine="0"/>
      <w:jc w:val="center"/>
      <w:outlineLvl w:val="0"/>
    </w:pPr>
    <w:rPr>
      <w:rFonts w:eastAsia="Times New Roman"/>
      <w:b/>
      <w:caps/>
      <w:sz w:val="32"/>
      <w:szCs w:val="24"/>
    </w:rPr>
  </w:style>
  <w:style w:type="paragraph" w:customStyle="1" w:styleId="MainParanoChapter">
    <w:name w:val="Main Para no Chapter #"/>
    <w:basedOn w:val="Normal"/>
    <w:pPr>
      <w:numPr>
        <w:ilvl w:val="5"/>
        <w:numId w:val="1"/>
      </w:numPr>
      <w:tabs>
        <w:tab w:val="clear" w:pos="2160"/>
        <w:tab w:val="left" w:pos="720"/>
      </w:tabs>
      <w:spacing w:after="240"/>
      <w:ind w:left="720" w:hanging="720"/>
      <w:outlineLvl w:val="1"/>
    </w:pPr>
    <w:rPr>
      <w:rFonts w:eastAsia="Times New Roman"/>
      <w:szCs w:val="24"/>
    </w:rPr>
  </w:style>
  <w:style w:type="paragraph" w:customStyle="1" w:styleId="Sub-Para1underX">
    <w:name w:val="Sub-Para 1 under X."/>
    <w:basedOn w:val="Normal"/>
    <w:pPr>
      <w:numPr>
        <w:ilvl w:val="2"/>
        <w:numId w:val="1"/>
      </w:numPr>
      <w:spacing w:after="240"/>
      <w:outlineLvl w:val="2"/>
    </w:pPr>
    <w:rPr>
      <w:rFonts w:eastAsia="Times New Roman"/>
      <w:szCs w:val="24"/>
    </w:rPr>
  </w:style>
  <w:style w:type="paragraph" w:customStyle="1" w:styleId="Sub-Para2underX">
    <w:name w:val="Sub-Para 2 under X."/>
    <w:basedOn w:val="Normal"/>
    <w:pPr>
      <w:numPr>
        <w:ilvl w:val="3"/>
        <w:numId w:val="1"/>
      </w:numPr>
      <w:spacing w:after="240"/>
      <w:outlineLvl w:val="3"/>
    </w:pPr>
    <w:rPr>
      <w:rFonts w:eastAsia="Times New Roman"/>
      <w:szCs w:val="24"/>
    </w:rPr>
  </w:style>
  <w:style w:type="paragraph" w:customStyle="1" w:styleId="Sub-Para3underX">
    <w:name w:val="Sub-Para 3 under X."/>
    <w:basedOn w:val="Normal"/>
    <w:pPr>
      <w:tabs>
        <w:tab w:val="left" w:pos="1440"/>
      </w:tabs>
      <w:spacing w:after="240"/>
      <w:ind w:left="1440" w:hanging="360"/>
      <w:outlineLvl w:val="4"/>
    </w:pPr>
    <w:rPr>
      <w:rFonts w:eastAsia="Times New Roman"/>
      <w:szCs w:val="24"/>
    </w:rPr>
  </w:style>
  <w:style w:type="paragraph" w:customStyle="1" w:styleId="Sub-Para4underX">
    <w:name w:val="Sub-Para 4 under X."/>
    <w:basedOn w:val="Normal"/>
    <w:pPr>
      <w:tabs>
        <w:tab w:val="left" w:pos="2160"/>
      </w:tabs>
      <w:spacing w:after="240"/>
      <w:ind w:left="1800" w:hanging="360"/>
      <w:outlineLvl w:val="5"/>
    </w:pPr>
    <w:rPr>
      <w:rFonts w:eastAsia="Times New Roman"/>
      <w:szCs w:val="24"/>
    </w:rPr>
  </w:style>
  <w:style w:type="paragraph" w:customStyle="1" w:styleId="Tabletext0">
    <w:name w:val="Table text"/>
    <w:basedOn w:val="Normal"/>
    <w:pPr>
      <w:tabs>
        <w:tab w:val="left" w:pos="360"/>
        <w:tab w:val="left" w:pos="720"/>
      </w:tabs>
      <w:spacing w:before="40" w:after="40"/>
    </w:pPr>
    <w:rPr>
      <w:rFonts w:ascii="Arial" w:eastAsia="Times New Roman" w:hAnsi="Arial"/>
      <w:sz w:val="16"/>
      <w:szCs w:val="20"/>
    </w:rPr>
  </w:style>
  <w:style w:type="paragraph" w:customStyle="1" w:styleId="Bell1">
    <w:name w:val="Bell1"/>
    <w:basedOn w:val="Normal"/>
    <w:pPr>
      <w:ind w:left="162" w:hanging="180"/>
    </w:pPr>
    <w:rPr>
      <w:rFonts w:eastAsia="Times New Roman"/>
      <w:sz w:val="20"/>
      <w:szCs w:val="20"/>
    </w:rPr>
  </w:style>
  <w:style w:type="paragraph" w:customStyle="1" w:styleId="MainParawithChapter">
    <w:name w:val="Main Para with Chapter#"/>
    <w:basedOn w:val="Normal"/>
    <w:pPr>
      <w:spacing w:after="240"/>
      <w:jc w:val="both"/>
      <w:outlineLvl w:val="1"/>
    </w:pPr>
    <w:rPr>
      <w:rFonts w:eastAsia="Times New Roman"/>
      <w:szCs w:val="24"/>
    </w:rPr>
  </w:style>
  <w:style w:type="paragraph" w:customStyle="1" w:styleId="Sub-Para1underXY">
    <w:name w:val="Sub-Para 1 under X.Y"/>
    <w:basedOn w:val="Normal"/>
    <w:pPr>
      <w:tabs>
        <w:tab w:val="left" w:pos="1440"/>
      </w:tabs>
      <w:spacing w:after="240"/>
      <w:ind w:left="1080" w:hanging="360"/>
      <w:outlineLvl w:val="2"/>
    </w:pPr>
    <w:rPr>
      <w:rFonts w:eastAsia="Times New Roman"/>
      <w:szCs w:val="24"/>
    </w:rPr>
  </w:style>
  <w:style w:type="paragraph" w:customStyle="1" w:styleId="Sub-Para2underXY">
    <w:name w:val="Sub-Para 2 under X.Y"/>
    <w:basedOn w:val="Normal"/>
    <w:pPr>
      <w:tabs>
        <w:tab w:val="left" w:pos="2160"/>
      </w:tabs>
      <w:spacing w:after="240"/>
      <w:ind w:left="1440" w:hanging="360"/>
      <w:outlineLvl w:val="3"/>
    </w:pPr>
    <w:rPr>
      <w:rFonts w:eastAsia="Times New Roman"/>
      <w:szCs w:val="24"/>
    </w:rPr>
  </w:style>
  <w:style w:type="paragraph" w:customStyle="1" w:styleId="Sub-Para3underXY">
    <w:name w:val="Sub-Para 3 under X.Y"/>
    <w:basedOn w:val="Normal"/>
    <w:pPr>
      <w:tabs>
        <w:tab w:val="left" w:pos="1800"/>
      </w:tabs>
      <w:spacing w:after="240"/>
      <w:ind w:left="1800" w:hanging="360"/>
      <w:outlineLvl w:val="4"/>
    </w:pPr>
    <w:rPr>
      <w:rFonts w:eastAsia="Times New Roman"/>
      <w:szCs w:val="24"/>
    </w:rPr>
  </w:style>
  <w:style w:type="paragraph" w:customStyle="1" w:styleId="Sub-Para4underXY">
    <w:name w:val="Sub-Para 4 under X.Y"/>
    <w:basedOn w:val="Normal"/>
    <w:pPr>
      <w:tabs>
        <w:tab w:val="left" w:pos="2520"/>
      </w:tabs>
      <w:spacing w:after="240"/>
      <w:ind w:left="2160" w:hanging="360"/>
      <w:outlineLvl w:val="5"/>
    </w:pPr>
    <w:rPr>
      <w:rFonts w:eastAsia="Times New Roman"/>
      <w:szCs w:val="24"/>
    </w:rPr>
  </w:style>
  <w:style w:type="paragraph" w:customStyle="1" w:styleId="BankNormal">
    <w:name w:val="BankNormal"/>
    <w:basedOn w:val="Normal"/>
    <w:pPr>
      <w:spacing w:after="240"/>
    </w:pPr>
    <w:rPr>
      <w:rFonts w:eastAsia="Times New Roman"/>
      <w:szCs w:val="20"/>
    </w:rPr>
  </w:style>
  <w:style w:type="paragraph" w:customStyle="1" w:styleId="Style1">
    <w:name w:val="Style1"/>
    <w:basedOn w:val="Normal"/>
    <w:link w:val="Style1Char"/>
    <w:rsid w:val="00551ECA"/>
    <w:pPr>
      <w:keepNext/>
      <w:keepLines/>
      <w:pBdr>
        <w:bottom w:val="thickThinMediumGap" w:sz="24" w:space="1" w:color="00B050"/>
      </w:pBdr>
      <w:spacing w:after="0" w:line="240" w:lineRule="auto"/>
      <w:jc w:val="both"/>
      <w:outlineLvl w:val="0"/>
    </w:pPr>
    <w:rPr>
      <w:rFonts w:ascii="Cambria" w:eastAsiaTheme="majorEastAsia" w:hAnsi="Cambria" w:cstheme="majorBidi"/>
      <w:b/>
      <w:color w:val="00B050"/>
      <w:kern w:val="2"/>
      <w:szCs w:val="72"/>
      <w14:ligatures w14:val="standardContextual"/>
    </w:rPr>
  </w:style>
  <w:style w:type="paragraph" w:customStyle="1" w:styleId="Style2">
    <w:name w:val="Style 2"/>
    <w:pPr>
      <w:widowControl w:val="0"/>
      <w:autoSpaceDE w:val="0"/>
      <w:autoSpaceDN w:val="0"/>
      <w:adjustRightInd w:val="0"/>
    </w:pPr>
    <w:rPr>
      <w:rFonts w:eastAsia="Times New Roman"/>
    </w:rPr>
  </w:style>
  <w:style w:type="character" w:customStyle="1" w:styleId="apple-style-span">
    <w:name w:val="apple-style-span"/>
  </w:style>
  <w:style w:type="character" w:customStyle="1" w:styleId="BodyText3Char">
    <w:name w:val="Body Text 3 Char"/>
    <w:basedOn w:val="DefaultParagraphFont"/>
    <w:link w:val="BodyText3"/>
    <w:qFormat/>
    <w:rPr>
      <w:rFonts w:ascii="Garamond" w:eastAsia="Times New Roman" w:hAnsi="Garamond"/>
      <w:sz w:val="16"/>
      <w:szCs w:val="16"/>
      <w:lang w:val="en-GB"/>
    </w:rPr>
  </w:style>
  <w:style w:type="paragraph" w:customStyle="1" w:styleId="table">
    <w:name w:val="table"/>
    <w:basedOn w:val="Normal"/>
    <w:link w:val="tableChar"/>
    <w:rsid w:val="00551ECA"/>
    <w:pPr>
      <w:tabs>
        <w:tab w:val="right" w:leader="dot" w:pos="8990"/>
      </w:tabs>
      <w:spacing w:after="0" w:line="240" w:lineRule="auto"/>
    </w:pPr>
    <w:rPr>
      <w:b/>
      <w:noProof/>
    </w:rPr>
  </w:style>
  <w:style w:type="paragraph" w:customStyle="1" w:styleId="StyleHeading3TimesNewRoman12ptAutoJustifiedLinespa">
    <w:name w:val="Style Heading 3 + Times New Roman 12 pt Auto Justified Line spa..."/>
    <w:basedOn w:val="Heading3"/>
    <w:pPr>
      <w:spacing w:before="200" w:line="360" w:lineRule="auto"/>
    </w:pPr>
    <w:rPr>
      <w:rFonts w:ascii="Arial" w:hAnsi="Arial"/>
      <w:b w:val="0"/>
      <w:szCs w:val="20"/>
      <w:lang w:val="yo-NG"/>
    </w:rPr>
  </w:style>
  <w:style w:type="character" w:customStyle="1" w:styleId="CharacterStyle1">
    <w:name w:val="Character Style 1"/>
    <w:rPr>
      <w:sz w:val="20"/>
    </w:rPr>
  </w:style>
  <w:style w:type="paragraph" w:customStyle="1" w:styleId="Style3">
    <w:name w:val="Style 3"/>
    <w:pPr>
      <w:widowControl w:val="0"/>
      <w:autoSpaceDE w:val="0"/>
      <w:autoSpaceDN w:val="0"/>
      <w:spacing w:before="288"/>
      <w:ind w:right="72"/>
    </w:pPr>
    <w:rPr>
      <w:rFonts w:eastAsia="Times New Roman"/>
    </w:rPr>
  </w:style>
  <w:style w:type="paragraph" w:customStyle="1" w:styleId="Title1">
    <w:name w:val="Title1"/>
    <w:basedOn w:val="Normal"/>
    <w:next w:val="TABLETEXT1"/>
    <w:pPr>
      <w:jc w:val="center"/>
    </w:pPr>
    <w:rPr>
      <w:rFonts w:eastAsia="Times New Roman"/>
      <w:caps/>
      <w:sz w:val="20"/>
      <w:szCs w:val="20"/>
    </w:rPr>
  </w:style>
  <w:style w:type="paragraph" w:customStyle="1" w:styleId="TABLETEXT1">
    <w:name w:val="TABLE TEXT"/>
    <w:basedOn w:val="Normal"/>
    <w:pPr>
      <w:tabs>
        <w:tab w:val="right" w:leader="dot" w:pos="6462"/>
      </w:tabs>
    </w:pPr>
    <w:rPr>
      <w:rFonts w:eastAsia="Times New Roman"/>
      <w:sz w:val="20"/>
      <w:szCs w:val="20"/>
    </w:rPr>
  </w:style>
  <w:style w:type="paragraph" w:customStyle="1" w:styleId="Style10">
    <w:name w:val="Style 1"/>
    <w:pPr>
      <w:widowControl w:val="0"/>
      <w:autoSpaceDE w:val="0"/>
      <w:autoSpaceDN w:val="0"/>
      <w:spacing w:before="288"/>
    </w:pPr>
    <w:rPr>
      <w:rFonts w:eastAsia="Times New Roman"/>
    </w:rPr>
  </w:style>
  <w:style w:type="character" w:customStyle="1" w:styleId="SubtitleChar">
    <w:name w:val="Subtitle Char"/>
    <w:basedOn w:val="DefaultParagraphFont"/>
    <w:link w:val="Subtitle"/>
    <w:rPr>
      <w:rFonts w:eastAsia="Times New Roman"/>
      <w:b/>
      <w:color w:val="008000"/>
      <w:sz w:val="26"/>
      <w:szCs w:val="20"/>
      <w:lang w:val="en-CA"/>
    </w:rPr>
  </w:style>
  <w:style w:type="character" w:customStyle="1" w:styleId="citation">
    <w:name w:val="citation"/>
  </w:style>
  <w:style w:type="character" w:customStyle="1" w:styleId="printonly">
    <w:name w:val="printonly"/>
  </w:style>
  <w:style w:type="character" w:customStyle="1" w:styleId="reference-accessdate">
    <w:name w:val="reference-accessdate"/>
  </w:style>
  <w:style w:type="character" w:customStyle="1" w:styleId="CommentTextChar">
    <w:name w:val="Comment Text Char"/>
    <w:basedOn w:val="DefaultParagraphFont"/>
    <w:link w:val="CommentText"/>
    <w:uiPriority w:val="99"/>
    <w:qFormat/>
    <w:rPr>
      <w:rFonts w:ascii="Garamond" w:eastAsiaTheme="minorHAnsi" w:hAnsi="Garamond" w:cstheme="minorBidi"/>
      <w:lang w:val="en-GB"/>
    </w:rPr>
  </w:style>
  <w:style w:type="character" w:customStyle="1" w:styleId="CommentSubjectChar">
    <w:name w:val="Comment Subject Char"/>
    <w:link w:val="CommentSubject"/>
    <w:uiPriority w:val="99"/>
    <w:semiHidden/>
    <w:rPr>
      <w:rFonts w:ascii="Garamond" w:eastAsiaTheme="minorHAnsi" w:hAnsi="Garamond" w:cstheme="minorBidi"/>
      <w:b/>
      <w:bCs/>
      <w:lang w:val="en-GB"/>
    </w:rPr>
  </w:style>
  <w:style w:type="character" w:customStyle="1" w:styleId="CommentSubjectChar1">
    <w:name w:val="Comment Subject Char1"/>
    <w:basedOn w:val="CommentTextChar"/>
    <w:uiPriority w:val="99"/>
    <w:semiHidden/>
    <w:rPr>
      <w:rFonts w:ascii="Garamond" w:eastAsia="Calibri" w:hAnsi="Garamond" w:cstheme="minorBidi"/>
      <w:b/>
      <w:bCs/>
      <w:sz w:val="20"/>
      <w:szCs w:val="20"/>
      <w:lang w:val="en-CA"/>
    </w:rPr>
  </w:style>
  <w:style w:type="paragraph" w:customStyle="1" w:styleId="Header2">
    <w:name w:val="Header 2"/>
    <w:basedOn w:val="Heading2"/>
    <w:qFormat/>
    <w:rsid w:val="00551ECA"/>
    <w:pPr>
      <w:spacing w:before="200" w:line="240" w:lineRule="auto"/>
    </w:pPr>
    <w:rPr>
      <w:rFonts w:eastAsia="Times New Roman" w:cs="Times New Roman"/>
      <w:bCs/>
      <w:sz w:val="28"/>
    </w:rPr>
  </w:style>
  <w:style w:type="paragraph" w:customStyle="1" w:styleId="Header6">
    <w:name w:val="Header 6"/>
    <w:basedOn w:val="Normal"/>
    <w:qFormat/>
    <w:pPr>
      <w:jc w:val="both"/>
    </w:pPr>
    <w:rPr>
      <w:rFonts w:eastAsia="Times New Roman"/>
      <w:bCs/>
      <w:i/>
      <w:sz w:val="28"/>
    </w:rPr>
  </w:style>
  <w:style w:type="table" w:customStyle="1" w:styleId="TableGrid0">
    <w:name w:val="TableGrid"/>
    <w:rPr>
      <w:rFonts w:asciiTheme="minorHAnsi" w:hAnsiTheme="minorHAnsi" w:cstheme="minorBidi"/>
    </w:rPr>
    <w:tblPr>
      <w:tblCellMar>
        <w:top w:w="0" w:type="dxa"/>
        <w:left w:w="0" w:type="dxa"/>
        <w:bottom w:w="0" w:type="dxa"/>
        <w:right w:w="0" w:type="dxa"/>
      </w:tblCellMar>
    </w:tblPr>
  </w:style>
  <w:style w:type="paragraph" w:customStyle="1" w:styleId="featured">
    <w:name w:val="featured"/>
    <w:basedOn w:val="Normal"/>
    <w:pPr>
      <w:spacing w:after="300" w:line="480" w:lineRule="atLeast"/>
    </w:pPr>
    <w:rPr>
      <w:rFonts w:eastAsia="Times New Roman"/>
      <w:sz w:val="26"/>
      <w:szCs w:val="26"/>
      <w:lang w:eastAsia="en-GB"/>
    </w:r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styleId="CommentReference">
    <w:name w:val="annotation reference"/>
    <w:basedOn w:val="DefaultParagraphFont"/>
    <w:semiHidden/>
    <w:unhideWhenUsed/>
    <w:rsid w:val="000F1E41"/>
    <w:rPr>
      <w:sz w:val="16"/>
      <w:szCs w:val="16"/>
    </w:rPr>
  </w:style>
  <w:style w:type="paragraph" w:styleId="Quote">
    <w:name w:val="Quote"/>
    <w:basedOn w:val="Normal"/>
    <w:next w:val="Normal"/>
    <w:link w:val="QuoteChar"/>
    <w:uiPriority w:val="29"/>
    <w:qFormat/>
    <w:rsid w:val="00551ECA"/>
    <w:pPr>
      <w:spacing w:before="200" w:after="0"/>
      <w:ind w:right="864"/>
      <w:jc w:val="center"/>
    </w:pPr>
    <w:rPr>
      <w:rFonts w:ascii="Arial" w:hAnsi="Arial" w:cs="Arial"/>
      <w:b/>
      <w:i/>
      <w:color w:val="404040" w:themeColor="text1" w:themeTint="BF"/>
      <w:sz w:val="20"/>
      <w:szCs w:val="20"/>
      <w14:ligatures w14:val="standardContextual"/>
    </w:rPr>
  </w:style>
  <w:style w:type="character" w:customStyle="1" w:styleId="QuoteChar">
    <w:name w:val="Quote Char"/>
    <w:basedOn w:val="DefaultParagraphFont"/>
    <w:link w:val="Quote"/>
    <w:uiPriority w:val="29"/>
    <w:qFormat/>
    <w:rsid w:val="00930943"/>
    <w:rPr>
      <w:rFonts w:ascii="Arial" w:eastAsiaTheme="minorHAnsi" w:hAnsi="Arial" w:cs="Arial"/>
      <w:b/>
      <w:i/>
      <w:color w:val="404040" w:themeColor="text1" w:themeTint="BF"/>
      <w:lang w:val="en-GB"/>
      <w14:ligatures w14:val="standardContextual"/>
    </w:rPr>
  </w:style>
  <w:style w:type="paragraph" w:styleId="TOCHeading">
    <w:name w:val="TOC Heading"/>
    <w:basedOn w:val="Heading1"/>
    <w:next w:val="Normal"/>
    <w:uiPriority w:val="39"/>
    <w:unhideWhenUsed/>
    <w:qFormat/>
    <w:rsid w:val="00551ECA"/>
    <w:pPr>
      <w:spacing w:before="240" w:line="259" w:lineRule="auto"/>
      <w:outlineLvl w:val="9"/>
    </w:pPr>
    <w:rPr>
      <w:rFonts w:asciiTheme="majorHAnsi" w:hAnsiTheme="majorHAnsi"/>
      <w:b w:val="0"/>
      <w:bCs w:val="0"/>
      <w:sz w:val="32"/>
      <w:szCs w:val="32"/>
    </w:rPr>
  </w:style>
  <w:style w:type="character" w:customStyle="1" w:styleId="TableofFiguresChar">
    <w:name w:val="Table of Figures Char"/>
    <w:aliases w:val="Table of TABLE Char"/>
    <w:basedOn w:val="DefaultParagraphFont"/>
    <w:link w:val="TableofFigures"/>
    <w:uiPriority w:val="99"/>
    <w:rsid w:val="00B32516"/>
    <w:rPr>
      <w:rFonts w:ascii="Garamond" w:eastAsiaTheme="minorHAnsi" w:hAnsi="Garamond" w:cstheme="minorBidi"/>
      <w:b/>
      <w:sz w:val="24"/>
      <w:szCs w:val="22"/>
      <w:lang w:val="en-GB"/>
    </w:rPr>
  </w:style>
  <w:style w:type="paragraph" w:styleId="EndnoteText">
    <w:name w:val="endnote text"/>
    <w:basedOn w:val="Normal"/>
    <w:link w:val="EndnoteTextChar"/>
    <w:uiPriority w:val="99"/>
    <w:semiHidden/>
    <w:unhideWhenUsed/>
    <w:rsid w:val="00551EC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32516"/>
    <w:rPr>
      <w:rFonts w:ascii="Garamond" w:eastAsiaTheme="minorHAnsi" w:hAnsi="Garamond" w:cstheme="minorBidi"/>
      <w:lang w:val="en-GB"/>
    </w:rPr>
  </w:style>
  <w:style w:type="character" w:styleId="EndnoteReference">
    <w:name w:val="endnote reference"/>
    <w:basedOn w:val="DefaultParagraphFont"/>
    <w:uiPriority w:val="99"/>
    <w:semiHidden/>
    <w:unhideWhenUsed/>
    <w:rsid w:val="00B32516"/>
    <w:rPr>
      <w:vertAlign w:val="superscript"/>
    </w:rPr>
  </w:style>
  <w:style w:type="table" w:customStyle="1" w:styleId="TableGrid3">
    <w:name w:val="Table Grid3"/>
    <w:basedOn w:val="TableNormal"/>
    <w:next w:val="TableGrid"/>
    <w:uiPriority w:val="59"/>
    <w:rsid w:val="00B32516"/>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a2">
    <w:name w:val="Pa2"/>
    <w:basedOn w:val="Default"/>
    <w:next w:val="Default"/>
    <w:uiPriority w:val="99"/>
    <w:rsid w:val="00B32516"/>
    <w:pPr>
      <w:spacing w:line="221" w:lineRule="atLeast"/>
    </w:pPr>
    <w:rPr>
      <w:rFonts w:ascii="Adobe Garamond Pro" w:hAnsi="Adobe Garamond Pro" w:cstheme="minorBidi"/>
      <w:color w:val="auto"/>
    </w:rPr>
  </w:style>
  <w:style w:type="paragraph" w:customStyle="1" w:styleId="CarattereCarattereCharCharCharCharCharCharZchn">
    <w:name w:val="Carattere Carattere Char Char Char Char Char Char Zchn"/>
    <w:basedOn w:val="Normal"/>
    <w:next w:val="Normal"/>
    <w:link w:val="FootnoteReference"/>
    <w:uiPriority w:val="99"/>
    <w:qFormat/>
    <w:rsid w:val="00551ECA"/>
    <w:pPr>
      <w:spacing w:line="240" w:lineRule="exact"/>
      <w:jc w:val="both"/>
      <w:textAlignment w:val="baseline"/>
    </w:pPr>
    <w:rPr>
      <w:rFonts w:asciiTheme="minorHAnsi" w:hAnsiTheme="minorHAnsi"/>
      <w:sz w:val="22"/>
      <w:vertAlign w:val="superscript"/>
    </w:rPr>
  </w:style>
  <w:style w:type="character" w:customStyle="1" w:styleId="s1">
    <w:name w:val="s1"/>
    <w:basedOn w:val="DefaultParagraphFont"/>
    <w:rsid w:val="00B32516"/>
  </w:style>
  <w:style w:type="paragraph" w:styleId="Revision">
    <w:name w:val="Revision"/>
    <w:hidden/>
    <w:uiPriority w:val="99"/>
    <w:semiHidden/>
    <w:rsid w:val="00551ECA"/>
    <w:rPr>
      <w:rFonts w:eastAsiaTheme="minorHAnsi" w:cstheme="minorBidi"/>
      <w:sz w:val="24"/>
      <w:szCs w:val="22"/>
      <w:lang w:val="en-GB"/>
    </w:rPr>
  </w:style>
  <w:style w:type="character" w:customStyle="1" w:styleId="black">
    <w:name w:val="black"/>
    <w:rsid w:val="00B32516"/>
  </w:style>
  <w:style w:type="character" w:styleId="IntenseEmphasis">
    <w:name w:val="Intense Emphasis"/>
    <w:basedOn w:val="DefaultParagraphFont"/>
    <w:uiPriority w:val="21"/>
    <w:qFormat/>
    <w:rsid w:val="00B32516"/>
    <w:rPr>
      <w:i/>
      <w:iCs/>
      <w:color w:val="4F81BD" w:themeColor="accent1"/>
    </w:rPr>
  </w:style>
  <w:style w:type="character" w:customStyle="1" w:styleId="UnresolvedMention10">
    <w:name w:val="Unresolved Mention1"/>
    <w:basedOn w:val="DefaultParagraphFont"/>
    <w:uiPriority w:val="99"/>
    <w:semiHidden/>
    <w:unhideWhenUsed/>
    <w:rsid w:val="00B32516"/>
    <w:rPr>
      <w:color w:val="605E5C"/>
      <w:shd w:val="clear" w:color="auto" w:fill="E1DFDD"/>
    </w:rPr>
  </w:style>
  <w:style w:type="table" w:customStyle="1" w:styleId="TableGrid4">
    <w:name w:val="Table Grid4"/>
    <w:basedOn w:val="TableNormal"/>
    <w:next w:val="TableGrid"/>
    <w:uiPriority w:val="59"/>
    <w:qFormat/>
    <w:rsid w:val="00B32516"/>
    <w:pPr>
      <w:ind w:left="199"/>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qFormat/>
    <w:rsid w:val="00B32516"/>
    <w:pPr>
      <w:ind w:left="199"/>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Char">
    <w:name w:val="table Char"/>
    <w:basedOn w:val="TableofFiguresChar"/>
    <w:link w:val="table"/>
    <w:rsid w:val="00B32516"/>
    <w:rPr>
      <w:rFonts w:ascii="Garamond" w:eastAsiaTheme="minorHAnsi" w:hAnsi="Garamond" w:cstheme="minorBidi"/>
      <w:b/>
      <w:noProof/>
      <w:sz w:val="24"/>
      <w:szCs w:val="22"/>
      <w:lang w:val="en-GB"/>
    </w:rPr>
  </w:style>
  <w:style w:type="paragraph" w:styleId="TOAHeading">
    <w:name w:val="toa heading"/>
    <w:basedOn w:val="Normal"/>
    <w:next w:val="Normal"/>
    <w:uiPriority w:val="99"/>
    <w:semiHidden/>
    <w:unhideWhenUsed/>
    <w:qFormat/>
    <w:rsid w:val="00551ECA"/>
    <w:pPr>
      <w:spacing w:before="120" w:line="240" w:lineRule="auto"/>
    </w:pPr>
    <w:rPr>
      <w:rFonts w:eastAsiaTheme="majorEastAsia" w:cstheme="majorBidi"/>
      <w:b/>
      <w:bCs/>
      <w:szCs w:val="24"/>
    </w:rPr>
  </w:style>
  <w:style w:type="paragraph" w:customStyle="1" w:styleId="MediumGrid21">
    <w:name w:val="Medium Grid 21"/>
    <w:link w:val="MediumGrid2Char"/>
    <w:qFormat/>
    <w:rsid w:val="00551ECA"/>
    <w:rPr>
      <w:rFonts w:ascii="Arial" w:eastAsia="Calibri" w:hAnsi="Arial"/>
      <w:sz w:val="22"/>
      <w:szCs w:val="22"/>
    </w:rPr>
  </w:style>
  <w:style w:type="character" w:customStyle="1" w:styleId="MediumGrid2Char">
    <w:name w:val="Medium Grid 2 Char"/>
    <w:link w:val="MediumGrid21"/>
    <w:rsid w:val="00B32516"/>
    <w:rPr>
      <w:rFonts w:ascii="Arial" w:eastAsia="Calibri" w:hAnsi="Arial"/>
      <w:sz w:val="22"/>
      <w:szCs w:val="22"/>
    </w:rPr>
  </w:style>
  <w:style w:type="paragraph" w:customStyle="1" w:styleId="H2">
    <w:name w:val="H2"/>
    <w:basedOn w:val="Heading2"/>
    <w:next w:val="Heading2"/>
    <w:rsid w:val="00551ECA"/>
    <w:pPr>
      <w:keepNext w:val="0"/>
      <w:numPr>
        <w:ilvl w:val="1"/>
        <w:numId w:val="18"/>
      </w:numPr>
      <w:tabs>
        <w:tab w:val="left" w:pos="810"/>
      </w:tabs>
      <w:spacing w:before="400" w:after="200" w:line="252" w:lineRule="auto"/>
      <w:outlineLvl w:val="0"/>
    </w:pPr>
    <w:rPr>
      <w:rFonts w:asciiTheme="minorHAnsi" w:eastAsia="Times New Roman" w:hAnsiTheme="minorHAnsi" w:cs="Times New Roman"/>
      <w:bCs/>
      <w:color w:val="000000" w:themeColor="text1"/>
      <w:spacing w:val="15"/>
      <w:lang w:bidi="en-US"/>
      <w14:ligatures w14:val="standardContextual"/>
    </w:rPr>
  </w:style>
  <w:style w:type="paragraph" w:customStyle="1" w:styleId="H4">
    <w:name w:val="H4"/>
    <w:basedOn w:val="ListParagraph"/>
    <w:rsid w:val="00551ECA"/>
    <w:pPr>
      <w:numPr>
        <w:ilvl w:val="3"/>
        <w:numId w:val="18"/>
      </w:numPr>
      <w:tabs>
        <w:tab w:val="left" w:pos="2250"/>
      </w:tabs>
      <w:spacing w:line="252" w:lineRule="auto"/>
      <w:ind w:left="2088"/>
      <w:contextualSpacing w:val="0"/>
      <w:outlineLvl w:val="0"/>
    </w:pPr>
    <w:rPr>
      <w:rFonts w:ascii="Trebuchet MS" w:eastAsia="Arial" w:hAnsi="Trebuchet MS"/>
      <w:b/>
      <w:color w:val="0000CC"/>
      <w:sz w:val="20"/>
      <w:szCs w:val="20"/>
      <w:lang w:val="en-GB" w:bidi="en-US"/>
      <w14:ligatures w14:val="standardContextual"/>
    </w:rPr>
  </w:style>
  <w:style w:type="character" w:customStyle="1" w:styleId="Style1Char">
    <w:name w:val="Style1 Char"/>
    <w:basedOn w:val="DefaultParagraphFont"/>
    <w:link w:val="Style1"/>
    <w:rsid w:val="00B32516"/>
    <w:rPr>
      <w:rFonts w:ascii="Cambria" w:eastAsiaTheme="majorEastAsia" w:hAnsi="Cambria" w:cstheme="majorBidi"/>
      <w:b/>
      <w:color w:val="00B050"/>
      <w:kern w:val="2"/>
      <w:sz w:val="24"/>
      <w:szCs w:val="72"/>
      <w:lang w:val="en-GB"/>
      <w14:ligatures w14:val="standardContextual"/>
    </w:rPr>
  </w:style>
  <w:style w:type="character" w:customStyle="1" w:styleId="hgkelc">
    <w:name w:val="hgkelc"/>
    <w:basedOn w:val="DefaultParagraphFont"/>
    <w:rsid w:val="00B32516"/>
  </w:style>
  <w:style w:type="paragraph" w:customStyle="1" w:styleId="pf0">
    <w:name w:val="pf0"/>
    <w:basedOn w:val="Normal"/>
    <w:rsid w:val="00551ECA"/>
    <w:pPr>
      <w:spacing w:before="100" w:beforeAutospacing="1" w:after="100" w:afterAutospacing="1" w:line="240" w:lineRule="auto"/>
    </w:pPr>
    <w:rPr>
      <w:rFonts w:ascii="Times New Roman" w:eastAsia="Times New Roman" w:hAnsi="Times New Roman" w:cs="Times New Roman"/>
      <w:szCs w:val="24"/>
    </w:rPr>
  </w:style>
  <w:style w:type="character" w:customStyle="1" w:styleId="cf01">
    <w:name w:val="cf01"/>
    <w:basedOn w:val="DefaultParagraphFont"/>
    <w:rsid w:val="00B32516"/>
    <w:rPr>
      <w:rFonts w:ascii="Segoe UI" w:hAnsi="Segoe UI" w:cs="Segoe UI" w:hint="default"/>
      <w:b/>
      <w:bCs/>
      <w:sz w:val="18"/>
      <w:szCs w:val="18"/>
      <w:u w:val="single"/>
    </w:rPr>
  </w:style>
  <w:style w:type="character" w:customStyle="1" w:styleId="cf21">
    <w:name w:val="cf21"/>
    <w:basedOn w:val="DefaultParagraphFont"/>
    <w:rsid w:val="00B32516"/>
    <w:rPr>
      <w:rFonts w:ascii="Segoe UI" w:hAnsi="Segoe UI" w:cs="Segoe UI" w:hint="default"/>
      <w:sz w:val="18"/>
      <w:szCs w:val="18"/>
    </w:rPr>
  </w:style>
  <w:style w:type="table" w:customStyle="1" w:styleId="GridTable1Light-Accent61">
    <w:name w:val="Grid Table 1 Light - Accent 61"/>
    <w:basedOn w:val="TableNormal"/>
    <w:uiPriority w:val="46"/>
    <w:qFormat/>
    <w:rsid w:val="002C2AC9"/>
    <w:rPr>
      <w:rFonts w:asciiTheme="minorHAnsi" w:eastAsiaTheme="minorHAnsi" w:hAnsiTheme="minorHAnsi" w:cstheme="minorBidi"/>
      <w14:ligatures w14:val="standardContextual"/>
    </w:rPr>
    <w:tblPr>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TableGrid6">
    <w:name w:val="Table Grid6"/>
    <w:basedOn w:val="TableNormal"/>
    <w:next w:val="TableGrid"/>
    <w:uiPriority w:val="39"/>
    <w:qFormat/>
    <w:rsid w:val="00A65413"/>
    <w:pPr>
      <w:ind w:left="199"/>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qFormat/>
    <w:rsid w:val="007D6E5D"/>
    <w:pPr>
      <w:ind w:left="199"/>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7D6E5D"/>
    <w:rPr>
      <w:rFonts w:asciiTheme="minorHAnsi" w:hAnsiTheme="minorHAnsi" w:cstheme="minorBidi"/>
      <w:sz w:val="22"/>
      <w:szCs w:val="22"/>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6B24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068634">
      <w:bodyDiv w:val="1"/>
      <w:marLeft w:val="0"/>
      <w:marRight w:val="0"/>
      <w:marTop w:val="0"/>
      <w:marBottom w:val="0"/>
      <w:divBdr>
        <w:top w:val="none" w:sz="0" w:space="0" w:color="auto"/>
        <w:left w:val="none" w:sz="0" w:space="0" w:color="auto"/>
        <w:bottom w:val="none" w:sz="0" w:space="0" w:color="auto"/>
        <w:right w:val="none" w:sz="0" w:space="0" w:color="auto"/>
      </w:divBdr>
    </w:div>
    <w:div w:id="52899841">
      <w:bodyDiv w:val="1"/>
      <w:marLeft w:val="0"/>
      <w:marRight w:val="0"/>
      <w:marTop w:val="0"/>
      <w:marBottom w:val="0"/>
      <w:divBdr>
        <w:top w:val="none" w:sz="0" w:space="0" w:color="auto"/>
        <w:left w:val="none" w:sz="0" w:space="0" w:color="auto"/>
        <w:bottom w:val="none" w:sz="0" w:space="0" w:color="auto"/>
        <w:right w:val="none" w:sz="0" w:space="0" w:color="auto"/>
      </w:divBdr>
    </w:div>
    <w:div w:id="465465314">
      <w:bodyDiv w:val="1"/>
      <w:marLeft w:val="0"/>
      <w:marRight w:val="0"/>
      <w:marTop w:val="0"/>
      <w:marBottom w:val="0"/>
      <w:divBdr>
        <w:top w:val="none" w:sz="0" w:space="0" w:color="auto"/>
        <w:left w:val="none" w:sz="0" w:space="0" w:color="auto"/>
        <w:bottom w:val="none" w:sz="0" w:space="0" w:color="auto"/>
        <w:right w:val="none" w:sz="0" w:space="0" w:color="auto"/>
      </w:divBdr>
    </w:div>
    <w:div w:id="472719588">
      <w:bodyDiv w:val="1"/>
      <w:marLeft w:val="0"/>
      <w:marRight w:val="0"/>
      <w:marTop w:val="0"/>
      <w:marBottom w:val="0"/>
      <w:divBdr>
        <w:top w:val="none" w:sz="0" w:space="0" w:color="auto"/>
        <w:left w:val="none" w:sz="0" w:space="0" w:color="auto"/>
        <w:bottom w:val="none" w:sz="0" w:space="0" w:color="auto"/>
        <w:right w:val="none" w:sz="0" w:space="0" w:color="auto"/>
      </w:divBdr>
    </w:div>
    <w:div w:id="604457745">
      <w:bodyDiv w:val="1"/>
      <w:marLeft w:val="0"/>
      <w:marRight w:val="0"/>
      <w:marTop w:val="0"/>
      <w:marBottom w:val="0"/>
      <w:divBdr>
        <w:top w:val="none" w:sz="0" w:space="0" w:color="auto"/>
        <w:left w:val="none" w:sz="0" w:space="0" w:color="auto"/>
        <w:bottom w:val="none" w:sz="0" w:space="0" w:color="auto"/>
        <w:right w:val="none" w:sz="0" w:space="0" w:color="auto"/>
      </w:divBdr>
      <w:divsChild>
        <w:div w:id="1076896414">
          <w:marLeft w:val="0"/>
          <w:marRight w:val="0"/>
          <w:marTop w:val="0"/>
          <w:marBottom w:val="0"/>
          <w:divBdr>
            <w:top w:val="none" w:sz="0" w:space="0" w:color="auto"/>
            <w:left w:val="none" w:sz="0" w:space="0" w:color="auto"/>
            <w:bottom w:val="none" w:sz="0" w:space="0" w:color="auto"/>
            <w:right w:val="none" w:sz="0" w:space="0" w:color="auto"/>
          </w:divBdr>
          <w:divsChild>
            <w:div w:id="1998923450">
              <w:marLeft w:val="0"/>
              <w:marRight w:val="0"/>
              <w:marTop w:val="0"/>
              <w:marBottom w:val="0"/>
              <w:divBdr>
                <w:top w:val="none" w:sz="0" w:space="0" w:color="auto"/>
                <w:left w:val="none" w:sz="0" w:space="0" w:color="auto"/>
                <w:bottom w:val="none" w:sz="0" w:space="0" w:color="auto"/>
                <w:right w:val="none" w:sz="0" w:space="0" w:color="auto"/>
              </w:divBdr>
              <w:divsChild>
                <w:div w:id="964508102">
                  <w:marLeft w:val="0"/>
                  <w:marRight w:val="0"/>
                  <w:marTop w:val="0"/>
                  <w:marBottom w:val="0"/>
                  <w:divBdr>
                    <w:top w:val="none" w:sz="0" w:space="0" w:color="auto"/>
                    <w:left w:val="none" w:sz="0" w:space="0" w:color="auto"/>
                    <w:bottom w:val="none" w:sz="0" w:space="0" w:color="auto"/>
                    <w:right w:val="none" w:sz="0" w:space="0" w:color="auto"/>
                  </w:divBdr>
                  <w:divsChild>
                    <w:div w:id="2102212210">
                      <w:marLeft w:val="3"/>
                      <w:marRight w:val="0"/>
                      <w:marTop w:val="0"/>
                      <w:marBottom w:val="0"/>
                      <w:divBdr>
                        <w:top w:val="none" w:sz="0" w:space="0" w:color="auto"/>
                        <w:left w:val="none" w:sz="0" w:space="0" w:color="auto"/>
                        <w:bottom w:val="none" w:sz="0" w:space="0" w:color="auto"/>
                        <w:right w:val="none" w:sz="0" w:space="0" w:color="auto"/>
                      </w:divBdr>
                      <w:divsChild>
                        <w:div w:id="338625579">
                          <w:marLeft w:val="0"/>
                          <w:marRight w:val="0"/>
                          <w:marTop w:val="0"/>
                          <w:marBottom w:val="0"/>
                          <w:divBdr>
                            <w:top w:val="none" w:sz="0" w:space="0" w:color="auto"/>
                            <w:left w:val="none" w:sz="0" w:space="0" w:color="auto"/>
                            <w:bottom w:val="none" w:sz="0" w:space="0" w:color="auto"/>
                            <w:right w:val="none" w:sz="0" w:space="0" w:color="auto"/>
                          </w:divBdr>
                          <w:divsChild>
                            <w:div w:id="95371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8095219">
      <w:bodyDiv w:val="1"/>
      <w:marLeft w:val="0"/>
      <w:marRight w:val="0"/>
      <w:marTop w:val="0"/>
      <w:marBottom w:val="0"/>
      <w:divBdr>
        <w:top w:val="none" w:sz="0" w:space="0" w:color="auto"/>
        <w:left w:val="none" w:sz="0" w:space="0" w:color="auto"/>
        <w:bottom w:val="none" w:sz="0" w:space="0" w:color="auto"/>
        <w:right w:val="none" w:sz="0" w:space="0" w:color="auto"/>
      </w:divBdr>
    </w:div>
    <w:div w:id="754133832">
      <w:bodyDiv w:val="1"/>
      <w:marLeft w:val="0"/>
      <w:marRight w:val="0"/>
      <w:marTop w:val="0"/>
      <w:marBottom w:val="0"/>
      <w:divBdr>
        <w:top w:val="none" w:sz="0" w:space="0" w:color="auto"/>
        <w:left w:val="none" w:sz="0" w:space="0" w:color="auto"/>
        <w:bottom w:val="none" w:sz="0" w:space="0" w:color="auto"/>
        <w:right w:val="none" w:sz="0" w:space="0" w:color="auto"/>
      </w:divBdr>
    </w:div>
    <w:div w:id="803236337">
      <w:bodyDiv w:val="1"/>
      <w:marLeft w:val="0"/>
      <w:marRight w:val="0"/>
      <w:marTop w:val="0"/>
      <w:marBottom w:val="0"/>
      <w:divBdr>
        <w:top w:val="none" w:sz="0" w:space="0" w:color="auto"/>
        <w:left w:val="none" w:sz="0" w:space="0" w:color="auto"/>
        <w:bottom w:val="none" w:sz="0" w:space="0" w:color="auto"/>
        <w:right w:val="none" w:sz="0" w:space="0" w:color="auto"/>
      </w:divBdr>
    </w:div>
    <w:div w:id="885488064">
      <w:bodyDiv w:val="1"/>
      <w:marLeft w:val="0"/>
      <w:marRight w:val="0"/>
      <w:marTop w:val="0"/>
      <w:marBottom w:val="0"/>
      <w:divBdr>
        <w:top w:val="none" w:sz="0" w:space="0" w:color="auto"/>
        <w:left w:val="none" w:sz="0" w:space="0" w:color="auto"/>
        <w:bottom w:val="none" w:sz="0" w:space="0" w:color="auto"/>
        <w:right w:val="none" w:sz="0" w:space="0" w:color="auto"/>
      </w:divBdr>
      <w:divsChild>
        <w:div w:id="924001577">
          <w:marLeft w:val="0"/>
          <w:marRight w:val="0"/>
          <w:marTop w:val="0"/>
          <w:marBottom w:val="0"/>
          <w:divBdr>
            <w:top w:val="none" w:sz="0" w:space="0" w:color="auto"/>
            <w:left w:val="none" w:sz="0" w:space="0" w:color="auto"/>
            <w:bottom w:val="none" w:sz="0" w:space="0" w:color="auto"/>
            <w:right w:val="none" w:sz="0" w:space="0" w:color="auto"/>
          </w:divBdr>
          <w:divsChild>
            <w:div w:id="1114203711">
              <w:marLeft w:val="0"/>
              <w:marRight w:val="0"/>
              <w:marTop w:val="0"/>
              <w:marBottom w:val="0"/>
              <w:divBdr>
                <w:top w:val="none" w:sz="0" w:space="0" w:color="auto"/>
                <w:left w:val="none" w:sz="0" w:space="0" w:color="auto"/>
                <w:bottom w:val="none" w:sz="0" w:space="0" w:color="auto"/>
                <w:right w:val="none" w:sz="0" w:space="0" w:color="auto"/>
              </w:divBdr>
              <w:divsChild>
                <w:div w:id="953443914">
                  <w:marLeft w:val="0"/>
                  <w:marRight w:val="0"/>
                  <w:marTop w:val="0"/>
                  <w:marBottom w:val="0"/>
                  <w:divBdr>
                    <w:top w:val="none" w:sz="0" w:space="0" w:color="auto"/>
                    <w:left w:val="none" w:sz="0" w:space="0" w:color="auto"/>
                    <w:bottom w:val="none" w:sz="0" w:space="0" w:color="auto"/>
                    <w:right w:val="none" w:sz="0" w:space="0" w:color="auto"/>
                  </w:divBdr>
                  <w:divsChild>
                    <w:div w:id="452865809">
                      <w:marLeft w:val="-225"/>
                      <w:marRight w:val="-225"/>
                      <w:marTop w:val="0"/>
                      <w:marBottom w:val="0"/>
                      <w:divBdr>
                        <w:top w:val="none" w:sz="0" w:space="0" w:color="auto"/>
                        <w:left w:val="none" w:sz="0" w:space="0" w:color="auto"/>
                        <w:bottom w:val="none" w:sz="0" w:space="0" w:color="auto"/>
                        <w:right w:val="none" w:sz="0" w:space="0" w:color="auto"/>
                      </w:divBdr>
                      <w:divsChild>
                        <w:div w:id="85346213">
                          <w:marLeft w:val="0"/>
                          <w:marRight w:val="0"/>
                          <w:marTop w:val="0"/>
                          <w:marBottom w:val="0"/>
                          <w:divBdr>
                            <w:top w:val="none" w:sz="0" w:space="0" w:color="auto"/>
                            <w:left w:val="none" w:sz="0" w:space="0" w:color="auto"/>
                            <w:bottom w:val="none" w:sz="0" w:space="0" w:color="auto"/>
                            <w:right w:val="none" w:sz="0" w:space="0" w:color="auto"/>
                          </w:divBdr>
                          <w:divsChild>
                            <w:div w:id="661617553">
                              <w:marLeft w:val="0"/>
                              <w:marRight w:val="0"/>
                              <w:marTop w:val="0"/>
                              <w:marBottom w:val="0"/>
                              <w:divBdr>
                                <w:top w:val="none" w:sz="0" w:space="0" w:color="auto"/>
                                <w:left w:val="none" w:sz="0" w:space="0" w:color="auto"/>
                                <w:bottom w:val="none" w:sz="0" w:space="0" w:color="auto"/>
                                <w:right w:val="none" w:sz="0" w:space="0" w:color="auto"/>
                              </w:divBdr>
                              <w:divsChild>
                                <w:div w:id="842621249">
                                  <w:marLeft w:val="0"/>
                                  <w:marRight w:val="0"/>
                                  <w:marTop w:val="0"/>
                                  <w:marBottom w:val="0"/>
                                  <w:divBdr>
                                    <w:top w:val="none" w:sz="0" w:space="0" w:color="auto"/>
                                    <w:left w:val="none" w:sz="0" w:space="0" w:color="auto"/>
                                    <w:bottom w:val="none" w:sz="0" w:space="0" w:color="auto"/>
                                    <w:right w:val="none" w:sz="0" w:space="0" w:color="auto"/>
                                  </w:divBdr>
                                  <w:divsChild>
                                    <w:div w:id="998310006">
                                      <w:marLeft w:val="0"/>
                                      <w:marRight w:val="0"/>
                                      <w:marTop w:val="0"/>
                                      <w:marBottom w:val="0"/>
                                      <w:divBdr>
                                        <w:top w:val="none" w:sz="0" w:space="0" w:color="auto"/>
                                        <w:left w:val="none" w:sz="0" w:space="0" w:color="auto"/>
                                        <w:bottom w:val="none" w:sz="0" w:space="0" w:color="auto"/>
                                        <w:right w:val="none" w:sz="0" w:space="0" w:color="auto"/>
                                      </w:divBdr>
                                      <w:divsChild>
                                        <w:div w:id="1629775434">
                                          <w:marLeft w:val="0"/>
                                          <w:marRight w:val="0"/>
                                          <w:marTop w:val="0"/>
                                          <w:marBottom w:val="0"/>
                                          <w:divBdr>
                                            <w:top w:val="none" w:sz="0" w:space="0" w:color="auto"/>
                                            <w:left w:val="none" w:sz="0" w:space="0" w:color="auto"/>
                                            <w:bottom w:val="none" w:sz="0" w:space="0" w:color="auto"/>
                                            <w:right w:val="none" w:sz="0" w:space="0" w:color="auto"/>
                                          </w:divBdr>
                                          <w:divsChild>
                                            <w:div w:id="645283633">
                                              <w:marLeft w:val="0"/>
                                              <w:marRight w:val="0"/>
                                              <w:marTop w:val="0"/>
                                              <w:marBottom w:val="0"/>
                                              <w:divBdr>
                                                <w:top w:val="none" w:sz="0" w:space="0" w:color="auto"/>
                                                <w:left w:val="none" w:sz="0" w:space="0" w:color="auto"/>
                                                <w:bottom w:val="none" w:sz="0" w:space="0" w:color="auto"/>
                                                <w:right w:val="none" w:sz="0" w:space="0" w:color="auto"/>
                                              </w:divBdr>
                                              <w:divsChild>
                                                <w:div w:id="777607302">
                                                  <w:marLeft w:val="0"/>
                                                  <w:marRight w:val="0"/>
                                                  <w:marTop w:val="0"/>
                                                  <w:marBottom w:val="0"/>
                                                  <w:divBdr>
                                                    <w:top w:val="none" w:sz="0" w:space="0" w:color="auto"/>
                                                    <w:left w:val="none" w:sz="0" w:space="0" w:color="auto"/>
                                                    <w:bottom w:val="none" w:sz="0" w:space="0" w:color="auto"/>
                                                    <w:right w:val="none" w:sz="0" w:space="0" w:color="auto"/>
                                                  </w:divBdr>
                                                  <w:divsChild>
                                                    <w:div w:id="905455710">
                                                      <w:marLeft w:val="0"/>
                                                      <w:marRight w:val="0"/>
                                                      <w:marTop w:val="0"/>
                                                      <w:marBottom w:val="0"/>
                                                      <w:divBdr>
                                                        <w:top w:val="none" w:sz="0" w:space="0" w:color="auto"/>
                                                        <w:left w:val="none" w:sz="0" w:space="0" w:color="auto"/>
                                                        <w:bottom w:val="none" w:sz="0" w:space="0" w:color="auto"/>
                                                        <w:right w:val="none" w:sz="0" w:space="0" w:color="auto"/>
                                                      </w:divBdr>
                                                      <w:divsChild>
                                                        <w:div w:id="1388141943">
                                                          <w:marLeft w:val="0"/>
                                                          <w:marRight w:val="0"/>
                                                          <w:marTop w:val="0"/>
                                                          <w:marBottom w:val="0"/>
                                                          <w:divBdr>
                                                            <w:top w:val="none" w:sz="0" w:space="0" w:color="auto"/>
                                                            <w:left w:val="none" w:sz="0" w:space="0" w:color="auto"/>
                                                            <w:bottom w:val="none" w:sz="0" w:space="0" w:color="auto"/>
                                                            <w:right w:val="none" w:sz="0" w:space="0" w:color="auto"/>
                                                          </w:divBdr>
                                                          <w:divsChild>
                                                            <w:div w:id="2059091317">
                                                              <w:marLeft w:val="0"/>
                                                              <w:marRight w:val="0"/>
                                                              <w:marTop w:val="0"/>
                                                              <w:marBottom w:val="0"/>
                                                              <w:divBdr>
                                                                <w:top w:val="none" w:sz="0" w:space="0" w:color="auto"/>
                                                                <w:left w:val="none" w:sz="0" w:space="0" w:color="auto"/>
                                                                <w:bottom w:val="none" w:sz="0" w:space="0" w:color="auto"/>
                                                                <w:right w:val="none" w:sz="0" w:space="0" w:color="auto"/>
                                                              </w:divBdr>
                                                              <w:divsChild>
                                                                <w:div w:id="1033573911">
                                                                  <w:marLeft w:val="0"/>
                                                                  <w:marRight w:val="0"/>
                                                                  <w:marTop w:val="0"/>
                                                                  <w:marBottom w:val="0"/>
                                                                  <w:divBdr>
                                                                    <w:top w:val="none" w:sz="0" w:space="0" w:color="auto"/>
                                                                    <w:left w:val="none" w:sz="0" w:space="0" w:color="auto"/>
                                                                    <w:bottom w:val="none" w:sz="0" w:space="0" w:color="auto"/>
                                                                    <w:right w:val="none" w:sz="0" w:space="0" w:color="auto"/>
                                                                  </w:divBdr>
                                                                  <w:divsChild>
                                                                    <w:div w:id="1321419672">
                                                                      <w:marLeft w:val="-225"/>
                                                                      <w:marRight w:val="-225"/>
                                                                      <w:marTop w:val="0"/>
                                                                      <w:marBottom w:val="0"/>
                                                                      <w:divBdr>
                                                                        <w:top w:val="none" w:sz="0" w:space="0" w:color="auto"/>
                                                                        <w:left w:val="none" w:sz="0" w:space="0" w:color="auto"/>
                                                                        <w:bottom w:val="none" w:sz="0" w:space="0" w:color="auto"/>
                                                                        <w:right w:val="none" w:sz="0" w:space="0" w:color="auto"/>
                                                                      </w:divBdr>
                                                                      <w:divsChild>
                                                                        <w:div w:id="61263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6106588">
      <w:bodyDiv w:val="1"/>
      <w:marLeft w:val="0"/>
      <w:marRight w:val="0"/>
      <w:marTop w:val="0"/>
      <w:marBottom w:val="0"/>
      <w:divBdr>
        <w:top w:val="none" w:sz="0" w:space="0" w:color="auto"/>
        <w:left w:val="none" w:sz="0" w:space="0" w:color="auto"/>
        <w:bottom w:val="none" w:sz="0" w:space="0" w:color="auto"/>
        <w:right w:val="none" w:sz="0" w:space="0" w:color="auto"/>
      </w:divBdr>
      <w:divsChild>
        <w:div w:id="659508961">
          <w:marLeft w:val="547"/>
          <w:marRight w:val="0"/>
          <w:marTop w:val="0"/>
          <w:marBottom w:val="0"/>
          <w:divBdr>
            <w:top w:val="none" w:sz="0" w:space="0" w:color="auto"/>
            <w:left w:val="none" w:sz="0" w:space="0" w:color="auto"/>
            <w:bottom w:val="none" w:sz="0" w:space="0" w:color="auto"/>
            <w:right w:val="none" w:sz="0" w:space="0" w:color="auto"/>
          </w:divBdr>
        </w:div>
      </w:divsChild>
    </w:div>
    <w:div w:id="1003242746">
      <w:bodyDiv w:val="1"/>
      <w:marLeft w:val="0"/>
      <w:marRight w:val="0"/>
      <w:marTop w:val="0"/>
      <w:marBottom w:val="0"/>
      <w:divBdr>
        <w:top w:val="none" w:sz="0" w:space="0" w:color="auto"/>
        <w:left w:val="none" w:sz="0" w:space="0" w:color="auto"/>
        <w:bottom w:val="none" w:sz="0" w:space="0" w:color="auto"/>
        <w:right w:val="none" w:sz="0" w:space="0" w:color="auto"/>
      </w:divBdr>
    </w:div>
    <w:div w:id="1117943226">
      <w:bodyDiv w:val="1"/>
      <w:marLeft w:val="0"/>
      <w:marRight w:val="0"/>
      <w:marTop w:val="0"/>
      <w:marBottom w:val="0"/>
      <w:divBdr>
        <w:top w:val="none" w:sz="0" w:space="0" w:color="auto"/>
        <w:left w:val="none" w:sz="0" w:space="0" w:color="auto"/>
        <w:bottom w:val="none" w:sz="0" w:space="0" w:color="auto"/>
        <w:right w:val="none" w:sz="0" w:space="0" w:color="auto"/>
      </w:divBdr>
      <w:divsChild>
        <w:div w:id="795218530">
          <w:marLeft w:val="0"/>
          <w:marRight w:val="0"/>
          <w:marTop w:val="0"/>
          <w:marBottom w:val="0"/>
          <w:divBdr>
            <w:top w:val="none" w:sz="0" w:space="0" w:color="auto"/>
            <w:left w:val="none" w:sz="0" w:space="0" w:color="auto"/>
            <w:bottom w:val="none" w:sz="0" w:space="0" w:color="auto"/>
            <w:right w:val="none" w:sz="0" w:space="0" w:color="auto"/>
          </w:divBdr>
          <w:divsChild>
            <w:div w:id="1754082989">
              <w:marLeft w:val="0"/>
              <w:marRight w:val="0"/>
              <w:marTop w:val="0"/>
              <w:marBottom w:val="0"/>
              <w:divBdr>
                <w:top w:val="none" w:sz="0" w:space="0" w:color="auto"/>
                <w:left w:val="none" w:sz="0" w:space="0" w:color="auto"/>
                <w:bottom w:val="none" w:sz="0" w:space="0" w:color="auto"/>
                <w:right w:val="none" w:sz="0" w:space="0" w:color="auto"/>
              </w:divBdr>
              <w:divsChild>
                <w:div w:id="1363551080">
                  <w:marLeft w:val="0"/>
                  <w:marRight w:val="0"/>
                  <w:marTop w:val="0"/>
                  <w:marBottom w:val="0"/>
                  <w:divBdr>
                    <w:top w:val="none" w:sz="0" w:space="0" w:color="auto"/>
                    <w:left w:val="none" w:sz="0" w:space="0" w:color="auto"/>
                    <w:bottom w:val="none" w:sz="0" w:space="0" w:color="auto"/>
                    <w:right w:val="none" w:sz="0" w:space="0" w:color="auto"/>
                  </w:divBdr>
                  <w:divsChild>
                    <w:div w:id="1697777239">
                      <w:marLeft w:val="-360"/>
                      <w:marRight w:val="-360"/>
                      <w:marTop w:val="0"/>
                      <w:marBottom w:val="0"/>
                      <w:divBdr>
                        <w:top w:val="none" w:sz="0" w:space="0" w:color="auto"/>
                        <w:left w:val="none" w:sz="0" w:space="0" w:color="auto"/>
                        <w:bottom w:val="none" w:sz="0" w:space="0" w:color="auto"/>
                        <w:right w:val="none" w:sz="0" w:space="0" w:color="auto"/>
                      </w:divBdr>
                      <w:divsChild>
                        <w:div w:id="1030112734">
                          <w:marLeft w:val="0"/>
                          <w:marRight w:val="0"/>
                          <w:marTop w:val="0"/>
                          <w:marBottom w:val="0"/>
                          <w:divBdr>
                            <w:top w:val="none" w:sz="0" w:space="0" w:color="auto"/>
                            <w:left w:val="none" w:sz="0" w:space="0" w:color="auto"/>
                            <w:bottom w:val="none" w:sz="0" w:space="0" w:color="auto"/>
                            <w:right w:val="none" w:sz="0" w:space="0" w:color="auto"/>
                          </w:divBdr>
                          <w:divsChild>
                            <w:div w:id="973217996">
                              <w:marLeft w:val="0"/>
                              <w:marRight w:val="0"/>
                              <w:marTop w:val="0"/>
                              <w:marBottom w:val="0"/>
                              <w:divBdr>
                                <w:top w:val="none" w:sz="0" w:space="0" w:color="auto"/>
                                <w:left w:val="none" w:sz="0" w:space="0" w:color="auto"/>
                                <w:bottom w:val="none" w:sz="0" w:space="0" w:color="auto"/>
                                <w:right w:val="none" w:sz="0" w:space="0" w:color="auto"/>
                              </w:divBdr>
                              <w:divsChild>
                                <w:div w:id="960300814">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6448844">
      <w:bodyDiv w:val="1"/>
      <w:marLeft w:val="0"/>
      <w:marRight w:val="0"/>
      <w:marTop w:val="0"/>
      <w:marBottom w:val="0"/>
      <w:divBdr>
        <w:top w:val="none" w:sz="0" w:space="0" w:color="auto"/>
        <w:left w:val="none" w:sz="0" w:space="0" w:color="auto"/>
        <w:bottom w:val="none" w:sz="0" w:space="0" w:color="auto"/>
        <w:right w:val="none" w:sz="0" w:space="0" w:color="auto"/>
      </w:divBdr>
    </w:div>
    <w:div w:id="1474787642">
      <w:bodyDiv w:val="1"/>
      <w:marLeft w:val="0"/>
      <w:marRight w:val="0"/>
      <w:marTop w:val="0"/>
      <w:marBottom w:val="0"/>
      <w:divBdr>
        <w:top w:val="none" w:sz="0" w:space="0" w:color="auto"/>
        <w:left w:val="none" w:sz="0" w:space="0" w:color="auto"/>
        <w:bottom w:val="none" w:sz="0" w:space="0" w:color="auto"/>
        <w:right w:val="none" w:sz="0" w:space="0" w:color="auto"/>
      </w:divBdr>
    </w:div>
    <w:div w:id="1478496969">
      <w:bodyDiv w:val="1"/>
      <w:marLeft w:val="0"/>
      <w:marRight w:val="0"/>
      <w:marTop w:val="0"/>
      <w:marBottom w:val="0"/>
      <w:divBdr>
        <w:top w:val="none" w:sz="0" w:space="0" w:color="auto"/>
        <w:left w:val="none" w:sz="0" w:space="0" w:color="auto"/>
        <w:bottom w:val="none" w:sz="0" w:space="0" w:color="auto"/>
        <w:right w:val="none" w:sz="0" w:space="0" w:color="auto"/>
      </w:divBdr>
    </w:div>
    <w:div w:id="1548102588">
      <w:bodyDiv w:val="1"/>
      <w:marLeft w:val="0"/>
      <w:marRight w:val="0"/>
      <w:marTop w:val="0"/>
      <w:marBottom w:val="0"/>
      <w:divBdr>
        <w:top w:val="none" w:sz="0" w:space="0" w:color="auto"/>
        <w:left w:val="none" w:sz="0" w:space="0" w:color="auto"/>
        <w:bottom w:val="none" w:sz="0" w:space="0" w:color="auto"/>
        <w:right w:val="none" w:sz="0" w:space="0" w:color="auto"/>
      </w:divBdr>
    </w:div>
    <w:div w:id="1640919899">
      <w:bodyDiv w:val="1"/>
      <w:marLeft w:val="0"/>
      <w:marRight w:val="0"/>
      <w:marTop w:val="0"/>
      <w:marBottom w:val="0"/>
      <w:divBdr>
        <w:top w:val="none" w:sz="0" w:space="0" w:color="auto"/>
        <w:left w:val="none" w:sz="0" w:space="0" w:color="auto"/>
        <w:bottom w:val="none" w:sz="0" w:space="0" w:color="auto"/>
        <w:right w:val="none" w:sz="0" w:space="0" w:color="auto"/>
      </w:divBdr>
    </w:div>
    <w:div w:id="1866672801">
      <w:bodyDiv w:val="1"/>
      <w:marLeft w:val="0"/>
      <w:marRight w:val="0"/>
      <w:marTop w:val="0"/>
      <w:marBottom w:val="0"/>
      <w:divBdr>
        <w:top w:val="none" w:sz="0" w:space="0" w:color="auto"/>
        <w:left w:val="none" w:sz="0" w:space="0" w:color="auto"/>
        <w:bottom w:val="none" w:sz="0" w:space="0" w:color="auto"/>
        <w:right w:val="none" w:sz="0" w:space="0" w:color="auto"/>
      </w:divBdr>
    </w:div>
    <w:div w:id="2076732884">
      <w:bodyDiv w:val="1"/>
      <w:marLeft w:val="0"/>
      <w:marRight w:val="0"/>
      <w:marTop w:val="0"/>
      <w:marBottom w:val="0"/>
      <w:divBdr>
        <w:top w:val="none" w:sz="0" w:space="0" w:color="auto"/>
        <w:left w:val="none" w:sz="0" w:space="0" w:color="auto"/>
        <w:bottom w:val="none" w:sz="0" w:space="0" w:color="auto"/>
        <w:right w:val="none" w:sz="0" w:space="0" w:color="auto"/>
      </w:divBdr>
    </w:div>
    <w:div w:id="2101490229">
      <w:bodyDiv w:val="1"/>
      <w:marLeft w:val="0"/>
      <w:marRight w:val="0"/>
      <w:marTop w:val="0"/>
      <w:marBottom w:val="0"/>
      <w:divBdr>
        <w:top w:val="none" w:sz="0" w:space="0" w:color="auto"/>
        <w:left w:val="none" w:sz="0" w:space="0" w:color="auto"/>
        <w:bottom w:val="none" w:sz="0" w:space="0" w:color="auto"/>
        <w:right w:val="none" w:sz="0" w:space="0" w:color="auto"/>
      </w:divBdr>
      <w:divsChild>
        <w:div w:id="1579749677">
          <w:marLeft w:val="0"/>
          <w:marRight w:val="0"/>
          <w:marTop w:val="0"/>
          <w:marBottom w:val="0"/>
          <w:divBdr>
            <w:top w:val="none" w:sz="0" w:space="0" w:color="auto"/>
            <w:left w:val="none" w:sz="0" w:space="0" w:color="auto"/>
            <w:bottom w:val="none" w:sz="0" w:space="0" w:color="auto"/>
            <w:right w:val="none" w:sz="0" w:space="0" w:color="auto"/>
          </w:divBdr>
          <w:divsChild>
            <w:div w:id="1488284395">
              <w:marLeft w:val="0"/>
              <w:marRight w:val="0"/>
              <w:marTop w:val="0"/>
              <w:marBottom w:val="0"/>
              <w:divBdr>
                <w:top w:val="none" w:sz="0" w:space="0" w:color="auto"/>
                <w:left w:val="none" w:sz="0" w:space="0" w:color="auto"/>
                <w:bottom w:val="none" w:sz="0" w:space="0" w:color="auto"/>
                <w:right w:val="none" w:sz="0" w:space="0" w:color="auto"/>
              </w:divBdr>
              <w:divsChild>
                <w:div w:id="1275332027">
                  <w:marLeft w:val="0"/>
                  <w:marRight w:val="0"/>
                  <w:marTop w:val="0"/>
                  <w:marBottom w:val="0"/>
                  <w:divBdr>
                    <w:top w:val="none" w:sz="0" w:space="0" w:color="auto"/>
                    <w:left w:val="none" w:sz="0" w:space="0" w:color="auto"/>
                    <w:bottom w:val="none" w:sz="0" w:space="0" w:color="auto"/>
                    <w:right w:val="none" w:sz="0" w:space="0" w:color="auto"/>
                  </w:divBdr>
                  <w:divsChild>
                    <w:div w:id="1275406030">
                      <w:marLeft w:val="-225"/>
                      <w:marRight w:val="-225"/>
                      <w:marTop w:val="0"/>
                      <w:marBottom w:val="0"/>
                      <w:divBdr>
                        <w:top w:val="none" w:sz="0" w:space="0" w:color="auto"/>
                        <w:left w:val="none" w:sz="0" w:space="0" w:color="auto"/>
                        <w:bottom w:val="none" w:sz="0" w:space="0" w:color="auto"/>
                        <w:right w:val="none" w:sz="0" w:space="0" w:color="auto"/>
                      </w:divBdr>
                      <w:divsChild>
                        <w:div w:id="55513678">
                          <w:marLeft w:val="0"/>
                          <w:marRight w:val="0"/>
                          <w:marTop w:val="0"/>
                          <w:marBottom w:val="0"/>
                          <w:divBdr>
                            <w:top w:val="none" w:sz="0" w:space="0" w:color="auto"/>
                            <w:left w:val="none" w:sz="0" w:space="0" w:color="auto"/>
                            <w:bottom w:val="none" w:sz="0" w:space="0" w:color="auto"/>
                            <w:right w:val="none" w:sz="0" w:space="0" w:color="auto"/>
                          </w:divBdr>
                          <w:divsChild>
                            <w:div w:id="422604191">
                              <w:marLeft w:val="0"/>
                              <w:marRight w:val="0"/>
                              <w:marTop w:val="0"/>
                              <w:marBottom w:val="0"/>
                              <w:divBdr>
                                <w:top w:val="none" w:sz="0" w:space="0" w:color="auto"/>
                                <w:left w:val="none" w:sz="0" w:space="0" w:color="auto"/>
                                <w:bottom w:val="none" w:sz="0" w:space="0" w:color="auto"/>
                                <w:right w:val="none" w:sz="0" w:space="0" w:color="auto"/>
                              </w:divBdr>
                              <w:divsChild>
                                <w:div w:id="981079903">
                                  <w:marLeft w:val="0"/>
                                  <w:marRight w:val="0"/>
                                  <w:marTop w:val="0"/>
                                  <w:marBottom w:val="0"/>
                                  <w:divBdr>
                                    <w:top w:val="none" w:sz="0" w:space="0" w:color="auto"/>
                                    <w:left w:val="none" w:sz="0" w:space="0" w:color="auto"/>
                                    <w:bottom w:val="none" w:sz="0" w:space="0" w:color="auto"/>
                                    <w:right w:val="none" w:sz="0" w:space="0" w:color="auto"/>
                                  </w:divBdr>
                                  <w:divsChild>
                                    <w:div w:id="1085151779">
                                      <w:marLeft w:val="0"/>
                                      <w:marRight w:val="0"/>
                                      <w:marTop w:val="0"/>
                                      <w:marBottom w:val="0"/>
                                      <w:divBdr>
                                        <w:top w:val="none" w:sz="0" w:space="0" w:color="auto"/>
                                        <w:left w:val="none" w:sz="0" w:space="0" w:color="auto"/>
                                        <w:bottom w:val="none" w:sz="0" w:space="0" w:color="auto"/>
                                        <w:right w:val="none" w:sz="0" w:space="0" w:color="auto"/>
                                      </w:divBdr>
                                      <w:divsChild>
                                        <w:div w:id="1424910145">
                                          <w:marLeft w:val="0"/>
                                          <w:marRight w:val="0"/>
                                          <w:marTop w:val="0"/>
                                          <w:marBottom w:val="0"/>
                                          <w:divBdr>
                                            <w:top w:val="none" w:sz="0" w:space="0" w:color="auto"/>
                                            <w:left w:val="none" w:sz="0" w:space="0" w:color="auto"/>
                                            <w:bottom w:val="none" w:sz="0" w:space="0" w:color="auto"/>
                                            <w:right w:val="none" w:sz="0" w:space="0" w:color="auto"/>
                                          </w:divBdr>
                                          <w:divsChild>
                                            <w:div w:id="1096559057">
                                              <w:marLeft w:val="0"/>
                                              <w:marRight w:val="0"/>
                                              <w:marTop w:val="0"/>
                                              <w:marBottom w:val="0"/>
                                              <w:divBdr>
                                                <w:top w:val="none" w:sz="0" w:space="0" w:color="auto"/>
                                                <w:left w:val="none" w:sz="0" w:space="0" w:color="auto"/>
                                                <w:bottom w:val="none" w:sz="0" w:space="0" w:color="auto"/>
                                                <w:right w:val="none" w:sz="0" w:space="0" w:color="auto"/>
                                              </w:divBdr>
                                              <w:divsChild>
                                                <w:div w:id="724914340">
                                                  <w:marLeft w:val="0"/>
                                                  <w:marRight w:val="0"/>
                                                  <w:marTop w:val="0"/>
                                                  <w:marBottom w:val="0"/>
                                                  <w:divBdr>
                                                    <w:top w:val="none" w:sz="0" w:space="0" w:color="auto"/>
                                                    <w:left w:val="none" w:sz="0" w:space="0" w:color="auto"/>
                                                    <w:bottom w:val="none" w:sz="0" w:space="0" w:color="auto"/>
                                                    <w:right w:val="none" w:sz="0" w:space="0" w:color="auto"/>
                                                  </w:divBdr>
                                                  <w:divsChild>
                                                    <w:div w:id="1968003373">
                                                      <w:marLeft w:val="0"/>
                                                      <w:marRight w:val="0"/>
                                                      <w:marTop w:val="0"/>
                                                      <w:marBottom w:val="0"/>
                                                      <w:divBdr>
                                                        <w:top w:val="none" w:sz="0" w:space="0" w:color="auto"/>
                                                        <w:left w:val="none" w:sz="0" w:space="0" w:color="auto"/>
                                                        <w:bottom w:val="none" w:sz="0" w:space="0" w:color="auto"/>
                                                        <w:right w:val="none" w:sz="0" w:space="0" w:color="auto"/>
                                                      </w:divBdr>
                                                      <w:divsChild>
                                                        <w:div w:id="1970281820">
                                                          <w:marLeft w:val="0"/>
                                                          <w:marRight w:val="0"/>
                                                          <w:marTop w:val="0"/>
                                                          <w:marBottom w:val="0"/>
                                                          <w:divBdr>
                                                            <w:top w:val="none" w:sz="0" w:space="0" w:color="auto"/>
                                                            <w:left w:val="none" w:sz="0" w:space="0" w:color="auto"/>
                                                            <w:bottom w:val="none" w:sz="0" w:space="0" w:color="auto"/>
                                                            <w:right w:val="none" w:sz="0" w:space="0" w:color="auto"/>
                                                          </w:divBdr>
                                                          <w:divsChild>
                                                            <w:div w:id="356586343">
                                                              <w:marLeft w:val="0"/>
                                                              <w:marRight w:val="0"/>
                                                              <w:marTop w:val="0"/>
                                                              <w:marBottom w:val="0"/>
                                                              <w:divBdr>
                                                                <w:top w:val="none" w:sz="0" w:space="0" w:color="auto"/>
                                                                <w:left w:val="none" w:sz="0" w:space="0" w:color="auto"/>
                                                                <w:bottom w:val="none" w:sz="0" w:space="0" w:color="auto"/>
                                                                <w:right w:val="none" w:sz="0" w:space="0" w:color="auto"/>
                                                              </w:divBdr>
                                                              <w:divsChild>
                                                                <w:div w:id="2134251886">
                                                                  <w:marLeft w:val="0"/>
                                                                  <w:marRight w:val="0"/>
                                                                  <w:marTop w:val="0"/>
                                                                  <w:marBottom w:val="0"/>
                                                                  <w:divBdr>
                                                                    <w:top w:val="none" w:sz="0" w:space="0" w:color="auto"/>
                                                                    <w:left w:val="none" w:sz="0" w:space="0" w:color="auto"/>
                                                                    <w:bottom w:val="none" w:sz="0" w:space="0" w:color="auto"/>
                                                                    <w:right w:val="none" w:sz="0" w:space="0" w:color="auto"/>
                                                                  </w:divBdr>
                                                                  <w:divsChild>
                                                                    <w:div w:id="349264408">
                                                                      <w:marLeft w:val="-225"/>
                                                                      <w:marRight w:val="-225"/>
                                                                      <w:marTop w:val="0"/>
                                                                      <w:marBottom w:val="0"/>
                                                                      <w:divBdr>
                                                                        <w:top w:val="none" w:sz="0" w:space="0" w:color="auto"/>
                                                                        <w:left w:val="none" w:sz="0" w:space="0" w:color="auto"/>
                                                                        <w:bottom w:val="none" w:sz="0" w:space="0" w:color="auto"/>
                                                                        <w:right w:val="none" w:sz="0" w:space="0" w:color="auto"/>
                                                                      </w:divBdr>
                                                                      <w:divsChild>
                                                                        <w:div w:id="316421478">
                                                                          <w:marLeft w:val="0"/>
                                                                          <w:marRight w:val="0"/>
                                                                          <w:marTop w:val="0"/>
                                                                          <w:marBottom w:val="0"/>
                                                                          <w:divBdr>
                                                                            <w:top w:val="none" w:sz="0" w:space="0" w:color="auto"/>
                                                                            <w:left w:val="none" w:sz="0" w:space="0" w:color="auto"/>
                                                                            <w:bottom w:val="none" w:sz="0" w:space="0" w:color="auto"/>
                                                                            <w:right w:val="none" w:sz="0" w:space="0" w:color="auto"/>
                                                                          </w:divBdr>
                                                                        </w:div>
                                                                        <w:div w:id="1456093681">
                                                                          <w:marLeft w:val="0"/>
                                                                          <w:marRight w:val="0"/>
                                                                          <w:marTop w:val="0"/>
                                                                          <w:marBottom w:val="0"/>
                                                                          <w:divBdr>
                                                                            <w:top w:val="none" w:sz="0" w:space="0" w:color="auto"/>
                                                                            <w:left w:val="none" w:sz="0" w:space="0" w:color="auto"/>
                                                                            <w:bottom w:val="none" w:sz="0" w:space="0" w:color="auto"/>
                                                                            <w:right w:val="none" w:sz="0" w:space="0" w:color="auto"/>
                                                                          </w:divBdr>
                                                                        </w:div>
                                                                        <w:div w:id="205029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5.png"/><Relationship Id="rId21" Type="http://schemas.openxmlformats.org/officeDocument/2006/relationships/image" Target="media/image10.png"/><Relationship Id="rId34" Type="http://schemas.openxmlformats.org/officeDocument/2006/relationships/image" Target="media/image20.jpeg"/><Relationship Id="rId42" Type="http://schemas.openxmlformats.org/officeDocument/2006/relationships/oleObject" Target="embeddings/oleObject2.bin"/><Relationship Id="rId47" Type="http://schemas.openxmlformats.org/officeDocument/2006/relationships/header" Target="header2.xml"/><Relationship Id="rId50" Type="http://schemas.openxmlformats.org/officeDocument/2006/relationships/image" Target="media/image31.jpeg"/><Relationship Id="rId55" Type="http://schemas.openxmlformats.org/officeDocument/2006/relationships/image" Target="media/image36.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chart" Target="charts/chart2.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18.jpg"/><Relationship Id="rId37" Type="http://schemas.openxmlformats.org/officeDocument/2006/relationships/image" Target="media/image23.jpeg"/><Relationship Id="rId40" Type="http://schemas.openxmlformats.org/officeDocument/2006/relationships/oleObject" Target="embeddings/oleObject1.bin"/><Relationship Id="rId45" Type="http://schemas.openxmlformats.org/officeDocument/2006/relationships/image" Target="media/image28.png"/><Relationship Id="rId53" Type="http://schemas.openxmlformats.org/officeDocument/2006/relationships/image" Target="media/image34.jpeg"/><Relationship Id="rId58" Type="http://schemas.openxmlformats.org/officeDocument/2006/relationships/image" Target="media/image39.pn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chart" Target="charts/chart3.xml"/><Relationship Id="rId35" Type="http://schemas.openxmlformats.org/officeDocument/2006/relationships/image" Target="media/image21.jpeg"/><Relationship Id="rId43" Type="http://schemas.openxmlformats.org/officeDocument/2006/relationships/image" Target="media/image27.png"/><Relationship Id="rId48" Type="http://schemas.openxmlformats.org/officeDocument/2006/relationships/image" Target="media/image29.jpeg"/><Relationship Id="rId56"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image" Target="media/image32.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oleObject" Target="embeddings/oleObject4.bin"/><Relationship Id="rId59" Type="http://schemas.openxmlformats.org/officeDocument/2006/relationships/image" Target="media/image40.png"/><Relationship Id="rId20" Type="http://schemas.openxmlformats.org/officeDocument/2006/relationships/image" Target="media/image9.jpeg"/><Relationship Id="rId41" Type="http://schemas.openxmlformats.org/officeDocument/2006/relationships/image" Target="media/image26.png"/><Relationship Id="rId54" Type="http://schemas.openxmlformats.org/officeDocument/2006/relationships/image" Target="media/image35.pn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chart" Target="charts/chart1.xml"/><Relationship Id="rId36" Type="http://schemas.openxmlformats.org/officeDocument/2006/relationships/image" Target="media/image22.jpeg"/><Relationship Id="rId49" Type="http://schemas.openxmlformats.org/officeDocument/2006/relationships/image" Target="media/image30.jpeg"/><Relationship Id="rId57" Type="http://schemas.openxmlformats.org/officeDocument/2006/relationships/image" Target="media/image38.png"/><Relationship Id="rId10" Type="http://schemas.openxmlformats.org/officeDocument/2006/relationships/image" Target="media/image2.jpeg"/><Relationship Id="rId31" Type="http://schemas.openxmlformats.org/officeDocument/2006/relationships/image" Target="media/image17.jpg"/><Relationship Id="rId44" Type="http://schemas.openxmlformats.org/officeDocument/2006/relationships/oleObject" Target="embeddings/oleObject3.bin"/><Relationship Id="rId52" Type="http://schemas.openxmlformats.org/officeDocument/2006/relationships/image" Target="media/image33.jpeg"/><Relationship Id="rId60" Type="http://schemas.openxmlformats.org/officeDocument/2006/relationships/image" Target="media/image41.png"/><Relationship Id="rId4" Type="http://schemas.openxmlformats.org/officeDocument/2006/relationships/styles" Target="styles.xml"/><Relationship Id="rId9" Type="http://schemas.openxmlformats.org/officeDocument/2006/relationships/image" Target="media/image1.png"/></Relationships>
</file>

<file path=word/_rels/footnotes.xml.rels><?xml version="1.0" encoding="UTF-8" standalone="yes"?>
<Relationships xmlns="http://schemas.openxmlformats.org/package/2006/relationships"><Relationship Id="rId2" Type="http://schemas.openxmlformats.org/officeDocument/2006/relationships/hyperlink" Target="about:blank" TargetMode="External"/><Relationship Id="rId1" Type="http://schemas.openxmlformats.org/officeDocument/2006/relationships/hyperlink" Target="about:blan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ses\Desktop\new%20file%20for%20ph%20esmp\ESMP%20DRAFT%20REPORT%20RIVER%20STATE.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2000\Desktop\Tosin%20DOc\GIS%20Capacity%20Building\Gidan%20Kwano.csv"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2000\Desktop\Tosin%20DOc\GIS%20Capacity%20Building\Gidan%20Kwano.csv"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c\Desktop\Gidan%20Kwano-1.csv"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'Gidan Kwano'!$S$156</c:f>
              <c:strCache>
                <c:ptCount val="1"/>
                <c:pt idx="0">
                  <c:v>TM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22225" cap="rnd">
                <a:solidFill>
                  <a:schemeClr val="accent2"/>
                </a:solidFill>
                <a:prstDash val="sysDot"/>
              </a:ln>
              <a:effectLst/>
            </c:spPr>
            <c:trendlineType val="linear"/>
            <c:dispRSqr val="1"/>
            <c:dispEq val="1"/>
            <c:trendlineLbl>
              <c:layout>
                <c:manualLayout>
                  <c:x val="3.0478091280256636E-2"/>
                  <c:y val="-9.167925603427823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cat>
            <c:strRef>
              <c:f>'Gidan Kwano'!$T$155:$AX$155</c:f>
              <c:strCache>
                <c:ptCount val="31"/>
                <c:pt idx="0">
                  <c:v>Y1991</c:v>
                </c:pt>
                <c:pt idx="1">
                  <c:v>Y1992</c:v>
                </c:pt>
                <c:pt idx="2">
                  <c:v>Y1993</c:v>
                </c:pt>
                <c:pt idx="3">
                  <c:v>Y1994</c:v>
                </c:pt>
                <c:pt idx="4">
                  <c:v>Y1995</c:v>
                </c:pt>
                <c:pt idx="5">
                  <c:v>Y1996</c:v>
                </c:pt>
                <c:pt idx="6">
                  <c:v>Y1997</c:v>
                </c:pt>
                <c:pt idx="7">
                  <c:v>Y1998</c:v>
                </c:pt>
                <c:pt idx="8">
                  <c:v>Y1999</c:v>
                </c:pt>
                <c:pt idx="9">
                  <c:v>Y2000</c:v>
                </c:pt>
                <c:pt idx="10">
                  <c:v>Y2001</c:v>
                </c:pt>
                <c:pt idx="11">
                  <c:v>Y2002</c:v>
                </c:pt>
                <c:pt idx="12">
                  <c:v>Y2003</c:v>
                </c:pt>
                <c:pt idx="13">
                  <c:v>Y2004</c:v>
                </c:pt>
                <c:pt idx="14">
                  <c:v>Y2005</c:v>
                </c:pt>
                <c:pt idx="15">
                  <c:v>Y2006</c:v>
                </c:pt>
                <c:pt idx="16">
                  <c:v>Y2007</c:v>
                </c:pt>
                <c:pt idx="17">
                  <c:v>Y2008</c:v>
                </c:pt>
                <c:pt idx="18">
                  <c:v>Y2009</c:v>
                </c:pt>
                <c:pt idx="19">
                  <c:v>Y2010</c:v>
                </c:pt>
                <c:pt idx="20">
                  <c:v>Y2011</c:v>
                </c:pt>
                <c:pt idx="21">
                  <c:v>Y2012</c:v>
                </c:pt>
                <c:pt idx="22">
                  <c:v>Y2013</c:v>
                </c:pt>
                <c:pt idx="23">
                  <c:v>Y2014</c:v>
                </c:pt>
                <c:pt idx="24">
                  <c:v>Y2015</c:v>
                </c:pt>
                <c:pt idx="25">
                  <c:v>Y2016</c:v>
                </c:pt>
                <c:pt idx="26">
                  <c:v>Y2017</c:v>
                </c:pt>
                <c:pt idx="27">
                  <c:v>Y2018</c:v>
                </c:pt>
                <c:pt idx="28">
                  <c:v>Y2019</c:v>
                </c:pt>
                <c:pt idx="29">
                  <c:v>Y2020</c:v>
                </c:pt>
                <c:pt idx="30">
                  <c:v>Y2021</c:v>
                </c:pt>
              </c:strCache>
            </c:strRef>
          </c:cat>
          <c:val>
            <c:numRef>
              <c:f>'Gidan Kwano'!$T$156:$AX$156</c:f>
              <c:numCache>
                <c:formatCode>0.0</c:formatCode>
                <c:ptCount val="31"/>
                <c:pt idx="0">
                  <c:v>41.87833333333333</c:v>
                </c:pt>
                <c:pt idx="1">
                  <c:v>41.927500000000002</c:v>
                </c:pt>
                <c:pt idx="2">
                  <c:v>41.655416666666625</c:v>
                </c:pt>
                <c:pt idx="3">
                  <c:v>41.325416666666634</c:v>
                </c:pt>
                <c:pt idx="4">
                  <c:v>41.243333333333332</c:v>
                </c:pt>
                <c:pt idx="5">
                  <c:v>41.305000000000007</c:v>
                </c:pt>
                <c:pt idx="6">
                  <c:v>41.187916666666617</c:v>
                </c:pt>
                <c:pt idx="7">
                  <c:v>42.379166666666592</c:v>
                </c:pt>
                <c:pt idx="8">
                  <c:v>44.280416666666618</c:v>
                </c:pt>
                <c:pt idx="9">
                  <c:v>44.752500000000012</c:v>
                </c:pt>
                <c:pt idx="10">
                  <c:v>43.157916666666623</c:v>
                </c:pt>
                <c:pt idx="11">
                  <c:v>44.220416666666644</c:v>
                </c:pt>
                <c:pt idx="12">
                  <c:v>44.327916666666624</c:v>
                </c:pt>
                <c:pt idx="13">
                  <c:v>45.009166666666609</c:v>
                </c:pt>
                <c:pt idx="14">
                  <c:v>47.62083333333333</c:v>
                </c:pt>
                <c:pt idx="15">
                  <c:v>46.74041666666664</c:v>
                </c:pt>
                <c:pt idx="16">
                  <c:v>44.482916666666632</c:v>
                </c:pt>
                <c:pt idx="17">
                  <c:v>42.922083333333326</c:v>
                </c:pt>
                <c:pt idx="18">
                  <c:v>42.697500000000012</c:v>
                </c:pt>
                <c:pt idx="19">
                  <c:v>43.061666666666589</c:v>
                </c:pt>
                <c:pt idx="20">
                  <c:v>42.097083333333302</c:v>
                </c:pt>
                <c:pt idx="21">
                  <c:v>42.637916666666634</c:v>
                </c:pt>
                <c:pt idx="22">
                  <c:v>43.259583333333325</c:v>
                </c:pt>
                <c:pt idx="23">
                  <c:v>44.74875000000003</c:v>
                </c:pt>
                <c:pt idx="24">
                  <c:v>46.424583333333324</c:v>
                </c:pt>
                <c:pt idx="25">
                  <c:v>45.811666666666554</c:v>
                </c:pt>
                <c:pt idx="26">
                  <c:v>45.06208333333332</c:v>
                </c:pt>
                <c:pt idx="27">
                  <c:v>44.439583333333324</c:v>
                </c:pt>
                <c:pt idx="28">
                  <c:v>44.529583333333335</c:v>
                </c:pt>
                <c:pt idx="29">
                  <c:v>43.611666666666579</c:v>
                </c:pt>
                <c:pt idx="30">
                  <c:v>44.195833333333333</c:v>
                </c:pt>
              </c:numCache>
            </c:numRef>
          </c:val>
          <c:smooth val="0"/>
          <c:extLst>
            <c:ext xmlns:c16="http://schemas.microsoft.com/office/drawing/2014/chart" uri="{C3380CC4-5D6E-409C-BE32-E72D297353CC}">
              <c16:uniqueId val="{00000001-F380-49E8-B9A7-C7F61BF57288}"/>
            </c:ext>
          </c:extLst>
        </c:ser>
        <c:dLbls>
          <c:showLegendKey val="0"/>
          <c:showVal val="0"/>
          <c:showCatName val="0"/>
          <c:showSerName val="0"/>
          <c:showPercent val="0"/>
          <c:showBubbleSize val="0"/>
        </c:dLbls>
        <c:marker val="1"/>
        <c:smooth val="0"/>
        <c:axId val="863175408"/>
        <c:axId val="480196568"/>
      </c:lineChart>
      <c:catAx>
        <c:axId val="863175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layout>
            <c:manualLayout>
              <c:xMode val="edge"/>
              <c:yMode val="edge"/>
              <c:x val="0.4933058967673925"/>
              <c:y val="0.88998544831604853"/>
            </c:manualLayout>
          </c:layout>
          <c:overlay val="0"/>
          <c:spPr>
            <a:noFill/>
            <a:ln>
              <a:noFill/>
            </a:ln>
            <a:effectLst/>
          </c:sp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196568"/>
        <c:crosses val="autoZero"/>
        <c:auto val="1"/>
        <c:lblAlgn val="ctr"/>
        <c:lblOffset val="100"/>
        <c:noMultiLvlLbl val="0"/>
      </c:catAx>
      <c:valAx>
        <c:axId val="480196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Absolute Temperature (</a:t>
                </a:r>
                <a:r>
                  <a:rPr lang="en-US" baseline="30000"/>
                  <a:t>o</a:t>
                </a:r>
                <a:r>
                  <a:rPr lang="en-US"/>
                  <a:t>C)</a:t>
                </a:r>
              </a:p>
            </c:rich>
          </c:tx>
          <c:overlay val="0"/>
          <c:spPr>
            <a:noFill/>
            <a:ln>
              <a:noFill/>
            </a:ln>
            <a:effectLst/>
          </c:spPr>
        </c:title>
        <c:numFmt formatCode="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175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'Gidan Kwano'!$P$54</c:f>
              <c:strCache>
                <c:ptCount val="1"/>
                <c:pt idx="0">
                  <c:v>RH</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22225" cap="rnd">
                <a:solidFill>
                  <a:schemeClr val="accent2"/>
                </a:solidFill>
                <a:prstDash val="sysDot"/>
              </a:ln>
              <a:effectLst/>
            </c:spPr>
            <c:trendlineType val="linear"/>
            <c:dispRSqr val="1"/>
            <c:dispEq val="1"/>
            <c:trendlineLbl>
              <c:layout>
                <c:manualLayout>
                  <c:x val="3.0899745603867459E-2"/>
                  <c:y val="0.1069650651957274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cat>
            <c:strRef>
              <c:f>'Gidan Kwano'!$Q$53:$AU$53</c:f>
              <c:strCache>
                <c:ptCount val="31"/>
                <c:pt idx="0">
                  <c:v>Y1991</c:v>
                </c:pt>
                <c:pt idx="1">
                  <c:v>Y1992</c:v>
                </c:pt>
                <c:pt idx="2">
                  <c:v>Y1993</c:v>
                </c:pt>
                <c:pt idx="3">
                  <c:v>Y1994</c:v>
                </c:pt>
                <c:pt idx="4">
                  <c:v>Y1995</c:v>
                </c:pt>
                <c:pt idx="5">
                  <c:v>Y1996</c:v>
                </c:pt>
                <c:pt idx="6">
                  <c:v>Y1997</c:v>
                </c:pt>
                <c:pt idx="7">
                  <c:v>Y1998</c:v>
                </c:pt>
                <c:pt idx="8">
                  <c:v>Y1999</c:v>
                </c:pt>
                <c:pt idx="9">
                  <c:v>Y2000</c:v>
                </c:pt>
                <c:pt idx="10">
                  <c:v>Y2001</c:v>
                </c:pt>
                <c:pt idx="11">
                  <c:v>Y2002</c:v>
                </c:pt>
                <c:pt idx="12">
                  <c:v>Y2003</c:v>
                </c:pt>
                <c:pt idx="13">
                  <c:v>Y2004</c:v>
                </c:pt>
                <c:pt idx="14">
                  <c:v>Y2005</c:v>
                </c:pt>
                <c:pt idx="15">
                  <c:v>Y2006</c:v>
                </c:pt>
                <c:pt idx="16">
                  <c:v>Y2007</c:v>
                </c:pt>
                <c:pt idx="17">
                  <c:v>Y2008</c:v>
                </c:pt>
                <c:pt idx="18">
                  <c:v>Y2009</c:v>
                </c:pt>
                <c:pt idx="19">
                  <c:v>Y2010</c:v>
                </c:pt>
                <c:pt idx="20">
                  <c:v>Y2011</c:v>
                </c:pt>
                <c:pt idx="21">
                  <c:v>Y2012</c:v>
                </c:pt>
                <c:pt idx="22">
                  <c:v>Y2013</c:v>
                </c:pt>
                <c:pt idx="23">
                  <c:v>Y2014</c:v>
                </c:pt>
                <c:pt idx="24">
                  <c:v>Y2015</c:v>
                </c:pt>
                <c:pt idx="25">
                  <c:v>Y2016</c:v>
                </c:pt>
                <c:pt idx="26">
                  <c:v>Y2017</c:v>
                </c:pt>
                <c:pt idx="27">
                  <c:v>Y2018</c:v>
                </c:pt>
                <c:pt idx="28">
                  <c:v>Y2019</c:v>
                </c:pt>
                <c:pt idx="29">
                  <c:v>Y2020</c:v>
                </c:pt>
                <c:pt idx="30">
                  <c:v>Y2021</c:v>
                </c:pt>
              </c:strCache>
            </c:strRef>
          </c:cat>
          <c:val>
            <c:numRef>
              <c:f>'Gidan Kwano'!$Q$54:$AU$54</c:f>
              <c:numCache>
                <c:formatCode>General</c:formatCode>
                <c:ptCount val="31"/>
                <c:pt idx="0">
                  <c:v>75.963333333333352</c:v>
                </c:pt>
                <c:pt idx="1">
                  <c:v>73.114999999999995</c:v>
                </c:pt>
                <c:pt idx="2">
                  <c:v>75.123333333333207</c:v>
                </c:pt>
                <c:pt idx="3">
                  <c:v>77.547500000000056</c:v>
                </c:pt>
                <c:pt idx="4">
                  <c:v>78.177499999999981</c:v>
                </c:pt>
                <c:pt idx="5">
                  <c:v>77.455000000000013</c:v>
                </c:pt>
                <c:pt idx="6">
                  <c:v>75.765833333333319</c:v>
                </c:pt>
                <c:pt idx="7">
                  <c:v>74.707499999999996</c:v>
                </c:pt>
                <c:pt idx="8">
                  <c:v>67.474166666666676</c:v>
                </c:pt>
                <c:pt idx="9">
                  <c:v>63.770833333333336</c:v>
                </c:pt>
                <c:pt idx="10">
                  <c:v>67.964166666666728</c:v>
                </c:pt>
                <c:pt idx="11">
                  <c:v>68.015833333333319</c:v>
                </c:pt>
                <c:pt idx="12">
                  <c:v>69.937500000000071</c:v>
                </c:pt>
                <c:pt idx="13">
                  <c:v>66.023333333333255</c:v>
                </c:pt>
                <c:pt idx="14">
                  <c:v>62.214166666666607</c:v>
                </c:pt>
                <c:pt idx="15">
                  <c:v>62.390833333333305</c:v>
                </c:pt>
                <c:pt idx="16">
                  <c:v>66.607500000000002</c:v>
                </c:pt>
                <c:pt idx="17">
                  <c:v>71.449166666666727</c:v>
                </c:pt>
                <c:pt idx="18">
                  <c:v>74.171666666666653</c:v>
                </c:pt>
                <c:pt idx="19">
                  <c:v>73.609166666666681</c:v>
                </c:pt>
                <c:pt idx="20">
                  <c:v>73.780833333333263</c:v>
                </c:pt>
                <c:pt idx="21">
                  <c:v>73.740833333333313</c:v>
                </c:pt>
                <c:pt idx="22">
                  <c:v>73.922499999999999</c:v>
                </c:pt>
                <c:pt idx="23">
                  <c:v>67.645833333333272</c:v>
                </c:pt>
                <c:pt idx="24">
                  <c:v>61.655833333333341</c:v>
                </c:pt>
                <c:pt idx="25">
                  <c:v>65.107500000000002</c:v>
                </c:pt>
                <c:pt idx="26">
                  <c:v>64.774166666666673</c:v>
                </c:pt>
                <c:pt idx="27">
                  <c:v>68.139166666666654</c:v>
                </c:pt>
                <c:pt idx="28">
                  <c:v>68.442500000000024</c:v>
                </c:pt>
                <c:pt idx="29">
                  <c:v>70.306666666666672</c:v>
                </c:pt>
                <c:pt idx="30">
                  <c:v>68.468333333333263</c:v>
                </c:pt>
              </c:numCache>
            </c:numRef>
          </c:val>
          <c:smooth val="0"/>
          <c:extLst>
            <c:ext xmlns:c16="http://schemas.microsoft.com/office/drawing/2014/chart" uri="{C3380CC4-5D6E-409C-BE32-E72D297353CC}">
              <c16:uniqueId val="{00000001-A3F4-4C14-AC7B-840A53CDC0A4}"/>
            </c:ext>
          </c:extLst>
        </c:ser>
        <c:dLbls>
          <c:showLegendKey val="0"/>
          <c:showVal val="0"/>
          <c:showCatName val="0"/>
          <c:showSerName val="0"/>
          <c:showPercent val="0"/>
          <c:showBubbleSize val="0"/>
        </c:dLbls>
        <c:marker val="1"/>
        <c:smooth val="0"/>
        <c:axId val="201092728"/>
        <c:axId val="351144824"/>
      </c:lineChart>
      <c:catAx>
        <c:axId val="201092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144824"/>
        <c:crosses val="autoZero"/>
        <c:auto val="1"/>
        <c:lblAlgn val="ctr"/>
        <c:lblOffset val="100"/>
        <c:noMultiLvlLbl val="0"/>
      </c:catAx>
      <c:valAx>
        <c:axId val="351144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Relative Humidity (%)</a:t>
                </a:r>
              </a:p>
            </c:rich>
          </c:tx>
          <c:overlay val="0"/>
          <c:spPr>
            <a:noFill/>
            <a:ln>
              <a:noFill/>
            </a:ln>
            <a:effectLst/>
          </c:sp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092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'Gidan Kwano-1'!$P$315</c:f>
              <c:strCache>
                <c:ptCount val="1"/>
                <c:pt idx="0">
                  <c:v>Rainfall</c:v>
                </c:pt>
              </c:strCache>
            </c:strRef>
          </c:tx>
          <c:trendline>
            <c:trendlineType val="linear"/>
            <c:dispRSqr val="1"/>
            <c:dispEq val="1"/>
            <c:trendlineLbl>
              <c:layout>
                <c:manualLayout>
                  <c:x val="-0.13618897637795277"/>
                  <c:y val="0.16713764946048409"/>
                </c:manualLayout>
              </c:layout>
              <c:numFmt formatCode="General" sourceLinked="0"/>
            </c:trendlineLbl>
          </c:trendline>
          <c:cat>
            <c:strRef>
              <c:f>'Gidan Kwano-1'!$Q$314:$AB$314</c:f>
              <c:strCache>
                <c:ptCount val="12"/>
                <c:pt idx="0">
                  <c:v>January</c:v>
                </c:pt>
                <c:pt idx="1">
                  <c:v>February </c:v>
                </c:pt>
                <c:pt idx="2">
                  <c:v>March </c:v>
                </c:pt>
                <c:pt idx="3">
                  <c:v>April </c:v>
                </c:pt>
                <c:pt idx="4">
                  <c:v>May</c:v>
                </c:pt>
                <c:pt idx="5">
                  <c:v>June </c:v>
                </c:pt>
                <c:pt idx="6">
                  <c:v>July</c:v>
                </c:pt>
                <c:pt idx="7">
                  <c:v>August </c:v>
                </c:pt>
                <c:pt idx="8">
                  <c:v>September </c:v>
                </c:pt>
                <c:pt idx="9">
                  <c:v>October </c:v>
                </c:pt>
                <c:pt idx="10">
                  <c:v>November </c:v>
                </c:pt>
                <c:pt idx="11">
                  <c:v>December </c:v>
                </c:pt>
              </c:strCache>
            </c:strRef>
          </c:cat>
          <c:val>
            <c:numRef>
              <c:f>'Gidan Kwano-1'!$Q$315:$AB$315</c:f>
              <c:numCache>
                <c:formatCode>General</c:formatCode>
                <c:ptCount val="12"/>
                <c:pt idx="0">
                  <c:v>1.02</c:v>
                </c:pt>
                <c:pt idx="1">
                  <c:v>2.5499999999999998</c:v>
                </c:pt>
                <c:pt idx="2">
                  <c:v>13.098000000000001</c:v>
                </c:pt>
                <c:pt idx="3">
                  <c:v>72.998999999999995</c:v>
                </c:pt>
                <c:pt idx="4">
                  <c:v>134.477</c:v>
                </c:pt>
                <c:pt idx="5">
                  <c:v>169.14579999999998</c:v>
                </c:pt>
                <c:pt idx="6">
                  <c:v>216.24479999999988</c:v>
                </c:pt>
                <c:pt idx="7">
                  <c:v>255.28800000000001</c:v>
                </c:pt>
                <c:pt idx="8">
                  <c:v>235.05030000000011</c:v>
                </c:pt>
                <c:pt idx="9">
                  <c:v>128.29499999999999</c:v>
                </c:pt>
                <c:pt idx="10">
                  <c:v>9.3135000000000048</c:v>
                </c:pt>
                <c:pt idx="11">
                  <c:v>0.222</c:v>
                </c:pt>
              </c:numCache>
            </c:numRef>
          </c:val>
          <c:smooth val="0"/>
          <c:extLst>
            <c:ext xmlns:c16="http://schemas.microsoft.com/office/drawing/2014/chart" uri="{C3380CC4-5D6E-409C-BE32-E72D297353CC}">
              <c16:uniqueId val="{00000001-563D-48BF-8D54-83D76D60BFE5}"/>
            </c:ext>
          </c:extLst>
        </c:ser>
        <c:dLbls>
          <c:showLegendKey val="0"/>
          <c:showVal val="0"/>
          <c:showCatName val="0"/>
          <c:showSerName val="0"/>
          <c:showPercent val="0"/>
          <c:showBubbleSize val="0"/>
        </c:dLbls>
        <c:marker val="1"/>
        <c:smooth val="0"/>
        <c:axId val="891924584"/>
        <c:axId val="891934384"/>
      </c:lineChart>
      <c:catAx>
        <c:axId val="891924584"/>
        <c:scaling>
          <c:orientation val="minMax"/>
        </c:scaling>
        <c:delete val="0"/>
        <c:axPos val="b"/>
        <c:numFmt formatCode="General" sourceLinked="0"/>
        <c:majorTickMark val="none"/>
        <c:minorTickMark val="none"/>
        <c:tickLblPos val="nextTo"/>
        <c:crossAx val="891934384"/>
        <c:crosses val="autoZero"/>
        <c:auto val="1"/>
        <c:lblAlgn val="ctr"/>
        <c:lblOffset val="100"/>
        <c:noMultiLvlLbl val="0"/>
      </c:catAx>
      <c:valAx>
        <c:axId val="891934384"/>
        <c:scaling>
          <c:orientation val="minMax"/>
        </c:scaling>
        <c:delete val="0"/>
        <c:axPos val="l"/>
        <c:majorGridlines/>
        <c:title>
          <c:tx>
            <c:rich>
              <a:bodyPr/>
              <a:lstStyle/>
              <a:p>
                <a:pPr>
                  <a:defRPr/>
                </a:pPr>
                <a:r>
                  <a:rPr lang="en-US"/>
                  <a:t>Rainfall</a:t>
                </a:r>
                <a:r>
                  <a:rPr lang="en-US" baseline="0"/>
                  <a:t> in mm</a:t>
                </a:r>
                <a:endParaRPr lang="en-US"/>
              </a:p>
            </c:rich>
          </c:tx>
          <c:overlay val="0"/>
        </c:title>
        <c:numFmt formatCode="General" sourceLinked="1"/>
        <c:majorTickMark val="none"/>
        <c:minorTickMark val="none"/>
        <c:tickLblPos val="nextTo"/>
        <c:crossAx val="891924584"/>
        <c:crosses val="autoZero"/>
        <c:crossBetween val="between"/>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2EF51B8194E4B5A8DB3FCDD1175191F"/>
        <w:category>
          <w:name w:val="General"/>
          <w:gallery w:val="placeholder"/>
        </w:category>
        <w:types>
          <w:type w:val="bbPlcHdr"/>
        </w:types>
        <w:behaviors>
          <w:behavior w:val="content"/>
        </w:behaviors>
        <w:guid w:val="{5266DF26-54F6-4B5C-850D-25A91EC14917}"/>
      </w:docPartPr>
      <w:docPartBody>
        <w:p w:rsidR="0069025C" w:rsidRDefault="005539EB" w:rsidP="005539EB">
          <w:pPr>
            <w:pStyle w:val="12EF51B8194E4B5A8DB3FCDD1175191F"/>
          </w:pPr>
          <w:r>
            <w:rPr>
              <w:color w:val="4472C4" w:themeColor="accent1"/>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39EB"/>
    <w:rsid w:val="00222817"/>
    <w:rsid w:val="005539EB"/>
    <w:rsid w:val="0069025C"/>
    <w:rsid w:val="00924F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2EF51B8194E4B5A8DB3FCDD1175191F">
    <w:name w:val="12EF51B8194E4B5A8DB3FCDD1175191F"/>
    <w:rsid w:val="005539E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020C6167-E280-481A-B45E-6BB62E0A4A5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ESMP DRAFT REPORT RIVER STATE</Template>
  <TotalTime>43</TotalTime>
  <Pages>125</Pages>
  <Words>42642</Words>
  <Characters>243491</Characters>
  <Application>Microsoft Office Word</Application>
  <DocSecurity>0</DocSecurity>
  <Lines>9365</Lines>
  <Paragraphs>6503</Paragraphs>
  <ScaleCrop>false</ScaleCrop>
  <HeadingPairs>
    <vt:vector size="2" baseType="variant">
      <vt:variant>
        <vt:lpstr>Title</vt:lpstr>
      </vt:variant>
      <vt:variant>
        <vt:i4>1</vt:i4>
      </vt:variant>
    </vt:vector>
  </HeadingPairs>
  <TitlesOfParts>
    <vt:vector size="1" baseType="lpstr">
      <vt:lpstr>ESMP for ACEMFS, FUT Minna - 2023</vt:lpstr>
    </vt:vector>
  </TitlesOfParts>
  <Company>Hewlett-Packard</Company>
  <LinksUpToDate>false</LinksUpToDate>
  <CharactersWithSpaces>279630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ESMP for ACEMFS, FUT Minna - 2023</dc:title>
  <dc:subject/>
  <dc:creator>Moses</dc:creator>
  <cp:keywords/>
  <dc:description/>
  <cp:lastModifiedBy>user</cp:lastModifiedBy>
  <cp:revision>2</cp:revision>
  <cp:lastPrinted>2023-02-12T14:01:00Z</cp:lastPrinted>
  <dcterms:created xsi:type="dcterms:W3CDTF">2023-02-12T14:04:00Z</dcterms:created>
  <dcterms:modified xsi:type="dcterms:W3CDTF">2023-02-12T14:04:00Z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1033-11.2.0.11417</vt:lpwstr>
  </property>
  <property fmtid="{D5CDD505-2E9C-101B-9397-08002B2CF9AE}" pid="3" name="ICV">
    <vt:lpwstr>CDF9BEE66B2641C3991E509C99BB2433</vt:lpwstr>
  </property>
  <property fmtid="{D5CDD505-2E9C-101B-9397-08002B2CF9AE}" pid="4" name="GrammarlyDocumentId">
    <vt:lpwstr>c0afd42c2695f55bbd60abda04cbd4b169650713bdf1c4bf4dc0deded32e7683</vt:lpwstr>
  </property>
</Properties>
</file>